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Calibri" w:hAnsi="Calibri"/>
          <w:b/>
          <w:color w:val="0F172A"/>
          <w:sz w:val="40"/>
        </w:rPr>
        <w:t>Chapter 8 Individual Assignment Report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color w:val="555F6E"/>
          <w:sz w:val="22"/>
        </w:rPr>
        <w:t>Employee Directory with Vue 3, Axios, Express and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3024"/>
        <w:gridCol w:w="1728"/>
        <w:gridCol w:w="2880"/>
      </w:tblGrid>
      <w:tr>
        <w:tc>
          <w:tcPr>
            <w:tcW w:type="dxa" w:w="2484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2484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ZUO BOYU</w:t>
            </w:r>
          </w:p>
        </w:tc>
        <w:tc>
          <w:tcPr>
            <w:tcW w:type="dxa" w:w="2484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Matric No.</w:t>
            </w:r>
          </w:p>
        </w:tc>
        <w:tc>
          <w:tcPr>
            <w:tcW w:type="dxa" w:w="2484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A24CS4045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Course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Cross Platform Application Development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Project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Employee Directory</w:t>
            </w:r>
          </w:p>
        </w:tc>
      </w:tr>
    </w:tbl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1. Working User Interface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Employee Directory is a single-page HR admin interface with summary cards, an add/edit form, search and sort controls, paginated employee records, and visible active/inactive status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88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8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64" w:lineRule="auto"/>
        <w:jc w:val="center"/>
      </w:pPr>
      <w:r>
        <w:rPr>
          <w:rFonts w:ascii="Calibri" w:hAnsi="Calibri"/>
          <w:b w:val="0"/>
          <w:color w:val="555F6E"/>
          <w:sz w:val="17"/>
        </w:rPr>
        <w:t>Figure 1. Employee Directory frontend with 21 seeded employees and pagination.</w:t>
      </w:r>
    </w:p>
    <w:p>
      <w:r>
        <w:br w:type="page"/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2. How the Project Meets the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672"/>
        <w:gridCol w:w="3384"/>
      </w:tblGrid>
      <w:tr>
        <w:tc>
          <w:tcPr>
            <w:tcW w:type="dxa" w:w="331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Brief Requirement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Vue 3 Composition API with Vite.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Uses .vue components, &lt;script setup&gt;, parent-held state, props, and emits.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Axios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Single Axios instance with interceptors.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src/services/api.js defines baseURL, timeout, headers, request logging, and mapped error messages.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Express API with /employees CRUD.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server/index.cjs implements GET, POST, PUT, DELETE, search, sort, and pagination.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MySQL with mysql2 promise pool and prepared statements.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server/db.cjs uses mysql2/promise; SQL values use ? placeholders.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Seed data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At least 7 employees across 3 departments with inactive staff.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schema.sql now inserts 21 employees across five departments, including inactive records.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UX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Loading, error, active/inactive display, RM formatting, responsive layout.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EmployeeList shows loading/empty states, badges, MYR currency, and page controls.</w:t>
            </w:r>
          </w:p>
        </w:tc>
      </w:tr>
    </w:tbl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3. Learning Outcomes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LO1: Vue connects to an external REST API and refreshes employee data from the Express backend.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LO2: Axios is configured as a reusable service module with central request and response handling.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LO3: The form uses v-model modifiers, custom validation rules, and inline messages before submission.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LO4: MySQL persistence is handled through prepared statements with CRUD, server-side search, sort, and pagination.</w:t>
      </w:r>
    </w:p>
    <w:p>
      <w:r>
        <w:br w:type="page"/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4. Main Features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Create, read, update, and delete employee records through /employees.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Search by name, employee ID, email, or department using SQL LIKE.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Sort by whitelisted fields: name, hire date, salary, and department.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Switch pages with 7 employees per page across 21 seed records.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Show total, active, and inactive headcount in summary cards.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5. Challenges and Resolutions</w:t>
      </w:r>
    </w:p>
    <w:p>
      <w:pPr>
        <w:spacing w:before="0" w:after="120" w:line="264" w:lineRule="auto"/>
      </w:pPr>
      <w:r>
        <w:rPr>
          <w:rFonts w:ascii="Calibri" w:hAnsi="Calibri"/>
          <w:b/>
          <w:sz w:val="21"/>
        </w:rPr>
        <w:t xml:space="preserve">Database connection: </w:t>
      </w:r>
      <w:r>
        <w:rPr>
          <w:rFonts w:ascii="Calibri" w:hAnsi="Calibri"/>
          <w:b w:val="0"/>
          <w:sz w:val="21"/>
        </w:rPr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The API was updated to use 127.0.0.1 by default to avoid localhost IPv6 connection issues on Windows/Laragon.</w:t>
      </w:r>
    </w:p>
    <w:p>
      <w:pPr>
        <w:spacing w:before="0" w:after="120" w:line="264" w:lineRule="auto"/>
      </w:pPr>
      <w:r>
        <w:rPr>
          <w:rFonts w:ascii="Calibri" w:hAnsi="Calibri"/>
          <w:b/>
          <w:sz w:val="21"/>
        </w:rPr>
        <w:t xml:space="preserve">Safe sorting: </w:t>
      </w:r>
      <w:r>
        <w:rPr>
          <w:rFonts w:ascii="Calibri" w:hAnsi="Calibri"/>
          <w:b w:val="0"/>
          <w:sz w:val="21"/>
        </w:rPr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The server maps requested sort fields to a whitelist before building the ORDER BY clause.</w:t>
      </w:r>
    </w:p>
    <w:p>
      <w:pPr>
        <w:spacing w:before="0" w:after="120" w:line="264" w:lineRule="auto"/>
      </w:pPr>
      <w:r>
        <w:rPr>
          <w:rFonts w:ascii="Calibri" w:hAnsi="Calibri"/>
          <w:b/>
          <w:sz w:val="21"/>
        </w:rPr>
        <w:t xml:space="preserve">Responsive layout: </w:t>
      </w:r>
      <w:r>
        <w:rPr>
          <w:rFonts w:ascii="Calibri" w:hAnsi="Calibri"/>
          <w:b w:val="0"/>
          <w:sz w:val="21"/>
        </w:rPr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The UI was adjusted to remove sidebar crowding, keep the Actions column visible, and stack the form above the table on tablet widths.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32"/>
        </w:rPr>
        <w:t>6. Setup Summary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Import sql/schema.sql into Laragon MySQL.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Run npm install in the employee-directory folder.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Start the app with npm run dev or .\start-app.ps1.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sz w:val="20"/>
        </w:rPr>
        <w:t>Open http://127.0.0.1:5174 for the Vue frontend; the API runs on http://127.0.0.1:3001.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