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7256" w14:textId="77777777" w:rsidR="009C00AA" w:rsidRDefault="009C00AA" w:rsidP="009C00AA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72E73EB6" wp14:editId="2C5DCFFE">
            <wp:extent cx="4682277" cy="1012129"/>
            <wp:effectExtent l="0" t="0" r="0" b="0"/>
            <wp:docPr id="82948" name="image1.png" descr="A person holding a sig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erson holding a sig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2277" cy="1012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F40C56" w14:textId="77777777" w:rsidR="009C00AA" w:rsidRDefault="009C00AA" w:rsidP="009C00AA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SCSE</w:t>
      </w:r>
      <w:proofErr w:type="gramStart"/>
      <w:r>
        <w:rPr>
          <w:rFonts w:ascii="Arial" w:eastAsia="Arial" w:hAnsi="Arial" w:cs="Arial"/>
          <w:sz w:val="32"/>
          <w:szCs w:val="32"/>
        </w:rPr>
        <w:t>2123 :</w:t>
      </w:r>
      <w:proofErr w:type="gramEnd"/>
      <w:r>
        <w:rPr>
          <w:rFonts w:ascii="Arial" w:eastAsia="Arial" w:hAnsi="Arial" w:cs="Arial"/>
          <w:sz w:val="32"/>
          <w:szCs w:val="32"/>
        </w:rPr>
        <w:t xml:space="preserve"> Software Requirements Engineering</w:t>
      </w:r>
    </w:p>
    <w:p w14:paraId="6589F078" w14:textId="77777777" w:rsidR="009C00AA" w:rsidRDefault="009C00AA" w:rsidP="009C00AA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Semester 01, 2025/2026</w:t>
      </w:r>
    </w:p>
    <w:p w14:paraId="77DB1264" w14:textId="77777777" w:rsidR="009C00AA" w:rsidRDefault="009C00AA" w:rsidP="009C00AA">
      <w:pPr>
        <w:jc w:val="center"/>
        <w:rPr>
          <w:rFonts w:ascii="Arial" w:eastAsia="Arial" w:hAnsi="Arial" w:cs="Arial"/>
        </w:rPr>
      </w:pPr>
    </w:p>
    <w:p w14:paraId="2A5D8EA0" w14:textId="77777777" w:rsidR="009C00AA" w:rsidRDefault="00000000" w:rsidP="009C00AA">
      <w:pPr>
        <w:ind w:hanging="2"/>
        <w:jc w:val="center"/>
        <w:rPr>
          <w:rFonts w:ascii="Arial" w:eastAsia="Arial" w:hAnsi="Arial" w:cs="Arial"/>
          <w:b/>
          <w:sz w:val="44"/>
          <w:szCs w:val="44"/>
        </w:rPr>
      </w:pPr>
      <w:r>
        <w:rPr>
          <w:noProof/>
        </w:rPr>
        <w:pict w14:anchorId="2601112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235532F" w14:textId="77777777" w:rsidR="004B08DD" w:rsidRPr="009C00AA" w:rsidRDefault="009C00AA" w:rsidP="009C00AA">
      <w:pPr>
        <w:spacing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r>
        <w:rPr>
          <w:rFonts w:ascii="Arial" w:eastAsia="Arial" w:hAnsi="Arial" w:cs="Arial"/>
          <w:b/>
          <w:sz w:val="44"/>
          <w:szCs w:val="44"/>
        </w:rPr>
        <w:t>Alternative Assessment</w:t>
      </w:r>
      <w:r w:rsidR="00000000">
        <w:rPr>
          <w:noProof/>
        </w:rPr>
        <w:pict w14:anchorId="11FAC7E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2C521B8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  <w:r w:rsidRPr="004B08DD">
        <w:rPr>
          <w:b/>
          <w:bCs/>
          <w:sz w:val="40"/>
          <w:szCs w:val="40"/>
        </w:rPr>
        <w:t>High-Fidelity Prototype:</w:t>
      </w:r>
    </w:p>
    <w:p w14:paraId="4FAB5C0C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  <w:r w:rsidRPr="004B08DD">
        <w:rPr>
          <w:b/>
          <w:bCs/>
          <w:sz w:val="40"/>
          <w:szCs w:val="40"/>
        </w:rPr>
        <w:t>Wallet Withdrawal &amp; Fraud Control System</w:t>
      </w:r>
    </w:p>
    <w:p w14:paraId="7BF707C8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PART I </w:t>
      </w:r>
    </w:p>
    <w:p w14:paraId="4EF2722D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  <w:r w:rsidRPr="004B08DD">
        <w:rPr>
          <w:b/>
          <w:bCs/>
          <w:sz w:val="40"/>
          <w:szCs w:val="40"/>
        </w:rPr>
        <w:t>Scenario Document</w:t>
      </w:r>
    </w:p>
    <w:p w14:paraId="4612FF31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</w:p>
    <w:p w14:paraId="61D4C248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</w:p>
    <w:p w14:paraId="3A2E28EF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</w:p>
    <w:p w14:paraId="17E53E6E" w14:textId="77777777" w:rsidR="009C00AA" w:rsidRDefault="009C00AA" w:rsidP="009C00AA">
      <w:pPr>
        <w:jc w:val="center"/>
        <w:rPr>
          <w:b/>
          <w:bCs/>
          <w:sz w:val="40"/>
          <w:szCs w:val="40"/>
        </w:rPr>
      </w:pPr>
    </w:p>
    <w:p w14:paraId="5098C120" w14:textId="77777777" w:rsidR="009C00AA" w:rsidRPr="00347DA3" w:rsidRDefault="009C00AA" w:rsidP="009C00AA">
      <w:pPr>
        <w:spacing w:line="360" w:lineRule="auto"/>
        <w:jc w:val="center"/>
        <w:rPr>
          <w:rFonts w:ascii="Arial" w:eastAsia="Arial" w:hAnsi="Arial" w:cs="Arial"/>
          <w:sz w:val="36"/>
          <w:szCs w:val="36"/>
        </w:rPr>
      </w:pPr>
      <w:r w:rsidRPr="00347DA3">
        <w:rPr>
          <w:rFonts w:ascii="Arial" w:eastAsia="Arial" w:hAnsi="Arial" w:cs="Arial"/>
          <w:sz w:val="36"/>
          <w:szCs w:val="36"/>
        </w:rPr>
        <w:t xml:space="preserve">Prepared by: </w:t>
      </w:r>
    </w:p>
    <w:p w14:paraId="0F35C730" w14:textId="77777777" w:rsidR="009C00AA" w:rsidRPr="00347DA3" w:rsidRDefault="009C00AA" w:rsidP="009C00AA">
      <w:pPr>
        <w:spacing w:line="360" w:lineRule="auto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ZUO BOYU</w:t>
      </w:r>
      <w:r w:rsidRPr="00347DA3">
        <w:rPr>
          <w:rFonts w:ascii="Arial" w:eastAsia="Arial" w:hAnsi="Arial" w:cs="Arial"/>
          <w:sz w:val="36"/>
          <w:szCs w:val="36"/>
        </w:rPr>
        <w:br/>
      </w:r>
      <w:r>
        <w:rPr>
          <w:rFonts w:ascii="Arial" w:eastAsia="Arial" w:hAnsi="Arial" w:cs="Arial"/>
          <w:sz w:val="36"/>
          <w:szCs w:val="36"/>
        </w:rPr>
        <w:t>A24CS4045</w:t>
      </w:r>
    </w:p>
    <w:p w14:paraId="1D2738C2" w14:textId="77777777" w:rsidR="009C00AA" w:rsidRPr="00347DA3" w:rsidRDefault="009C00AA" w:rsidP="009C00AA">
      <w:pPr>
        <w:spacing w:line="360" w:lineRule="auto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01</w:t>
      </w:r>
    </w:p>
    <w:p w14:paraId="04B9266C" w14:textId="77777777" w:rsidR="009C00AA" w:rsidRPr="004B08DD" w:rsidRDefault="009C00AA" w:rsidP="009C00AA">
      <w:pPr>
        <w:jc w:val="center"/>
        <w:rPr>
          <w:b/>
          <w:bCs/>
          <w:sz w:val="40"/>
          <w:szCs w:val="40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zh-CN"/>
          <w14:ligatures w14:val="standardContextual"/>
        </w:rPr>
        <w:id w:val="-6297091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03BCB3" w14:textId="77777777" w:rsidR="004B08DD" w:rsidRDefault="004B08DD">
          <w:pPr>
            <w:pStyle w:val="TOCHeading"/>
          </w:pPr>
          <w:r>
            <w:t>Contents</w:t>
          </w:r>
        </w:p>
        <w:p w14:paraId="04FAD92A" w14:textId="723EAA2F" w:rsidR="00E87978" w:rsidRDefault="004B08DD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24399" w:history="1">
            <w:r w:rsidR="00E87978" w:rsidRPr="00367DE1">
              <w:rPr>
                <w:rStyle w:val="Hyperlink"/>
                <w:noProof/>
              </w:rPr>
              <w:t>1. Introduction</w:t>
            </w:r>
            <w:r w:rsidR="00E87978">
              <w:rPr>
                <w:noProof/>
                <w:webHidden/>
              </w:rPr>
              <w:tab/>
            </w:r>
            <w:r w:rsidR="00E87978">
              <w:rPr>
                <w:noProof/>
                <w:webHidden/>
              </w:rPr>
              <w:fldChar w:fldCharType="begin"/>
            </w:r>
            <w:r w:rsidR="00E87978">
              <w:rPr>
                <w:noProof/>
                <w:webHidden/>
              </w:rPr>
              <w:instrText xml:space="preserve"> PAGEREF _Toc219324399 \h </w:instrText>
            </w:r>
            <w:r w:rsidR="00E87978">
              <w:rPr>
                <w:noProof/>
                <w:webHidden/>
              </w:rPr>
            </w:r>
            <w:r w:rsidR="00E87978">
              <w:rPr>
                <w:noProof/>
                <w:webHidden/>
              </w:rPr>
              <w:fldChar w:fldCharType="separate"/>
            </w:r>
            <w:r w:rsidR="00E87978">
              <w:rPr>
                <w:noProof/>
                <w:webHidden/>
              </w:rPr>
              <w:t>2</w:t>
            </w:r>
            <w:r w:rsidR="00E87978">
              <w:rPr>
                <w:noProof/>
                <w:webHidden/>
              </w:rPr>
              <w:fldChar w:fldCharType="end"/>
            </w:r>
          </w:hyperlink>
        </w:p>
        <w:p w14:paraId="2669D78F" w14:textId="37FBEB70" w:rsidR="00E87978" w:rsidRDefault="00E8797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0" w:history="1">
            <w:r w:rsidRPr="00367DE1">
              <w:rPr>
                <w:rStyle w:val="Hyperlink"/>
                <w:noProof/>
              </w:rPr>
              <w:t>2. Use Case Scenario — UC-008 Reinvest Funds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F3E60" w14:textId="1EE2A4BF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1" w:history="1">
            <w:r w:rsidRPr="00367DE1">
              <w:rPr>
                <w:rStyle w:val="Hyperlink"/>
                <w:noProof/>
              </w:rPr>
              <w:t>2.1 UC-008-N1 Normal Flow — Successful Reinvestment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8AFE8" w14:textId="0CEA40DD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2" w:history="1">
            <w:r w:rsidRPr="00367DE1">
              <w:rPr>
                <w:rStyle w:val="Hyperlink"/>
                <w:noProof/>
              </w:rPr>
              <w:t>2.2 Alternative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1389D" w14:textId="1BF8C36A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3" w:history="1">
            <w:r w:rsidRPr="00367DE1">
              <w:rPr>
                <w:rStyle w:val="Hyperlink"/>
                <w:noProof/>
              </w:rPr>
              <w:t>2.3 Exception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5B700" w14:textId="4D3D19C1" w:rsidR="00E87978" w:rsidRDefault="00E8797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4" w:history="1">
            <w:r w:rsidRPr="00367DE1">
              <w:rPr>
                <w:rStyle w:val="Hyperlink"/>
                <w:noProof/>
              </w:rPr>
              <w:t>3. Misuse Case Scenario — MUC-003 Perform Fraudulent Reinvestment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A5E48" w14:textId="147C8F24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5" w:history="1">
            <w:r w:rsidRPr="00367DE1">
              <w:rPr>
                <w:rStyle w:val="Hyperlink"/>
                <w:noProof/>
              </w:rPr>
              <w:t>3.1 Misuse Case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FBD7C" w14:textId="609DAA7A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6" w:history="1">
            <w:r w:rsidRPr="00367DE1">
              <w:rPr>
                <w:rStyle w:val="Hyperlink"/>
                <w:noProof/>
              </w:rPr>
              <w:t>3.2 Misuse Scenario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502E9" w14:textId="2C814D28" w:rsidR="00E87978" w:rsidRDefault="00E87978">
          <w:pPr>
            <w:pStyle w:val="TOC3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7" w:history="1">
            <w:r w:rsidRPr="0036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14:ligatures w14:val="none"/>
              </w:rPr>
              <w:t>MUC-003-M1 Fraudulent Reinvestment Attempt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D555A" w14:textId="126B7459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8" w:history="1">
            <w:r w:rsidRPr="00367DE1">
              <w:rPr>
                <w:rStyle w:val="Hyperlink"/>
                <w:noProof/>
              </w:rPr>
              <w:t>3.3 Misuse Outcome and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013B8" w14:textId="2AAB10D6" w:rsidR="00E87978" w:rsidRDefault="00E8797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09" w:history="1">
            <w:r w:rsidRPr="00367DE1">
              <w:rPr>
                <w:rStyle w:val="Hyperlink"/>
                <w:noProof/>
              </w:rPr>
              <w:t>4. Security Use Case Scenario — UC-010 Fraud &amp; AML Screening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15241" w14:textId="5BE7094E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0" w:history="1">
            <w:r w:rsidRPr="00367DE1">
              <w:rPr>
                <w:rStyle w:val="Hyperlink"/>
                <w:noProof/>
              </w:rPr>
              <w:t>4.1 Security Use Case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D94B3" w14:textId="0BFA1B31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1" w:history="1">
            <w:r w:rsidRPr="00367DE1">
              <w:rPr>
                <w:rStyle w:val="Hyperlink"/>
                <w:noProof/>
              </w:rPr>
              <w:t>4.2 Screening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E986D" w14:textId="1CBFEDEF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2" w:history="1">
            <w:r w:rsidRPr="00367DE1">
              <w:rPr>
                <w:rStyle w:val="Hyperlink"/>
                <w:noProof/>
              </w:rPr>
              <w:t>4.3 Security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A821D" w14:textId="490B4CD9" w:rsidR="00E87978" w:rsidRDefault="00E8797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3" w:history="1">
            <w:r w:rsidRPr="00367DE1">
              <w:rPr>
                <w:rStyle w:val="Hyperlink"/>
                <w:noProof/>
              </w:rPr>
              <w:t>5. Security Mitigation and User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E5751" w14:textId="1CD81B6A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4" w:history="1">
            <w:r w:rsidRPr="00367DE1">
              <w:rPr>
                <w:rStyle w:val="Hyperlink"/>
                <w:noProof/>
              </w:rPr>
              <w:t>5.1 Security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8B4E3" w14:textId="0D933814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5" w:history="1">
            <w:r w:rsidRPr="00367DE1">
              <w:rPr>
                <w:rStyle w:val="Hyperlink"/>
                <w:rFonts w:asciiTheme="majorHAnsi" w:eastAsiaTheme="majorEastAsia" w:hAnsiTheme="majorHAnsi" w:cstheme="majorBidi"/>
                <w:b/>
                <w:noProof/>
              </w:rPr>
              <w:t>5.2 Two-Factor Authentication (2FA)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048F9" w14:textId="662F2192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6" w:history="1">
            <w:r w:rsidRPr="00367DE1">
              <w:rPr>
                <w:rStyle w:val="Hyperlink"/>
                <w:noProof/>
              </w:rPr>
              <w:t>5.3 Report Suspicious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C5080" w14:textId="4815D2C0" w:rsidR="00E87978" w:rsidRDefault="00E8797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7" w:history="1">
            <w:r w:rsidRPr="00367DE1">
              <w:rPr>
                <w:rStyle w:val="Hyperlink"/>
                <w:noProof/>
              </w:rPr>
              <w:t>6. Admin and Audit Scenario — UC-014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90262" w14:textId="0886E8DC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8" w:history="1">
            <w:r w:rsidRPr="00367DE1">
              <w:rPr>
                <w:rStyle w:val="Hyperlink"/>
                <w:noProof/>
              </w:rPr>
              <w:t>6.1 Audit Evidence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D592B" w14:textId="277CC861" w:rsidR="00E87978" w:rsidRDefault="00E87978">
          <w:pPr>
            <w:pStyle w:val="TOC2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19" w:history="1">
            <w:r w:rsidRPr="00367DE1">
              <w:rPr>
                <w:rStyle w:val="Hyperlink"/>
                <w:noProof/>
              </w:rPr>
              <w:t>6.2 Audit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2B238" w14:textId="5CF41455" w:rsidR="00E87978" w:rsidRDefault="00E8797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20" w:history="1">
            <w:r w:rsidRPr="00367DE1">
              <w:rPr>
                <w:rStyle w:val="Hyperlink"/>
                <w:noProof/>
              </w:rPr>
              <w:t>7. Kano Model Mapping (UC-008)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BE1E3" w14:textId="5DCE6C18" w:rsidR="00E87978" w:rsidRDefault="00E87978">
          <w:pPr>
            <w:pStyle w:val="TOC3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21" w:history="1">
            <w:r w:rsidRPr="0036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14:ligatures w14:val="none"/>
              </w:rPr>
              <w:t>Basic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5AF9C" w14:textId="062C03B5" w:rsidR="00E87978" w:rsidRDefault="00E87978">
          <w:pPr>
            <w:pStyle w:val="TOC3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22" w:history="1">
            <w:r w:rsidRPr="00367DE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14:ligatures w14:val="none"/>
              </w:rPr>
              <w:t>Performance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ECE1C" w14:textId="72E74AA8" w:rsidR="00E87978" w:rsidRDefault="00E8797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</w:rPr>
          </w:pPr>
          <w:hyperlink w:anchor="_Toc219324423" w:history="1">
            <w:r w:rsidRPr="00367DE1">
              <w:rPr>
                <w:rStyle w:val="Hyperlink"/>
                <w:noProof/>
              </w:rPr>
              <w:t>8. Supporting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9252F" w14:textId="58B5EB3A" w:rsidR="004B08DD" w:rsidRDefault="004B08DD">
          <w:r>
            <w:rPr>
              <w:b/>
              <w:bCs/>
              <w:noProof/>
            </w:rPr>
            <w:fldChar w:fldCharType="end"/>
          </w:r>
        </w:p>
      </w:sdtContent>
    </w:sdt>
    <w:p w14:paraId="5CE440DB" w14:textId="77777777" w:rsidR="004B08DD" w:rsidRDefault="004B08DD" w:rsidP="004B08DD">
      <w:pPr>
        <w:rPr>
          <w:b/>
          <w:bCs/>
        </w:rPr>
      </w:pPr>
    </w:p>
    <w:p w14:paraId="3B990805" w14:textId="77777777" w:rsidR="004B08DD" w:rsidRDefault="004B08DD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78D58852" w14:textId="77777777" w:rsidR="004B08DD" w:rsidRPr="004B08DD" w:rsidRDefault="004B08DD" w:rsidP="004B08DD">
      <w:pPr>
        <w:pStyle w:val="Heading1"/>
      </w:pPr>
      <w:bookmarkStart w:id="0" w:name="_Toc219324399"/>
      <w:r w:rsidRPr="004B08DD">
        <w:lastRenderedPageBreak/>
        <w:t>1. Introduction</w:t>
      </w:r>
      <w:bookmarkEnd w:id="0"/>
    </w:p>
    <w:p w14:paraId="32DBB032" w14:textId="77777777" w:rsidR="004B08DD" w:rsidRPr="004B08DD" w:rsidRDefault="004B08DD" w:rsidP="004B08DD">
      <w:r w:rsidRPr="004B08DD">
        <w:t>This scenario document describes how the high-fidelity prototype demonstrates all required interactions for:</w:t>
      </w:r>
    </w:p>
    <w:p w14:paraId="31033220" w14:textId="38825D44" w:rsidR="004B08DD" w:rsidRPr="004B08DD" w:rsidRDefault="004B08DD" w:rsidP="004B08DD">
      <w:pPr>
        <w:numPr>
          <w:ilvl w:val="0"/>
          <w:numId w:val="2"/>
        </w:numPr>
      </w:pPr>
      <w:r w:rsidRPr="004B08DD">
        <w:rPr>
          <w:b/>
          <w:bCs/>
        </w:rPr>
        <w:t>Use Case:</w:t>
      </w:r>
      <w:r w:rsidRPr="004B08DD">
        <w:t xml:space="preserve"> </w:t>
      </w:r>
      <w:r w:rsidR="007344F1" w:rsidRPr="007344F1">
        <w:t xml:space="preserve">UC-008 </w:t>
      </w:r>
      <w:r w:rsidR="007344F1">
        <w:t>-</w:t>
      </w:r>
      <w:r w:rsidR="007344F1" w:rsidRPr="007344F1">
        <w:t>Reinvest Funds</w:t>
      </w:r>
    </w:p>
    <w:p w14:paraId="62A6C5CC" w14:textId="77777777" w:rsidR="004B08DD" w:rsidRPr="004B08DD" w:rsidRDefault="004B08DD" w:rsidP="004B08DD">
      <w:pPr>
        <w:numPr>
          <w:ilvl w:val="0"/>
          <w:numId w:val="2"/>
        </w:numPr>
      </w:pPr>
      <w:r w:rsidRPr="004B08DD">
        <w:rPr>
          <w:b/>
          <w:bCs/>
        </w:rPr>
        <w:t>Misuse Case:</w:t>
      </w:r>
      <w:r w:rsidRPr="004B08DD">
        <w:t xml:space="preserve"> MUC-003 – Perform Fraudulent Withdrawal</w:t>
      </w:r>
    </w:p>
    <w:p w14:paraId="32FF0A96" w14:textId="77777777" w:rsidR="004B08DD" w:rsidRPr="004B08DD" w:rsidRDefault="004B08DD" w:rsidP="004B08DD">
      <w:pPr>
        <w:numPr>
          <w:ilvl w:val="0"/>
          <w:numId w:val="2"/>
        </w:numPr>
      </w:pPr>
      <w:r w:rsidRPr="004B08DD">
        <w:rPr>
          <w:b/>
          <w:bCs/>
        </w:rPr>
        <w:t>Security Use Case:</w:t>
      </w:r>
      <w:r w:rsidRPr="004B08DD">
        <w:t xml:space="preserve"> UC-010 – Fraud &amp; AML Screening (Mitigation)</w:t>
      </w:r>
    </w:p>
    <w:p w14:paraId="7D45F069" w14:textId="77777777" w:rsidR="004B08DD" w:rsidRPr="004B08DD" w:rsidRDefault="004B08DD" w:rsidP="004B08DD">
      <w:pPr>
        <w:numPr>
          <w:ilvl w:val="0"/>
          <w:numId w:val="2"/>
        </w:numPr>
      </w:pPr>
      <w:r w:rsidRPr="004B08DD">
        <w:t>Supporting Security &amp; Audit Functions</w:t>
      </w:r>
    </w:p>
    <w:p w14:paraId="7F24D6C4" w14:textId="77777777" w:rsidR="004B08DD" w:rsidRPr="004B08DD" w:rsidRDefault="004B08DD" w:rsidP="004B08DD">
      <w:r w:rsidRPr="004B08DD">
        <w:t>The prototype is implemented using Express + EJS and follows a Maybank-inspired UI design.</w:t>
      </w:r>
      <w:r w:rsidRPr="004B08DD">
        <w:br/>
        <w:t>All scenarios include normal, alternative, exception, misuse, and mitigation flows.</w:t>
      </w:r>
    </w:p>
    <w:p w14:paraId="43500953" w14:textId="0740DCA9" w:rsidR="004B08DD" w:rsidRPr="007344F1" w:rsidRDefault="007344F1" w:rsidP="007344F1">
      <w:pPr>
        <w:pStyle w:val="Heading1"/>
      </w:pPr>
      <w:bookmarkStart w:id="1" w:name="_Toc219324400"/>
      <w:r w:rsidRPr="007344F1">
        <w:t xml:space="preserve">2. Use Case Scenario — </w:t>
      </w:r>
      <w:bookmarkStart w:id="2" w:name="_Hlk219321417"/>
      <w:r w:rsidRPr="007344F1">
        <w:t>UC-008 Reinvest Funds</w:t>
      </w:r>
      <w:bookmarkEnd w:id="1"/>
      <w:bookmarkEnd w:id="2"/>
    </w:p>
    <w:p w14:paraId="1EFC1BF7" w14:textId="0DCF491B" w:rsidR="007344F1" w:rsidRPr="007344F1" w:rsidRDefault="007344F1" w:rsidP="007344F1">
      <w:pPr>
        <w:pStyle w:val="Heading2"/>
      </w:pPr>
      <w:bookmarkStart w:id="3" w:name="_Toc219324401"/>
      <w:r>
        <w:t xml:space="preserve">2.1 </w:t>
      </w:r>
      <w:r w:rsidRPr="007344F1">
        <w:t>UC-008-N1 Normal Flow — Successful Reinvestment</w:t>
      </w:r>
      <w:bookmarkEnd w:id="3"/>
    </w:p>
    <w:p w14:paraId="48C9909F" w14:textId="77777777" w:rsidR="007344F1" w:rsidRPr="007344F1" w:rsidRDefault="007344F1" w:rsidP="007344F1">
      <w:r w:rsidRPr="007344F1">
        <w:rPr>
          <w:b/>
          <w:bCs/>
        </w:rPr>
        <w:t>Scenario ID:</w:t>
      </w:r>
      <w:r w:rsidRPr="007344F1">
        <w:t xml:space="preserve"> UC-008-N1</w:t>
      </w:r>
      <w:r w:rsidRPr="007344F1">
        <w:br/>
      </w:r>
      <w:r w:rsidRPr="007344F1">
        <w:rPr>
          <w:b/>
          <w:bCs/>
        </w:rPr>
        <w:t>Primary Actor:</w:t>
      </w:r>
      <w:r w:rsidRPr="007344F1">
        <w:t xml:space="preserve"> Customer</w:t>
      </w:r>
      <w:r w:rsidRPr="007344F1">
        <w:br/>
      </w:r>
      <w:r w:rsidRPr="007344F1">
        <w:rPr>
          <w:b/>
          <w:bCs/>
        </w:rPr>
        <w:t>Goal:</w:t>
      </w:r>
      <w:r w:rsidRPr="007344F1">
        <w:t xml:space="preserve"> Reinvest wallet funds into an eligible </w:t>
      </w:r>
      <w:proofErr w:type="spellStart"/>
      <w:r w:rsidRPr="007344F1">
        <w:t>Etiqa</w:t>
      </w:r>
      <w:proofErr w:type="spellEnd"/>
      <w:r w:rsidRPr="007344F1">
        <w:t xml:space="preserve"> product</w:t>
      </w:r>
      <w:r w:rsidRPr="007344F1">
        <w:br/>
      </w:r>
      <w:r w:rsidRPr="007344F1">
        <w:rPr>
          <w:b/>
          <w:bCs/>
        </w:rPr>
        <w:t>Preconditions:</w:t>
      </w:r>
      <w:r w:rsidRPr="007344F1">
        <w:t xml:space="preserve"> Logged in + passed 2FA; sufficient wallet balance; product exists; eligibility (UC-009) and screening (UC-010) available.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1788"/>
        <w:gridCol w:w="2640"/>
        <w:gridCol w:w="3236"/>
      </w:tblGrid>
      <w:tr w:rsidR="007344F1" w:rsidRPr="007344F1" w14:paraId="3B087411" w14:textId="77777777" w:rsidTr="007344F1">
        <w:tc>
          <w:tcPr>
            <w:tcW w:w="0" w:type="auto"/>
            <w:hideMark/>
          </w:tcPr>
          <w:p w14:paraId="77BDFEF2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4EEA8C4A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User Action</w:t>
            </w:r>
          </w:p>
        </w:tc>
        <w:tc>
          <w:tcPr>
            <w:tcW w:w="0" w:type="auto"/>
            <w:hideMark/>
          </w:tcPr>
          <w:p w14:paraId="1714CED3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144F2343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Route / UI</w:t>
            </w:r>
          </w:p>
        </w:tc>
      </w:tr>
      <w:tr w:rsidR="007344F1" w:rsidRPr="007344F1" w14:paraId="5D08F96D" w14:textId="77777777" w:rsidTr="007344F1">
        <w:tc>
          <w:tcPr>
            <w:tcW w:w="0" w:type="auto"/>
            <w:hideMark/>
          </w:tcPr>
          <w:p w14:paraId="4E5988E4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1</w:t>
            </w:r>
          </w:p>
        </w:tc>
        <w:tc>
          <w:tcPr>
            <w:tcW w:w="0" w:type="auto"/>
            <w:hideMark/>
          </w:tcPr>
          <w:p w14:paraId="5BE56F10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 xml:space="preserve">Customer selects </w:t>
            </w:r>
            <w:r w:rsidRPr="007344F1">
              <w:rPr>
                <w:b/>
                <w:bCs/>
              </w:rPr>
              <w:t>Reinvest Funds</w:t>
            </w:r>
          </w:p>
        </w:tc>
        <w:tc>
          <w:tcPr>
            <w:tcW w:w="0" w:type="auto"/>
            <w:hideMark/>
          </w:tcPr>
          <w:p w14:paraId="0BE2A9A8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Displays reinvest form (product list + amount)</w:t>
            </w:r>
          </w:p>
        </w:tc>
        <w:tc>
          <w:tcPr>
            <w:tcW w:w="0" w:type="auto"/>
            <w:hideMark/>
          </w:tcPr>
          <w:p w14:paraId="11935AA4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</w:t>
            </w:r>
          </w:p>
        </w:tc>
      </w:tr>
      <w:tr w:rsidR="007344F1" w:rsidRPr="007344F1" w14:paraId="55141D7F" w14:textId="77777777" w:rsidTr="007344F1">
        <w:tc>
          <w:tcPr>
            <w:tcW w:w="0" w:type="auto"/>
            <w:hideMark/>
          </w:tcPr>
          <w:p w14:paraId="3C55BF1D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2</w:t>
            </w:r>
          </w:p>
        </w:tc>
        <w:tc>
          <w:tcPr>
            <w:tcW w:w="0" w:type="auto"/>
            <w:hideMark/>
          </w:tcPr>
          <w:p w14:paraId="40918052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Select product + enter amount</w:t>
            </w:r>
          </w:p>
        </w:tc>
        <w:tc>
          <w:tcPr>
            <w:tcW w:w="0" w:type="auto"/>
            <w:hideMark/>
          </w:tcPr>
          <w:p w14:paraId="28F499E4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Stores input in session</w:t>
            </w:r>
          </w:p>
        </w:tc>
        <w:tc>
          <w:tcPr>
            <w:tcW w:w="0" w:type="auto"/>
            <w:hideMark/>
          </w:tcPr>
          <w:p w14:paraId="4AC079F9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POST /reinvest → redirect</w:t>
            </w:r>
          </w:p>
        </w:tc>
      </w:tr>
      <w:tr w:rsidR="007344F1" w:rsidRPr="007344F1" w14:paraId="1E53C260" w14:textId="77777777" w:rsidTr="007344F1">
        <w:tc>
          <w:tcPr>
            <w:tcW w:w="0" w:type="auto"/>
            <w:hideMark/>
          </w:tcPr>
          <w:p w14:paraId="7FBC7B62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3</w:t>
            </w:r>
          </w:p>
        </w:tc>
        <w:tc>
          <w:tcPr>
            <w:tcW w:w="0" w:type="auto"/>
            <w:hideMark/>
          </w:tcPr>
          <w:p w14:paraId="7CD64E2B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Review and confirm</w:t>
            </w:r>
          </w:p>
        </w:tc>
        <w:tc>
          <w:tcPr>
            <w:tcW w:w="0" w:type="auto"/>
            <w:hideMark/>
          </w:tcPr>
          <w:p w14:paraId="4481B34B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Displays confirmation</w:t>
            </w:r>
          </w:p>
        </w:tc>
        <w:tc>
          <w:tcPr>
            <w:tcW w:w="0" w:type="auto"/>
            <w:hideMark/>
          </w:tcPr>
          <w:p w14:paraId="3EC81ED6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/reinvest/confirm</w:t>
            </w:r>
          </w:p>
        </w:tc>
      </w:tr>
      <w:tr w:rsidR="007344F1" w:rsidRPr="007344F1" w14:paraId="5E0D59F0" w14:textId="77777777" w:rsidTr="007344F1">
        <w:tc>
          <w:tcPr>
            <w:tcW w:w="0" w:type="auto"/>
            <w:hideMark/>
          </w:tcPr>
          <w:p w14:paraId="0E548D0F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4</w:t>
            </w:r>
          </w:p>
        </w:tc>
        <w:tc>
          <w:tcPr>
            <w:tcW w:w="0" w:type="auto"/>
            <w:hideMark/>
          </w:tcPr>
          <w:p w14:paraId="5CB4240E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Tap Confirm</w:t>
            </w:r>
          </w:p>
        </w:tc>
        <w:tc>
          <w:tcPr>
            <w:tcW w:w="0" w:type="auto"/>
            <w:hideMark/>
          </w:tcPr>
          <w:p w14:paraId="05D8225A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Checks wallet balance</w:t>
            </w:r>
          </w:p>
        </w:tc>
        <w:tc>
          <w:tcPr>
            <w:tcW w:w="0" w:type="auto"/>
            <w:hideMark/>
          </w:tcPr>
          <w:p w14:paraId="4FAA9470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POST /reinvest/confirm</w:t>
            </w:r>
          </w:p>
        </w:tc>
      </w:tr>
      <w:tr w:rsidR="007344F1" w:rsidRPr="007344F1" w14:paraId="3AB51BB4" w14:textId="77777777" w:rsidTr="007344F1">
        <w:tc>
          <w:tcPr>
            <w:tcW w:w="0" w:type="auto"/>
            <w:hideMark/>
          </w:tcPr>
          <w:p w14:paraId="41403071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5</w:t>
            </w:r>
          </w:p>
        </w:tc>
        <w:tc>
          <w:tcPr>
            <w:tcW w:w="0" w:type="auto"/>
            <w:hideMark/>
          </w:tcPr>
          <w:p w14:paraId="568F3A3D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4FBA122C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Runs eligibility validation (UC-009)</w:t>
            </w:r>
          </w:p>
        </w:tc>
        <w:tc>
          <w:tcPr>
            <w:tcW w:w="0" w:type="auto"/>
            <w:hideMark/>
          </w:tcPr>
          <w:p w14:paraId="3057FDEC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/reinvest/eligibility</w:t>
            </w:r>
          </w:p>
        </w:tc>
      </w:tr>
      <w:tr w:rsidR="007344F1" w:rsidRPr="007344F1" w14:paraId="4FEA142D" w14:textId="77777777" w:rsidTr="007344F1">
        <w:tc>
          <w:tcPr>
            <w:tcW w:w="0" w:type="auto"/>
            <w:hideMark/>
          </w:tcPr>
          <w:p w14:paraId="50F4A17B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6</w:t>
            </w:r>
          </w:p>
        </w:tc>
        <w:tc>
          <w:tcPr>
            <w:tcW w:w="0" w:type="auto"/>
            <w:hideMark/>
          </w:tcPr>
          <w:p w14:paraId="53E3C466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63F2594A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Eligibility passes</w:t>
            </w:r>
          </w:p>
        </w:tc>
        <w:tc>
          <w:tcPr>
            <w:tcW w:w="0" w:type="auto"/>
            <w:hideMark/>
          </w:tcPr>
          <w:p w14:paraId="63585CB9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/reinvest/eligibility/result → redirect screening</w:t>
            </w:r>
          </w:p>
        </w:tc>
      </w:tr>
      <w:tr w:rsidR="007344F1" w:rsidRPr="007344F1" w14:paraId="571796BB" w14:textId="77777777" w:rsidTr="007344F1">
        <w:tc>
          <w:tcPr>
            <w:tcW w:w="0" w:type="auto"/>
            <w:hideMark/>
          </w:tcPr>
          <w:p w14:paraId="6214DC8F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7</w:t>
            </w:r>
          </w:p>
        </w:tc>
        <w:tc>
          <w:tcPr>
            <w:tcW w:w="0" w:type="auto"/>
            <w:hideMark/>
          </w:tcPr>
          <w:p w14:paraId="555E4E76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1DF4F004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Runs Fraud/AML screening (UC-010)</w:t>
            </w:r>
          </w:p>
        </w:tc>
        <w:tc>
          <w:tcPr>
            <w:tcW w:w="0" w:type="auto"/>
            <w:hideMark/>
          </w:tcPr>
          <w:p w14:paraId="58A8998D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/reinvest/screening</w:t>
            </w:r>
          </w:p>
        </w:tc>
      </w:tr>
      <w:tr w:rsidR="007344F1" w:rsidRPr="007344F1" w14:paraId="7265567D" w14:textId="77777777" w:rsidTr="007344F1">
        <w:tc>
          <w:tcPr>
            <w:tcW w:w="0" w:type="auto"/>
            <w:hideMark/>
          </w:tcPr>
          <w:p w14:paraId="3EFE5BFA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8</w:t>
            </w:r>
          </w:p>
        </w:tc>
        <w:tc>
          <w:tcPr>
            <w:tcW w:w="0" w:type="auto"/>
            <w:hideMark/>
          </w:tcPr>
          <w:p w14:paraId="3F1B49B5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14E76DF6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Screening passes; creates reinvest transaction</w:t>
            </w:r>
          </w:p>
        </w:tc>
        <w:tc>
          <w:tcPr>
            <w:tcW w:w="0" w:type="auto"/>
            <w:hideMark/>
          </w:tcPr>
          <w:p w14:paraId="0D723B9B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/reinvest/screening/result</w:t>
            </w:r>
          </w:p>
        </w:tc>
      </w:tr>
      <w:tr w:rsidR="007344F1" w:rsidRPr="007344F1" w14:paraId="1404E318" w14:textId="77777777" w:rsidTr="007344F1">
        <w:tc>
          <w:tcPr>
            <w:tcW w:w="0" w:type="auto"/>
            <w:hideMark/>
          </w:tcPr>
          <w:p w14:paraId="34B3E78E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9</w:t>
            </w:r>
          </w:p>
        </w:tc>
        <w:tc>
          <w:tcPr>
            <w:tcW w:w="0" w:type="auto"/>
            <w:hideMark/>
          </w:tcPr>
          <w:p w14:paraId="74C70D06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134B823D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Debits wallet balance and confirms to customer (receipt)</w:t>
            </w:r>
          </w:p>
        </w:tc>
        <w:tc>
          <w:tcPr>
            <w:tcW w:w="0" w:type="auto"/>
            <w:hideMark/>
          </w:tcPr>
          <w:p w14:paraId="52D016BB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/reinvest/success</w:t>
            </w:r>
          </w:p>
        </w:tc>
      </w:tr>
      <w:tr w:rsidR="007344F1" w:rsidRPr="007344F1" w14:paraId="0FAB3BAB" w14:textId="77777777" w:rsidTr="007344F1">
        <w:tc>
          <w:tcPr>
            <w:tcW w:w="0" w:type="auto"/>
            <w:hideMark/>
          </w:tcPr>
          <w:p w14:paraId="1A88DD6C" w14:textId="77777777" w:rsidR="007344F1" w:rsidRPr="007344F1" w:rsidRDefault="007344F1" w:rsidP="007344F1">
            <w:pPr>
              <w:spacing w:after="160" w:line="259" w:lineRule="auto"/>
            </w:pPr>
            <w:r w:rsidRPr="007344F1">
              <w:lastRenderedPageBreak/>
              <w:t>10</w:t>
            </w:r>
          </w:p>
        </w:tc>
        <w:tc>
          <w:tcPr>
            <w:tcW w:w="0" w:type="auto"/>
            <w:hideMark/>
          </w:tcPr>
          <w:p w14:paraId="0FA33993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03E47EDE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Records reinvest activity in audit log</w:t>
            </w:r>
          </w:p>
        </w:tc>
        <w:tc>
          <w:tcPr>
            <w:tcW w:w="0" w:type="auto"/>
            <w:hideMark/>
          </w:tcPr>
          <w:p w14:paraId="6FE3C28B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/admin/audit (evidence)</w:t>
            </w:r>
          </w:p>
        </w:tc>
      </w:tr>
    </w:tbl>
    <w:p w14:paraId="69224E0F" w14:textId="2BFFE717" w:rsidR="007344F1" w:rsidRPr="007344F1" w:rsidRDefault="007344F1" w:rsidP="007344F1">
      <w:r w:rsidRPr="007344F1">
        <w:rPr>
          <w:b/>
          <w:bCs/>
        </w:rPr>
        <w:t>Postcondition:</w:t>
      </w:r>
      <w:r w:rsidRPr="007344F1">
        <w:t xml:space="preserve"> Reinvestment completed and audit log contains a success record.</w:t>
      </w:r>
    </w:p>
    <w:p w14:paraId="4B9971C9" w14:textId="4378C0E5" w:rsidR="007344F1" w:rsidRDefault="007344F1" w:rsidP="007344F1">
      <w:pPr>
        <w:pStyle w:val="Heading2"/>
      </w:pPr>
      <w:bookmarkStart w:id="4" w:name="_Toc219324402"/>
      <w:r>
        <w:t>2.2</w:t>
      </w:r>
      <w:r w:rsidRPr="007344F1">
        <w:t xml:space="preserve"> Alternative Flow</w:t>
      </w:r>
      <w:bookmarkEnd w:id="4"/>
      <w:r>
        <w:t xml:space="preserve"> </w:t>
      </w:r>
    </w:p>
    <w:p w14:paraId="6419737B" w14:textId="7342252F" w:rsidR="007344F1" w:rsidRPr="007344F1" w:rsidRDefault="007344F1" w:rsidP="007344F1">
      <w:pPr>
        <w:rPr>
          <w:b/>
          <w:bCs/>
        </w:rPr>
      </w:pPr>
      <w:r w:rsidRPr="007344F1">
        <w:rPr>
          <w:b/>
          <w:bCs/>
        </w:rPr>
        <w:t xml:space="preserve">UC-008-A1 Alternative Flow — Customer </w:t>
      </w:r>
      <w:proofErr w:type="gramStart"/>
      <w:r w:rsidRPr="007344F1">
        <w:rPr>
          <w:b/>
          <w:bCs/>
        </w:rPr>
        <w:t>changes product selection</w:t>
      </w:r>
      <w:proofErr w:type="gramEnd"/>
    </w:p>
    <w:p w14:paraId="3F703450" w14:textId="77777777" w:rsidR="007344F1" w:rsidRPr="007344F1" w:rsidRDefault="007344F1" w:rsidP="007344F1">
      <w:r w:rsidRPr="007344F1">
        <w:rPr>
          <w:b/>
          <w:bCs/>
        </w:rPr>
        <w:t>Scenario ID:</w:t>
      </w:r>
      <w:r w:rsidRPr="007344F1">
        <w:t xml:space="preserve"> UC-008-A1</w:t>
      </w:r>
      <w:r w:rsidRPr="007344F1">
        <w:br/>
      </w:r>
      <w:r w:rsidRPr="007344F1">
        <w:rPr>
          <w:b/>
          <w:bCs/>
        </w:rPr>
        <w:t>Trigger:</w:t>
      </w:r>
      <w:r w:rsidRPr="007344F1">
        <w:t xml:space="preserve"> Customer wants another product before confirming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087"/>
        <w:gridCol w:w="3341"/>
        <w:gridCol w:w="2236"/>
      </w:tblGrid>
      <w:tr w:rsidR="007344F1" w:rsidRPr="007344F1" w14:paraId="52B70F1F" w14:textId="77777777" w:rsidTr="007344F1">
        <w:tc>
          <w:tcPr>
            <w:tcW w:w="0" w:type="auto"/>
            <w:hideMark/>
          </w:tcPr>
          <w:p w14:paraId="4E93B9DA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144DC367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User Action</w:t>
            </w:r>
          </w:p>
        </w:tc>
        <w:tc>
          <w:tcPr>
            <w:tcW w:w="0" w:type="auto"/>
            <w:hideMark/>
          </w:tcPr>
          <w:p w14:paraId="064E0CC8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7B4CF745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Route / UI</w:t>
            </w:r>
          </w:p>
        </w:tc>
      </w:tr>
      <w:tr w:rsidR="007344F1" w:rsidRPr="007344F1" w14:paraId="7802682E" w14:textId="77777777" w:rsidTr="007344F1">
        <w:tc>
          <w:tcPr>
            <w:tcW w:w="0" w:type="auto"/>
            <w:hideMark/>
          </w:tcPr>
          <w:p w14:paraId="53CBF83E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1</w:t>
            </w:r>
          </w:p>
        </w:tc>
        <w:tc>
          <w:tcPr>
            <w:tcW w:w="0" w:type="auto"/>
            <w:hideMark/>
          </w:tcPr>
          <w:p w14:paraId="52FF5683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 xml:space="preserve">On confirm page, choose </w:t>
            </w:r>
            <w:r w:rsidRPr="007344F1">
              <w:rPr>
                <w:b/>
                <w:bCs/>
              </w:rPr>
              <w:t>Edit</w:t>
            </w:r>
          </w:p>
        </w:tc>
        <w:tc>
          <w:tcPr>
            <w:tcW w:w="0" w:type="auto"/>
            <w:hideMark/>
          </w:tcPr>
          <w:p w14:paraId="28A6C053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Returns to reinvest form</w:t>
            </w:r>
          </w:p>
        </w:tc>
        <w:tc>
          <w:tcPr>
            <w:tcW w:w="0" w:type="auto"/>
            <w:hideMark/>
          </w:tcPr>
          <w:p w14:paraId="202CF6BD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</w:t>
            </w:r>
          </w:p>
        </w:tc>
      </w:tr>
      <w:tr w:rsidR="007344F1" w:rsidRPr="007344F1" w14:paraId="717E3A2B" w14:textId="77777777" w:rsidTr="007344F1">
        <w:tc>
          <w:tcPr>
            <w:tcW w:w="0" w:type="auto"/>
            <w:hideMark/>
          </w:tcPr>
          <w:p w14:paraId="0F639D68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2</w:t>
            </w:r>
          </w:p>
        </w:tc>
        <w:tc>
          <w:tcPr>
            <w:tcW w:w="0" w:type="auto"/>
            <w:hideMark/>
          </w:tcPr>
          <w:p w14:paraId="7B9A5972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Select another product</w:t>
            </w:r>
          </w:p>
        </w:tc>
        <w:tc>
          <w:tcPr>
            <w:tcW w:w="0" w:type="auto"/>
            <w:hideMark/>
          </w:tcPr>
          <w:p w14:paraId="6B66733B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Refreshes product details/eligibility assumptions</w:t>
            </w:r>
          </w:p>
        </w:tc>
        <w:tc>
          <w:tcPr>
            <w:tcW w:w="0" w:type="auto"/>
            <w:hideMark/>
          </w:tcPr>
          <w:p w14:paraId="545F9259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POST /reinvest → confirm</w:t>
            </w:r>
          </w:p>
        </w:tc>
      </w:tr>
      <w:tr w:rsidR="007344F1" w:rsidRPr="007344F1" w14:paraId="5E70C025" w14:textId="77777777" w:rsidTr="007344F1">
        <w:tc>
          <w:tcPr>
            <w:tcW w:w="0" w:type="auto"/>
            <w:hideMark/>
          </w:tcPr>
          <w:p w14:paraId="128A7BA9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3</w:t>
            </w:r>
          </w:p>
        </w:tc>
        <w:tc>
          <w:tcPr>
            <w:tcW w:w="0" w:type="auto"/>
            <w:hideMark/>
          </w:tcPr>
          <w:p w14:paraId="65B6B592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Confirm again</w:t>
            </w:r>
          </w:p>
        </w:tc>
        <w:tc>
          <w:tcPr>
            <w:tcW w:w="0" w:type="auto"/>
            <w:hideMark/>
          </w:tcPr>
          <w:p w14:paraId="2D607E34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Continue from Normal Flow step 4</w:t>
            </w:r>
          </w:p>
        </w:tc>
        <w:tc>
          <w:tcPr>
            <w:tcW w:w="0" w:type="auto"/>
            <w:hideMark/>
          </w:tcPr>
          <w:p w14:paraId="69D65466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/reinvest/confirm</w:t>
            </w:r>
          </w:p>
        </w:tc>
      </w:tr>
    </w:tbl>
    <w:p w14:paraId="3F31C43D" w14:textId="77777777" w:rsidR="007344F1" w:rsidRDefault="007344F1" w:rsidP="007344F1">
      <w:pPr>
        <w:rPr>
          <w:b/>
          <w:bCs/>
        </w:rPr>
      </w:pPr>
    </w:p>
    <w:p w14:paraId="5BE7BAA7" w14:textId="4FE20E66" w:rsidR="007344F1" w:rsidRDefault="007344F1" w:rsidP="007344F1">
      <w:pPr>
        <w:pStyle w:val="Heading2"/>
      </w:pPr>
      <w:bookmarkStart w:id="5" w:name="_Toc219324403"/>
      <w:r>
        <w:t xml:space="preserve">2.3 </w:t>
      </w:r>
      <w:r w:rsidRPr="007344F1">
        <w:t>Exception</w:t>
      </w:r>
      <w:r>
        <w:t xml:space="preserve"> </w:t>
      </w:r>
      <w:r w:rsidRPr="007344F1">
        <w:t>Flow</w:t>
      </w:r>
      <w:bookmarkEnd w:id="5"/>
    </w:p>
    <w:p w14:paraId="500B0CD4" w14:textId="1D562AEB" w:rsidR="007344F1" w:rsidRPr="007344F1" w:rsidRDefault="007344F1" w:rsidP="007344F1">
      <w:pPr>
        <w:rPr>
          <w:b/>
          <w:bCs/>
        </w:rPr>
      </w:pPr>
      <w:r>
        <w:rPr>
          <w:b/>
          <w:bCs/>
        </w:rPr>
        <w:t xml:space="preserve">2.3.1 </w:t>
      </w:r>
      <w:r w:rsidRPr="007344F1">
        <w:rPr>
          <w:b/>
          <w:bCs/>
        </w:rPr>
        <w:t>UC-008-E1 Exception — Insufficient balance</w:t>
      </w:r>
    </w:p>
    <w:p w14:paraId="52F7FA67" w14:textId="77777777" w:rsidR="007344F1" w:rsidRPr="007344F1" w:rsidRDefault="007344F1" w:rsidP="007344F1">
      <w:r w:rsidRPr="007344F1">
        <w:rPr>
          <w:b/>
          <w:bCs/>
        </w:rPr>
        <w:t>Scenario ID:</w:t>
      </w:r>
      <w:r w:rsidRPr="007344F1">
        <w:t xml:space="preserve"> UC-008-E1</w:t>
      </w:r>
      <w:r w:rsidRPr="007344F1">
        <w:br/>
      </w:r>
      <w:r w:rsidRPr="007344F1">
        <w:rPr>
          <w:b/>
          <w:bCs/>
        </w:rPr>
        <w:t>Trigger:</w:t>
      </w:r>
      <w:r w:rsidRPr="007344F1">
        <w:t xml:space="preserve"> Amount &gt; wallet balance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1230"/>
        <w:gridCol w:w="3527"/>
        <w:gridCol w:w="2907"/>
      </w:tblGrid>
      <w:tr w:rsidR="007344F1" w:rsidRPr="007344F1" w14:paraId="329C7450" w14:textId="77777777" w:rsidTr="007344F1">
        <w:tc>
          <w:tcPr>
            <w:tcW w:w="0" w:type="auto"/>
            <w:hideMark/>
          </w:tcPr>
          <w:p w14:paraId="0E4E3602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697AB67A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User Action</w:t>
            </w:r>
          </w:p>
        </w:tc>
        <w:tc>
          <w:tcPr>
            <w:tcW w:w="0" w:type="auto"/>
            <w:hideMark/>
          </w:tcPr>
          <w:p w14:paraId="23B758AA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4BD12C47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Route / UI</w:t>
            </w:r>
          </w:p>
        </w:tc>
      </w:tr>
      <w:tr w:rsidR="007344F1" w:rsidRPr="007344F1" w14:paraId="5B4DD97F" w14:textId="77777777" w:rsidTr="007344F1">
        <w:tc>
          <w:tcPr>
            <w:tcW w:w="0" w:type="auto"/>
            <w:hideMark/>
          </w:tcPr>
          <w:p w14:paraId="3726F6B5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1</w:t>
            </w:r>
          </w:p>
        </w:tc>
        <w:tc>
          <w:tcPr>
            <w:tcW w:w="0" w:type="auto"/>
            <w:hideMark/>
          </w:tcPr>
          <w:p w14:paraId="6CD348D4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Tap Confirm</w:t>
            </w:r>
          </w:p>
        </w:tc>
        <w:tc>
          <w:tcPr>
            <w:tcW w:w="0" w:type="auto"/>
            <w:hideMark/>
          </w:tcPr>
          <w:p w14:paraId="009DED5F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Balance check fails</w:t>
            </w:r>
          </w:p>
        </w:tc>
        <w:tc>
          <w:tcPr>
            <w:tcW w:w="0" w:type="auto"/>
            <w:hideMark/>
          </w:tcPr>
          <w:p w14:paraId="45A80ED5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POST /reinvest/confirm → redirect</w:t>
            </w:r>
          </w:p>
        </w:tc>
      </w:tr>
      <w:tr w:rsidR="007344F1" w:rsidRPr="007344F1" w14:paraId="3E6DBC75" w14:textId="77777777" w:rsidTr="007344F1">
        <w:tc>
          <w:tcPr>
            <w:tcW w:w="0" w:type="auto"/>
            <w:hideMark/>
          </w:tcPr>
          <w:p w14:paraId="549DB374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2</w:t>
            </w:r>
          </w:p>
        </w:tc>
        <w:tc>
          <w:tcPr>
            <w:tcW w:w="0" w:type="auto"/>
            <w:hideMark/>
          </w:tcPr>
          <w:p w14:paraId="40FA4C92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5D58584D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Shows “Insufficient balance” and recovery action</w:t>
            </w:r>
          </w:p>
        </w:tc>
        <w:tc>
          <w:tcPr>
            <w:tcW w:w="0" w:type="auto"/>
            <w:hideMark/>
          </w:tcPr>
          <w:p w14:paraId="214064F5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/reinvest/insufficient</w:t>
            </w:r>
          </w:p>
        </w:tc>
      </w:tr>
      <w:tr w:rsidR="007344F1" w:rsidRPr="007344F1" w14:paraId="50A89267" w14:textId="77777777" w:rsidTr="007344F1">
        <w:tc>
          <w:tcPr>
            <w:tcW w:w="0" w:type="auto"/>
            <w:hideMark/>
          </w:tcPr>
          <w:p w14:paraId="12E3A9DA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3</w:t>
            </w:r>
          </w:p>
        </w:tc>
        <w:tc>
          <w:tcPr>
            <w:tcW w:w="0" w:type="auto"/>
            <w:hideMark/>
          </w:tcPr>
          <w:p w14:paraId="42F7BF66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Tap Back</w:t>
            </w:r>
          </w:p>
        </w:tc>
        <w:tc>
          <w:tcPr>
            <w:tcW w:w="0" w:type="auto"/>
            <w:hideMark/>
          </w:tcPr>
          <w:p w14:paraId="35769687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Returns to form</w:t>
            </w:r>
          </w:p>
        </w:tc>
        <w:tc>
          <w:tcPr>
            <w:tcW w:w="0" w:type="auto"/>
            <w:hideMark/>
          </w:tcPr>
          <w:p w14:paraId="21799728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</w:t>
            </w:r>
          </w:p>
        </w:tc>
      </w:tr>
    </w:tbl>
    <w:p w14:paraId="5C918592" w14:textId="2E4F38F8" w:rsidR="007344F1" w:rsidRPr="007344F1" w:rsidRDefault="007344F1" w:rsidP="007344F1">
      <w:r w:rsidRPr="007344F1">
        <w:rPr>
          <w:b/>
          <w:bCs/>
        </w:rPr>
        <w:t>Supporting notes:</w:t>
      </w:r>
      <w:r w:rsidRPr="007344F1">
        <w:t xml:space="preserve"> No eligibility check, no screening, no debit, and no reinvest transaction created.</w:t>
      </w:r>
    </w:p>
    <w:p w14:paraId="55BE1B50" w14:textId="38793795" w:rsidR="007344F1" w:rsidRPr="007344F1" w:rsidRDefault="007344F1" w:rsidP="007344F1">
      <w:pPr>
        <w:rPr>
          <w:b/>
          <w:bCs/>
        </w:rPr>
      </w:pPr>
      <w:r>
        <w:rPr>
          <w:b/>
          <w:bCs/>
        </w:rPr>
        <w:t xml:space="preserve">2.3.2 </w:t>
      </w:r>
      <w:r w:rsidRPr="007344F1">
        <w:rPr>
          <w:b/>
          <w:bCs/>
        </w:rPr>
        <w:t>UC-008-E2 Exception — Not eligible for reinvestment</w:t>
      </w:r>
    </w:p>
    <w:p w14:paraId="792AADC4" w14:textId="77777777" w:rsidR="007344F1" w:rsidRPr="007344F1" w:rsidRDefault="007344F1" w:rsidP="007344F1">
      <w:r w:rsidRPr="007344F1">
        <w:rPr>
          <w:b/>
          <w:bCs/>
        </w:rPr>
        <w:t>Scenario ID:</w:t>
      </w:r>
      <w:r w:rsidRPr="007344F1">
        <w:t xml:space="preserve"> UC-008-E2</w:t>
      </w:r>
      <w:r w:rsidRPr="007344F1">
        <w:br/>
      </w:r>
      <w:r w:rsidRPr="007344F1">
        <w:rPr>
          <w:b/>
          <w:bCs/>
        </w:rPr>
        <w:t>Trigger:</w:t>
      </w:r>
      <w:r w:rsidRPr="007344F1">
        <w:t xml:space="preserve"> Eligibility fails (scenario=</w:t>
      </w:r>
      <w:proofErr w:type="spellStart"/>
      <w:r w:rsidRPr="007344F1">
        <w:t>noteligible</w:t>
      </w:r>
      <w:proofErr w:type="spellEnd"/>
      <w:r w:rsidRPr="007344F1">
        <w:t xml:space="preserve"> OR product rules fail)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1230"/>
        <w:gridCol w:w="2992"/>
        <w:gridCol w:w="3442"/>
      </w:tblGrid>
      <w:tr w:rsidR="007344F1" w:rsidRPr="007344F1" w14:paraId="69363B13" w14:textId="77777777" w:rsidTr="007344F1">
        <w:tc>
          <w:tcPr>
            <w:tcW w:w="0" w:type="auto"/>
            <w:hideMark/>
          </w:tcPr>
          <w:p w14:paraId="75593302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7A06C8D6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User Action</w:t>
            </w:r>
          </w:p>
        </w:tc>
        <w:tc>
          <w:tcPr>
            <w:tcW w:w="0" w:type="auto"/>
            <w:hideMark/>
          </w:tcPr>
          <w:p w14:paraId="7153B658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System Response</w:t>
            </w:r>
          </w:p>
        </w:tc>
        <w:tc>
          <w:tcPr>
            <w:tcW w:w="0" w:type="auto"/>
            <w:hideMark/>
          </w:tcPr>
          <w:p w14:paraId="338750DF" w14:textId="77777777" w:rsidR="007344F1" w:rsidRPr="007344F1" w:rsidRDefault="007344F1" w:rsidP="007344F1">
            <w:pPr>
              <w:spacing w:after="160" w:line="259" w:lineRule="auto"/>
              <w:rPr>
                <w:b/>
                <w:bCs/>
              </w:rPr>
            </w:pPr>
            <w:r w:rsidRPr="007344F1">
              <w:rPr>
                <w:b/>
                <w:bCs/>
              </w:rPr>
              <w:t>Route / UI</w:t>
            </w:r>
          </w:p>
        </w:tc>
      </w:tr>
      <w:tr w:rsidR="007344F1" w:rsidRPr="007344F1" w14:paraId="67BAB302" w14:textId="77777777" w:rsidTr="007344F1">
        <w:tc>
          <w:tcPr>
            <w:tcW w:w="0" w:type="auto"/>
            <w:hideMark/>
          </w:tcPr>
          <w:p w14:paraId="60852D5B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1</w:t>
            </w:r>
          </w:p>
        </w:tc>
        <w:tc>
          <w:tcPr>
            <w:tcW w:w="0" w:type="auto"/>
            <w:hideMark/>
          </w:tcPr>
          <w:p w14:paraId="7029D3A6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Tap Confirm</w:t>
            </w:r>
          </w:p>
        </w:tc>
        <w:tc>
          <w:tcPr>
            <w:tcW w:w="0" w:type="auto"/>
            <w:hideMark/>
          </w:tcPr>
          <w:p w14:paraId="0FA96E1C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Balance ok, start eligibility</w:t>
            </w:r>
          </w:p>
        </w:tc>
        <w:tc>
          <w:tcPr>
            <w:tcW w:w="0" w:type="auto"/>
            <w:hideMark/>
          </w:tcPr>
          <w:p w14:paraId="71F1E3BD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/reinvest/eligibility</w:t>
            </w:r>
          </w:p>
        </w:tc>
      </w:tr>
      <w:tr w:rsidR="007344F1" w:rsidRPr="007344F1" w14:paraId="2FE0E72A" w14:textId="77777777" w:rsidTr="007344F1">
        <w:tc>
          <w:tcPr>
            <w:tcW w:w="0" w:type="auto"/>
            <w:hideMark/>
          </w:tcPr>
          <w:p w14:paraId="00723C8E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2</w:t>
            </w:r>
          </w:p>
        </w:tc>
        <w:tc>
          <w:tcPr>
            <w:tcW w:w="0" w:type="auto"/>
            <w:hideMark/>
          </w:tcPr>
          <w:p w14:paraId="3989CB7C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76501ADA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Eligibility fails</w:t>
            </w:r>
          </w:p>
        </w:tc>
        <w:tc>
          <w:tcPr>
            <w:tcW w:w="0" w:type="auto"/>
            <w:hideMark/>
          </w:tcPr>
          <w:p w14:paraId="7A231B72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/reinvest/eligibility/result → redirect</w:t>
            </w:r>
          </w:p>
        </w:tc>
      </w:tr>
      <w:tr w:rsidR="007344F1" w:rsidRPr="007344F1" w14:paraId="7E0D5D76" w14:textId="77777777" w:rsidTr="007344F1">
        <w:tc>
          <w:tcPr>
            <w:tcW w:w="0" w:type="auto"/>
            <w:hideMark/>
          </w:tcPr>
          <w:p w14:paraId="62110EBF" w14:textId="77777777" w:rsidR="007344F1" w:rsidRPr="007344F1" w:rsidRDefault="007344F1" w:rsidP="007344F1">
            <w:pPr>
              <w:spacing w:after="160" w:line="259" w:lineRule="auto"/>
            </w:pPr>
            <w:r w:rsidRPr="007344F1">
              <w:lastRenderedPageBreak/>
              <w:t>3</w:t>
            </w:r>
          </w:p>
        </w:tc>
        <w:tc>
          <w:tcPr>
            <w:tcW w:w="0" w:type="auto"/>
            <w:hideMark/>
          </w:tcPr>
          <w:p w14:paraId="436FA315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2CD03379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Shows “Not eligible for selected product”</w:t>
            </w:r>
          </w:p>
        </w:tc>
        <w:tc>
          <w:tcPr>
            <w:tcW w:w="0" w:type="auto"/>
            <w:hideMark/>
          </w:tcPr>
          <w:p w14:paraId="4A537070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/reinvest/</w:t>
            </w:r>
            <w:proofErr w:type="gramStart"/>
            <w:r w:rsidRPr="007344F1">
              <w:t>not-eligible</w:t>
            </w:r>
            <w:proofErr w:type="gramEnd"/>
          </w:p>
        </w:tc>
      </w:tr>
      <w:tr w:rsidR="007344F1" w:rsidRPr="007344F1" w14:paraId="0160A868" w14:textId="77777777" w:rsidTr="007344F1">
        <w:tc>
          <w:tcPr>
            <w:tcW w:w="0" w:type="auto"/>
            <w:hideMark/>
          </w:tcPr>
          <w:p w14:paraId="61C783D5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4</w:t>
            </w:r>
          </w:p>
        </w:tc>
        <w:tc>
          <w:tcPr>
            <w:tcW w:w="0" w:type="auto"/>
            <w:hideMark/>
          </w:tcPr>
          <w:p w14:paraId="3E1967E8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—</w:t>
            </w:r>
          </w:p>
        </w:tc>
        <w:tc>
          <w:tcPr>
            <w:tcW w:w="0" w:type="auto"/>
            <w:hideMark/>
          </w:tcPr>
          <w:p w14:paraId="6FB40DD7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Records rejection in audit log</w:t>
            </w:r>
          </w:p>
        </w:tc>
        <w:tc>
          <w:tcPr>
            <w:tcW w:w="0" w:type="auto"/>
            <w:hideMark/>
          </w:tcPr>
          <w:p w14:paraId="6983D3C9" w14:textId="77777777" w:rsidR="007344F1" w:rsidRPr="007344F1" w:rsidRDefault="007344F1" w:rsidP="007344F1">
            <w:pPr>
              <w:spacing w:after="160" w:line="259" w:lineRule="auto"/>
            </w:pPr>
            <w:r w:rsidRPr="007344F1">
              <w:t>GET /admin/audit (evidence)</w:t>
            </w:r>
          </w:p>
        </w:tc>
      </w:tr>
    </w:tbl>
    <w:p w14:paraId="74293DD9" w14:textId="77777777" w:rsidR="007344F1" w:rsidRPr="007344F1" w:rsidRDefault="007344F1" w:rsidP="007344F1">
      <w:r w:rsidRPr="007344F1">
        <w:rPr>
          <w:b/>
          <w:bCs/>
        </w:rPr>
        <w:t>Supporting notes:</w:t>
      </w:r>
      <w:r w:rsidRPr="007344F1">
        <w:t xml:space="preserve"> No screening, no debit, end of use case.</w:t>
      </w:r>
    </w:p>
    <w:p w14:paraId="6D36A424" w14:textId="1BC37303" w:rsidR="007344F1" w:rsidRPr="007344F1" w:rsidRDefault="007344F1" w:rsidP="007344F1"/>
    <w:p w14:paraId="6443FDA0" w14:textId="56BF6F6A" w:rsidR="007344F1" w:rsidRPr="007344F1" w:rsidRDefault="007344F1" w:rsidP="007344F1">
      <w:pPr>
        <w:rPr>
          <w:b/>
          <w:bCs/>
        </w:rPr>
      </w:pPr>
      <w:r>
        <w:rPr>
          <w:b/>
          <w:bCs/>
        </w:rPr>
        <w:t xml:space="preserve">2.3.3 </w:t>
      </w:r>
      <w:r w:rsidRPr="007344F1">
        <w:rPr>
          <w:b/>
          <w:bCs/>
        </w:rPr>
        <w:t>UC-008-E3 Exception — Fraud/AML screening failed (blocked)</w:t>
      </w:r>
    </w:p>
    <w:p w14:paraId="1F65C968" w14:textId="77777777" w:rsidR="007344F1" w:rsidRPr="007344F1" w:rsidRDefault="007344F1" w:rsidP="007344F1">
      <w:r w:rsidRPr="007344F1">
        <w:rPr>
          <w:b/>
          <w:bCs/>
        </w:rPr>
        <w:t>Scenario ID:</w:t>
      </w:r>
      <w:r w:rsidRPr="007344F1">
        <w:t xml:space="preserve"> UC-008-E3</w:t>
      </w:r>
      <w:r w:rsidRPr="007344F1">
        <w:br/>
      </w:r>
      <w:r w:rsidRPr="007344F1">
        <w:rPr>
          <w:b/>
          <w:bCs/>
        </w:rPr>
        <w:t>Trigger:</w:t>
      </w:r>
      <w:r w:rsidRPr="007344F1">
        <w:t xml:space="preserve"> screening fails (scenario=blocked)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"/>
        <w:gridCol w:w="1474"/>
        <w:gridCol w:w="3499"/>
        <w:gridCol w:w="2714"/>
      </w:tblGrid>
      <w:tr w:rsidR="007344F1" w:rsidRPr="007344F1" w14:paraId="3E82AC24" w14:textId="77777777" w:rsidTr="007344F1">
        <w:tc>
          <w:tcPr>
            <w:tcW w:w="0" w:type="auto"/>
            <w:hideMark/>
          </w:tcPr>
          <w:p w14:paraId="1EEC4BF0" w14:textId="77777777" w:rsidR="007344F1" w:rsidRPr="007344F1" w:rsidRDefault="007344F1" w:rsidP="007344F1">
            <w:r w:rsidRPr="007344F1">
              <w:t>Step</w:t>
            </w:r>
          </w:p>
        </w:tc>
        <w:tc>
          <w:tcPr>
            <w:tcW w:w="0" w:type="auto"/>
            <w:hideMark/>
          </w:tcPr>
          <w:p w14:paraId="6A29EFA8" w14:textId="77777777" w:rsidR="007344F1" w:rsidRPr="007344F1" w:rsidRDefault="007344F1" w:rsidP="007344F1">
            <w:r w:rsidRPr="007344F1">
              <w:t>User Action</w:t>
            </w:r>
          </w:p>
        </w:tc>
        <w:tc>
          <w:tcPr>
            <w:tcW w:w="0" w:type="auto"/>
            <w:hideMark/>
          </w:tcPr>
          <w:p w14:paraId="65DBE615" w14:textId="77777777" w:rsidR="007344F1" w:rsidRPr="007344F1" w:rsidRDefault="007344F1" w:rsidP="007344F1">
            <w:r w:rsidRPr="007344F1">
              <w:t>System Response</w:t>
            </w:r>
          </w:p>
        </w:tc>
        <w:tc>
          <w:tcPr>
            <w:tcW w:w="0" w:type="auto"/>
            <w:hideMark/>
          </w:tcPr>
          <w:p w14:paraId="40169C9B" w14:textId="77777777" w:rsidR="007344F1" w:rsidRPr="007344F1" w:rsidRDefault="007344F1" w:rsidP="007344F1">
            <w:r w:rsidRPr="007344F1">
              <w:t>Route / UI</w:t>
            </w:r>
          </w:p>
        </w:tc>
      </w:tr>
      <w:tr w:rsidR="007344F1" w:rsidRPr="007344F1" w14:paraId="7EAFF829" w14:textId="77777777" w:rsidTr="007344F1">
        <w:tc>
          <w:tcPr>
            <w:tcW w:w="0" w:type="auto"/>
            <w:hideMark/>
          </w:tcPr>
          <w:p w14:paraId="3612C602" w14:textId="77777777" w:rsidR="007344F1" w:rsidRPr="007344F1" w:rsidRDefault="007344F1" w:rsidP="007344F1">
            <w:r w:rsidRPr="007344F1">
              <w:t>1</w:t>
            </w:r>
          </w:p>
        </w:tc>
        <w:tc>
          <w:tcPr>
            <w:tcW w:w="0" w:type="auto"/>
            <w:hideMark/>
          </w:tcPr>
          <w:p w14:paraId="094307E8" w14:textId="77777777" w:rsidR="007344F1" w:rsidRPr="007344F1" w:rsidRDefault="007344F1" w:rsidP="007344F1">
            <w:r w:rsidRPr="007344F1">
              <w:t>Eligibility passes</w:t>
            </w:r>
          </w:p>
        </w:tc>
        <w:tc>
          <w:tcPr>
            <w:tcW w:w="0" w:type="auto"/>
            <w:hideMark/>
          </w:tcPr>
          <w:p w14:paraId="6B930634" w14:textId="77777777" w:rsidR="007344F1" w:rsidRPr="007344F1" w:rsidRDefault="007344F1" w:rsidP="007344F1">
            <w:r w:rsidRPr="007344F1">
              <w:t>Starts screening</w:t>
            </w:r>
          </w:p>
        </w:tc>
        <w:tc>
          <w:tcPr>
            <w:tcW w:w="0" w:type="auto"/>
            <w:hideMark/>
          </w:tcPr>
          <w:p w14:paraId="0261D834" w14:textId="77777777" w:rsidR="007344F1" w:rsidRPr="007344F1" w:rsidRDefault="007344F1" w:rsidP="007344F1">
            <w:r w:rsidRPr="007344F1">
              <w:t>GET /reinvest/screening</w:t>
            </w:r>
          </w:p>
        </w:tc>
      </w:tr>
      <w:tr w:rsidR="007344F1" w:rsidRPr="007344F1" w14:paraId="727AD63B" w14:textId="77777777" w:rsidTr="007344F1">
        <w:tc>
          <w:tcPr>
            <w:tcW w:w="0" w:type="auto"/>
            <w:hideMark/>
          </w:tcPr>
          <w:p w14:paraId="3FD042B8" w14:textId="77777777" w:rsidR="007344F1" w:rsidRPr="007344F1" w:rsidRDefault="007344F1" w:rsidP="007344F1">
            <w:r w:rsidRPr="007344F1">
              <w:t>2</w:t>
            </w:r>
          </w:p>
        </w:tc>
        <w:tc>
          <w:tcPr>
            <w:tcW w:w="0" w:type="auto"/>
            <w:hideMark/>
          </w:tcPr>
          <w:p w14:paraId="339C6722" w14:textId="77777777" w:rsidR="007344F1" w:rsidRPr="007344F1" w:rsidRDefault="007344F1" w:rsidP="007344F1">
            <w:r w:rsidRPr="007344F1">
              <w:t>—</w:t>
            </w:r>
          </w:p>
        </w:tc>
        <w:tc>
          <w:tcPr>
            <w:tcW w:w="0" w:type="auto"/>
            <w:hideMark/>
          </w:tcPr>
          <w:p w14:paraId="122D5879" w14:textId="77777777" w:rsidR="007344F1" w:rsidRPr="007344F1" w:rsidRDefault="007344F1" w:rsidP="007344F1">
            <w:r w:rsidRPr="007344F1">
              <w:t>Screening fails → block request</w:t>
            </w:r>
          </w:p>
        </w:tc>
        <w:tc>
          <w:tcPr>
            <w:tcW w:w="0" w:type="auto"/>
            <w:hideMark/>
          </w:tcPr>
          <w:p w14:paraId="70A7DA9E" w14:textId="77777777" w:rsidR="007344F1" w:rsidRPr="007344F1" w:rsidRDefault="007344F1" w:rsidP="007344F1">
            <w:r w:rsidRPr="007344F1">
              <w:t>GET /reinvest/screening/result</w:t>
            </w:r>
          </w:p>
        </w:tc>
      </w:tr>
      <w:tr w:rsidR="007344F1" w:rsidRPr="007344F1" w14:paraId="4EE6ABF9" w14:textId="77777777" w:rsidTr="007344F1">
        <w:tc>
          <w:tcPr>
            <w:tcW w:w="0" w:type="auto"/>
            <w:hideMark/>
          </w:tcPr>
          <w:p w14:paraId="6D7998EE" w14:textId="77777777" w:rsidR="007344F1" w:rsidRPr="007344F1" w:rsidRDefault="007344F1" w:rsidP="007344F1">
            <w:r w:rsidRPr="007344F1">
              <w:t>3</w:t>
            </w:r>
          </w:p>
        </w:tc>
        <w:tc>
          <w:tcPr>
            <w:tcW w:w="0" w:type="auto"/>
            <w:hideMark/>
          </w:tcPr>
          <w:p w14:paraId="6CECDA45" w14:textId="77777777" w:rsidR="007344F1" w:rsidRPr="007344F1" w:rsidRDefault="007344F1" w:rsidP="007344F1">
            <w:r w:rsidRPr="007344F1">
              <w:t>—</w:t>
            </w:r>
          </w:p>
        </w:tc>
        <w:tc>
          <w:tcPr>
            <w:tcW w:w="0" w:type="auto"/>
            <w:hideMark/>
          </w:tcPr>
          <w:p w14:paraId="557E73FD" w14:textId="77777777" w:rsidR="007344F1" w:rsidRPr="007344F1" w:rsidRDefault="007344F1" w:rsidP="007344F1">
            <w:r w:rsidRPr="007344F1">
              <w:t>Generates alert for finance review + shows reference ID</w:t>
            </w:r>
          </w:p>
        </w:tc>
        <w:tc>
          <w:tcPr>
            <w:tcW w:w="0" w:type="auto"/>
            <w:hideMark/>
          </w:tcPr>
          <w:p w14:paraId="6F34928A" w14:textId="77777777" w:rsidR="007344F1" w:rsidRPr="007344F1" w:rsidRDefault="007344F1" w:rsidP="007344F1">
            <w:r w:rsidRPr="007344F1">
              <w:t>GET /reinvest/blocked</w:t>
            </w:r>
          </w:p>
        </w:tc>
      </w:tr>
      <w:tr w:rsidR="007344F1" w:rsidRPr="007344F1" w14:paraId="5F92CC18" w14:textId="77777777" w:rsidTr="007344F1">
        <w:tc>
          <w:tcPr>
            <w:tcW w:w="0" w:type="auto"/>
            <w:hideMark/>
          </w:tcPr>
          <w:p w14:paraId="02604268" w14:textId="77777777" w:rsidR="007344F1" w:rsidRPr="007344F1" w:rsidRDefault="007344F1" w:rsidP="007344F1">
            <w:r w:rsidRPr="007344F1">
              <w:t>4</w:t>
            </w:r>
          </w:p>
        </w:tc>
        <w:tc>
          <w:tcPr>
            <w:tcW w:w="0" w:type="auto"/>
            <w:hideMark/>
          </w:tcPr>
          <w:p w14:paraId="41E0462E" w14:textId="77777777" w:rsidR="007344F1" w:rsidRPr="007344F1" w:rsidRDefault="007344F1" w:rsidP="007344F1">
            <w:r w:rsidRPr="007344F1">
              <w:t>—</w:t>
            </w:r>
          </w:p>
        </w:tc>
        <w:tc>
          <w:tcPr>
            <w:tcW w:w="0" w:type="auto"/>
            <w:hideMark/>
          </w:tcPr>
          <w:p w14:paraId="53F1279B" w14:textId="77777777" w:rsidR="007344F1" w:rsidRPr="007344F1" w:rsidRDefault="007344F1" w:rsidP="007344F1">
            <w:r w:rsidRPr="007344F1">
              <w:t>Records blocked outcome in audit log</w:t>
            </w:r>
          </w:p>
        </w:tc>
        <w:tc>
          <w:tcPr>
            <w:tcW w:w="0" w:type="auto"/>
            <w:hideMark/>
          </w:tcPr>
          <w:p w14:paraId="65894E6E" w14:textId="77777777" w:rsidR="007344F1" w:rsidRPr="007344F1" w:rsidRDefault="007344F1" w:rsidP="007344F1">
            <w:r w:rsidRPr="007344F1">
              <w:t>GET /admin/audit</w:t>
            </w:r>
          </w:p>
        </w:tc>
      </w:tr>
    </w:tbl>
    <w:p w14:paraId="1DAC9168" w14:textId="77777777" w:rsidR="007344F1" w:rsidRPr="007344F1" w:rsidRDefault="007344F1" w:rsidP="007344F1">
      <w:r w:rsidRPr="007344F1">
        <w:rPr>
          <w:b/>
          <w:bCs/>
        </w:rPr>
        <w:t>Supporting notes:</w:t>
      </w:r>
      <w:r w:rsidRPr="007344F1">
        <w:t xml:space="preserve"> No debit occurs. Use case ends as blocked.</w:t>
      </w:r>
    </w:p>
    <w:p w14:paraId="005310B6" w14:textId="3D487792" w:rsidR="007344F1" w:rsidRPr="007344F1" w:rsidRDefault="007344F1" w:rsidP="007344F1"/>
    <w:p w14:paraId="4B3C85D0" w14:textId="77F133A5" w:rsidR="007344F1" w:rsidRDefault="007344F1" w:rsidP="007344F1">
      <w:pPr>
        <w:rPr>
          <w:b/>
          <w:bCs/>
        </w:rPr>
      </w:pPr>
      <w:r>
        <w:rPr>
          <w:b/>
          <w:bCs/>
        </w:rPr>
        <w:t xml:space="preserve">2.4 </w:t>
      </w:r>
      <w:r w:rsidRPr="007344F1">
        <w:rPr>
          <w:b/>
          <w:bCs/>
        </w:rPr>
        <w:t xml:space="preserve">Supporting Notes </w:t>
      </w:r>
    </w:p>
    <w:p w14:paraId="6B1CA419" w14:textId="78BB79CC" w:rsidR="007344F1" w:rsidRPr="007344F1" w:rsidRDefault="007344F1" w:rsidP="007344F1">
      <w:r w:rsidRPr="007344F1">
        <w:t xml:space="preserve">Eligibility validation (UC-009) and Fraud/AML screening (UC-010) are simulated for prototype purposes </w:t>
      </w:r>
      <w:proofErr w:type="gramStart"/>
      <w:r w:rsidRPr="007344F1">
        <w:t>using ?scenario</w:t>
      </w:r>
      <w:proofErr w:type="gramEnd"/>
      <w:r w:rsidRPr="007344F1">
        <w:t>= routing.</w:t>
      </w:r>
    </w:p>
    <w:p w14:paraId="44D040D5" w14:textId="77777777" w:rsidR="007344F1" w:rsidRPr="007344F1" w:rsidRDefault="007344F1" w:rsidP="007344F1">
      <w:pPr>
        <w:numPr>
          <w:ilvl w:val="0"/>
          <w:numId w:val="10"/>
        </w:numPr>
      </w:pPr>
      <w:r w:rsidRPr="007344F1">
        <w:t>Wallet debit occurs only after eligibility + screening succeed (UC-008 step 8).</w:t>
      </w:r>
    </w:p>
    <w:p w14:paraId="04541110" w14:textId="77777777" w:rsidR="007344F1" w:rsidRPr="007344F1" w:rsidRDefault="007344F1" w:rsidP="007344F1">
      <w:pPr>
        <w:numPr>
          <w:ilvl w:val="0"/>
          <w:numId w:val="10"/>
        </w:numPr>
      </w:pPr>
      <w:r w:rsidRPr="007344F1">
        <w:t>All outcomes (success/rejected/blocked) must be visible in Admin Audit Log as evidence.</w:t>
      </w:r>
    </w:p>
    <w:p w14:paraId="36761F6C" w14:textId="77777777" w:rsidR="004B08DD" w:rsidRPr="004B08DD" w:rsidRDefault="004B08DD" w:rsidP="004B08DD"/>
    <w:p w14:paraId="724FDA5A" w14:textId="77777777" w:rsidR="00E87978" w:rsidRPr="00E87978" w:rsidRDefault="00E87978" w:rsidP="00E87978">
      <w:pPr>
        <w:pStyle w:val="Heading1"/>
      </w:pPr>
      <w:bookmarkStart w:id="6" w:name="_Toc219324404"/>
      <w:r w:rsidRPr="00E87978">
        <w:t>3. Misuse Case Scenario — MUC-003 Perform Fraudulent Reinvestment</w:t>
      </w:r>
      <w:bookmarkEnd w:id="6"/>
    </w:p>
    <w:p w14:paraId="7C78A933" w14:textId="77777777" w:rsidR="00E87978" w:rsidRPr="00E87978" w:rsidRDefault="00E87978" w:rsidP="00E87978">
      <w:pPr>
        <w:pStyle w:val="Heading2"/>
      </w:pPr>
      <w:bookmarkStart w:id="7" w:name="_Toc219324405"/>
      <w:r w:rsidRPr="00E87978">
        <w:t>3.1 Misuse Case Description</w:t>
      </w:r>
      <w:bookmarkEnd w:id="7"/>
    </w:p>
    <w:p w14:paraId="3C000921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Misuse Case ID: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MUC-003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Misuse Case Name: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Perform Fraudulent Reinvestment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Misuser: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Fraudster / Malicious User</w:t>
      </w:r>
    </w:p>
    <w:p w14:paraId="686B1DB6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This misuse case describes a scenario where an attacker attempts to perform a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fraudulent reinvestment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by exploiting the reinvestment functionality (UC-008). The attacker may attempt to reinvest an abnormal amount or select a high-risk or ineligible product </w:t>
      </w:r>
      <w:proofErr w:type="gramStart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in order to</w:t>
      </w:r>
      <w:proofErr w:type="gramEnd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misuse wallet funds.</w:t>
      </w:r>
    </w:p>
    <w:p w14:paraId="705FD071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This misuse case is mitigated by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UC-010 Fraud &amp; AML Screening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, supported by audit logging and user-facing security actions.</w:t>
      </w:r>
    </w:p>
    <w:p w14:paraId="26CC6C86" w14:textId="68C3F352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0B6C12B2" w14:textId="77777777" w:rsidR="00E87978" w:rsidRPr="00E87978" w:rsidRDefault="00E87978" w:rsidP="00E87978">
      <w:pPr>
        <w:pStyle w:val="Heading2"/>
      </w:pPr>
      <w:bookmarkStart w:id="8" w:name="_Toc219324406"/>
      <w:r w:rsidRPr="00E87978">
        <w:t>3.2 Misuse Scenario Flow</w:t>
      </w:r>
      <w:bookmarkEnd w:id="8"/>
    </w:p>
    <w:p w14:paraId="4C15EB1D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bookmarkStart w:id="9" w:name="_Toc219324407"/>
      <w:r w:rsidRPr="00E87978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MUC-003-M1 Fraudulent Reinvestment Attempt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036"/>
        <w:gridCol w:w="2637"/>
        <w:gridCol w:w="1953"/>
      </w:tblGrid>
      <w:tr w:rsidR="00E87978" w:rsidRPr="00E87978" w14:paraId="37CE61E6" w14:textId="77777777" w:rsidTr="00E87978">
        <w:tc>
          <w:tcPr>
            <w:tcW w:w="0" w:type="auto"/>
            <w:hideMark/>
          </w:tcPr>
          <w:p w14:paraId="7FE99711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14:paraId="3F5557B8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Misuser Action</w:t>
            </w:r>
          </w:p>
        </w:tc>
        <w:tc>
          <w:tcPr>
            <w:tcW w:w="0" w:type="auto"/>
            <w:hideMark/>
          </w:tcPr>
          <w:p w14:paraId="48130117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System Response</w:t>
            </w:r>
          </w:p>
        </w:tc>
        <w:tc>
          <w:tcPr>
            <w:tcW w:w="0" w:type="auto"/>
            <w:hideMark/>
          </w:tcPr>
          <w:p w14:paraId="1C1DA1A1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Route / UI</w:t>
            </w:r>
          </w:p>
        </w:tc>
      </w:tr>
      <w:tr w:rsidR="00E87978" w:rsidRPr="00E87978" w14:paraId="33FB5E87" w14:textId="77777777" w:rsidTr="00E87978">
        <w:tc>
          <w:tcPr>
            <w:tcW w:w="0" w:type="auto"/>
            <w:hideMark/>
          </w:tcPr>
          <w:p w14:paraId="038E882E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0E0AF51A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gramStart"/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Attacker</w:t>
            </w:r>
            <w:proofErr w:type="gramEnd"/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 initiates reinvestment</w:t>
            </w:r>
          </w:p>
        </w:tc>
        <w:tc>
          <w:tcPr>
            <w:tcW w:w="0" w:type="auto"/>
            <w:hideMark/>
          </w:tcPr>
          <w:p w14:paraId="55699640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Displays reinvest form</w:t>
            </w:r>
          </w:p>
        </w:tc>
        <w:tc>
          <w:tcPr>
            <w:tcW w:w="0" w:type="auto"/>
            <w:hideMark/>
          </w:tcPr>
          <w:p w14:paraId="4EB5EABE" w14:textId="1EF6233A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/reinvest</w:t>
            </w:r>
          </w:p>
        </w:tc>
      </w:tr>
      <w:tr w:rsidR="00E87978" w:rsidRPr="00E87978" w14:paraId="56198888" w14:textId="77777777" w:rsidTr="00E87978">
        <w:tc>
          <w:tcPr>
            <w:tcW w:w="0" w:type="auto"/>
            <w:hideMark/>
          </w:tcPr>
          <w:p w14:paraId="4D664346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72FB349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Selects high-risk or abnormal product/amount</w:t>
            </w:r>
          </w:p>
        </w:tc>
        <w:tc>
          <w:tcPr>
            <w:tcW w:w="0" w:type="auto"/>
            <w:hideMark/>
          </w:tcPr>
          <w:p w14:paraId="2BFDF613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Stores input</w:t>
            </w:r>
          </w:p>
        </w:tc>
        <w:tc>
          <w:tcPr>
            <w:tcW w:w="0" w:type="auto"/>
            <w:hideMark/>
          </w:tcPr>
          <w:p w14:paraId="48D608B9" w14:textId="446CE94C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/reinvest/confirm</w:t>
            </w:r>
          </w:p>
        </w:tc>
      </w:tr>
      <w:tr w:rsidR="00E87978" w:rsidRPr="00E87978" w14:paraId="5F5EBA46" w14:textId="77777777" w:rsidTr="00E87978">
        <w:tc>
          <w:tcPr>
            <w:tcW w:w="0" w:type="auto"/>
            <w:hideMark/>
          </w:tcPr>
          <w:p w14:paraId="2C97B5C1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324799D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Confirms reinvestment</w:t>
            </w:r>
          </w:p>
        </w:tc>
        <w:tc>
          <w:tcPr>
            <w:tcW w:w="0" w:type="auto"/>
            <w:hideMark/>
          </w:tcPr>
          <w:p w14:paraId="395A6755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Triggers eligibility and screening</w:t>
            </w:r>
          </w:p>
        </w:tc>
        <w:tc>
          <w:tcPr>
            <w:tcW w:w="0" w:type="auto"/>
            <w:hideMark/>
          </w:tcPr>
          <w:p w14:paraId="5C3B05EA" w14:textId="039951EE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/reinvest/eligibility</w:t>
            </w:r>
          </w:p>
        </w:tc>
      </w:tr>
      <w:tr w:rsidR="00E87978" w:rsidRPr="00E87978" w14:paraId="101DC9CE" w14:textId="77777777" w:rsidTr="00E87978">
        <w:tc>
          <w:tcPr>
            <w:tcW w:w="0" w:type="auto"/>
            <w:hideMark/>
          </w:tcPr>
          <w:p w14:paraId="501CE838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0058F8E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7060DA94" w14:textId="1AF51F6D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Fraud/AML screening detects risk</w:t>
            </w:r>
            <w:r w:rsidRPr="007344F1">
              <w:t xml:space="preserve"> </w:t>
            </w:r>
            <w:r w:rsidRPr="007344F1">
              <w:t>GET</w:t>
            </w:r>
          </w:p>
        </w:tc>
        <w:tc>
          <w:tcPr>
            <w:tcW w:w="0" w:type="auto"/>
            <w:hideMark/>
          </w:tcPr>
          <w:p w14:paraId="4EAE4F1C" w14:textId="07AEE20D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/reinvest/screening</w:t>
            </w:r>
          </w:p>
        </w:tc>
      </w:tr>
      <w:tr w:rsidR="00E87978" w:rsidRPr="00E87978" w14:paraId="71BBA14F" w14:textId="77777777" w:rsidTr="00E87978">
        <w:tc>
          <w:tcPr>
            <w:tcW w:w="0" w:type="auto"/>
            <w:hideMark/>
          </w:tcPr>
          <w:p w14:paraId="61D39523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D0D4D7D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2626BDB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Reinvestment request is blocked</w:t>
            </w:r>
          </w:p>
        </w:tc>
        <w:tc>
          <w:tcPr>
            <w:tcW w:w="0" w:type="auto"/>
            <w:hideMark/>
          </w:tcPr>
          <w:p w14:paraId="24D09A49" w14:textId="60848711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/reinvest/blocked</w:t>
            </w:r>
          </w:p>
        </w:tc>
      </w:tr>
      <w:tr w:rsidR="00E87978" w:rsidRPr="00E87978" w14:paraId="541CDD27" w14:textId="77777777" w:rsidTr="00E87978">
        <w:tc>
          <w:tcPr>
            <w:tcW w:w="0" w:type="auto"/>
            <w:hideMark/>
          </w:tcPr>
          <w:p w14:paraId="462835C8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FA40AA8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3399012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Security alert generated and recorded</w:t>
            </w:r>
          </w:p>
        </w:tc>
        <w:tc>
          <w:tcPr>
            <w:tcW w:w="0" w:type="auto"/>
            <w:hideMark/>
          </w:tcPr>
          <w:p w14:paraId="7258CF7D" w14:textId="13EC7C53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/admin/audit</w:t>
            </w:r>
          </w:p>
        </w:tc>
      </w:tr>
    </w:tbl>
    <w:p w14:paraId="725D0CFD" w14:textId="35E88306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76C82E5B" w14:textId="77777777" w:rsidR="00E87978" w:rsidRPr="00E87978" w:rsidRDefault="00E87978" w:rsidP="00E87978">
      <w:pPr>
        <w:pStyle w:val="Heading2"/>
      </w:pPr>
      <w:bookmarkStart w:id="10" w:name="_Toc219324408"/>
      <w:r w:rsidRPr="00E87978">
        <w:t>3.3 Misuse Outcome and Mitigation</w:t>
      </w:r>
      <w:bookmarkEnd w:id="10"/>
    </w:p>
    <w:p w14:paraId="78A7615A" w14:textId="77777777" w:rsidR="00E87978" w:rsidRPr="00E87978" w:rsidRDefault="00E87978" w:rsidP="00E8797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reinvestment request is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blocked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before wallet balance is debited.</w:t>
      </w:r>
    </w:p>
    <w:p w14:paraId="484EA31F" w14:textId="77777777" w:rsidR="00E87978" w:rsidRPr="00E87978" w:rsidRDefault="00E87978" w:rsidP="00E8797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security alert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with a reference ID is generated for finance review.</w:t>
      </w:r>
    </w:p>
    <w:p w14:paraId="0BD4A59F" w14:textId="77777777" w:rsidR="00E87978" w:rsidRPr="00E87978" w:rsidRDefault="00E87978" w:rsidP="00E8797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 blocked attempt is recorded in the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audit log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77E27191" w14:textId="77777777" w:rsidR="00E87978" w:rsidRPr="00E87978" w:rsidRDefault="00E87978" w:rsidP="00E8797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user is shown mitigation actions (security tips, reporting options).</w:t>
      </w:r>
    </w:p>
    <w:p w14:paraId="452BB958" w14:textId="4626D9A4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39722D93" w14:textId="77777777" w:rsidR="00E87978" w:rsidRPr="00E87978" w:rsidRDefault="00E87978" w:rsidP="00E87978">
      <w:pPr>
        <w:pStyle w:val="Heading1"/>
      </w:pPr>
      <w:bookmarkStart w:id="11" w:name="_Toc219324409"/>
      <w:r w:rsidRPr="00E87978">
        <w:t>4. Security Use Case Scenario — UC-010 Fraud &amp; AML Screening</w:t>
      </w:r>
      <w:bookmarkEnd w:id="11"/>
    </w:p>
    <w:p w14:paraId="6C4B3A9D" w14:textId="77777777" w:rsidR="00E87978" w:rsidRPr="00E87978" w:rsidRDefault="00E87978" w:rsidP="00E87978">
      <w:pPr>
        <w:pStyle w:val="Heading2"/>
      </w:pPr>
      <w:bookmarkStart w:id="12" w:name="_Toc219324410"/>
      <w:r w:rsidRPr="00E87978">
        <w:t>4.1 Security Use Case Description</w:t>
      </w:r>
      <w:bookmarkEnd w:id="12"/>
    </w:p>
    <w:p w14:paraId="1D148D8D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Use Case ID: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UC-010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Use Case Name: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Fraud &amp; AML Screening</w:t>
      </w:r>
    </w:p>
    <w:p w14:paraId="38871F15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gramStart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use</w:t>
      </w:r>
      <w:proofErr w:type="gramEnd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case describes how the system detects and mitigates suspicious reinvestment activity during UC-008. Fraud and AML screening is applied after eligibility validation and before transaction creation.</w:t>
      </w:r>
    </w:p>
    <w:p w14:paraId="32C03FB2" w14:textId="3B942E58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14586C0E" w14:textId="77777777" w:rsidR="00E87978" w:rsidRPr="00E87978" w:rsidRDefault="00E87978" w:rsidP="00E87978">
      <w:pPr>
        <w:pStyle w:val="Heading2"/>
      </w:pPr>
      <w:bookmarkStart w:id="13" w:name="_Toc219324411"/>
      <w:r w:rsidRPr="00E87978">
        <w:t>4.2 Screening Outcomes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0"/>
        <w:gridCol w:w="3239"/>
        <w:gridCol w:w="3907"/>
      </w:tblGrid>
      <w:tr w:rsidR="00E87978" w:rsidRPr="00E87978" w14:paraId="38F1F2B6" w14:textId="77777777" w:rsidTr="00E87978">
        <w:tc>
          <w:tcPr>
            <w:tcW w:w="0" w:type="auto"/>
            <w:hideMark/>
          </w:tcPr>
          <w:p w14:paraId="1F360724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Outcome</w:t>
            </w:r>
          </w:p>
        </w:tc>
        <w:tc>
          <w:tcPr>
            <w:tcW w:w="0" w:type="auto"/>
            <w:hideMark/>
          </w:tcPr>
          <w:p w14:paraId="76BCB070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3FC9BA04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Route</w:t>
            </w:r>
          </w:p>
        </w:tc>
      </w:tr>
      <w:tr w:rsidR="00E87978" w:rsidRPr="00E87978" w14:paraId="691B2A6A" w14:textId="77777777" w:rsidTr="00E87978">
        <w:tc>
          <w:tcPr>
            <w:tcW w:w="0" w:type="auto"/>
            <w:hideMark/>
          </w:tcPr>
          <w:p w14:paraId="34F8FFFE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Pass</w:t>
            </w:r>
          </w:p>
        </w:tc>
        <w:tc>
          <w:tcPr>
            <w:tcW w:w="0" w:type="auto"/>
            <w:hideMark/>
          </w:tcPr>
          <w:p w14:paraId="4F817EE0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Reinvestment proceeds to success</w:t>
            </w:r>
          </w:p>
        </w:tc>
        <w:tc>
          <w:tcPr>
            <w:tcW w:w="0" w:type="auto"/>
            <w:hideMark/>
          </w:tcPr>
          <w:p w14:paraId="35ED3BC8" w14:textId="6E13EC45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/reinvest/screening/result</w:t>
            </w: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 xml:space="preserve"> →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/reinvest/success</w:t>
            </w:r>
          </w:p>
        </w:tc>
      </w:tr>
      <w:tr w:rsidR="00E87978" w:rsidRPr="00E87978" w14:paraId="44CBC2BB" w14:textId="77777777" w:rsidTr="00E87978">
        <w:tc>
          <w:tcPr>
            <w:tcW w:w="0" w:type="auto"/>
            <w:hideMark/>
          </w:tcPr>
          <w:p w14:paraId="52371EA4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Blocked</w:t>
            </w:r>
          </w:p>
        </w:tc>
        <w:tc>
          <w:tcPr>
            <w:tcW w:w="0" w:type="auto"/>
            <w:hideMark/>
          </w:tcPr>
          <w:p w14:paraId="279F5644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Reinvestment is stopped and flagged</w:t>
            </w:r>
          </w:p>
        </w:tc>
        <w:tc>
          <w:tcPr>
            <w:tcW w:w="0" w:type="auto"/>
            <w:hideMark/>
          </w:tcPr>
          <w:p w14:paraId="26BD3CA1" w14:textId="1FC6968A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/reinvest/blocked</w:t>
            </w:r>
          </w:p>
        </w:tc>
      </w:tr>
    </w:tbl>
    <w:p w14:paraId="57FA5C65" w14:textId="157B79D0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3AB76E13" w14:textId="77777777" w:rsidR="00E87978" w:rsidRPr="00E87978" w:rsidRDefault="00E87978" w:rsidP="00E87978">
      <w:pPr>
        <w:pStyle w:val="Heading2"/>
      </w:pPr>
      <w:bookmarkStart w:id="14" w:name="_Toc219324412"/>
      <w:r w:rsidRPr="00E87978">
        <w:t>4.3 Security Notes</w:t>
      </w:r>
      <w:bookmarkEnd w:id="14"/>
    </w:p>
    <w:p w14:paraId="2A06B182" w14:textId="77777777" w:rsidR="00E87978" w:rsidRPr="00E87978" w:rsidRDefault="00E87978" w:rsidP="00E8797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Fraud/AML screening is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mandatory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all reinvestment requests.</w:t>
      </w:r>
    </w:p>
    <w:p w14:paraId="5DD4A390" w14:textId="77777777" w:rsidR="00E87978" w:rsidRPr="00E87978" w:rsidRDefault="00E87978" w:rsidP="00E8797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Screening failure immediately terminates the reinvestment process.</w:t>
      </w:r>
    </w:p>
    <w:p w14:paraId="4193B543" w14:textId="77777777" w:rsidR="00E87978" w:rsidRPr="00E87978" w:rsidRDefault="00E87978" w:rsidP="00E8797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No wallet debit occurs when screening fails.</w:t>
      </w:r>
    </w:p>
    <w:p w14:paraId="5A9D9F09" w14:textId="77777777" w:rsidR="00E87978" w:rsidRPr="00E87978" w:rsidRDefault="00E87978" w:rsidP="00E8797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Screening outcomes are recorded in the audit log for compliance review.</w:t>
      </w:r>
    </w:p>
    <w:p w14:paraId="6BEAF1FC" w14:textId="7DC797DC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2F5248F5" w14:textId="77777777" w:rsidR="00E87978" w:rsidRPr="00E87978" w:rsidRDefault="00E87978" w:rsidP="00E87978">
      <w:pPr>
        <w:pStyle w:val="Heading1"/>
      </w:pPr>
      <w:bookmarkStart w:id="15" w:name="_Toc219324413"/>
      <w:r w:rsidRPr="00E87978">
        <w:t>5. Security Mitigation and User Actions</w:t>
      </w:r>
      <w:bookmarkEnd w:id="15"/>
    </w:p>
    <w:p w14:paraId="02C5B4F3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To mitigate potential fraud and provide user protection, the system provides several supporting security features.</w:t>
      </w:r>
    </w:p>
    <w:p w14:paraId="75BB8EDD" w14:textId="77777777" w:rsidR="00E87978" w:rsidRPr="00E87978" w:rsidRDefault="00E87978" w:rsidP="00E87978">
      <w:pPr>
        <w:pStyle w:val="Heading2"/>
      </w:pPr>
      <w:bookmarkStart w:id="16" w:name="_Toc219324414"/>
      <w:r w:rsidRPr="00E87978">
        <w:t>5.1 Security Tips</w:t>
      </w:r>
      <w:bookmarkEnd w:id="16"/>
    </w:p>
    <w:p w14:paraId="3764A428" w14:textId="77777777" w:rsidR="00E87978" w:rsidRPr="00E87978" w:rsidRDefault="00E87978" w:rsidP="00E8797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Route: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E87978">
        <w:rPr>
          <w:rFonts w:ascii="Times New Roman" w:eastAsia="Times New Roman" w:hAnsi="Times New Roman" w:cs="Times New Roman"/>
          <w:sz w:val="20"/>
          <w:szCs w:val="20"/>
          <w14:ligatures w14:val="none"/>
        </w:rPr>
        <w:t>/security/tips</w:t>
      </w:r>
    </w:p>
    <w:p w14:paraId="2AFA6448" w14:textId="77777777" w:rsidR="00E87978" w:rsidRPr="00E87978" w:rsidRDefault="00E87978" w:rsidP="00E8797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Displays guidance to users on securing their account after a blocked or suspicious activity.</w:t>
      </w:r>
    </w:p>
    <w:p w14:paraId="62E5D826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bookmarkStart w:id="17" w:name="_Toc219324415"/>
      <w:r w:rsidRPr="00E87978">
        <w:rPr>
          <w:rFonts w:asciiTheme="majorHAnsi" w:eastAsiaTheme="majorEastAsia" w:hAnsiTheme="majorHAnsi" w:cstheme="majorBidi"/>
          <w:b/>
          <w:color w:val="000000" w:themeColor="text1"/>
          <w:sz w:val="28"/>
          <w:szCs w:val="32"/>
        </w:rPr>
        <w:t>5.2 Two-Factor Authentication (2FA)</w:t>
      </w:r>
      <w:bookmarkEnd w:id="17"/>
    </w:p>
    <w:p w14:paraId="26A21A46" w14:textId="77777777" w:rsidR="00E87978" w:rsidRPr="00E87978" w:rsidRDefault="00E87978" w:rsidP="00E87978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Route: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E87978">
        <w:rPr>
          <w:rFonts w:ascii="Times New Roman" w:eastAsia="Times New Roman" w:hAnsi="Times New Roman" w:cs="Times New Roman"/>
          <w:sz w:val="20"/>
          <w:szCs w:val="20"/>
          <w14:ligatures w14:val="none"/>
        </w:rPr>
        <w:t>/security/2fa</w:t>
      </w:r>
    </w:p>
    <w:p w14:paraId="33D6BB8F" w14:textId="77777777" w:rsidR="00E87978" w:rsidRPr="00E87978" w:rsidRDefault="00E87978" w:rsidP="00E87978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gramStart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Allows</w:t>
      </w:r>
      <w:proofErr w:type="gramEnd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users to enable or disable 2FA (mock) as an additional security measure.</w:t>
      </w:r>
    </w:p>
    <w:p w14:paraId="4FE62567" w14:textId="77777777" w:rsidR="00E87978" w:rsidRPr="00E87978" w:rsidRDefault="00E87978" w:rsidP="00E87978">
      <w:pPr>
        <w:pStyle w:val="Heading2"/>
      </w:pPr>
      <w:bookmarkStart w:id="18" w:name="_Toc219324416"/>
      <w:r w:rsidRPr="00E87978">
        <w:t>5.3 Report Suspicious Activity</w:t>
      </w:r>
      <w:bookmarkEnd w:id="18"/>
    </w:p>
    <w:p w14:paraId="4B35D30F" w14:textId="77777777" w:rsidR="00E87978" w:rsidRPr="00E87978" w:rsidRDefault="00E87978" w:rsidP="00E8797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14:ligatures w14:val="none"/>
        </w:rPr>
      </w:pP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Route: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E87978">
        <w:rPr>
          <w:rFonts w:ascii="Times New Roman" w:eastAsia="Times New Roman" w:hAnsi="Times New Roman" w:cs="Times New Roman"/>
          <w:sz w:val="20"/>
          <w:szCs w:val="20"/>
          <w14:ligatures w14:val="none"/>
        </w:rPr>
        <w:t>/security/report</w:t>
      </w:r>
    </w:p>
    <w:p w14:paraId="6AEEBCD7" w14:textId="77777777" w:rsidR="00E87978" w:rsidRPr="00E87978" w:rsidRDefault="00E87978" w:rsidP="00E8797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proofErr w:type="gramStart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Allows</w:t>
      </w:r>
      <w:proofErr w:type="gramEnd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users to report suspicious reinvestment attempts.</w:t>
      </w:r>
    </w:p>
    <w:p w14:paraId="63CF6E80" w14:textId="77777777" w:rsidR="00E87978" w:rsidRPr="00E87978" w:rsidRDefault="00E87978" w:rsidP="00E8797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Submitted reports are recorded in the audit log with a reference ID.</w:t>
      </w:r>
    </w:p>
    <w:p w14:paraId="27CF2202" w14:textId="290AFB99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505863B8" w14:textId="77777777" w:rsidR="00E87978" w:rsidRPr="00E87978" w:rsidRDefault="00E87978" w:rsidP="00E87978">
      <w:pPr>
        <w:pStyle w:val="Heading1"/>
      </w:pPr>
      <w:bookmarkStart w:id="19" w:name="_Toc219324417"/>
      <w:r w:rsidRPr="00E87978">
        <w:t>6. Admin and Audit Scenario — UC-014</w:t>
      </w:r>
      <w:bookmarkEnd w:id="19"/>
    </w:p>
    <w:p w14:paraId="69F65E23" w14:textId="77777777" w:rsidR="00E87978" w:rsidRPr="00E87978" w:rsidRDefault="00E87978" w:rsidP="00E87978">
      <w:pPr>
        <w:pStyle w:val="Heading2"/>
      </w:pPr>
      <w:bookmarkStart w:id="20" w:name="_Toc219324418"/>
      <w:r w:rsidRPr="00E87978">
        <w:t>6.1 Audit Evidence Scenario</w:t>
      </w:r>
      <w:bookmarkEnd w:id="20"/>
    </w:p>
    <w:p w14:paraId="2B864BD1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Use Case ID: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UC-014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br/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Use Case Name: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View Audit Log</w:t>
      </w:r>
    </w:p>
    <w:p w14:paraId="5A17685E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scenario demonstrates how administrators or auditors can review reinvestment and security-related activities.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2178"/>
        <w:gridCol w:w="3819"/>
        <w:gridCol w:w="1628"/>
      </w:tblGrid>
      <w:tr w:rsidR="00E87978" w:rsidRPr="00E87978" w14:paraId="3FE15F74" w14:textId="77777777" w:rsidTr="00E87978">
        <w:tc>
          <w:tcPr>
            <w:tcW w:w="0" w:type="auto"/>
            <w:hideMark/>
          </w:tcPr>
          <w:p w14:paraId="4F0BB703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Step</w:t>
            </w:r>
          </w:p>
        </w:tc>
        <w:tc>
          <w:tcPr>
            <w:tcW w:w="0" w:type="auto"/>
            <w:hideMark/>
          </w:tcPr>
          <w:p w14:paraId="0F78D844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Actor Action</w:t>
            </w:r>
          </w:p>
        </w:tc>
        <w:tc>
          <w:tcPr>
            <w:tcW w:w="0" w:type="auto"/>
            <w:hideMark/>
          </w:tcPr>
          <w:p w14:paraId="2A0D6AF1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System Response</w:t>
            </w:r>
          </w:p>
        </w:tc>
        <w:tc>
          <w:tcPr>
            <w:tcW w:w="0" w:type="auto"/>
            <w:hideMark/>
          </w:tcPr>
          <w:p w14:paraId="5FCC68E7" w14:textId="77777777" w:rsidR="00E87978" w:rsidRPr="00E87978" w:rsidRDefault="00E87978" w:rsidP="00E87978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14:ligatures w14:val="none"/>
              </w:rPr>
              <w:t>Route</w:t>
            </w:r>
          </w:p>
        </w:tc>
      </w:tr>
      <w:tr w:rsidR="00E87978" w:rsidRPr="00E87978" w14:paraId="248B0108" w14:textId="77777777" w:rsidTr="00E87978">
        <w:tc>
          <w:tcPr>
            <w:tcW w:w="0" w:type="auto"/>
            <w:hideMark/>
          </w:tcPr>
          <w:p w14:paraId="4417B072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5BD8CDF1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Admin accesses audit page</w:t>
            </w:r>
          </w:p>
        </w:tc>
        <w:tc>
          <w:tcPr>
            <w:tcW w:w="0" w:type="auto"/>
            <w:hideMark/>
          </w:tcPr>
          <w:p w14:paraId="27619029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Displays audit records</w:t>
            </w:r>
          </w:p>
        </w:tc>
        <w:tc>
          <w:tcPr>
            <w:tcW w:w="0" w:type="auto"/>
            <w:hideMark/>
          </w:tcPr>
          <w:p w14:paraId="64E4472A" w14:textId="68ACA34B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7344F1">
              <w:t>GET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 xml:space="preserve"> </w:t>
            </w:r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/admin/audit</w:t>
            </w:r>
          </w:p>
        </w:tc>
      </w:tr>
      <w:tr w:rsidR="00E87978" w:rsidRPr="00E87978" w14:paraId="2E93A902" w14:textId="77777777" w:rsidTr="00E87978">
        <w:tc>
          <w:tcPr>
            <w:tcW w:w="0" w:type="auto"/>
            <w:hideMark/>
          </w:tcPr>
          <w:p w14:paraId="03B36388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13FE00CC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27141EB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Shows reinvestment attempts, outcomes, and alerts</w:t>
            </w:r>
          </w:p>
        </w:tc>
        <w:tc>
          <w:tcPr>
            <w:tcW w:w="0" w:type="auto"/>
            <w:hideMark/>
          </w:tcPr>
          <w:p w14:paraId="1DFA8381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proofErr w:type="spellStart"/>
            <w:r w:rsidRPr="00E87978">
              <w:rPr>
                <w:rFonts w:ascii="Times New Roman" w:eastAsia="Times New Roman" w:hAnsi="Times New Roman" w:cs="Times New Roman"/>
                <w:sz w:val="20"/>
                <w:szCs w:val="20"/>
                <w14:ligatures w14:val="none"/>
              </w:rPr>
              <w:t>admin_audit.ejs</w:t>
            </w:r>
            <w:proofErr w:type="spellEnd"/>
          </w:p>
        </w:tc>
      </w:tr>
      <w:tr w:rsidR="00E87978" w:rsidRPr="00E87978" w14:paraId="2140E743" w14:textId="77777777" w:rsidTr="00E87978">
        <w:tc>
          <w:tcPr>
            <w:tcW w:w="0" w:type="auto"/>
            <w:hideMark/>
          </w:tcPr>
          <w:p w14:paraId="71C76D97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AC43F15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Admin reviews logs</w:t>
            </w:r>
          </w:p>
        </w:tc>
        <w:tc>
          <w:tcPr>
            <w:tcW w:w="0" w:type="auto"/>
            <w:hideMark/>
          </w:tcPr>
          <w:p w14:paraId="25B4BA9C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Confirms traceability and compliance</w:t>
            </w:r>
          </w:p>
        </w:tc>
        <w:tc>
          <w:tcPr>
            <w:tcW w:w="0" w:type="auto"/>
            <w:hideMark/>
          </w:tcPr>
          <w:p w14:paraId="2167AC12" w14:textId="77777777" w:rsidR="00E87978" w:rsidRPr="00E87978" w:rsidRDefault="00E87978" w:rsidP="00E87978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 w:rsidRPr="00E87978"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  <w:t>—</w:t>
            </w:r>
          </w:p>
        </w:tc>
      </w:tr>
    </w:tbl>
    <w:p w14:paraId="51F4BC12" w14:textId="46FB6C7C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34DFEA5D" w14:textId="77777777" w:rsidR="00E87978" w:rsidRPr="00E87978" w:rsidRDefault="00E87978" w:rsidP="00E87978">
      <w:pPr>
        <w:pStyle w:val="Heading2"/>
      </w:pPr>
      <w:bookmarkStart w:id="21" w:name="_Toc219324419"/>
      <w:r w:rsidRPr="00E87978">
        <w:t>6.2 Audit Scope</w:t>
      </w:r>
      <w:bookmarkEnd w:id="21"/>
    </w:p>
    <w:p w14:paraId="0D2EB3E0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The audit log includes:</w:t>
      </w:r>
    </w:p>
    <w:p w14:paraId="53B753CB" w14:textId="77777777" w:rsidR="00E87978" w:rsidRPr="00E87978" w:rsidRDefault="00E87978" w:rsidP="00E8797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Successful reinvestments</w:t>
      </w:r>
    </w:p>
    <w:p w14:paraId="3B166E29" w14:textId="77777777" w:rsidR="00E87978" w:rsidRPr="00E87978" w:rsidRDefault="00E87978" w:rsidP="00E8797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Rejected reinvestments (not eligible)</w:t>
      </w:r>
    </w:p>
    <w:p w14:paraId="668CE572" w14:textId="77777777" w:rsidR="00E87978" w:rsidRPr="00E87978" w:rsidRDefault="00E87978" w:rsidP="00E8797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Blocked reinvestments (fraud/AML)</w:t>
      </w:r>
    </w:p>
    <w:p w14:paraId="464B3C5A" w14:textId="77777777" w:rsidR="00E87978" w:rsidRPr="00E87978" w:rsidRDefault="00E87978" w:rsidP="00E8797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Security alerts and reports</w:t>
      </w:r>
    </w:p>
    <w:p w14:paraId="4F571ECA" w14:textId="44DC0543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</w:p>
    <w:p w14:paraId="5C44F9E8" w14:textId="77777777" w:rsidR="00E87978" w:rsidRPr="00E87978" w:rsidRDefault="00E87978" w:rsidP="00E87978">
      <w:pPr>
        <w:pStyle w:val="Heading1"/>
      </w:pPr>
      <w:bookmarkStart w:id="22" w:name="_Toc219324420"/>
      <w:r w:rsidRPr="00E87978">
        <w:t>7. Kano Model Mapping (UC-008)</w:t>
      </w:r>
      <w:bookmarkEnd w:id="22"/>
    </w:p>
    <w:p w14:paraId="5D3420E8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bookmarkStart w:id="23" w:name="_Toc219324421"/>
      <w:r w:rsidRPr="00E87978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Basic Requirements</w:t>
      </w:r>
      <w:bookmarkEnd w:id="23"/>
    </w:p>
    <w:p w14:paraId="33DF4623" w14:textId="77777777" w:rsidR="00E87978" w:rsidRPr="00E87978" w:rsidRDefault="00E87978" w:rsidP="00E8797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Reinvestment form</w:t>
      </w:r>
    </w:p>
    <w:p w14:paraId="17928F19" w14:textId="77777777" w:rsidR="00E87978" w:rsidRPr="00E87978" w:rsidRDefault="00E87978" w:rsidP="00E8797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Confirmation and receipt screen</w:t>
      </w:r>
    </w:p>
    <w:p w14:paraId="6C887883" w14:textId="77777777" w:rsidR="00E87978" w:rsidRPr="00E87978" w:rsidRDefault="00E87978" w:rsidP="00E8797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Wallet balance update after success</w:t>
      </w:r>
    </w:p>
    <w:p w14:paraId="4A842FE7" w14:textId="77777777" w:rsidR="00E87978" w:rsidRPr="00E87978" w:rsidRDefault="00E87978" w:rsidP="00E87978">
      <w:pPr>
        <w:widowControl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bookmarkStart w:id="24" w:name="_Toc219324422"/>
      <w:r w:rsidRPr="00E87978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Performance Requirements</w:t>
      </w:r>
      <w:bookmarkEnd w:id="24"/>
    </w:p>
    <w:p w14:paraId="4C2E8390" w14:textId="77777777" w:rsidR="00E87978" w:rsidRPr="00E87978" w:rsidRDefault="00E87978" w:rsidP="00E8797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Eligibility validation feedback</w:t>
      </w:r>
    </w:p>
    <w:p w14:paraId="2F7A1291" w14:textId="77777777" w:rsidR="00E87978" w:rsidRPr="00E87978" w:rsidRDefault="00E87978" w:rsidP="00E8797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Fraud &amp; AML screening results</w:t>
      </w:r>
    </w:p>
    <w:p w14:paraId="792703B0" w14:textId="77777777" w:rsidR="00E87978" w:rsidRPr="00E87978" w:rsidRDefault="00E87978" w:rsidP="00E8797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Clear rejection and blocked messages</w:t>
      </w:r>
    </w:p>
    <w:p w14:paraId="68C56DEC" w14:textId="77777777" w:rsidR="00E87978" w:rsidRPr="00E87978" w:rsidRDefault="00E87978" w:rsidP="00E8797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Audit log visibility</w:t>
      </w:r>
    </w:p>
    <w:p w14:paraId="7916E1A7" w14:textId="7BCBF21E" w:rsidR="00E87978" w:rsidRPr="00E87978" w:rsidRDefault="00E87978" w:rsidP="00E87978">
      <w:pPr>
        <w:widowControl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3A6D2F47" wp14:editId="5A4993F4">
            <wp:extent cx="3568700" cy="2736462"/>
            <wp:effectExtent l="0" t="0" r="0" b="6985"/>
            <wp:docPr id="14208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961" cy="274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BCB96" w14:textId="77777777" w:rsidR="00E87978" w:rsidRPr="00E87978" w:rsidRDefault="00E87978" w:rsidP="00E87978">
      <w:pPr>
        <w:pStyle w:val="Heading1"/>
      </w:pPr>
      <w:bookmarkStart w:id="25" w:name="_Toc219324423"/>
      <w:r w:rsidRPr="00E87978">
        <w:lastRenderedPageBreak/>
        <w:t>8. Supporting Notes</w:t>
      </w:r>
      <w:bookmarkEnd w:id="25"/>
    </w:p>
    <w:p w14:paraId="741E2683" w14:textId="77777777" w:rsidR="00E87978" w:rsidRPr="00E87978" w:rsidRDefault="00E87978" w:rsidP="00E8797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This prototype is a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high-fidelity demonstration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and not a production system.</w:t>
      </w:r>
    </w:p>
    <w:p w14:paraId="43B85485" w14:textId="77777777" w:rsidR="00E87978" w:rsidRPr="00E87978" w:rsidRDefault="00E87978" w:rsidP="00E8797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Eligibility validation (UC-009) and Fraud/AML screening (UC-010) are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simulated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for demonstration purposes.</w:t>
      </w:r>
    </w:p>
    <w:p w14:paraId="118F3F92" w14:textId="77777777" w:rsidR="00E87978" w:rsidRPr="00E87978" w:rsidRDefault="00E87978" w:rsidP="00E8797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Wallet balance is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only debited after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eligibility validation and Fraud/AML screening pass, and a reinvestment transaction is successfully created.</w:t>
      </w:r>
    </w:p>
    <w:p w14:paraId="3F8681EE" w14:textId="77777777" w:rsidR="00E87978" w:rsidRPr="00E87978" w:rsidRDefault="00E87978" w:rsidP="00E8797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For all rejected or blocked scenarios, no wallet </w:t>
      </w:r>
      <w:proofErr w:type="gramStart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debit</w:t>
      </w:r>
      <w:proofErr w:type="gramEnd"/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occurs.</w:t>
      </w:r>
    </w:p>
    <w:p w14:paraId="263362A7" w14:textId="77777777" w:rsidR="00E87978" w:rsidRPr="00E87978" w:rsidRDefault="00E87978" w:rsidP="00E8797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All reinvestment attempts and outcomes are recorded in the </w:t>
      </w:r>
      <w:r w:rsidRPr="00E87978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audit log</w:t>
      </w: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to support traceability and compliance.</w:t>
      </w:r>
    </w:p>
    <w:p w14:paraId="2FAABC37" w14:textId="79F97E4A" w:rsidR="00C9542E" w:rsidRPr="00CA31BF" w:rsidRDefault="00E87978" w:rsidP="00E87978">
      <w:pPr>
        <w:widowControl/>
        <w:numPr>
          <w:ilvl w:val="0"/>
          <w:numId w:val="19"/>
        </w:numPr>
        <w:spacing w:before="100" w:beforeAutospacing="1" w:after="100" w:afterAutospacing="1" w:line="240" w:lineRule="auto"/>
      </w:pPr>
      <w:r w:rsidRPr="00E87978">
        <w:rPr>
          <w:rFonts w:ascii="Times New Roman" w:eastAsia="Times New Roman" w:hAnsi="Times New Roman" w:cs="Times New Roman"/>
          <w:sz w:val="24"/>
          <w:szCs w:val="24"/>
          <w14:ligatures w14:val="none"/>
        </w:rPr>
        <w:t>Route names retained from earlier iterations do not affect the logical correctness of UC-008 scenarios.</w:t>
      </w:r>
    </w:p>
    <w:p w14:paraId="582C118B" w14:textId="77777777" w:rsidR="00CA31BF" w:rsidRDefault="00CA31BF" w:rsidP="00CA31BF">
      <w:pPr>
        <w:pStyle w:val="Heading1"/>
      </w:pPr>
      <w:r>
        <w:t>Appendix: High-Fidelity Prototype Screenshots</w:t>
      </w:r>
    </w:p>
    <w:p w14:paraId="2DA9EBF8" w14:textId="77777777" w:rsidR="00CA31BF" w:rsidRDefault="00CA31BF" w:rsidP="00CA31BF">
      <w:r>
        <w:t xml:space="preserve">Paste or generate screenshots evidence for the prototype below. This section is </w:t>
      </w:r>
      <w:proofErr w:type="gramStart"/>
      <w:r>
        <w:t>auto-filled</w:t>
      </w:r>
      <w:proofErr w:type="gramEnd"/>
      <w:r>
        <w:t xml:space="preserve"> by script.</w:t>
      </w:r>
    </w:p>
    <w:p w14:paraId="6ACE6734" w14:textId="77777777" w:rsidR="00CA31BF" w:rsidRDefault="00CA31BF" w:rsidP="00CA31BF">
      <w:r/>
    </w:p>
    <w:p w14:paraId="3A653842" w14:textId="77777777" w:rsidR="00CA31BF" w:rsidRDefault="00CA31BF" w:rsidP="00CA31BF">
      <w:pPr>
        <w:widowControl/>
        <w:spacing w:before="100" w:beforeAutospacing="1" w:after="100" w:afterAutospacing="1" w:line="240" w:lineRule="auto"/>
      </w:pPr>
    </w:p>
    <w:p>
      <w:pPr>
        <w:pStyle w:val="Heading3"/>
      </w:pPr>
      <w:r>
        <w:t>UC-014 – Admin Audit Log (Evidence)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3505554"/>
            <wp:docPr id="142087163" name="Picture 142087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aud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505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UC-014 – Admin Audit Log (Evidence)</w:t>
      </w:r>
    </w:p>
    <w:p/>
    <w:p>
      <w:pPr>
        <w:pStyle w:val="Heading3"/>
      </w:pPr>
      <w:r>
        <w:t>Dashboard (UC-008 Entry)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4232821"/>
            <wp:docPr id="142087164" name="Picture 142087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232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2: Dashboard (UC-008 Entry)</w:t>
      </w:r>
    </w:p>
    <w:p/>
    <w:p>
      <w:pPr>
        <w:pStyle w:val="Heading3"/>
      </w:pPr>
      <w:r>
        <w:t>MUC-003 – Fraudulent Reinvestment Demonstration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65" name="Picture 142087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use_fraud-withdraw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3: MUC-003 – Fraudulent Reinvestment Demonstration</w:t>
      </w:r>
    </w:p>
    <w:p/>
    <w:p>
      <w:pPr>
        <w:pStyle w:val="Heading3"/>
      </w:pPr>
      <w:r>
        <w:t>UC-008 – Reinvest Form (Product + Amount)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66" name="Picture 142087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4: UC-008 – Reinvest Form (Product + Amount)</w:t>
      </w:r>
    </w:p>
    <w:p/>
    <w:p>
      <w:pPr>
        <w:pStyle w:val="Heading3"/>
      </w:pPr>
      <w:r>
        <w:t>UC-008 E3 – Blocked (Fraud/AML Failed) + Finance Alert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67" name="Picture 142087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block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5: UC-008 E3 – Blocked (Fraud/AML Failed) + Finance Alert</w:t>
      </w:r>
    </w:p>
    <w:p/>
    <w:p>
      <w:pPr>
        <w:pStyle w:val="Heading3"/>
      </w:pPr>
      <w:r>
        <w:t>UC-008 – Reinvest (Confirm Details)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68" name="Picture 142087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confi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6: UC-008 – Reinvest (Confirm Details)</w:t>
      </w:r>
    </w:p>
    <w:p/>
    <w:p>
      <w:pPr>
        <w:pStyle w:val="Heading3"/>
      </w:pPr>
      <w:r>
        <w:t>UC-008 – Reinvest (Confirm Details)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69" name="Picture 142087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confirm_scenario_block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7: UC-008 – Reinvest (Confirm Details)</w:t>
      </w:r>
    </w:p>
    <w:p/>
    <w:p>
      <w:pPr>
        <w:pStyle w:val="Heading3"/>
      </w:pPr>
      <w:r>
        <w:t>UC-008 – Reinvest (Confirm Details)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70" name="Picture 142087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confirm_scenario_insuffici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8: UC-008 – Reinvest (Confirm Details)</w:t>
      </w:r>
    </w:p>
    <w:p/>
    <w:p>
      <w:pPr>
        <w:pStyle w:val="Heading3"/>
      </w:pPr>
      <w:r>
        <w:t>UC-008 – Reinvest (Confirm Details)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71" name="Picture 142087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confirm_scenario_noteligib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9: UC-008 – Reinvest (Confirm Details)</w:t>
      </w:r>
    </w:p>
    <w:p/>
    <w:p>
      <w:pPr>
        <w:pStyle w:val="Heading3"/>
      </w:pPr>
      <w:r>
        <w:t>UC-008 – Reinvest (Confirm Details)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72" name="Picture 142087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confi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10: UC-008 – Reinvest (Confirm Details)</w:t>
      </w:r>
    </w:p>
    <w:p/>
    <w:p>
      <w:pPr>
        <w:pStyle w:val="Heading3"/>
      </w:pPr>
      <w:r>
        <w:t>UC-009 – Eligibility Check in Progress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73" name="Picture 142087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eligibil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11: UC-009 – Eligibility Check in Progress</w:t>
      </w:r>
    </w:p>
    <w:p/>
    <w:p>
      <w:pPr>
        <w:pStyle w:val="Heading3"/>
      </w:pPr>
      <w:r>
        <w:t>UC-009 – Eligibility Check in Progress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74" name="Picture 142087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eligibility_scenario_block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12: UC-009 – Eligibility Check in Progress</w:t>
      </w:r>
    </w:p>
    <w:p/>
    <w:p>
      <w:pPr>
        <w:pStyle w:val="Heading3"/>
      </w:pPr>
      <w:r>
        <w:t>UC-008 E1 – Insufficient Balance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75" name="Picture 142087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eligibility_scenario_insuffici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13: UC-008 E1 – Insufficient Balance</w:t>
      </w:r>
    </w:p>
    <w:p/>
    <w:p>
      <w:pPr>
        <w:pStyle w:val="Heading3"/>
      </w:pPr>
      <w:r>
        <w:t>UC-009 E2 – Not Eligible (Rejected)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76" name="Picture 142087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eligibility_scenario_noteligib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14: UC-009 E2 – Not Eligible (Rejected)</w:t>
      </w:r>
    </w:p>
    <w:p/>
    <w:p>
      <w:pPr>
        <w:pStyle w:val="Heading3"/>
      </w:pPr>
      <w:r>
        <w:t>UC-008 – Reinvest Success (Receipt + Debit)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77" name="Picture 142087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eligibilit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15: UC-008 – Reinvest Success (Receipt + Debit)</w:t>
      </w:r>
    </w:p>
    <w:p/>
    <w:p>
      <w:pPr>
        <w:pStyle w:val="Heading3"/>
      </w:pPr>
      <w:r>
        <w:t>UC-008 E1 – Insufficient Balance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78" name="Picture 142087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insuffici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16: UC-008 E1 – Insufficient Balance</w:t>
      </w:r>
    </w:p>
    <w:p/>
    <w:p>
      <w:pPr>
        <w:pStyle w:val="Heading3"/>
      </w:pPr>
      <w:r>
        <w:t>UC-009 E2 – Not Eligible (Rejected)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79" name="Picture 142087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not-eligib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17: UC-009 E2 – Not Eligible (Rejected)</w:t>
      </w:r>
    </w:p>
    <w:p/>
    <w:p>
      <w:pPr>
        <w:pStyle w:val="Heading3"/>
      </w:pPr>
      <w:r>
        <w:t>UC-008 E3 – Blocked (Fraud/AML Failed) + Finance Alert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80" name="Picture 142087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scenario_block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18: UC-008 E3 – Blocked (Fraud/AML Failed) + Finance Alert</w:t>
      </w:r>
    </w:p>
    <w:p/>
    <w:p>
      <w:pPr>
        <w:pStyle w:val="Heading3"/>
      </w:pPr>
      <w:r>
        <w:t>UC-008 E1 – Insufficient Balance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81" name="Picture 142087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scenario_insuffici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19: UC-008 E1 – Insufficient Balance</w:t>
      </w:r>
    </w:p>
    <w:p/>
    <w:p>
      <w:pPr>
        <w:pStyle w:val="Heading3"/>
      </w:pPr>
      <w:r>
        <w:t>UC-008 – Reinvest Form (Product + Amount)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82" name="Picture 142087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scenario_noteligibl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20: UC-008 – Reinvest Form (Product + Amount)</w:t>
      </w:r>
    </w:p>
    <w:p/>
    <w:p>
      <w:pPr>
        <w:pStyle w:val="Heading3"/>
      </w:pPr>
      <w:r>
        <w:t>UC-008 – Reinvest Success (Receipt + Debit)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83" name="Picture 142087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21: UC-008 – Reinvest Success (Receipt + Debit)</w:t>
      </w:r>
    </w:p>
    <w:p/>
    <w:p>
      <w:pPr>
        <w:pStyle w:val="Heading3"/>
      </w:pPr>
      <w:r>
        <w:t>UC-010 – Fraud &amp; AML Screening in Progress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84" name="Picture 142087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screeni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22: UC-010 – Fraud &amp; AML Screening in Progress</w:t>
      </w:r>
    </w:p>
    <w:p/>
    <w:p>
      <w:pPr>
        <w:pStyle w:val="Heading3"/>
      </w:pPr>
      <w:r>
        <w:t>UC-010 – Fraud &amp; AML Screening in Progress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85" name="Picture 142087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screening_scenario_block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23: UC-010 – Fraud &amp; AML Screening in Progress</w:t>
      </w:r>
    </w:p>
    <w:p/>
    <w:p>
      <w:pPr>
        <w:pStyle w:val="Heading3"/>
      </w:pPr>
      <w:r>
        <w:t>UC-008 E1 – Insufficient Balance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86" name="Picture 142087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screening_scenario_insufficien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24: UC-008 E1 – Insufficient Balance</w:t>
      </w:r>
    </w:p>
    <w:p/>
    <w:p>
      <w:pPr>
        <w:pStyle w:val="Heading3"/>
      </w:pPr>
      <w:r>
        <w:t>UC-010 – Fraud &amp; AML Screening in Progress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87" name="Picture 142087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screening_scenario_noteligibl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25: UC-010 – Fraud &amp; AML Screening in Progress</w:t>
      </w:r>
    </w:p>
    <w:p/>
    <w:p>
      <w:pPr>
        <w:pStyle w:val="Heading3"/>
      </w:pPr>
      <w:r>
        <w:t>UC-008 – Reinvest Success (Receipt + Debit)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88" name="Picture 142087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screeni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26: UC-008 – Reinvest Success (Receipt + Debit)</w:t>
      </w:r>
    </w:p>
    <w:p/>
    <w:p>
      <w:pPr>
        <w:pStyle w:val="Heading3"/>
      </w:pPr>
      <w:r>
        <w:t>UC-008 – Reinvest Success (Receipt + Debit)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89" name="Picture 142087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vest_succes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27: UC-008 – Reinvest Success (Receipt + Debit)</w:t>
      </w:r>
    </w:p>
    <w:p/>
    <w:p>
      <w:pPr>
        <w:pStyle w:val="Heading3"/>
      </w:pPr>
      <w:r>
        <w:t>Security Mitigation – Two-Factor Authentication (2FA)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90" name="Picture 142087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2f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28: Security Mitigation – Two-Factor Authentication (2FA)</w:t>
      </w:r>
    </w:p>
    <w:p/>
    <w:p>
      <w:pPr>
        <w:pStyle w:val="Heading3"/>
      </w:pPr>
      <w:r>
        <w:t>Security Mitigation – Manage Limits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91" name="Picture 142087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limi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29: Security Mitigation – Manage Limits</w:t>
      </w:r>
    </w:p>
    <w:p/>
    <w:p>
      <w:pPr>
        <w:pStyle w:val="Heading3"/>
      </w:pPr>
      <w:r>
        <w:t>Security Mitigation – Manage Linked Banks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92" name="Picture 142087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linked-bank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30: Security Mitigation – Manage Linked Banks</w:t>
      </w:r>
    </w:p>
    <w:p/>
    <w:p>
      <w:pPr>
        <w:pStyle w:val="Heading3"/>
      </w:pPr>
      <w:r>
        <w:t>Security Mitigation – Report Suspicious Activity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93" name="Picture 142087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repor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31: Security Mitigation – Report Suspicious Activity</w:t>
      </w:r>
    </w:p>
    <w:p/>
    <w:p>
      <w:pPr>
        <w:pStyle w:val="Heading3"/>
      </w:pPr>
      <w:r>
        <w:t>Security Mitigation – Security Tips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72863"/>
            <wp:docPr id="142087194" name="Picture 142087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tip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72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32: Security Mitigation – Security Tips</w:t>
      </w:r>
    </w:p>
    <w:p/>
    <w:sectPr w:rsidR="00CA31BF" w:rsidSect="009C00AA">
      <w:footerReference w:type="default" r:id="rId10"/>
      <w:pgSz w:w="11906" w:h="16838"/>
      <w:pgMar w:top="1440" w:right="1800" w:bottom="1440" w:left="180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15620" w14:textId="77777777" w:rsidR="005E6675" w:rsidRDefault="005E6675" w:rsidP="004B08DD">
      <w:pPr>
        <w:spacing w:after="0" w:line="240" w:lineRule="auto"/>
      </w:pPr>
      <w:r>
        <w:separator/>
      </w:r>
    </w:p>
  </w:endnote>
  <w:endnote w:type="continuationSeparator" w:id="0">
    <w:p w14:paraId="300C1FEB" w14:textId="77777777" w:rsidR="005E6675" w:rsidRDefault="005E6675" w:rsidP="004B0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2423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64DAA6" w14:textId="77777777" w:rsidR="004B08DD" w:rsidRDefault="004B08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24FD61" w14:textId="77777777" w:rsidR="004B08DD" w:rsidRDefault="004B08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385A0" w14:textId="77777777" w:rsidR="005E6675" w:rsidRDefault="005E6675" w:rsidP="004B08DD">
      <w:pPr>
        <w:spacing w:after="0" w:line="240" w:lineRule="auto"/>
      </w:pPr>
      <w:r>
        <w:separator/>
      </w:r>
    </w:p>
  </w:footnote>
  <w:footnote w:type="continuationSeparator" w:id="0">
    <w:p w14:paraId="60A2715E" w14:textId="77777777" w:rsidR="005E6675" w:rsidRDefault="005E6675" w:rsidP="004B08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14B8"/>
    <w:multiLevelType w:val="multilevel"/>
    <w:tmpl w:val="05FE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E64"/>
    <w:multiLevelType w:val="multilevel"/>
    <w:tmpl w:val="C7A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06E20"/>
    <w:multiLevelType w:val="multilevel"/>
    <w:tmpl w:val="2406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334C"/>
    <w:multiLevelType w:val="multilevel"/>
    <w:tmpl w:val="5AB4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B7B96"/>
    <w:multiLevelType w:val="multilevel"/>
    <w:tmpl w:val="E17A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66804"/>
    <w:multiLevelType w:val="multilevel"/>
    <w:tmpl w:val="7B1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C2FD5"/>
    <w:multiLevelType w:val="multilevel"/>
    <w:tmpl w:val="87B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66A97"/>
    <w:multiLevelType w:val="multilevel"/>
    <w:tmpl w:val="EF70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32809"/>
    <w:multiLevelType w:val="multilevel"/>
    <w:tmpl w:val="2E1C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A3289"/>
    <w:multiLevelType w:val="multilevel"/>
    <w:tmpl w:val="F612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F0828"/>
    <w:multiLevelType w:val="multilevel"/>
    <w:tmpl w:val="3546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539C4"/>
    <w:multiLevelType w:val="multilevel"/>
    <w:tmpl w:val="8676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557E6"/>
    <w:multiLevelType w:val="multilevel"/>
    <w:tmpl w:val="D920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E0781"/>
    <w:multiLevelType w:val="multilevel"/>
    <w:tmpl w:val="163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B1DC0"/>
    <w:multiLevelType w:val="multilevel"/>
    <w:tmpl w:val="0E5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8955DF"/>
    <w:multiLevelType w:val="multilevel"/>
    <w:tmpl w:val="2DFA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23A9E"/>
    <w:multiLevelType w:val="multilevel"/>
    <w:tmpl w:val="02A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AA2DCF"/>
    <w:multiLevelType w:val="multilevel"/>
    <w:tmpl w:val="0E72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6433A"/>
    <w:multiLevelType w:val="multilevel"/>
    <w:tmpl w:val="B84A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770526">
    <w:abstractNumId w:val="4"/>
  </w:num>
  <w:num w:numId="2" w16cid:durableId="1534542033">
    <w:abstractNumId w:val="7"/>
  </w:num>
  <w:num w:numId="3" w16cid:durableId="2054311252">
    <w:abstractNumId w:val="1"/>
  </w:num>
  <w:num w:numId="4" w16cid:durableId="641622573">
    <w:abstractNumId w:val="9"/>
  </w:num>
  <w:num w:numId="5" w16cid:durableId="2105685168">
    <w:abstractNumId w:val="6"/>
  </w:num>
  <w:num w:numId="6" w16cid:durableId="935402212">
    <w:abstractNumId w:val="2"/>
  </w:num>
  <w:num w:numId="7" w16cid:durableId="1348141427">
    <w:abstractNumId w:val="14"/>
  </w:num>
  <w:num w:numId="8" w16cid:durableId="490219922">
    <w:abstractNumId w:val="11"/>
  </w:num>
  <w:num w:numId="9" w16cid:durableId="590746663">
    <w:abstractNumId w:val="12"/>
  </w:num>
  <w:num w:numId="10" w16cid:durableId="722027207">
    <w:abstractNumId w:val="0"/>
  </w:num>
  <w:num w:numId="11" w16cid:durableId="1562710743">
    <w:abstractNumId w:val="17"/>
  </w:num>
  <w:num w:numId="12" w16cid:durableId="1106314134">
    <w:abstractNumId w:val="18"/>
  </w:num>
  <w:num w:numId="13" w16cid:durableId="695814407">
    <w:abstractNumId w:val="10"/>
  </w:num>
  <w:num w:numId="14" w16cid:durableId="548421894">
    <w:abstractNumId w:val="13"/>
  </w:num>
  <w:num w:numId="15" w16cid:durableId="1206484028">
    <w:abstractNumId w:val="8"/>
  </w:num>
  <w:num w:numId="16" w16cid:durableId="1825655378">
    <w:abstractNumId w:val="3"/>
  </w:num>
  <w:num w:numId="17" w16cid:durableId="1349678800">
    <w:abstractNumId w:val="15"/>
  </w:num>
  <w:num w:numId="18" w16cid:durableId="911040258">
    <w:abstractNumId w:val="16"/>
  </w:num>
  <w:num w:numId="19" w16cid:durableId="1695767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9E2"/>
    <w:rsid w:val="00014C06"/>
    <w:rsid w:val="00076BFF"/>
    <w:rsid w:val="000D04DD"/>
    <w:rsid w:val="00111F8B"/>
    <w:rsid w:val="001B07AC"/>
    <w:rsid w:val="002540AE"/>
    <w:rsid w:val="00255177"/>
    <w:rsid w:val="00256AA3"/>
    <w:rsid w:val="00272F60"/>
    <w:rsid w:val="00277844"/>
    <w:rsid w:val="003B3FF2"/>
    <w:rsid w:val="003F4F63"/>
    <w:rsid w:val="004B08DD"/>
    <w:rsid w:val="004C3B4C"/>
    <w:rsid w:val="0051466B"/>
    <w:rsid w:val="005434AC"/>
    <w:rsid w:val="005D75B2"/>
    <w:rsid w:val="005E6675"/>
    <w:rsid w:val="005E7938"/>
    <w:rsid w:val="00602DAF"/>
    <w:rsid w:val="006F2EF0"/>
    <w:rsid w:val="007344F1"/>
    <w:rsid w:val="0083026D"/>
    <w:rsid w:val="00941D6A"/>
    <w:rsid w:val="009C00AA"/>
    <w:rsid w:val="00AB27E9"/>
    <w:rsid w:val="00B64632"/>
    <w:rsid w:val="00B803DA"/>
    <w:rsid w:val="00C729E2"/>
    <w:rsid w:val="00C950CD"/>
    <w:rsid w:val="00C9542E"/>
    <w:rsid w:val="00CA31BF"/>
    <w:rsid w:val="00CE696A"/>
    <w:rsid w:val="00DA4F97"/>
    <w:rsid w:val="00E87978"/>
    <w:rsid w:val="00E95B03"/>
    <w:rsid w:val="00EB40AE"/>
    <w:rsid w:val="00EF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05AA6"/>
  <w15:chartTrackingRefBased/>
  <w15:docId w15:val="{CD7D4CE0-340B-4760-BFBF-AD86D260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0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0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8DD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8DD"/>
    <w:rPr>
      <w:rFonts w:asciiTheme="majorHAnsi" w:eastAsiaTheme="majorEastAsia" w:hAnsiTheme="majorHAnsi" w:cstheme="majorBidi"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08DD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08DD"/>
    <w:rPr>
      <w:rFonts w:eastAsiaTheme="majorEastAsia" w:cstheme="majorBidi"/>
      <w:b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9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B0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B08DD"/>
    <w:pPr>
      <w:widowControl/>
      <w:spacing w:before="240" w:after="0"/>
      <w:outlineLvl w:val="9"/>
    </w:pPr>
    <w:rPr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B08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08D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B08D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B08DD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B08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8DD"/>
  </w:style>
  <w:style w:type="paragraph" w:styleId="Footer">
    <w:name w:val="footer"/>
    <w:basedOn w:val="Normal"/>
    <w:link w:val="FooterChar"/>
    <w:uiPriority w:val="99"/>
    <w:unhideWhenUsed/>
    <w:rsid w:val="004B08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A0BD4C1-3341-4DAB-8D68-28B46D68E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9</Pages>
  <Words>1514</Words>
  <Characters>9816</Characters>
  <Application>Microsoft Office Word</Application>
  <DocSecurity>0</DocSecurity>
  <Lines>516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 BOYU</dc:creator>
  <cp:keywords/>
  <dc:description/>
  <cp:lastModifiedBy>ZUO BOYU</cp:lastModifiedBy>
  <cp:revision>4</cp:revision>
  <dcterms:created xsi:type="dcterms:W3CDTF">2026-01-14T14:45:00Z</dcterms:created>
  <dcterms:modified xsi:type="dcterms:W3CDTF">2026-01-14T15:38:00Z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74451d43-8e12-400d-9173-be43fe3a9d85</vt:lpwstr>
  </property>
</Properties>
</file>