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0E0E"/>
        </w:rPr>
        <w:t xml:space="preserve">Топ‑10 самых сильных текстов (из 2 Telegram‑экспортов) + почему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Оптика отбора: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сила текста = эмоциональный ток + точность деталей + ясный внутренний поворот + “послевкусие”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Реакции учитывала как сигнал, но финальный выбор — по литературной/смысловой силе.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1)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vi vse nepr.html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message173 (21.12.2022) — про Таню: “жила эти месяцы так, как хотела…”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предельная любовь без защиты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(почти молитва, без попытки “быть умной”);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структура “факты → путь → заклинание”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читатель не вылетает, хотя тема невыносимая.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vi vse nepr.html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message174 (27.12.2022) — “приняла Танин выбор… выбор души”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сложная мысль сказана человеческим языком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(без эзотерического тумана);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юмор в горе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не как украшение, а как правда о живых.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olydaily.html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message972 (18.11.2024) — “вылетела в Португалию… тантра + Куприянов…”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идеальный “сетап”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контекст, ставки, зачем вообще эти практики;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точный анти‑глянец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(“не спасение, а оживление”) — это позиционирование через факт.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4)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olydaily.html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message973 (18.11.2024) — про детей/туманность/честное “statement”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конкретная этика отношений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(“если хочешь — говори”) без морализации;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уязвимость на грани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тема детей показана как реальный выбор, а не сюжет.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5)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olydaily.html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message998 (21.11.2024) — “первый раз… Дима пришёл с тейком про детей”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конфликт “почему сейчас?!”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чистый нерв (и он универсален);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снятые защиты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видно, как кризис делает честными обоих.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6)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olydaily.html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message982 (19.11.2024) — про “луну на мате” и внезапную тотальность чувства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образ, который невозможно забыть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(“луна… на мате”) — сразу кино;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внутренний поворот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из шока рождается ясное желание/правда о себе.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7)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olydaily.html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message999 (21.11.2024) — встреча с сыном / “любовь = действие”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очень редкая честность про материнский инстинкт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(без сахарности);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практическая философия любви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(“действие”) через конкретные сцены.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8)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vi vse nepr.html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message250 (05.08.2024) — “скука… Дурге не создана для скуки”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экзистенциальная правда без пафоса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скука как угроза жизни;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персонажность “Дурге”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внутренний миф, который держит большой текст.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9)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vi vse nepr.html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message163 (19.08.2022) — дорога/жара/байк/предметы → мир как текстуры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сенсорика уровня “я там”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(вещи, звук, пыль, жар);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социальный слой без лозунга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“страна всё никак не может построиться”.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10) </w:t>
      </w:r>
      <w:r>
        <w:rPr>
          <w:rFonts w:ascii=".SF NS Mono" w:hAnsi=".SF NS Mono" w:cs=".SF NS Mono"/>
          <w:sz w:val="29"/>
          <w:sz-cs w:val="29"/>
          <w:b/>
          <w:spacing w:val="0"/>
          <w:color w:val="0E0E0E"/>
        </w:rPr>
        <w:t xml:space="preserve">vi vse nepr.html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 — message230 (28.12.2023) — “дети как компиляция клипов MTV”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Почему сильный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память как монтаж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частное становится эпохой;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вопрос “для кого это всё — для меня или для них?”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идеальная трещина, в которую входит читатель.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---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Если хотите, я сделаю вторую подборку: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топ‑10 “самых полезных для Instagram”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(которые легче всего превратить в карусели и которые дадут сохранения/пересылки).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