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45261" w14:textId="77777777" w:rsidR="006D0E01" w:rsidRPr="00CA504B" w:rsidRDefault="00000000">
      <w:pPr>
        <w:pStyle w:val="Heading1"/>
        <w:rPr>
          <w:rFonts w:cstheme="majorHAnsi"/>
          <w:color w:val="000000" w:themeColor="text1"/>
        </w:rPr>
      </w:pPr>
      <w:r w:rsidRPr="00CA504B">
        <w:rPr>
          <w:rFonts w:cstheme="majorHAnsi"/>
          <w:color w:val="000000" w:themeColor="text1"/>
        </w:rPr>
        <w:t>picoCTF Write-Up: SQL Direct</w:t>
      </w:r>
    </w:p>
    <w:p w14:paraId="34A92F2D" w14:textId="77777777" w:rsidR="006D0E01" w:rsidRPr="00CA504B" w:rsidRDefault="006D0E01">
      <w:pPr>
        <w:rPr>
          <w:rFonts w:asciiTheme="majorHAnsi" w:hAnsiTheme="majorHAnsi" w:cstheme="majorHAnsi"/>
        </w:rPr>
      </w:pPr>
    </w:p>
    <w:p w14:paraId="5983A651" w14:textId="77777777" w:rsidR="006D0E01" w:rsidRPr="00CA504B" w:rsidRDefault="00000000">
      <w:pPr>
        <w:rPr>
          <w:rFonts w:asciiTheme="majorHAnsi" w:hAnsiTheme="majorHAnsi" w:cstheme="majorHAnsi"/>
        </w:rPr>
      </w:pPr>
      <w:r w:rsidRPr="00CA504B">
        <w:rPr>
          <w:rFonts w:asciiTheme="majorHAnsi" w:hAnsiTheme="majorHAnsi" w:cstheme="majorHAnsi"/>
        </w:rPr>
        <w:t>Challenge Information</w:t>
      </w:r>
    </w:p>
    <w:p w14:paraId="2A904A84" w14:textId="77777777" w:rsidR="006D0E01" w:rsidRPr="00CA504B" w:rsidRDefault="00000000">
      <w:pPr>
        <w:rPr>
          <w:rFonts w:asciiTheme="majorHAnsi" w:hAnsiTheme="majorHAnsi" w:cstheme="majorHAnsi"/>
        </w:rPr>
      </w:pPr>
      <w:r w:rsidRPr="00CA504B">
        <w:rPr>
          <w:rFonts w:asciiTheme="majorHAnsi" w:hAnsiTheme="majorHAnsi" w:cstheme="majorHAnsi"/>
        </w:rPr>
        <w:t>Name: SQL Direct</w:t>
      </w:r>
    </w:p>
    <w:p w14:paraId="7C8782AA" w14:textId="77777777" w:rsidR="006D0E01" w:rsidRPr="00CA504B" w:rsidRDefault="00000000">
      <w:pPr>
        <w:rPr>
          <w:rFonts w:asciiTheme="majorHAnsi" w:hAnsiTheme="majorHAnsi" w:cstheme="majorHAnsi"/>
        </w:rPr>
      </w:pPr>
      <w:r w:rsidRPr="00CA504B">
        <w:rPr>
          <w:rFonts w:asciiTheme="majorHAnsi" w:hAnsiTheme="majorHAnsi" w:cstheme="majorHAnsi"/>
        </w:rPr>
        <w:t>Category: Web Exploitation</w:t>
      </w:r>
    </w:p>
    <w:p w14:paraId="75ACB65B" w14:textId="77777777" w:rsidR="006D0E01" w:rsidRPr="00CA504B" w:rsidRDefault="00000000">
      <w:pPr>
        <w:rPr>
          <w:rFonts w:asciiTheme="majorHAnsi" w:hAnsiTheme="majorHAnsi" w:cstheme="majorHAnsi"/>
        </w:rPr>
      </w:pPr>
      <w:r w:rsidRPr="00CA504B">
        <w:rPr>
          <w:rFonts w:asciiTheme="majorHAnsi" w:hAnsiTheme="majorHAnsi" w:cstheme="majorHAnsi"/>
        </w:rPr>
        <w:t>Difficulty: Easy</w:t>
      </w:r>
    </w:p>
    <w:p w14:paraId="7DDCB1F9" w14:textId="77777777" w:rsidR="006D0E01" w:rsidRPr="00CA504B" w:rsidRDefault="00000000">
      <w:pPr>
        <w:rPr>
          <w:rFonts w:asciiTheme="majorHAnsi" w:hAnsiTheme="majorHAnsi" w:cstheme="majorHAnsi"/>
        </w:rPr>
      </w:pPr>
      <w:r w:rsidRPr="00CA504B">
        <w:rPr>
          <w:rFonts w:asciiTheme="majorHAnsi" w:hAnsiTheme="majorHAnsi" w:cstheme="majorHAnsi"/>
        </w:rPr>
        <w:t>Platform: picoCTF</w:t>
      </w:r>
    </w:p>
    <w:p w14:paraId="16A49379" w14:textId="77777777" w:rsidR="006D0E01" w:rsidRPr="00CA504B" w:rsidRDefault="00000000">
      <w:pPr>
        <w:rPr>
          <w:rFonts w:asciiTheme="majorHAnsi" w:hAnsiTheme="majorHAnsi" w:cstheme="majorHAnsi"/>
        </w:rPr>
      </w:pPr>
      <w:r w:rsidRPr="00CA504B">
        <w:rPr>
          <w:rFonts w:asciiTheme="majorHAnsi" w:hAnsiTheme="majorHAnsi" w:cstheme="majorHAnsi"/>
        </w:rPr>
        <w:t>Database: SQLite</w:t>
      </w:r>
    </w:p>
    <w:p w14:paraId="42BA3FBB" w14:textId="77777777" w:rsidR="006D0E01" w:rsidRPr="00CA504B" w:rsidRDefault="006D0E01">
      <w:pPr>
        <w:rPr>
          <w:rFonts w:asciiTheme="majorHAnsi" w:hAnsiTheme="majorHAnsi" w:cstheme="majorHAnsi"/>
        </w:rPr>
      </w:pPr>
    </w:p>
    <w:p w14:paraId="7E2BBA4D" w14:textId="77777777" w:rsidR="006D0E01" w:rsidRPr="00CA504B" w:rsidRDefault="00000000">
      <w:pPr>
        <w:rPr>
          <w:rFonts w:asciiTheme="majorHAnsi" w:hAnsiTheme="majorHAnsi" w:cstheme="majorHAnsi"/>
        </w:rPr>
      </w:pPr>
      <w:r w:rsidRPr="00CA504B">
        <w:rPr>
          <w:rFonts w:asciiTheme="majorHAnsi" w:hAnsiTheme="majorHAnsi" w:cstheme="majorHAnsi"/>
        </w:rPr>
        <w:t>Challenge Overview</w:t>
      </w:r>
    </w:p>
    <w:p w14:paraId="6E972636" w14:textId="77777777" w:rsidR="006D0E01" w:rsidRPr="00CA504B" w:rsidRDefault="00000000">
      <w:pPr>
        <w:rPr>
          <w:rFonts w:asciiTheme="majorHAnsi" w:hAnsiTheme="majorHAnsi" w:cstheme="majorHAnsi"/>
        </w:rPr>
      </w:pPr>
      <w:r w:rsidRPr="00CA504B">
        <w:rPr>
          <w:rFonts w:asciiTheme="majorHAnsi" w:hAnsiTheme="majorHAnsi" w:cstheme="majorHAnsi"/>
        </w:rPr>
        <w:t>This challenge provides direct access to an SQL database interface. The objective is to enumerate database tables and extract the flag using valid SQL queries.</w:t>
      </w:r>
    </w:p>
    <w:p w14:paraId="37A1EAC4" w14:textId="77777777" w:rsidR="006D0E01" w:rsidRPr="00CA504B" w:rsidRDefault="006D0E01">
      <w:pPr>
        <w:rPr>
          <w:rFonts w:asciiTheme="majorHAnsi" w:hAnsiTheme="majorHAnsi" w:cstheme="majorHAnsi"/>
        </w:rPr>
      </w:pPr>
    </w:p>
    <w:p w14:paraId="59B83280" w14:textId="77777777" w:rsidR="006D0E01" w:rsidRPr="00CA504B" w:rsidRDefault="00000000">
      <w:pPr>
        <w:rPr>
          <w:rFonts w:asciiTheme="majorHAnsi" w:hAnsiTheme="majorHAnsi" w:cstheme="majorHAnsi"/>
        </w:rPr>
      </w:pPr>
      <w:r w:rsidRPr="00CA504B">
        <w:rPr>
          <w:rFonts w:asciiTheme="majorHAnsi" w:hAnsiTheme="majorHAnsi" w:cstheme="majorHAnsi"/>
        </w:rPr>
        <w:t>Step-by-Step Solution</w:t>
      </w:r>
    </w:p>
    <w:p w14:paraId="0A76356A" w14:textId="77777777" w:rsidR="006D0E01" w:rsidRPr="00CA504B" w:rsidRDefault="006D0E01">
      <w:pPr>
        <w:rPr>
          <w:rFonts w:asciiTheme="majorHAnsi" w:hAnsiTheme="majorHAnsi" w:cstheme="majorHAnsi"/>
        </w:rPr>
      </w:pPr>
    </w:p>
    <w:p w14:paraId="73EBDFF9" w14:textId="77777777" w:rsidR="006D0E01" w:rsidRPr="00CA504B" w:rsidRDefault="00000000">
      <w:pPr>
        <w:rPr>
          <w:rFonts w:asciiTheme="majorHAnsi" w:hAnsiTheme="majorHAnsi" w:cstheme="majorHAnsi"/>
        </w:rPr>
      </w:pPr>
      <w:r w:rsidRPr="00CA504B">
        <w:rPr>
          <w:rFonts w:asciiTheme="majorHAnsi" w:hAnsiTheme="majorHAnsi" w:cstheme="majorHAnsi"/>
        </w:rPr>
        <w:t>Step 1: Database Access</w:t>
      </w:r>
    </w:p>
    <w:p w14:paraId="3AFC43B3" w14:textId="77777777" w:rsidR="006D0E01" w:rsidRDefault="00000000">
      <w:pPr>
        <w:rPr>
          <w:rFonts w:asciiTheme="majorHAnsi" w:hAnsiTheme="majorHAnsi" w:cstheme="majorHAnsi"/>
        </w:rPr>
      </w:pPr>
      <w:r w:rsidRPr="00CA504B">
        <w:rPr>
          <w:rFonts w:asciiTheme="majorHAnsi" w:hAnsiTheme="majorHAnsi" w:cstheme="majorHAnsi"/>
        </w:rPr>
        <w:t>Direct SQL command execution was available.</w:t>
      </w:r>
    </w:p>
    <w:p w14:paraId="0EF5F620" w14:textId="2E8FCB71" w:rsidR="00CA504B" w:rsidRPr="00CA504B" w:rsidRDefault="00CA504B">
      <w:pPr>
        <w:rPr>
          <w:rFonts w:asciiTheme="majorHAnsi" w:hAnsiTheme="majorHAnsi" w:cstheme="majorHAnsi"/>
        </w:rPr>
      </w:pPr>
      <w:r>
        <w:rPr>
          <w:noProof/>
        </w:rPr>
        <w:lastRenderedPageBreak/>
        <w:drawing>
          <wp:inline distT="0" distB="0" distL="0" distR="0" wp14:anchorId="158EBF28" wp14:editId="07A36924">
            <wp:extent cx="5486400" cy="3528060"/>
            <wp:effectExtent l="0" t="0" r="0" b="0"/>
            <wp:docPr id="55349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E07C2" w14:textId="77777777" w:rsidR="006D0E01" w:rsidRPr="00CA504B" w:rsidRDefault="006D0E01">
      <w:pPr>
        <w:rPr>
          <w:rFonts w:asciiTheme="majorHAnsi" w:hAnsiTheme="majorHAnsi" w:cstheme="majorHAnsi"/>
        </w:rPr>
      </w:pPr>
    </w:p>
    <w:p w14:paraId="673CA698" w14:textId="77777777" w:rsidR="006D0E01" w:rsidRPr="00CA504B" w:rsidRDefault="00000000">
      <w:pPr>
        <w:rPr>
          <w:rFonts w:asciiTheme="majorHAnsi" w:hAnsiTheme="majorHAnsi" w:cstheme="majorHAnsi"/>
        </w:rPr>
      </w:pPr>
      <w:r w:rsidRPr="00CA504B">
        <w:rPr>
          <w:rFonts w:asciiTheme="majorHAnsi" w:hAnsiTheme="majorHAnsi" w:cstheme="majorHAnsi"/>
        </w:rPr>
        <w:t>Step 2: Enumerating Tables</w:t>
      </w:r>
    </w:p>
    <w:p w14:paraId="1CCFFEA5" w14:textId="77777777" w:rsidR="006D0E01" w:rsidRDefault="00000000">
      <w:pPr>
        <w:rPr>
          <w:rFonts w:asciiTheme="majorHAnsi" w:hAnsiTheme="majorHAnsi" w:cstheme="majorHAnsi"/>
        </w:rPr>
      </w:pPr>
      <w:r w:rsidRPr="00CA504B">
        <w:rPr>
          <w:rFonts w:asciiTheme="majorHAnsi" w:hAnsiTheme="majorHAnsi" w:cstheme="majorHAnsi"/>
        </w:rPr>
        <w:t>.tables</w:t>
      </w:r>
    </w:p>
    <w:p w14:paraId="1A6ACA05" w14:textId="6BBF6872" w:rsidR="00CA504B" w:rsidRPr="00CA504B" w:rsidRDefault="00CA504B">
      <w:pPr>
        <w:rPr>
          <w:rFonts w:asciiTheme="majorHAnsi" w:hAnsiTheme="majorHAnsi" w:cstheme="majorHAnsi"/>
        </w:rPr>
      </w:pPr>
      <w:r>
        <w:rPr>
          <w:noProof/>
        </w:rPr>
        <w:lastRenderedPageBreak/>
        <w:drawing>
          <wp:inline distT="0" distB="0" distL="0" distR="0" wp14:anchorId="0EF68B15" wp14:editId="5519905C">
            <wp:extent cx="5486400" cy="3917315"/>
            <wp:effectExtent l="0" t="0" r="0" b="6985"/>
            <wp:docPr id="75944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1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8C938" w14:textId="77777777" w:rsidR="006D0E01" w:rsidRPr="00CA504B" w:rsidRDefault="006D0E01">
      <w:pPr>
        <w:rPr>
          <w:rFonts w:asciiTheme="majorHAnsi" w:hAnsiTheme="majorHAnsi" w:cstheme="majorHAnsi"/>
        </w:rPr>
      </w:pPr>
    </w:p>
    <w:p w14:paraId="38FC5BE9" w14:textId="77777777" w:rsidR="006D0E01" w:rsidRPr="00CA504B" w:rsidRDefault="00000000">
      <w:pPr>
        <w:rPr>
          <w:rFonts w:asciiTheme="majorHAnsi" w:hAnsiTheme="majorHAnsi" w:cstheme="majorHAnsi"/>
        </w:rPr>
      </w:pPr>
      <w:r w:rsidRPr="00CA504B">
        <w:rPr>
          <w:rFonts w:asciiTheme="majorHAnsi" w:hAnsiTheme="majorHAnsi" w:cstheme="majorHAnsi"/>
        </w:rPr>
        <w:t>Step 3: Inspecting Table Schema</w:t>
      </w:r>
    </w:p>
    <w:p w14:paraId="445EC925" w14:textId="132D8185" w:rsidR="006D0E01" w:rsidRDefault="00CA504B">
      <w:pPr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T</w:t>
      </w:r>
      <w:r w:rsidR="00000000" w:rsidRPr="00CA504B">
        <w:rPr>
          <w:rFonts w:asciiTheme="majorHAnsi" w:hAnsiTheme="majorHAnsi" w:cstheme="majorHAnsi"/>
        </w:rPr>
        <w:t>able_info</w:t>
      </w:r>
      <w:proofErr w:type="spellEnd"/>
      <w:r w:rsidR="00000000" w:rsidRPr="00CA504B">
        <w:rPr>
          <w:rFonts w:asciiTheme="majorHAnsi" w:hAnsiTheme="majorHAnsi" w:cstheme="majorHAnsi"/>
        </w:rPr>
        <w:t>(flag);</w:t>
      </w:r>
    </w:p>
    <w:p w14:paraId="088900D1" w14:textId="669D34D8" w:rsidR="00CA504B" w:rsidRPr="00CA504B" w:rsidRDefault="00CA504B">
      <w:pPr>
        <w:rPr>
          <w:rFonts w:asciiTheme="majorHAnsi" w:hAnsiTheme="majorHAnsi" w:cstheme="majorHAnsi"/>
        </w:rPr>
      </w:pPr>
      <w:r>
        <w:rPr>
          <w:noProof/>
        </w:rPr>
        <w:lastRenderedPageBreak/>
        <w:drawing>
          <wp:inline distT="0" distB="0" distL="0" distR="0" wp14:anchorId="32BDCF71" wp14:editId="5E5BC884">
            <wp:extent cx="5486400" cy="3528060"/>
            <wp:effectExtent l="0" t="0" r="0" b="0"/>
            <wp:docPr id="449897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75F92" w14:textId="77777777" w:rsidR="006D0E01" w:rsidRPr="00CA504B" w:rsidRDefault="006D0E01">
      <w:pPr>
        <w:rPr>
          <w:rFonts w:asciiTheme="majorHAnsi" w:hAnsiTheme="majorHAnsi" w:cstheme="majorHAnsi"/>
        </w:rPr>
      </w:pPr>
    </w:p>
    <w:p w14:paraId="49FA1052" w14:textId="77777777" w:rsidR="006D0E01" w:rsidRPr="00CA504B" w:rsidRDefault="00000000">
      <w:pPr>
        <w:rPr>
          <w:rFonts w:asciiTheme="majorHAnsi" w:hAnsiTheme="majorHAnsi" w:cstheme="majorHAnsi"/>
        </w:rPr>
      </w:pPr>
      <w:r w:rsidRPr="00CA504B">
        <w:rPr>
          <w:rFonts w:asciiTheme="majorHAnsi" w:hAnsiTheme="majorHAnsi" w:cstheme="majorHAnsi"/>
        </w:rPr>
        <w:t>Step 4: Extracting the Flag</w:t>
      </w:r>
    </w:p>
    <w:p w14:paraId="1951010B" w14:textId="77777777" w:rsidR="006D0E01" w:rsidRDefault="00000000">
      <w:pPr>
        <w:rPr>
          <w:rFonts w:asciiTheme="majorHAnsi" w:hAnsiTheme="majorHAnsi" w:cstheme="majorHAnsi"/>
        </w:rPr>
      </w:pPr>
      <w:r w:rsidRPr="00CA504B">
        <w:rPr>
          <w:rFonts w:asciiTheme="majorHAnsi" w:hAnsiTheme="majorHAnsi" w:cstheme="majorHAnsi"/>
        </w:rPr>
        <w:t>SELECT * FROM flag;</w:t>
      </w:r>
    </w:p>
    <w:p w14:paraId="607B2D35" w14:textId="6FCF8654" w:rsidR="00CA504B" w:rsidRPr="00CA504B" w:rsidRDefault="00CA504B">
      <w:pPr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45CA12E6" wp14:editId="5CFA4B6B">
            <wp:extent cx="5486400" cy="3528060"/>
            <wp:effectExtent l="0" t="0" r="0" b="0"/>
            <wp:docPr id="12719202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1C203" w14:textId="77777777" w:rsidR="006D0E01" w:rsidRPr="00CA504B" w:rsidRDefault="006D0E01">
      <w:pPr>
        <w:rPr>
          <w:rFonts w:asciiTheme="majorHAnsi" w:hAnsiTheme="majorHAnsi" w:cstheme="majorHAnsi"/>
        </w:rPr>
      </w:pPr>
    </w:p>
    <w:p w14:paraId="5C879343" w14:textId="77777777" w:rsidR="006D0E01" w:rsidRPr="00CA504B" w:rsidRDefault="006D0E01">
      <w:pPr>
        <w:rPr>
          <w:rFonts w:asciiTheme="majorHAnsi" w:hAnsiTheme="majorHAnsi" w:cstheme="majorHAnsi"/>
        </w:rPr>
      </w:pPr>
    </w:p>
    <w:p w14:paraId="5829652E" w14:textId="77777777" w:rsidR="006D0E01" w:rsidRPr="00CA504B" w:rsidRDefault="00000000">
      <w:pPr>
        <w:rPr>
          <w:rFonts w:asciiTheme="majorHAnsi" w:hAnsiTheme="majorHAnsi" w:cstheme="majorHAnsi"/>
        </w:rPr>
      </w:pPr>
      <w:r w:rsidRPr="00CA504B">
        <w:rPr>
          <w:rFonts w:asciiTheme="majorHAnsi" w:hAnsiTheme="majorHAnsi" w:cstheme="majorHAnsi"/>
        </w:rPr>
        <w:t>Key Learnings</w:t>
      </w:r>
    </w:p>
    <w:p w14:paraId="471B6882" w14:textId="77777777" w:rsidR="006D0E01" w:rsidRPr="00CA504B" w:rsidRDefault="00000000">
      <w:pPr>
        <w:rPr>
          <w:rFonts w:asciiTheme="majorHAnsi" w:hAnsiTheme="majorHAnsi" w:cstheme="majorHAnsi"/>
        </w:rPr>
      </w:pPr>
      <w:r w:rsidRPr="00CA504B">
        <w:rPr>
          <w:rFonts w:asciiTheme="majorHAnsi" w:hAnsiTheme="majorHAnsi" w:cstheme="majorHAnsi"/>
        </w:rPr>
        <w:t>- Importance of database enumeration</w:t>
      </w:r>
    </w:p>
    <w:p w14:paraId="0185120E" w14:textId="77777777" w:rsidR="006D0E01" w:rsidRPr="00CA504B" w:rsidRDefault="00000000">
      <w:pPr>
        <w:rPr>
          <w:rFonts w:asciiTheme="majorHAnsi" w:hAnsiTheme="majorHAnsi" w:cstheme="majorHAnsi"/>
        </w:rPr>
      </w:pPr>
      <w:r w:rsidRPr="00CA504B">
        <w:rPr>
          <w:rFonts w:asciiTheme="majorHAnsi" w:hAnsiTheme="majorHAnsi" w:cstheme="majorHAnsi"/>
        </w:rPr>
        <w:t>- Understanding SQLite commands</w:t>
      </w:r>
    </w:p>
    <w:p w14:paraId="691259DB" w14:textId="77777777" w:rsidR="006D0E01" w:rsidRPr="00CA504B" w:rsidRDefault="00000000">
      <w:pPr>
        <w:rPr>
          <w:rFonts w:asciiTheme="majorHAnsi" w:hAnsiTheme="majorHAnsi" w:cstheme="majorHAnsi"/>
        </w:rPr>
      </w:pPr>
      <w:r w:rsidRPr="00CA504B">
        <w:rPr>
          <w:rFonts w:asciiTheme="majorHAnsi" w:hAnsiTheme="majorHAnsi" w:cstheme="majorHAnsi"/>
        </w:rPr>
        <w:t>- Risks of direct database exposure</w:t>
      </w:r>
    </w:p>
    <w:p w14:paraId="000E1E4D" w14:textId="77777777" w:rsidR="006D0E01" w:rsidRPr="00CA504B" w:rsidRDefault="006D0E01">
      <w:pPr>
        <w:rPr>
          <w:rFonts w:asciiTheme="majorHAnsi" w:hAnsiTheme="majorHAnsi" w:cstheme="majorHAnsi"/>
        </w:rPr>
      </w:pPr>
    </w:p>
    <w:p w14:paraId="38AD1297" w14:textId="77777777" w:rsidR="006D0E01" w:rsidRPr="00CA504B" w:rsidRDefault="00000000">
      <w:pPr>
        <w:rPr>
          <w:rFonts w:asciiTheme="majorHAnsi" w:hAnsiTheme="majorHAnsi" w:cstheme="majorHAnsi"/>
        </w:rPr>
      </w:pPr>
      <w:r w:rsidRPr="00CA504B">
        <w:rPr>
          <w:rFonts w:asciiTheme="majorHAnsi" w:hAnsiTheme="majorHAnsi" w:cstheme="majorHAnsi"/>
        </w:rPr>
        <w:t>Security Insight</w:t>
      </w:r>
    </w:p>
    <w:p w14:paraId="62AF018C" w14:textId="77777777" w:rsidR="006D0E01" w:rsidRPr="00CA504B" w:rsidRDefault="00000000">
      <w:pPr>
        <w:rPr>
          <w:rFonts w:asciiTheme="majorHAnsi" w:hAnsiTheme="majorHAnsi" w:cstheme="majorHAnsi"/>
        </w:rPr>
      </w:pPr>
      <w:r w:rsidRPr="00CA504B">
        <w:rPr>
          <w:rFonts w:asciiTheme="majorHAnsi" w:hAnsiTheme="majorHAnsi" w:cstheme="majorHAnsi"/>
        </w:rPr>
        <w:t>Direct database access leads to complete compromise if not properly secured.</w:t>
      </w:r>
    </w:p>
    <w:p w14:paraId="6EDB4567" w14:textId="77777777" w:rsidR="006D0E01" w:rsidRPr="00CA504B" w:rsidRDefault="006D0E01">
      <w:pPr>
        <w:rPr>
          <w:rFonts w:asciiTheme="majorHAnsi" w:hAnsiTheme="majorHAnsi" w:cstheme="majorHAnsi"/>
        </w:rPr>
      </w:pPr>
    </w:p>
    <w:p w14:paraId="6D026FAF" w14:textId="77777777" w:rsidR="006D0E01" w:rsidRPr="00CA504B" w:rsidRDefault="00000000">
      <w:pPr>
        <w:rPr>
          <w:rFonts w:asciiTheme="majorHAnsi" w:hAnsiTheme="majorHAnsi" w:cstheme="majorHAnsi"/>
        </w:rPr>
      </w:pPr>
      <w:r w:rsidRPr="00CA504B">
        <w:rPr>
          <w:rFonts w:asciiTheme="majorHAnsi" w:hAnsiTheme="majorHAnsi" w:cstheme="majorHAnsi"/>
        </w:rPr>
        <w:t>Difficulty Assessment</w:t>
      </w:r>
    </w:p>
    <w:p w14:paraId="118382BD" w14:textId="77777777" w:rsidR="006D0E01" w:rsidRPr="00CA504B" w:rsidRDefault="00000000">
      <w:pPr>
        <w:rPr>
          <w:rFonts w:asciiTheme="majorHAnsi" w:hAnsiTheme="majorHAnsi" w:cstheme="majorHAnsi"/>
        </w:rPr>
      </w:pPr>
      <w:r w:rsidRPr="00CA504B">
        <w:rPr>
          <w:rFonts w:asciiTheme="majorHAnsi" w:hAnsiTheme="majorHAnsi" w:cstheme="majorHAnsi"/>
        </w:rPr>
        <w:t>Beginner level</w:t>
      </w:r>
    </w:p>
    <w:p w14:paraId="7D3B515E" w14:textId="77777777" w:rsidR="006D0E01" w:rsidRPr="00CA504B" w:rsidRDefault="006D0E01">
      <w:pPr>
        <w:rPr>
          <w:rFonts w:asciiTheme="majorHAnsi" w:hAnsiTheme="majorHAnsi" w:cstheme="majorHAnsi"/>
        </w:rPr>
      </w:pPr>
    </w:p>
    <w:sectPr w:rsidR="006D0E01" w:rsidRPr="00CA50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7023205">
    <w:abstractNumId w:val="8"/>
  </w:num>
  <w:num w:numId="2" w16cid:durableId="1473715761">
    <w:abstractNumId w:val="6"/>
  </w:num>
  <w:num w:numId="3" w16cid:durableId="962804859">
    <w:abstractNumId w:val="5"/>
  </w:num>
  <w:num w:numId="4" w16cid:durableId="1575043611">
    <w:abstractNumId w:val="4"/>
  </w:num>
  <w:num w:numId="5" w16cid:durableId="766002339">
    <w:abstractNumId w:val="7"/>
  </w:num>
  <w:num w:numId="6" w16cid:durableId="1780369076">
    <w:abstractNumId w:val="3"/>
  </w:num>
  <w:num w:numId="7" w16cid:durableId="1216313106">
    <w:abstractNumId w:val="2"/>
  </w:num>
  <w:num w:numId="8" w16cid:durableId="1189880282">
    <w:abstractNumId w:val="1"/>
  </w:num>
  <w:num w:numId="9" w16cid:durableId="2007397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0E01"/>
    <w:rsid w:val="00AA1D8D"/>
    <w:rsid w:val="00B47730"/>
    <w:rsid w:val="00CA504B"/>
    <w:rsid w:val="00CB0664"/>
    <w:rsid w:val="00D97B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E33F25"/>
  <w14:defaultImageDpi w14:val="300"/>
  <w15:docId w15:val="{4A5B19A5-DC86-4EF5-B698-2E3D0A2DF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Omkar Tandale</cp:lastModifiedBy>
  <cp:revision>2</cp:revision>
  <dcterms:created xsi:type="dcterms:W3CDTF">2013-12-23T23:15:00Z</dcterms:created>
  <dcterms:modified xsi:type="dcterms:W3CDTF">2026-01-10T07:27:00Z</dcterms:modified>
  <cp:category/>
</cp:coreProperties>
</file>