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53243"/>
          <w:sz w:val="56"/>
        </w:rPr>
        <w:t>Original Prompt — Verbatim Archive</w:t>
      </w:r>
    </w:p>
    <w:p/>
    <w:tbl>
      <w:tblPr>
        <w:tblW w:type="auto" w:w="0"/>
        <w:jc w:val="center"/>
        <w:tblLayout w:type="fixed"/>
        <w:tblLook w:firstColumn="1" w:firstRow="1" w:lastColumn="0" w:lastRow="0" w:noHBand="0" w:noVBand="1" w:val="04A0"/>
      </w:tblPr>
      <w:tblGrid>
        <w:gridCol w:w="4968"/>
        <w:gridCol w:w="4968"/>
      </w:tblGrid>
      <w:tr>
        <w:tc>
          <w:tcPr>
            <w:tcW w:type="dxa" w:w="2088"/>
            <w:shd w:fill="DCE8EC"/>
            <w:vAlign w:val="center"/>
          </w:tcPr>
          <w:p>
            <w:r>
              <w:rPr>
                <w:b/>
                <w:color w:val="153243"/>
              </w:rPr>
              <w:t>Document date</w:t>
            </w:r>
          </w:p>
        </w:tc>
        <w:tc>
          <w:tcPr>
            <w:tcW w:type="dxa" w:w="6912"/>
            <w:vAlign w:val="center"/>
          </w:tcPr>
          <w:p>
            <w:r>
              <w:t>September 22, 2026</w:t>
            </w:r>
          </w:p>
        </w:tc>
      </w:tr>
      <w:tr>
        <w:tc>
          <w:tcPr>
            <w:tcW w:type="dxa" w:w="2088"/>
            <w:shd w:fill="DCE8EC"/>
            <w:vAlign w:val="center"/>
          </w:tcPr>
          <w:p>
            <w:r>
              <w:rPr>
                <w:b/>
                <w:color w:val="153243"/>
              </w:rPr>
              <w:t>Version name</w:t>
            </w:r>
          </w:p>
        </w:tc>
        <w:tc>
          <w:tcPr>
            <w:tcW w:type="dxa" w:w="6912"/>
            <w:vAlign w:val="center"/>
          </w:tcPr>
          <w:p>
            <w:r>
              <w:t>OPV-2026-09-22-v1.0 — Verbatim Archive</w:t>
            </w:r>
          </w:p>
        </w:tc>
      </w:tr>
      <w:tr>
        <w:tc>
          <w:tcPr>
            <w:tcW w:type="dxa" w:w="2088"/>
            <w:shd w:fill="DCE8EC"/>
            <w:vAlign w:val="center"/>
          </w:tcPr>
          <w:p>
            <w:r>
              <w:rPr>
                <w:b/>
                <w:color w:val="153243"/>
              </w:rPr>
              <w:t>Prepared by</w:t>
            </w:r>
          </w:p>
        </w:tc>
        <w:tc>
          <w:tcPr>
            <w:tcW w:type="dxa" w:w="6912"/>
            <w:vAlign w:val="center"/>
          </w:tcPr>
          <w:p>
            <w:r>
              <w:t>Perplexity AI for Nathan Lewis</w:t>
            </w:r>
          </w:p>
        </w:tc>
      </w:tr>
      <w:tr>
        <w:tc>
          <w:tcPr>
            <w:tcW w:type="dxa" w:w="2088"/>
            <w:shd w:fill="DCE8EC"/>
            <w:vAlign w:val="center"/>
          </w:tcPr>
          <w:p>
            <w:r>
              <w:rPr>
                <w:b/>
                <w:color w:val="153243"/>
              </w:rPr>
              <w:t>Prepared for</w:t>
            </w:r>
          </w:p>
        </w:tc>
        <w:tc>
          <w:tcPr>
            <w:tcW w:type="dxa" w:w="6912"/>
            <w:vAlign w:val="center"/>
          </w:tcPr>
          <w:p>
            <w:r>
              <w:t>Nathan Lewis</w:t>
            </w:r>
          </w:p>
        </w:tc>
      </w:tr>
      <w:tr>
        <w:tc>
          <w:tcPr>
            <w:tcW w:type="dxa" w:w="2088"/>
            <w:shd w:fill="DCE8EC"/>
            <w:vAlign w:val="center"/>
          </w:tcPr>
          <w:p>
            <w:r>
              <w:rPr>
                <w:b/>
                <w:color w:val="153243"/>
              </w:rPr>
              <w:t>Status</w:t>
            </w:r>
          </w:p>
        </w:tc>
        <w:tc>
          <w:tcPr>
            <w:tcW w:type="dxa" w:w="6912"/>
            <w:vAlign w:val="center"/>
          </w:tcPr>
          <w:p>
            <w:r>
              <w:t>Verbatim preservation copy</w:t>
            </w:r>
          </w:p>
        </w:tc>
      </w:tr>
      <w:tr>
        <w:tc>
          <w:tcPr>
            <w:tcW w:type="dxa" w:w="2088"/>
            <w:shd w:fill="DCE8EC"/>
            <w:vAlign w:val="center"/>
          </w:tcPr>
          <w:p>
            <w:r>
              <w:rPr>
                <w:b/>
                <w:color w:val="153243"/>
              </w:rPr>
              <w:t>Scope</w:t>
            </w:r>
          </w:p>
        </w:tc>
        <w:tc>
          <w:tcPr>
            <w:tcW w:type="dxa" w:w="6912"/>
            <w:vAlign w:val="center"/>
          </w:tcPr>
          <w:p>
            <w:r>
              <w:t>Original Rambler translation test prompt</w:t>
            </w:r>
          </w:p>
        </w:tc>
      </w:tr>
    </w:tbl>
    <w:p/>
    <w:p>
      <w:pPr>
        <w:jc w:val="center"/>
      </w:pPr>
      <w:r>
        <w:rPr>
          <w:b/>
          <w:color w:val="824B23"/>
          <w:sz w:val="18"/>
        </w:rPr>
        <w:t>This file preserves the exact original prompt supplied by Nathan Lewis. No spelling, punctuation, capitalization, or factual corrections have been applied to the prompt body.</w:t>
      </w:r>
    </w:p>
    <w:p>
      <w:r>
        <w:br w:type="page"/>
      </w:r>
    </w:p>
    <w:p>
      <w:pPr>
        <w:pStyle w:val="Heading1"/>
      </w:pPr>
      <w:r>
        <w:t>Verbatim Text</w:t>
      </w:r>
    </w:p>
    <w:p>
      <w:r>
        <w:t>This is a test of Rambler translation</w:t>
        <w:br/>
        <w:br/>
        <w:t>So somebody asked me a question this morning, and since I'm still learning about Rambler, I just wanted to see if it will translate. They asked me what would I do if I ruled a nation, and I drew a blank on that. I was like, I have no idea. But what I would do after some careful thought is I would look at everything that is not working, everything that is not sustainable, everything that is going to fail within the term that I serve, everything that the people are asking for, everything that we cannot do, and then I would address that. That is the simplest answer that I can give because the expectation would be that not everything is going to work out. You're not going to be able to do everything, but there are a few things that you would be able to fix. And then I would just try and make improvements based off of that information. Because you would think if you were in charge or overseeing or in a governance position that you have a lot of freedom, a lot of choice. That is not always the case. You have to maneuver in a field with other players, and the decisions that you make need to be important and reasoned and well thought out. But I would start from a position like where are we at? Where are we trying to go? Are we on track to do something that is unsustainable, that we cannot maintain? And I would also work with AI to be like, okay, I don't want somebody that's just going to validate what I am choosing to do, what I am saying. I need somebody that's like, that's... Oh, they have this thing in the Wheel of Time series. It's for the Seanchan. It's called a truthspeaker. And Semirhage, she kills the entire court. It's only Tuon left, but Semirhage masquerades as the truthspeaker. So she wiped out the entire hierarchy, please correct me if I'm wrong, but she wipes out the royal family and then she masquerades as the truthspeaker. And Min is the doomseer. But anyway, so they are supposed to be there as a check on you have this authority and it's not going unchecked. And I'm going to tell you the truth whether you want to hear it or not. And that is their job to be like, I have to tell you the truth about this. It is my job. It's what I was hired to do, to be practical about this. So I'm just going to record this to see if it gets translated.</w:t>
      </w:r>
    </w:p>
    <w:p>
      <w:pPr>
        <w:pStyle w:val="Heading1"/>
      </w:pPr>
      <w:r>
        <w:t>Preservation Statement</w:t>
      </w:r>
    </w:p>
    <w:p>
      <w:r>
        <w:t>The prompt body above is reproduced verbatim from the text supplied by Nathan Lewis on September 22, 2026. Editorial analysis, lore correction, and strategic synthesis are intentionally excluded from this preservation copy.</w:t>
      </w:r>
    </w:p>
    <w:sectPr w:rsidR="00FC693F" w:rsidRPr="0006063C" w:rsidSect="00034616">
      <w:headerReference w:type="default" r:id="rId9"/>
      <w:footerReference w:type="default" r:id="rId10"/>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069"/>
        <w:sz w:val="16"/>
      </w:rPr>
      <w:t xml:space="preserve">Prepared by Perplexity AI for Nathan Lewis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86069"/>
        <w:sz w:val="16"/>
      </w:rPr>
      <w:t>Original Prompt — Verbatim Archive  |  TSD-2026-09-22-v1.0 — Foundational Synthesis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94C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324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355B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Original Prompt — Verbatim Archive</dc:title>
  <dc:subject>Verbatim source preservation</dc:subject>
  <dc:creator>Perplexity AI for Nathan Lewis</dc:creator>
  <cp:keywords>Rambler, original prompt, verbatim archive</cp:keywords>
  <dc:description>generated by python-docx</dc:description>
  <cp:lastModifiedBy/>
  <cp:revision>1</cp:revision>
  <dcterms:created xsi:type="dcterms:W3CDTF">2013-12-23T23:15:00Z</dcterms:created>
  <dcterms:modified xsi:type="dcterms:W3CDTF">2013-12-23T23:15:00Z</dcterms:modified>
  <cp:category/>
</cp:coreProperties>
</file>