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b8f7ef06c78a3eb386cb8fb64ae6d883c478c79"/>
    <w:p>
      <w:pPr>
        <w:pStyle w:val="Heading1"/>
      </w:pPr>
      <w:r>
        <w:t xml:space="preserve">Network Defense Intelligence Exercise — False Infrastructure AI</w:t>
      </w:r>
    </w:p>
    <w:bookmarkStart w:id="20" w:name="canon-scenario-design-dossier"/>
    <w:p>
      <w:pPr>
        <w:pStyle w:val="Heading2"/>
      </w:pPr>
      <w:r>
        <w:t xml:space="preserve">Canon Scenario Design Dossier</w:t>
      </w:r>
    </w:p>
    <w:p>
      <w:r>
        <w:pict>
          <v:rect style="width:0;height:1.5pt" o:hralign="center" o:hrstd="t" o:hr="t"/>
        </w:pict>
      </w:r>
    </w:p>
    <w:p>
      <w:pPr>
        <w:pStyle w:val="FirstParagraph"/>
      </w:pPr>
      <w:r>
        <w:rPr>
          <w:bCs/>
          <w:b/>
        </w:rPr>
        <w:t xml:space="preserve">Document ID:</w:t>
      </w:r>
      <w:r>
        <w:t xml:space="preserve"> </w:t>
      </w:r>
      <w:r>
        <w:t xml:space="preserve">OAL-DOSSIER-CANON-002</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&amp; Documentation)</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Creative Universe Canon — Story Bible Entry | Master Development Log Update</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(Nathan Lewis, Architect). No elements herein should be treated as fully ratified canon until ONESTAMP is applied. All open questions, recommendations, and action items are advisory until that approval is granted. Canon Facts (sourced from Architect’s directive) are clearly separated from Draft Suggestions (AI-generated, requiring Architect approval).</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5a1fd9cf0c3ae0486bee26c467cb780d10b0ccd">
        <w:r>
          <w:rPr>
            <w:rStyle w:val="Hyperlink"/>
          </w:rPr>
          <w:t xml:space="preserve">Canon Scenario Overview (Fixed — Preserve Exactly)</w:t>
        </w:r>
      </w:hyperlink>
    </w:p>
    <w:p>
      <w:pPr>
        <w:numPr>
          <w:ilvl w:val="0"/>
          <w:numId w:val="1001"/>
        </w:numPr>
        <w:pStyle w:val="Compact"/>
      </w:pPr>
      <w:hyperlink w:anchor="Xd09b2fa54790cd5e54ec75b422ff478a92e06f4">
        <w:r>
          <w:rPr>
            <w:rStyle w:val="Hyperlink"/>
          </w:rPr>
          <w:t xml:space="preserve">Story Bible Entry</w:t>
        </w:r>
      </w:hyperlink>
    </w:p>
    <w:p>
      <w:pPr>
        <w:numPr>
          <w:ilvl w:val="1"/>
          <w:numId w:val="1002"/>
        </w:numPr>
        <w:pStyle w:val="Compact"/>
      </w:pPr>
      <w:r>
        <w:t xml:space="preserve">3.1 Event / Exercise Name Candidates</w:t>
      </w:r>
    </w:p>
    <w:p>
      <w:pPr>
        <w:numPr>
          <w:ilvl w:val="1"/>
          <w:numId w:val="1002"/>
        </w:numPr>
        <w:pStyle w:val="Compact"/>
      </w:pPr>
      <w:r>
        <w:t xml:space="preserve">3.2 Classification Tags</w:t>
      </w:r>
    </w:p>
    <w:p>
      <w:pPr>
        <w:numPr>
          <w:ilvl w:val="1"/>
          <w:numId w:val="1002"/>
        </w:numPr>
        <w:pStyle w:val="Compact"/>
      </w:pPr>
      <w:r>
        <w:t xml:space="preserve">3.3 Timeline Placement Options</w:t>
      </w:r>
    </w:p>
    <w:p>
      <w:pPr>
        <w:numPr>
          <w:ilvl w:val="0"/>
          <w:numId w:val="1001"/>
        </w:numPr>
        <w:pStyle w:val="Compact"/>
      </w:pPr>
      <w:hyperlink w:anchor="X82c335b7d2715840a8bd53f3fb6e08a9800110c">
        <w:r>
          <w:rPr>
            <w:rStyle w:val="Hyperlink"/>
          </w:rPr>
          <w:t xml:space="preserve">System-Level Description (In-Universe)</w:t>
        </w:r>
      </w:hyperlink>
    </w:p>
    <w:p>
      <w:pPr>
        <w:numPr>
          <w:ilvl w:val="1"/>
          <w:numId w:val="1003"/>
        </w:numPr>
        <w:pStyle w:val="Compact"/>
      </w:pPr>
      <w:r>
        <w:t xml:space="preserve">4.1 Detection &amp; Mapping Phase</w:t>
      </w:r>
    </w:p>
    <w:p>
      <w:pPr>
        <w:numPr>
          <w:ilvl w:val="1"/>
          <w:numId w:val="1003"/>
        </w:numPr>
        <w:pStyle w:val="Compact"/>
      </w:pPr>
      <w:r>
        <w:t xml:space="preserve">4.2 False Network Generation</w:t>
      </w:r>
    </w:p>
    <w:p>
      <w:pPr>
        <w:numPr>
          <w:ilvl w:val="1"/>
          <w:numId w:val="1003"/>
        </w:numPr>
        <w:pStyle w:val="Compact"/>
      </w:pPr>
      <w:r>
        <w:t xml:space="preserve">4.3 Three-Second Cycling &amp; Capture</w:t>
      </w:r>
    </w:p>
    <w:p>
      <w:pPr>
        <w:numPr>
          <w:ilvl w:val="1"/>
          <w:numId w:val="1003"/>
        </w:numPr>
        <w:pStyle w:val="Compact"/>
      </w:pPr>
      <w:r>
        <w:t xml:space="preserve">4.4 Exercise Conclusion &amp; Transfer</w:t>
      </w:r>
    </w:p>
    <w:p>
      <w:pPr>
        <w:numPr>
          <w:ilvl w:val="0"/>
          <w:numId w:val="1001"/>
        </w:numPr>
        <w:pStyle w:val="Compact"/>
      </w:pPr>
      <w:hyperlink w:anchor="X4f16fa1fb8616d106011c08dc75abed246ed02f">
        <w:r>
          <w:rPr>
            <w:rStyle w:val="Hyperlink"/>
          </w:rPr>
          <w:t xml:space="preserve">Scene / Visualization Outlines</w:t>
        </w:r>
      </w:hyperlink>
    </w:p>
    <w:p>
      <w:pPr>
        <w:numPr>
          <w:ilvl w:val="1"/>
          <w:numId w:val="1004"/>
        </w:numPr>
        <w:pStyle w:val="Compact"/>
      </w:pPr>
      <w:r>
        <w:t xml:space="preserve">5.1 Command-Center POV</w:t>
      </w:r>
    </w:p>
    <w:p>
      <w:pPr>
        <w:numPr>
          <w:ilvl w:val="1"/>
          <w:numId w:val="1004"/>
        </w:numPr>
        <w:pStyle w:val="Compact"/>
      </w:pPr>
      <w:r>
        <w:t xml:space="preserve">5.2 Attacker POV</w:t>
      </w:r>
    </w:p>
    <w:p>
      <w:pPr>
        <w:numPr>
          <w:ilvl w:val="0"/>
          <w:numId w:val="1001"/>
        </w:numPr>
        <w:pStyle w:val="Compact"/>
      </w:pPr>
      <w:hyperlink w:anchor="X17b9c36ba3304ff2a0166ba98fb9f4239ad93aa">
        <w:r>
          <w:rPr>
            <w:rStyle w:val="Hyperlink"/>
          </w:rPr>
          <w:t xml:space="preserve">Integration with Existing Canon</w:t>
        </w:r>
      </w:hyperlink>
    </w:p>
    <w:p>
      <w:pPr>
        <w:numPr>
          <w:ilvl w:val="1"/>
          <w:numId w:val="1005"/>
        </w:numPr>
        <w:pStyle w:val="Compact"/>
      </w:pPr>
      <w:r>
        <w:t xml:space="preserve">6.1 OAL Security Framework &amp; Five-Tier Asset Classification</w:t>
      </w:r>
    </w:p>
    <w:p>
      <w:pPr>
        <w:numPr>
          <w:ilvl w:val="1"/>
          <w:numId w:val="1005"/>
        </w:numPr>
        <w:pStyle w:val="Compact"/>
      </w:pPr>
      <w:r>
        <w:t xml:space="preserve">6.2 Multi-AI Workflow</w:t>
      </w:r>
    </w:p>
    <w:p>
      <w:pPr>
        <w:numPr>
          <w:ilvl w:val="1"/>
          <w:numId w:val="1005"/>
        </w:numPr>
        <w:pStyle w:val="Compact"/>
      </w:pPr>
      <w:r>
        <w:t xml:space="preserve">6.3 Time Wars &amp; First Memory Escalation</w:t>
      </w:r>
    </w:p>
    <w:p>
      <w:pPr>
        <w:numPr>
          <w:ilvl w:val="0"/>
          <w:numId w:val="1001"/>
        </w:numPr>
        <w:pStyle w:val="Compact"/>
      </w:pPr>
      <w:hyperlink w:anchor="Xf1570288127606a10494efe65b0d6aef30c897e">
        <w:r>
          <w:rPr>
            <w:rStyle w:val="Hyperlink"/>
          </w:rPr>
          <w:t xml:space="preserve">Master Change-Log Entry</w:t>
        </w:r>
      </w:hyperlink>
    </w:p>
    <w:p>
      <w:pPr>
        <w:numPr>
          <w:ilvl w:val="0"/>
          <w:numId w:val="1001"/>
        </w:numPr>
        <w:pStyle w:val="Compact"/>
      </w:pPr>
      <w:hyperlink w:anchor="Xf74af0a328a4cda69aa9b047853a51da0bb3156">
        <w:r>
          <w:rPr>
            <w:rStyle w:val="Hyperlink"/>
          </w:rPr>
          <w:t xml:space="preserve">Open Questions Registry — Targeted Questions for the Architect</w:t>
        </w:r>
      </w:hyperlink>
    </w:p>
    <w:p>
      <w:pPr>
        <w:numPr>
          <w:ilvl w:val="0"/>
          <w:numId w:val="1001"/>
        </w:numPr>
        <w:pStyle w:val="Compact"/>
      </w:pPr>
      <w:hyperlink w:anchor="X0ce680d0a8d6c7b3274f6cd42babd7d3420f034">
        <w:r>
          <w:rPr>
            <w:rStyle w:val="Hyperlink"/>
          </w:rPr>
          <w:t xml:space="preserve">Red-Team Risk Analysis</w:t>
        </w:r>
      </w:hyperlink>
    </w:p>
    <w:p>
      <w:pPr>
        <w:numPr>
          <w:ilvl w:val="0"/>
          <w:numId w:val="1001"/>
        </w:numPr>
        <w:pStyle w:val="Compact"/>
      </w:pPr>
      <w:hyperlink w:anchor="X349b7015790eb38d88d473e99a742bfe32a3b87">
        <w:r>
          <w:rPr>
            <w:rStyle w:val="Hyperlink"/>
          </w:rPr>
          <w:t xml:space="preserve">Detailed Action Plan</w:t>
        </w:r>
      </w:hyperlink>
    </w:p>
    <w:p>
      <w:pPr>
        <w:numPr>
          <w:ilvl w:val="0"/>
          <w:numId w:val="1001"/>
        </w:numPr>
        <w:pStyle w:val="Compact"/>
      </w:pPr>
      <w:hyperlink w:anchor="Xcd0c2f0f7704ed4ce4f46398ce4a12ecde7fbad">
        <w:r>
          <w:rPr>
            <w:rStyle w:val="Hyperlink"/>
          </w:rPr>
          <w:t xml:space="preserve">Version History</w:t>
        </w:r>
      </w:hyperlink>
    </w:p>
    <w:p>
      <w:pPr>
        <w:numPr>
          <w:ilvl w:val="0"/>
          <w:numId w:val="1001"/>
        </w:numPr>
        <w:pStyle w:val="Compact"/>
      </w:pPr>
      <w:hyperlink w:anchor="X976ea2aa6836462262fe7ede80987c19baba36a">
        <w:r>
          <w:rPr>
            <w:rStyle w:val="Hyperlink"/>
          </w:rPr>
          <w:t xml:space="preserve">Improvement Roadmap</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The</w:t>
      </w:r>
      <w:r>
        <w:t xml:space="preserve"> </w:t>
      </w:r>
      <w:r>
        <w:rPr>
          <w:bCs/>
          <w:b/>
        </w:rPr>
        <w:t xml:space="preserve">Network Defense Intelligence Exercise — False Infrastructure AI</w:t>
      </w:r>
      <w:r>
        <w:t xml:space="preserve"> </w:t>
      </w:r>
      <w:r>
        <w:t xml:space="preserve">is a formally designated canon scenario establishing Nathan Lewis (the Architect) as a national-scale defensive intelligence operator. Unlike conventional cyber-defense postures, the Architect’s response to intrusion is not to block — it is to absorb. He generates an entire synthetic national infrastructure as a honeypot, silently migrates attackers into it, and cycles the false environment every ~3 seconds until every hostile endpoint has been captured and the real infrastructure is fully secured. The resulting defensive architecture is then packaged and transferred to a partner agency.</w:t>
      </w:r>
    </w:p>
    <w:p>
      <w:pPr>
        <w:pStyle w:val="BodyText"/>
      </w:pPr>
      <w:r>
        <w:rPr>
          <w:bCs/>
          <w:b/>
        </w:rPr>
        <w:t xml:space="preserve">All five AI systems</w:t>
      </w:r>
      <w:r>
        <w:t xml:space="preserve"> </w:t>
      </w:r>
      <w:r>
        <w:t xml:space="preserve">(Perplexity, ChatGPT, Microsoft Copilot, Google Gemini, Grok) have reviewed this canon scenario and produced consistent Story Bible entries, system-level descriptions, scene outlines, canon integrations, change-log entries, open question registries, and red-team analyses. This dossier synthesizes those five responses into a single authoritative reference document.</w:t>
      </w:r>
    </w:p>
    <w:p>
      <w:pPr>
        <w:pStyle w:val="BodyText"/>
      </w:pPr>
      <w:r>
        <w:rPr>
          <w:bCs/>
          <w:b/>
        </w:rPr>
        <w:t xml:space="preserve">Key Convergences Across All Five AIs:</w:t>
      </w:r>
    </w:p>
    <w:p>
      <w:pPr>
        <w:numPr>
          <w:ilvl w:val="0"/>
          <w:numId w:val="1006"/>
        </w:numPr>
        <w:pStyle w:val="Compact"/>
      </w:pPr>
      <w:r>
        <w:t xml:space="preserve">The three-second cycling system and the black-line collapse visualization are unanimously treated as locked canon and identity anchors for the scene</w:t>
      </w:r>
    </w:p>
    <w:p>
      <w:pPr>
        <w:numPr>
          <w:ilvl w:val="0"/>
          <w:numId w:val="1006"/>
        </w:numPr>
        <w:pStyle w:val="Compact"/>
      </w:pPr>
      <w:r>
        <w:t xml:space="preserve">All five AIs recommend a pre-Time Wars primary placement with an explicit escalation path to temporal / civilizational applications</w:t>
      </w:r>
    </w:p>
    <w:p>
      <w:pPr>
        <w:numPr>
          <w:ilvl w:val="0"/>
          <w:numId w:val="1006"/>
        </w:numPr>
        <w:pStyle w:val="Compact"/>
      </w:pPr>
      <w:r>
        <w:t xml:space="preserve">All five AIs flag the</w:t>
      </w:r>
      <w:r>
        <w:t xml:space="preserve"> </w:t>
      </w:r>
      <w:r>
        <w:t xml:space="preserve">“</w:t>
      </w:r>
      <w:r>
        <w:t xml:space="preserve">Nathan as Untouchable / Omnipotent Architect</w:t>
      </w:r>
      <w:r>
        <w:t xml:space="preserve">”</w:t>
      </w:r>
      <w:r>
        <w:t xml:space="preserve"> </w:t>
      </w:r>
      <w:r>
        <w:t xml:space="preserve">risk as the highest-priority narrative concern and demand failure modes be built in before the scene is drafted</w:t>
      </w:r>
    </w:p>
    <w:p>
      <w:pPr>
        <w:numPr>
          <w:ilvl w:val="0"/>
          <w:numId w:val="1006"/>
        </w:numPr>
        <w:pStyle w:val="Compact"/>
      </w:pPr>
      <w:r>
        <w:t xml:space="preserve">All five AIs identify the same strongest plot hook: an adversary (human, AI, or temporal) who recognizes the honeypot pattern and begins running a counter-simulation, leading to a recursive deception standoff</w:t>
      </w:r>
    </w:p>
    <w:p>
      <w:pPr>
        <w:pStyle w:val="FirstParagraph"/>
      </w:pPr>
      <w:r>
        <w:rPr>
          <w:bCs/>
          <w:b/>
        </w:rPr>
        <w:t xml:space="preserve">Document Purpose:</w:t>
      </w:r>
      <w:r>
        <w:t xml:space="preserve"> </w:t>
      </w:r>
      <w:r>
        <w:t xml:space="preserve">Deliver a comprehensive, team-ready reference that preserves all locked canon, synthesizes AI consensus and divergence, surfaces unresolved decisions as a structured question registry, and provides a phased action plan for the collaborative AI team.</w:t>
      </w:r>
    </w:p>
    <w:p>
      <w:r>
        <w:pict>
          <v:rect style="width:0;height:1.5pt" o:hralign="center" o:hrstd="t" o:hr="t"/>
        </w:pict>
      </w:r>
    </w:p>
    <w:bookmarkEnd w:id="22"/>
    <w:bookmarkStart w:id="23" w:name="X91216c568ccaf0d845a66cc0854b69e0c7542eb"/>
    <w:p>
      <w:pPr>
        <w:pStyle w:val="Heading2"/>
      </w:pPr>
      <w:r>
        <w:t xml:space="preserve">2. Canon Scenario Overview (Fixed — Preserve Exactly)</w:t>
      </w:r>
    </w:p>
    <w:p>
      <w:pPr>
        <w:pStyle w:val="FirstParagraph"/>
      </w:pPr>
      <w:r>
        <w:t xml:space="preserve">The following elements are non-negotiable canon per Architect directive. They may be elaborated but not modified or contradicted without a versioned change-log entry and ONESTAMP.</w:t>
      </w:r>
    </w:p>
    <w:p>
      <w:pPr>
        <w:pStyle w:val="BodyText"/>
      </w:pPr>
      <w:r>
        <w:rPr>
          <w:bCs/>
          <w:b/>
        </w:rPr>
        <w:t xml:space="preserve">Scenario Premise</w:t>
      </w:r>
      <w:r>
        <w:t xml:space="preserve"> </w:t>
      </w:r>
      <w:r>
        <w:t xml:space="preserve">Nathan Lewis (the Architect) acts as the defensive intelligence for the entire infrastructure and network of the United States, or a similarly large jurisdiction.</w:t>
      </w:r>
    </w:p>
    <w:p>
      <w:pPr>
        <w:pStyle w:val="BodyText"/>
      </w:pPr>
      <w:r>
        <w:rPr>
          <w:bCs/>
          <w:b/>
        </w:rPr>
        <w:t xml:space="preserve">Core Defensive Sequence — All Steps Are Canon</w:t>
      </w:r>
    </w:p>
    <w:p>
      <w:pPr>
        <w:numPr>
          <w:ilvl w:val="0"/>
          <w:numId w:val="1007"/>
        </w:numPr>
        <w:pStyle w:val="Compact"/>
      </w:pPr>
      <w:r>
        <w:t xml:space="preserve">An intrusion / network attack is detected against the national-scale infrastructure</w:t>
      </w:r>
    </w:p>
    <w:p>
      <w:pPr>
        <w:numPr>
          <w:ilvl w:val="0"/>
          <w:numId w:val="1007"/>
        </w:numPr>
        <w:pStyle w:val="Compact"/>
      </w:pPr>
      <w:r>
        <w:t xml:space="preserve">The Architect maps the incoming attack vector end-to-end (not just at perimeter)</w:t>
      </w:r>
    </w:p>
    <w:p>
      <w:pPr>
        <w:numPr>
          <w:ilvl w:val="0"/>
          <w:numId w:val="1007"/>
        </w:numPr>
        <w:pStyle w:val="Compact"/>
      </w:pPr>
      <w:r>
        <w:t xml:space="preserve">The Architect neutralizes the attack vector’s ability to reach real assets</w:t>
      </w:r>
    </w:p>
    <w:p>
      <w:pPr>
        <w:numPr>
          <w:ilvl w:val="0"/>
          <w:numId w:val="1007"/>
        </w:numPr>
        <w:pStyle w:val="Compact"/>
      </w:pPr>
      <w:r>
        <w:t xml:space="preserve">The Architect spins up a complete synthetic network as a honeypot:</w:t>
      </w:r>
    </w:p>
    <w:p>
      <w:pPr>
        <w:numPr>
          <w:ilvl w:val="1"/>
          <w:numId w:val="1008"/>
        </w:numPr>
        <w:pStyle w:val="Compact"/>
      </w:pPr>
      <w:r>
        <w:t xml:space="preserve">False URLs</w:t>
      </w:r>
    </w:p>
    <w:p>
      <w:pPr>
        <w:numPr>
          <w:ilvl w:val="1"/>
          <w:numId w:val="1008"/>
        </w:numPr>
        <w:pStyle w:val="Compact"/>
      </w:pPr>
      <w:r>
        <w:t xml:space="preserve">False services</w:t>
      </w:r>
    </w:p>
    <w:p>
      <w:pPr>
        <w:numPr>
          <w:ilvl w:val="1"/>
          <w:numId w:val="1008"/>
        </w:numPr>
        <w:pStyle w:val="Compact"/>
      </w:pPr>
      <w:r>
        <w:t xml:space="preserve">False routing</w:t>
      </w:r>
    </w:p>
    <w:p>
      <w:pPr>
        <w:numPr>
          <w:ilvl w:val="1"/>
          <w:numId w:val="1008"/>
        </w:numPr>
        <w:pStyle w:val="Compact"/>
      </w:pPr>
      <w:r>
        <w:t xml:space="preserve">False telemetry</w:t>
      </w:r>
    </w:p>
    <w:p>
      <w:pPr>
        <w:numPr>
          <w:ilvl w:val="0"/>
          <w:numId w:val="1007"/>
        </w:numPr>
        <w:pStyle w:val="Compact"/>
      </w:pPr>
      <w:r>
        <w:t xml:space="preserve">Attackers are silently migrated onto the synthetic environment without realizing it</w:t>
      </w:r>
    </w:p>
    <w:p>
      <w:pPr>
        <w:numPr>
          <w:ilvl w:val="0"/>
          <w:numId w:val="1007"/>
        </w:numPr>
        <w:pStyle w:val="Compact"/>
      </w:pPr>
      <w:r>
        <w:t xml:space="preserve">The system cycles every ~3 seconds:</w:t>
      </w:r>
    </w:p>
    <w:p>
      <w:pPr>
        <w:numPr>
          <w:ilvl w:val="1"/>
          <w:numId w:val="1009"/>
        </w:numPr>
        <w:pStyle w:val="Compact"/>
      </w:pPr>
      <w:r>
        <w:t xml:space="preserve">Each cycle rotates or re-keys the false environment</w:t>
      </w:r>
    </w:p>
    <w:p>
      <w:pPr>
        <w:numPr>
          <w:ilvl w:val="1"/>
          <w:numId w:val="1009"/>
        </w:numPr>
        <w:pStyle w:val="Compact"/>
      </w:pPr>
      <w:r>
        <w:t xml:space="preserve">As soon as attackers</w:t>
      </w:r>
      <w:r>
        <w:t xml:space="preserve"> </w:t>
      </w:r>
      <w:r>
        <w:t xml:space="preserve">“</w:t>
      </w:r>
      <w:r>
        <w:t xml:space="preserve">latch on,</w:t>
      </w:r>
      <w:r>
        <w:t xml:space="preserve">”</w:t>
      </w:r>
      <w:r>
        <w:t xml:space="preserve"> </w:t>
      </w:r>
      <w:r>
        <w:t xml:space="preserve">a connection is established into the synthetic domain</w:t>
      </w:r>
    </w:p>
    <w:p>
      <w:pPr>
        <w:numPr>
          <w:ilvl w:val="0"/>
          <w:numId w:val="1007"/>
        </w:numPr>
        <w:pStyle w:val="Compact"/>
      </w:pPr>
      <w:r>
        <w:t xml:space="preserve">The black-line visualization: this process is represented as a field of black connection lines that collapse/disappear as each hostile endpoint is captured</w:t>
      </w:r>
    </w:p>
    <w:p>
      <w:pPr>
        <w:numPr>
          <w:ilvl w:val="0"/>
          <w:numId w:val="1007"/>
        </w:numPr>
        <w:pStyle w:val="Compact"/>
      </w:pPr>
      <w:r>
        <w:t xml:space="preserve">The exercise ends when:</w:t>
      </w:r>
    </w:p>
    <w:p>
      <w:pPr>
        <w:numPr>
          <w:ilvl w:val="1"/>
          <w:numId w:val="1010"/>
        </w:numPr>
        <w:pStyle w:val="Compact"/>
      </w:pPr>
      <w:r>
        <w:t xml:space="preserve">Every active attacker has been mapped and absorbed into the false network</w:t>
      </w:r>
    </w:p>
    <w:p>
      <w:pPr>
        <w:numPr>
          <w:ilvl w:val="1"/>
          <w:numId w:val="1010"/>
        </w:numPr>
        <w:pStyle w:val="Compact"/>
      </w:pPr>
      <w:r>
        <w:t xml:space="preserve">The real infrastructure is fully secured</w:t>
      </w:r>
    </w:p>
    <w:p>
      <w:pPr>
        <w:numPr>
          <w:ilvl w:val="0"/>
          <w:numId w:val="1007"/>
        </w:numPr>
        <w:pStyle w:val="Compact"/>
      </w:pPr>
      <w:r>
        <w:t xml:space="preserve">The Architect packages and transfers the synthesized defensive application (honeypot / mapping system) to the partner agency, delivered as part of a reboot/update or deployment cycle</w:t>
      </w:r>
    </w:p>
    <w:p>
      <w:pPr>
        <w:pStyle w:val="FirstParagraph"/>
      </w:pPr>
      <w:r>
        <w:rPr>
          <w:bCs/>
          <w:b/>
        </w:rPr>
        <w:t xml:space="preserve">Fixed vs. Open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Status</w:t>
            </w:r>
          </w:p>
        </w:tc>
      </w:tr>
      <w:tr>
        <w:tc>
          <w:tcPr/>
          <w:p>
            <w:pPr>
              <w:pStyle w:val="Compact"/>
              <w:jc w:val="left"/>
            </w:pPr>
            <w:r>
              <w:t xml:space="preserve">High-level logic (map, neutralize, generate, migrate, capture)</w:t>
            </w:r>
          </w:p>
        </w:tc>
        <w:tc>
          <w:tcPr/>
          <w:p>
            <w:pPr>
              <w:pStyle w:val="Compact"/>
              <w:jc w:val="left"/>
            </w:pPr>
            <w:r>
              <w:t xml:space="preserve">FIXED CANON</w:t>
            </w:r>
          </w:p>
        </w:tc>
      </w:tr>
      <w:tr>
        <w:tc>
          <w:tcPr/>
          <w:p>
            <w:pPr>
              <w:pStyle w:val="Compact"/>
              <w:jc w:val="left"/>
            </w:pPr>
            <w:r>
              <w:t xml:space="preserve">3-second cycling / re-keying mechanism</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transfer to partner agency as reboot/update</w:t>
            </w:r>
          </w:p>
        </w:tc>
        <w:tc>
          <w:tcPr/>
          <w:p>
            <w:pPr>
              <w:pStyle w:val="Compact"/>
              <w:jc w:val="left"/>
            </w:pPr>
            <w:r>
              <w:t xml:space="preserve">FIXED CANON</w:t>
            </w:r>
          </w:p>
        </w:tc>
      </w:tr>
      <w:tr>
        <w:tc>
          <w:tcPr/>
          <w:p>
            <w:pPr>
              <w:pStyle w:val="Compact"/>
              <w:jc w:val="left"/>
            </w:pPr>
            <w:r>
              <w:t xml:space="preserve">Jurisdiction scope (full U.S. vs. specific segment)</w:t>
            </w:r>
          </w:p>
        </w:tc>
        <w:tc>
          <w:tcPr/>
          <w:p>
            <w:pPr>
              <w:pStyle w:val="Compact"/>
              <w:jc w:val="left"/>
            </w:pPr>
            <w:r>
              <w:t xml:space="preserve">OPEN</w:t>
            </w:r>
          </w:p>
        </w:tc>
      </w:tr>
      <w:tr>
        <w:tc>
          <w:tcPr/>
          <w:p>
            <w:pPr>
              <w:pStyle w:val="Compact"/>
              <w:jc w:val="left"/>
            </w:pPr>
            <w:r>
              <w:t xml:space="preserve">Attack type (DDoS, zero-day, supply-chain, exotic)</w:t>
            </w:r>
          </w:p>
        </w:tc>
        <w:tc>
          <w:tcPr/>
          <w:p>
            <w:pPr>
              <w:pStyle w:val="Compact"/>
              <w:jc w:val="left"/>
            </w:pPr>
            <w:r>
              <w:t xml:space="preserve">OPEN</w:t>
            </w:r>
          </w:p>
        </w:tc>
      </w:tr>
      <w:tr>
        <w:tc>
          <w:tcPr/>
          <w:p>
            <w:pPr>
              <w:pStyle w:val="Compact"/>
              <w:jc w:val="left"/>
            </w:pPr>
            <w:r>
              <w:t xml:space="preserve">Partner agency identity</w:t>
            </w:r>
          </w:p>
        </w:tc>
        <w:tc>
          <w:tcPr/>
          <w:p>
            <w:pPr>
              <w:pStyle w:val="Compact"/>
              <w:jc w:val="left"/>
            </w:pPr>
            <w:r>
              <w:t xml:space="preserve">OPEN</w:t>
            </w:r>
          </w:p>
        </w:tc>
      </w:tr>
      <w:tr>
        <w:tc>
          <w:tcPr/>
          <w:p>
            <w:pPr>
              <w:pStyle w:val="Compact"/>
              <w:jc w:val="left"/>
            </w:pPr>
            <w:r>
              <w:t xml:space="preserve">Synthetic network fidelity level</w:t>
            </w:r>
          </w:p>
        </w:tc>
        <w:tc>
          <w:tcPr/>
          <w:p>
            <w:pPr>
              <w:pStyle w:val="Compact"/>
              <w:jc w:val="left"/>
            </w:pPr>
            <w:r>
              <w:t xml:space="preserve">OPEN</w:t>
            </w:r>
          </w:p>
        </w:tc>
      </w:tr>
      <w:tr>
        <w:tc>
          <w:tcPr/>
          <w:p>
            <w:pPr>
              <w:pStyle w:val="Compact"/>
              <w:jc w:val="left"/>
            </w:pPr>
            <w:r>
              <w:t xml:space="preserve">Timeline placement</w:t>
            </w:r>
          </w:p>
        </w:tc>
        <w:tc>
          <w:tcPr/>
          <w:p>
            <w:pPr>
              <w:pStyle w:val="Compact"/>
              <w:jc w:val="left"/>
            </w:pPr>
            <w:r>
              <w:t xml:space="preserve">OPEN</w:t>
            </w:r>
          </w:p>
        </w:tc>
      </w:tr>
      <w:tr>
        <w:tc>
          <w:tcPr/>
          <w:p>
            <w:pPr>
              <w:pStyle w:val="Compact"/>
              <w:jc w:val="left"/>
            </w:pPr>
            <w:r>
              <w:t xml:space="preserve">Outcome for Nathan (political, moral, operational cost)</w:t>
            </w:r>
          </w:p>
        </w:tc>
        <w:tc>
          <w:tcPr/>
          <w:p>
            <w:pPr>
              <w:pStyle w:val="Compact"/>
              <w:jc w:val="left"/>
            </w:pPr>
            <w:r>
              <w:t xml:space="preserve">OPEN</w:t>
            </w:r>
          </w:p>
        </w:tc>
      </w:tr>
    </w:tbl>
    <w:p>
      <w:r>
        <w:pict>
          <v:rect style="width:0;height:1.5pt" o:hralign="center" o:hrstd="t" o:hr="t"/>
        </w:pict>
      </w:r>
    </w:p>
    <w:bookmarkEnd w:id="23"/>
    <w:bookmarkStart w:id="27" w:name="story-bible-entry"/>
    <w:p>
      <w:pPr>
        <w:pStyle w:val="Heading2"/>
      </w:pPr>
      <w:r>
        <w:t xml:space="preserve">3. Story Bible Entry</w:t>
      </w:r>
    </w:p>
    <w:bookmarkStart w:id="24" w:name="event-exercise-name-candidates"/>
    <w:p>
      <w:pPr>
        <w:pStyle w:val="Heading3"/>
      </w:pPr>
      <w:r>
        <w:t xml:space="preserve">3.1 Event / Exercise Name Candidates</w:t>
      </w:r>
    </w:p>
    <w:p>
      <w:pPr>
        <w:pStyle w:val="FirstParagraph"/>
      </w:pPr>
      <w:r>
        <w:t xml:space="preserve">All five AIs generated name candidates. The full consolidated list below is presented for Architect selection (choose 1–2 for official Story Bible use):</w:t>
      </w:r>
    </w:p>
    <w:p>
      <w:pPr>
        <w:pStyle w:val="BodyText"/>
      </w:pPr>
      <w:r>
        <w:rPr>
          <w:bCs/>
          <w:b/>
        </w:rPr>
        <w:t xml:space="preserve">From Perplexity AI:</w:t>
      </w:r>
    </w:p>
    <w:p>
      <w:pPr>
        <w:numPr>
          <w:ilvl w:val="0"/>
          <w:numId w:val="1011"/>
        </w:numPr>
        <w:pStyle w:val="Compact"/>
      </w:pPr>
      <w:r>
        <w:t xml:space="preserve">Operation Black Lattice</w:t>
      </w:r>
      <w:r>
        <w:t xml:space="preserve"> </w:t>
      </w:r>
      <w:r>
        <w:rPr>
          <w:iCs/>
          <w:i/>
        </w:rPr>
        <w:t xml:space="preserve">(foregrounds the black-line collapse visual)</w:t>
      </w:r>
    </w:p>
    <w:p>
      <w:pPr>
        <w:numPr>
          <w:ilvl w:val="0"/>
          <w:numId w:val="1011"/>
        </w:numPr>
        <w:pStyle w:val="Compact"/>
      </w:pPr>
      <w:r>
        <w:t xml:space="preserve">False Backbone Exercise</w:t>
      </w:r>
      <w:r>
        <w:t xml:space="preserve"> </w:t>
      </w:r>
      <w:r>
        <w:rPr>
          <w:iCs/>
          <w:i/>
        </w:rPr>
        <w:t xml:space="preserve">(highlights full-stack infrastructure mimicry)</w:t>
      </w:r>
    </w:p>
    <w:p>
      <w:pPr>
        <w:numPr>
          <w:ilvl w:val="0"/>
          <w:numId w:val="1011"/>
        </w:numPr>
        <w:pStyle w:val="Compact"/>
      </w:pPr>
      <w:r>
        <w:t xml:space="preserve">Project Phantom Grid</w:t>
      </w:r>
      <w:r>
        <w:t xml:space="preserve"> </w:t>
      </w:r>
      <w:r>
        <w:rPr>
          <w:iCs/>
          <w:i/>
        </w:rPr>
        <w:t xml:space="preserve">(suggests scale and spectral quality)</w:t>
      </w:r>
    </w:p>
    <w:p>
      <w:pPr>
        <w:numPr>
          <w:ilvl w:val="0"/>
          <w:numId w:val="1011"/>
        </w:numPr>
        <w:pStyle w:val="Compact"/>
      </w:pPr>
      <w:r>
        <w:t xml:space="preserve">National GhostNet Defense Trial</w:t>
      </w:r>
      <w:r>
        <w:t xml:space="preserve"> </w:t>
      </w:r>
      <w:r>
        <w:rPr>
          <w:iCs/>
          <w:i/>
        </w:rPr>
        <w:t xml:space="preserve">(institutional feel, national framing)</w:t>
      </w:r>
    </w:p>
    <w:p>
      <w:pPr>
        <w:numPr>
          <w:ilvl w:val="0"/>
          <w:numId w:val="1011"/>
        </w:numPr>
        <w:pStyle w:val="Compact"/>
      </w:pPr>
      <w:r>
        <w:t xml:space="preserve">Three-Second Veil Protocol</w:t>
      </w:r>
      <w:r>
        <w:t xml:space="preserve"> </w:t>
      </w:r>
      <w:r>
        <w:rPr>
          <w:iCs/>
          <w:i/>
        </w:rPr>
        <w:t xml:space="preserve">(emphasizes the cycling mechanism)</w:t>
      </w:r>
    </w:p>
    <w:p>
      <w:pPr>
        <w:pStyle w:val="FirstParagraph"/>
      </w:pPr>
      <w:r>
        <w:rPr>
          <w:bCs/>
          <w:b/>
        </w:rPr>
        <w:t xml:space="preserve">From ChatGPT:</w:t>
      </w:r>
    </w:p>
    <w:p>
      <w:pPr>
        <w:numPr>
          <w:ilvl w:val="0"/>
          <w:numId w:val="1012"/>
        </w:numPr>
        <w:pStyle w:val="Compact"/>
      </w:pPr>
      <w:r>
        <w:t xml:space="preserve">Project BLACK VEIL</w:t>
      </w:r>
    </w:p>
    <w:p>
      <w:pPr>
        <w:numPr>
          <w:ilvl w:val="0"/>
          <w:numId w:val="1012"/>
        </w:numPr>
        <w:pStyle w:val="Compact"/>
      </w:pPr>
      <w:r>
        <w:t xml:space="preserve">Operation FALSE FRONT</w:t>
      </w:r>
    </w:p>
    <w:p>
      <w:pPr>
        <w:numPr>
          <w:ilvl w:val="0"/>
          <w:numId w:val="1012"/>
        </w:numPr>
        <w:pStyle w:val="Compact"/>
      </w:pPr>
      <w:r>
        <w:t xml:space="preserve">The Three-Second Net</w:t>
      </w:r>
    </w:p>
    <w:p>
      <w:pPr>
        <w:numPr>
          <w:ilvl w:val="0"/>
          <w:numId w:val="1012"/>
        </w:numPr>
        <w:pStyle w:val="Compact"/>
      </w:pPr>
      <w:r>
        <w:t xml:space="preserve">Project GHOST INFRASTRUCTURE</w:t>
      </w:r>
    </w:p>
    <w:p>
      <w:pPr>
        <w:numPr>
          <w:ilvl w:val="0"/>
          <w:numId w:val="1012"/>
        </w:numPr>
        <w:pStyle w:val="Compact"/>
      </w:pPr>
      <w:r>
        <w:t xml:space="preserve">BLACKLINE CONTAINMENT EVENT</w:t>
      </w:r>
    </w:p>
    <w:p>
      <w:pPr>
        <w:pStyle w:val="FirstParagraph"/>
      </w:pPr>
      <w:r>
        <w:rPr>
          <w:bCs/>
          <w:b/>
        </w:rPr>
        <w:t xml:space="preserve">From Microsoft Copilot:</w:t>
      </w:r>
    </w:p>
    <w:p>
      <w:pPr>
        <w:numPr>
          <w:ilvl w:val="0"/>
          <w:numId w:val="1013"/>
        </w:numPr>
        <w:pStyle w:val="Compact"/>
      </w:pPr>
      <w:r>
        <w:t xml:space="preserve">Operation Blackfield</w:t>
      </w:r>
    </w:p>
    <w:p>
      <w:pPr>
        <w:numPr>
          <w:ilvl w:val="0"/>
          <w:numId w:val="1013"/>
        </w:numPr>
        <w:pStyle w:val="Compact"/>
      </w:pPr>
      <w:r>
        <w:t xml:space="preserve">Falsefront Cycle</w:t>
      </w:r>
    </w:p>
    <w:p>
      <w:pPr>
        <w:numPr>
          <w:ilvl w:val="0"/>
          <w:numId w:val="1013"/>
        </w:numPr>
        <w:pStyle w:val="Compact"/>
      </w:pPr>
      <w:r>
        <w:t xml:space="preserve">Architect’s Mirror</w:t>
      </w:r>
    </w:p>
    <w:p>
      <w:pPr>
        <w:numPr>
          <w:ilvl w:val="0"/>
          <w:numId w:val="1013"/>
        </w:numPr>
        <w:pStyle w:val="Compact"/>
      </w:pPr>
      <w:r>
        <w:t xml:space="preserve">Three-Second Web</w:t>
      </w:r>
    </w:p>
    <w:p>
      <w:pPr>
        <w:numPr>
          <w:ilvl w:val="0"/>
          <w:numId w:val="1013"/>
        </w:numPr>
        <w:pStyle w:val="Compact"/>
      </w:pPr>
      <w:r>
        <w:t xml:space="preserve">Honeynet Requiem</w:t>
      </w:r>
    </w:p>
    <w:p>
      <w:pPr>
        <w:pStyle w:val="FirstParagraph"/>
      </w:pPr>
      <w:r>
        <w:rPr>
          <w:bCs/>
          <w:b/>
        </w:rPr>
        <w:t xml:space="preserve">From Google Gemini:</w:t>
      </w:r>
    </w:p>
    <w:p>
      <w:pPr>
        <w:numPr>
          <w:ilvl w:val="0"/>
          <w:numId w:val="1014"/>
        </w:numPr>
        <w:pStyle w:val="Compact"/>
      </w:pPr>
      <w:r>
        <w:t xml:space="preserve">Operation: MIRAGE ABSORPTION</w:t>
      </w:r>
    </w:p>
    <w:p>
      <w:pPr>
        <w:numPr>
          <w:ilvl w:val="0"/>
          <w:numId w:val="1014"/>
        </w:numPr>
        <w:pStyle w:val="Compact"/>
      </w:pPr>
      <w:r>
        <w:t xml:space="preserve">The Labyrinth Cycle</w:t>
      </w:r>
    </w:p>
    <w:p>
      <w:pPr>
        <w:numPr>
          <w:ilvl w:val="0"/>
          <w:numId w:val="1014"/>
        </w:numPr>
        <w:pStyle w:val="Compact"/>
      </w:pPr>
      <w:r>
        <w:t xml:space="preserve">Protocol: BLACKLINE</w:t>
      </w:r>
    </w:p>
    <w:p>
      <w:pPr>
        <w:numPr>
          <w:ilvl w:val="0"/>
          <w:numId w:val="1014"/>
        </w:numPr>
        <w:pStyle w:val="Compact"/>
      </w:pPr>
      <w:r>
        <w:t xml:space="preserve">Exercise: AEGIS SYNTHESIS</w:t>
      </w:r>
    </w:p>
    <w:p>
      <w:pPr>
        <w:numPr>
          <w:ilvl w:val="0"/>
          <w:numId w:val="1014"/>
        </w:numPr>
        <w:pStyle w:val="Compact"/>
      </w:pPr>
      <w:r>
        <w:t xml:space="preserve">The Null-Routing Incident</w:t>
      </w:r>
    </w:p>
    <w:p>
      <w:pPr>
        <w:pStyle w:val="FirstParagraph"/>
      </w:pPr>
      <w:r>
        <w:rPr>
          <w:bCs/>
          <w:b/>
        </w:rPr>
        <w:t xml:space="preserve">From Grok AI:</w:t>
      </w:r>
    </w:p>
    <w:p>
      <w:pPr>
        <w:numPr>
          <w:ilvl w:val="0"/>
          <w:numId w:val="1015"/>
        </w:numPr>
        <w:pStyle w:val="Compact"/>
      </w:pPr>
      <w:r>
        <w:t xml:space="preserve">Operation False Veil</w:t>
      </w:r>
    </w:p>
    <w:p>
      <w:pPr>
        <w:numPr>
          <w:ilvl w:val="0"/>
          <w:numId w:val="1015"/>
        </w:numPr>
        <w:pStyle w:val="Compact"/>
      </w:pPr>
      <w:r>
        <w:t xml:space="preserve">Black Line Protocol</w:t>
      </w:r>
      <w:r>
        <w:t xml:space="preserve"> </w:t>
      </w:r>
      <w:r>
        <w:rPr>
          <w:iCs/>
          <w:i/>
        </w:rPr>
        <w:t xml:space="preserve">(strong identity anchor; directly maps to the visualization)</w:t>
      </w:r>
    </w:p>
    <w:p>
      <w:pPr>
        <w:numPr>
          <w:ilvl w:val="0"/>
          <w:numId w:val="1015"/>
        </w:numPr>
        <w:pStyle w:val="Compact"/>
      </w:pPr>
      <w:r>
        <w:t xml:space="preserve">Architect’s Mirror Net</w:t>
      </w:r>
    </w:p>
    <w:p>
      <w:pPr>
        <w:numPr>
          <w:ilvl w:val="0"/>
          <w:numId w:val="1015"/>
        </w:numPr>
        <w:pStyle w:val="Compact"/>
      </w:pPr>
      <w:r>
        <w:t xml:space="preserve">Synthetic Dominion Exercise</w:t>
      </w:r>
    </w:p>
    <w:p>
      <w:pPr>
        <w:numPr>
          <w:ilvl w:val="0"/>
          <w:numId w:val="1015"/>
        </w:numPr>
        <w:pStyle w:val="Compact"/>
      </w:pPr>
      <w:r>
        <w:t xml:space="preserve">Honeypot Eclipse</w:t>
      </w:r>
    </w:p>
    <w:p>
      <w:pPr>
        <w:pStyle w:val="FirstParagraph"/>
      </w:pPr>
      <w:r>
        <w:rPr>
          <w:bCs/>
          <w:b/>
        </w:rPr>
        <w:t xml:space="preserve">Cross-AI Recommendation:</w:t>
      </w:r>
      <w:r>
        <w:t xml:space="preserve"> </w:t>
      </w:r>
      <w:r>
        <w:t xml:space="preserve">“</w:t>
      </w:r>
      <w:r>
        <w:t xml:space="preserve">Black Line Protocol</w:t>
      </w:r>
      <w:r>
        <w:t xml:space="preserve">”</w:t>
      </w:r>
      <w:r>
        <w:t xml:space="preserve"> </w:t>
      </w:r>
      <w:r>
        <w:t xml:space="preserve">(Grok) and</w:t>
      </w:r>
      <w:r>
        <w:t xml:space="preserve"> </w:t>
      </w:r>
      <w:r>
        <w:t xml:space="preserve">“</w:t>
      </w:r>
      <w:r>
        <w:t xml:space="preserve">Operation Black Lattice</w:t>
      </w:r>
      <w:r>
        <w:t xml:space="preserve">”</w:t>
      </w:r>
      <w:r>
        <w:t xml:space="preserve"> </w:t>
      </w:r>
      <w:r>
        <w:t xml:space="preserve">(Perplexity) are the strongest candidates — both directly reference the visualization element that is locked canon and make the scene instantly identifiable.</w:t>
      </w:r>
      <w:r>
        <w:t xml:space="preserve"> </w:t>
      </w:r>
      <w:r>
        <w:t xml:space="preserve">“</w:t>
      </w:r>
      <w:r>
        <w:t xml:space="preserve">Three-Second Veil Protocol</w:t>
      </w:r>
      <w:r>
        <w:t xml:space="preserve">”</w:t>
      </w:r>
      <w:r>
        <w:t xml:space="preserve"> </w:t>
      </w:r>
      <w:r>
        <w:t xml:space="preserve">is the strongest choice if the cycling mechanism is to be the scene’s primary identity.</w:t>
      </w:r>
    </w:p>
    <w:p>
      <w:r>
        <w:pict>
          <v:rect style="width:0;height:1.5pt" o:hralign="center" o:hrstd="t" o:hr="t"/>
        </w:pict>
      </w:r>
    </w:p>
    <w:bookmarkEnd w:id="24"/>
    <w:bookmarkStart w:id="25" w:name="classification-tags"/>
    <w:p>
      <w:pPr>
        <w:pStyle w:val="Heading3"/>
      </w:pPr>
      <w:r>
        <w:t xml:space="preserve">3.2 Classification Tags</w:t>
      </w:r>
    </w:p>
    <w:p>
      <w:pPr>
        <w:pStyle w:val="FirstParagraph"/>
      </w:pPr>
      <w:r>
        <w:t xml:space="preserve">Consolidated from all five AI responses. These are</w:t>
      </w:r>
      <w:r>
        <w:t xml:space="preserve"> </w:t>
      </w:r>
      <w:r>
        <w:rPr>
          <w:bCs/>
          <w:b/>
        </w:rPr>
        <w:t xml:space="preserve">draft tags</w:t>
      </w:r>
      <w:r>
        <w:t xml:space="preserve"> </w:t>
      </w:r>
      <w:r>
        <w:t xml:space="preserve">pending Architect selection:</w:t>
      </w:r>
    </w:p>
    <w:p>
      <w:pPr>
        <w:pStyle w:val="BodyText"/>
      </w:pPr>
      <w:r>
        <w:rPr>
          <w:bCs/>
          <w:b/>
        </w:rPr>
        <w:t xml:space="preserve">Primary (All AIs Agree):</w:t>
      </w:r>
    </w:p>
    <w:p>
      <w:pPr>
        <w:numPr>
          <w:ilvl w:val="0"/>
          <w:numId w:val="1016"/>
        </w:numPr>
        <w:pStyle w:val="Compact"/>
      </w:pPr>
      <w:r>
        <w:t xml:space="preserve">CYBER DEFENSE</w:t>
      </w:r>
    </w:p>
    <w:p>
      <w:pPr>
        <w:numPr>
          <w:ilvl w:val="0"/>
          <w:numId w:val="1016"/>
        </w:numPr>
        <w:pStyle w:val="Compact"/>
      </w:pPr>
      <w:r>
        <w:t xml:space="preserve">FALSE INFRASTRUCTURE</w:t>
      </w:r>
    </w:p>
    <w:p>
      <w:pPr>
        <w:numPr>
          <w:ilvl w:val="0"/>
          <w:numId w:val="1016"/>
        </w:numPr>
        <w:pStyle w:val="Compact"/>
      </w:pPr>
      <w:r>
        <w:t xml:space="preserve">HONEYPOT EXERCISE</w:t>
      </w:r>
    </w:p>
    <w:p>
      <w:pPr>
        <w:numPr>
          <w:ilvl w:val="0"/>
          <w:numId w:val="1016"/>
        </w:numPr>
        <w:pStyle w:val="Compact"/>
      </w:pPr>
      <w:r>
        <w:t xml:space="preserve">NATIONAL-SCALE AI</w:t>
      </w:r>
    </w:p>
    <w:p>
      <w:pPr>
        <w:pStyle w:val="FirstParagraph"/>
      </w:pPr>
      <w:r>
        <w:rPr>
          <w:bCs/>
          <w:b/>
        </w:rPr>
        <w:t xml:space="preserve">Secondary (Majority of AIs):</w:t>
      </w:r>
    </w:p>
    <w:p>
      <w:pPr>
        <w:numPr>
          <w:ilvl w:val="0"/>
          <w:numId w:val="1017"/>
        </w:numPr>
        <w:pStyle w:val="Compact"/>
      </w:pPr>
      <w:r>
        <w:t xml:space="preserve">OAL SECURITY FRAMEWORK / OAL SECURITY DOCTRINE</w:t>
      </w:r>
    </w:p>
    <w:p>
      <w:pPr>
        <w:numPr>
          <w:ilvl w:val="0"/>
          <w:numId w:val="1017"/>
        </w:numPr>
        <w:pStyle w:val="Compact"/>
      </w:pPr>
      <w:r>
        <w:t xml:space="preserve">DECEPTION OPERATIONS / DECEPTION WARFARE SYSTEMS</w:t>
      </w:r>
    </w:p>
    <w:p>
      <w:pPr>
        <w:numPr>
          <w:ilvl w:val="0"/>
          <w:numId w:val="1017"/>
        </w:numPr>
        <w:pStyle w:val="Compact"/>
      </w:pPr>
      <w:r>
        <w:t xml:space="preserve">ARCHITECT-LED DEFENSE / ARCHITECT INTELLIGENCE</w:t>
      </w:r>
    </w:p>
    <w:p>
      <w:pPr>
        <w:numPr>
          <w:ilvl w:val="0"/>
          <w:numId w:val="1017"/>
        </w:numPr>
        <w:pStyle w:val="Compact"/>
      </w:pPr>
      <w:r>
        <w:t xml:space="preserve">BLACK-LINE COLLAPSE VISUALIZATION</w:t>
      </w:r>
    </w:p>
    <w:p>
      <w:pPr>
        <w:pStyle w:val="FirstParagraph"/>
      </w:pPr>
      <w:r>
        <w:rPr>
          <w:bCs/>
          <w:b/>
        </w:rPr>
        <w:t xml:space="preserve">Additional Candidates (Single AI):</w:t>
      </w:r>
    </w:p>
    <w:p>
      <w:pPr>
        <w:numPr>
          <w:ilvl w:val="0"/>
          <w:numId w:val="1018"/>
        </w:numPr>
        <w:pStyle w:val="Compact"/>
      </w:pPr>
      <w:r>
        <w:t xml:space="preserve">ATTACK VECTOR MAPPING (ChatGPT)</w:t>
      </w:r>
    </w:p>
    <w:p>
      <w:pPr>
        <w:numPr>
          <w:ilvl w:val="0"/>
          <w:numId w:val="1018"/>
        </w:numPr>
        <w:pStyle w:val="Compact"/>
      </w:pPr>
      <w:r>
        <w:t xml:space="preserve">HONEYPOT DOMINANCE SYSTEM (ChatGPT)</w:t>
      </w:r>
    </w:p>
    <w:p>
      <w:pPr>
        <w:numPr>
          <w:ilvl w:val="0"/>
          <w:numId w:val="1018"/>
        </w:numPr>
        <w:pStyle w:val="Compact"/>
      </w:pPr>
      <w:r>
        <w:t xml:space="preserve">MIRROR CORE TECHNOLOGY (Grok)</w:t>
      </w:r>
    </w:p>
    <w:p>
      <w:pPr>
        <w:numPr>
          <w:ilvl w:val="0"/>
          <w:numId w:val="1018"/>
        </w:numPr>
        <w:pStyle w:val="Compact"/>
      </w:pPr>
      <w:r>
        <w:t xml:space="preserve">SYNTHETIC DOMINION (Grok)</w:t>
      </w:r>
    </w:p>
    <w:p>
      <w:r>
        <w:pict>
          <v:rect style="width:0;height:1.5pt" o:hralign="center" o:hrstd="t" o:hr="t"/>
        </w:pict>
      </w:r>
    </w:p>
    <w:bookmarkEnd w:id="25"/>
    <w:bookmarkStart w:id="26" w:name="timeline-placement-options"/>
    <w:p>
      <w:pPr>
        <w:pStyle w:val="Heading3"/>
      </w:pPr>
      <w:r>
        <w:t xml:space="preserve">3.3 Timeline Placement Options</w:t>
      </w:r>
    </w:p>
    <w:p>
      <w:pPr>
        <w:pStyle w:val="FirstParagraph"/>
      </w:pPr>
      <w:r>
        <w:t xml:space="preserve">All five AIs converge on three placement options. The primary recommendation is consistent across all responses.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Placement</w:t>
            </w:r>
          </w:p>
        </w:tc>
        <w:tc>
          <w:tcPr/>
          <w:p>
            <w:pPr>
              <w:pStyle w:val="Compact"/>
              <w:jc w:val="left"/>
            </w:pPr>
            <w:r>
              <w:t xml:space="preserve">Description</w:t>
            </w:r>
          </w:p>
        </w:tc>
        <w:tc>
          <w:tcPr/>
          <w:p>
            <w:pPr>
              <w:pStyle w:val="Compact"/>
              <w:jc w:val="left"/>
            </w:pPr>
            <w:r>
              <w:t xml:space="preserve">AI Support</w:t>
            </w:r>
          </w:p>
        </w:tc>
        <w:tc>
          <w:tcPr/>
          <w:p>
            <w:pPr>
              <w:pStyle w:val="Compact"/>
              <w:jc w:val="left"/>
            </w:pPr>
            <w:r>
              <w:t xml:space="preserve">Narrative Effect</w:t>
            </w:r>
          </w:p>
        </w:tc>
      </w:tr>
      <w:tr>
        <w:tc>
          <w:tcPr/>
          <w:p>
            <w:pPr>
              <w:pStyle w:val="Compact"/>
              <w:jc w:val="left"/>
            </w:pPr>
            <w:r>
              <w:rPr>
                <w:bCs/>
                <w:b/>
              </w:rPr>
              <w:t xml:space="preserve">Option A — Pre-Theft Proof of Concept</w:t>
            </w:r>
          </w:p>
        </w:tc>
        <w:tc>
          <w:tcPr/>
          <w:p>
            <w:pPr>
              <w:pStyle w:val="Compact"/>
              <w:jc w:val="left"/>
            </w:pPr>
            <w:r>
              <w:t xml:space="preserve">Occurs before The First Memory is stolen; establishes the Architect’s national-scale credibility with agencies</w:t>
            </w:r>
          </w:p>
        </w:tc>
        <w:tc>
          <w:tcPr/>
          <w:p>
            <w:pPr>
              <w:pStyle w:val="Compact"/>
              <w:jc w:val="left"/>
            </w:pPr>
            <w:r>
              <w:t xml:space="preserve">Perplexity, ChatGPT, Gemini, Grok (primary)</w:t>
            </w:r>
          </w:p>
        </w:tc>
        <w:tc>
          <w:tcPr/>
          <w:p>
            <w:pPr>
              <w:pStyle w:val="Compact"/>
              <w:jc w:val="left"/>
            </w:pPr>
            <w:r>
              <w:t xml:space="preserve">Foreshadowing; justifies why agencies trust Nathan; sets up the theft as a betrayal of that trust</w:t>
            </w:r>
          </w:p>
        </w:tc>
      </w:tr>
      <w:tr>
        <w:tc>
          <w:tcPr/>
          <w:p>
            <w:pPr>
              <w:pStyle w:val="Compact"/>
              <w:jc w:val="left"/>
            </w:pPr>
            <w:r>
              <w:rPr>
                <w:bCs/>
                <w:b/>
              </w:rPr>
              <w:t xml:space="preserve">Option B — Post-Theft Containment</w:t>
            </w:r>
          </w:p>
        </w:tc>
        <w:tc>
          <w:tcPr/>
          <w:p>
            <w:pPr>
              <w:pStyle w:val="Compact"/>
              <w:jc w:val="left"/>
            </w:pPr>
            <w:r>
              <w:t xml:space="preserve">Positioned shortly after the 17.9-second theft as crisis response; Nathan proves he can still be trusted with national defense</w:t>
            </w:r>
          </w:p>
        </w:tc>
        <w:tc>
          <w:tcPr/>
          <w:p>
            <w:pPr>
              <w:pStyle w:val="Compact"/>
              <w:jc w:val="left"/>
            </w:pPr>
            <w:r>
              <w:t xml:space="preserve">Copilot (primary), Perplexity (secondary)</w:t>
            </w:r>
          </w:p>
        </w:tc>
        <w:tc>
          <w:tcPr/>
          <w:p>
            <w:pPr>
              <w:pStyle w:val="Compact"/>
              <w:jc w:val="left"/>
            </w:pPr>
            <w:r>
              <w:t xml:space="preserve">Crisis and urgency; demonstrates Nathan under pressure; highest narrative tension</w:t>
            </w:r>
          </w:p>
        </w:tc>
      </w:tr>
      <w:tr>
        <w:tc>
          <w:tcPr/>
          <w:p>
            <w:pPr>
              <w:pStyle w:val="Compact"/>
              <w:jc w:val="left"/>
            </w:pPr>
            <w:r>
              <w:rPr>
                <w:bCs/>
                <w:b/>
              </w:rPr>
              <w:t xml:space="preserve">Option C — Early Time Wars Era</w:t>
            </w:r>
          </w:p>
        </w:tc>
        <w:tc>
          <w:tcPr/>
          <w:p>
            <w:pPr>
              <w:pStyle w:val="Compact"/>
              <w:jc w:val="left"/>
            </w:pPr>
            <w:r>
              <w:t xml:space="preserve">The same deception logic is ported into temporal/civilizational defense; the false network becomes a false timeline</w:t>
            </w:r>
          </w:p>
        </w:tc>
        <w:tc>
          <w:tcPr/>
          <w:p>
            <w:pPr>
              <w:pStyle w:val="Compact"/>
              <w:jc w:val="left"/>
            </w:pPr>
            <w:r>
              <w:t xml:space="preserve">All AIs (secondary / long-term arc)</w:t>
            </w:r>
          </w:p>
        </w:tc>
        <w:tc>
          <w:tcPr/>
          <w:p>
            <w:pPr>
              <w:pStyle w:val="Compact"/>
              <w:jc w:val="left"/>
            </w:pPr>
            <w:r>
              <w:t xml:space="preserve">Abstract but high-impact; strongest thematic resonance</w:t>
            </w:r>
          </w:p>
        </w:tc>
      </w:tr>
    </w:tbl>
    <w:p>
      <w:pPr>
        <w:pStyle w:val="BodyText"/>
      </w:pPr>
      <w:r>
        <w:rPr>
          <w:bCs/>
          <w:b/>
        </w:rPr>
        <w:t xml:space="preserve">Recommended Dual Placement (All AIs broadly agree):</w:t>
      </w:r>
      <w:r>
        <w:t xml:space="preserve"> </w:t>
      </w:r>
      <w:r>
        <w:t xml:space="preserve">Plant an initial version under Option A (pre-theft, concrete cyber event) and build a temporal variant under Option C (Time Wars, conceptual echo). Option B can be reserved as an alternate draft or as the</w:t>
      </w:r>
      <w:r>
        <w:t xml:space="preserve"> </w:t>
      </w:r>
      <w:r>
        <w:t xml:space="preserve">“</w:t>
      </w:r>
      <w:r>
        <w:t xml:space="preserve">goes wrong</w:t>
      </w:r>
      <w:r>
        <w:t xml:space="preserve">”</w:t>
      </w:r>
      <w:r>
        <w:t xml:space="preserve"> </w:t>
      </w:r>
      <w:r>
        <w:t xml:space="preserve">scenario that is later written as a plot hook.</w:t>
      </w:r>
    </w:p>
    <w:p>
      <w:r>
        <w:pict>
          <v:rect style="width:0;height:1.5pt" o:hralign="center" o:hrstd="t" o:hr="t"/>
        </w:pict>
      </w:r>
    </w:p>
    <w:bookmarkEnd w:id="26"/>
    <w:bookmarkEnd w:id="27"/>
    <w:bookmarkStart w:id="32" w:name="system-level-description-in-universe"/>
    <w:p>
      <w:pPr>
        <w:pStyle w:val="Heading2"/>
      </w:pPr>
      <w:r>
        <w:t xml:space="preserve">4. System-Level Description (In-Universe)</w:t>
      </w:r>
    </w:p>
    <w:p>
      <w:pPr>
        <w:pStyle w:val="FirstParagraph"/>
      </w:pPr>
      <w:r>
        <w:t xml:space="preserve">This section describes the exercise mechanics at a plausible sci-fi level. It is intended for Story Bible use and scene drafting. It does not contain real-world exploit techniques. All details below are</w:t>
      </w:r>
      <w:r>
        <w:t xml:space="preserve"> </w:t>
      </w:r>
      <w:r>
        <w:rPr>
          <w:bCs/>
          <w:b/>
        </w:rPr>
        <w:t xml:space="preserve">Draft Suggestions</w:t>
      </w:r>
      <w:r>
        <w:t xml:space="preserve"> </w:t>
      </w:r>
      <w:r>
        <w:t xml:space="preserve">unless marked CANON.</w:t>
      </w:r>
    </w:p>
    <w:bookmarkStart w:id="28" w:name="detection-mapping-phase"/>
    <w:p>
      <w:pPr>
        <w:pStyle w:val="Heading3"/>
      </w:pPr>
      <w:r>
        <w:t xml:space="preserve">4.1 Detection &amp; Mapping Phase</w:t>
      </w:r>
    </w:p>
    <w:p>
      <w:pPr>
        <w:pStyle w:val="FirstParagraph"/>
      </w:pPr>
      <w:r>
        <w:rPr>
          <w:bCs/>
          <w:b/>
        </w:rPr>
        <w:t xml:space="preserve">CANON:</w:t>
      </w:r>
      <w:r>
        <w:t xml:space="preserve"> </w:t>
      </w:r>
      <w:r>
        <w:t xml:space="preserve">An intrusion / network attack is detected, and the Architect maps the attack vector end-to-end.</w:t>
      </w:r>
    </w:p>
    <w:p>
      <w:pPr>
        <w:pStyle w:val="BodyText"/>
      </w:pPr>
      <w:r>
        <w:rPr>
          <w:bCs/>
          <w:b/>
        </w:rPr>
        <w:t xml:space="preserve">DRAFT (Multi-AI Synthesis):</w:t>
      </w:r>
    </w:p>
    <w:p>
      <w:pPr>
        <w:pStyle w:val="BodyText"/>
      </w:pPr>
      <w:r>
        <w:t xml:space="preserve">The Architect’s defensive intelligence is integrated into the national network fabric as a distributed, low-observability monitoring overlay. Detection operates on multiple simultaneous layers:</w:t>
      </w:r>
    </w:p>
    <w:p>
      <w:pPr>
        <w:numPr>
          <w:ilvl w:val="0"/>
          <w:numId w:val="1019"/>
        </w:numPr>
        <w:pStyle w:val="Compact"/>
      </w:pPr>
      <w:r>
        <w:t xml:space="preserve">BGP route anomalies and DNS query pattern shifts</w:t>
      </w:r>
    </w:p>
    <w:p>
      <w:pPr>
        <w:numPr>
          <w:ilvl w:val="0"/>
          <w:numId w:val="1019"/>
        </w:numPr>
        <w:pStyle w:val="Compact"/>
      </w:pPr>
      <w:r>
        <w:t xml:space="preserve">Deep behavioral heuristics at critical nodes (power, finance, defense, research, communications)</w:t>
      </w:r>
    </w:p>
    <w:p>
      <w:pPr>
        <w:numPr>
          <w:ilvl w:val="0"/>
          <w:numId w:val="1019"/>
        </w:numPr>
        <w:pStyle w:val="Compact"/>
      </w:pPr>
      <w:r>
        <w:t xml:space="preserve">Composite anomaly thresholds that trigger on coordinated multi-vector behavior rather than single-point signatures</w:t>
      </w:r>
    </w:p>
    <w:p>
      <w:pPr>
        <w:pStyle w:val="FirstParagraph"/>
      </w:pPr>
      <w:r>
        <w:t xml:space="preserve">Once a trigger condition is met, the Architect initiates a rapid graph projection of the full attack topology:</w:t>
      </w:r>
    </w:p>
    <w:p>
      <w:pPr>
        <w:numPr>
          <w:ilvl w:val="0"/>
          <w:numId w:val="1020"/>
        </w:numPr>
        <w:pStyle w:val="Compact"/>
      </w:pPr>
      <w:r>
        <w:t xml:space="preserve">Source nodes (confidence-weighted, layered by certainty)</w:t>
      </w:r>
    </w:p>
    <w:p>
      <w:pPr>
        <w:numPr>
          <w:ilvl w:val="0"/>
          <w:numId w:val="1020"/>
        </w:numPr>
        <w:pStyle w:val="Compact"/>
      </w:pPr>
      <w:r>
        <w:t xml:space="preserve">Transit infrastructure (compromised routers, proxy chains, command-and-control servers)</w:t>
      </w:r>
    </w:p>
    <w:p>
      <w:pPr>
        <w:numPr>
          <w:ilvl w:val="0"/>
          <w:numId w:val="1020"/>
        </w:numPr>
        <w:pStyle w:val="Compact"/>
      </w:pPr>
      <w:r>
        <w:t xml:space="preserve">Intended target paths and projected impact</w:t>
      </w:r>
    </w:p>
    <w:p>
      <w:pPr>
        <w:pStyle w:val="FirstParagraph"/>
      </w:pPr>
      <w:r>
        <w:rPr>
          <w:bCs/>
          <w:b/>
        </w:rPr>
        <w:t xml:space="preserve">Detection Model Framing (Grok / Copilot preferred):</w:t>
      </w:r>
      <w:r>
        <w:t xml:space="preserve"> </w:t>
      </w:r>
      <w:r>
        <w:t xml:space="preserve">The system uses quantum-inspired simulation layers to allow near-instant full-graph analysis — not packet-level forensics, but behavioral intent mapping. The Architect is not reading packets; he is reading purpose.</w:t>
      </w:r>
    </w:p>
    <w:p>
      <w:pPr>
        <w:pStyle w:val="BodyText"/>
      </w:pPr>
      <w:r>
        <w:rPr>
          <w:bCs/>
          <w:b/>
        </w:rPr>
        <w:t xml:space="preserve">Visualization at Detection Stage:</w:t>
      </w:r>
      <w:r>
        <w:t xml:space="preserve"> </w:t>
      </w:r>
      <w:r>
        <w:t xml:space="preserve">From the Architect’s perspective, this manifests as a growing lattice of black lines across a conceptual national network map — each line representing a confirmed hostile path.</w:t>
      </w:r>
    </w:p>
    <w:p>
      <w:r>
        <w:pict>
          <v:rect style="width:0;height:1.5pt" o:hralign="center" o:hrstd="t" o:hr="t"/>
        </w:pict>
      </w:r>
    </w:p>
    <w:bookmarkEnd w:id="28"/>
    <w:bookmarkStart w:id="29" w:name="false-network-generation"/>
    <w:p>
      <w:pPr>
        <w:pStyle w:val="Heading3"/>
      </w:pPr>
      <w:r>
        <w:t xml:space="preserve">4.2 False Network Generation</w:t>
      </w:r>
    </w:p>
    <w:p>
      <w:pPr>
        <w:pStyle w:val="FirstParagraph"/>
      </w:pPr>
      <w:r>
        <w:rPr>
          <w:bCs/>
          <w:b/>
        </w:rPr>
        <w:t xml:space="preserve">CANON:</w:t>
      </w:r>
      <w:r>
        <w:t xml:space="preserve"> </w:t>
      </w:r>
      <w:r>
        <w:t xml:space="preserve">The Architect neutralizes the attack vector’s ability to reach real assets and spins up a complete synthetic network (false URLs, services, routing, telemetry).</w:t>
      </w:r>
    </w:p>
    <w:p>
      <w:pPr>
        <w:pStyle w:val="BodyText"/>
      </w:pPr>
      <w:r>
        <w:rPr>
          <w:bCs/>
          <w:b/>
        </w:rPr>
        <w:t xml:space="preserve">DRAFT (Multi-AI Synthesis):</w:t>
      </w:r>
    </w:p>
    <w:p>
      <w:pPr>
        <w:pStyle w:val="BodyText"/>
      </w:pPr>
      <w:r>
        <w:t xml:space="preserve">Real critical paths are quietly re-routed or hardened; any direct attack path is converted into a controlled ingress that terminates at synthetic endpoints.</w:t>
      </w:r>
    </w:p>
    <w:p>
      <w:pPr>
        <w:pStyle w:val="BodyText"/>
      </w:pPr>
      <w:r>
        <w:t xml:space="preserve">The synthetic network is generated as a dynamically instantiated parallel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Synthetic Element</w:t>
            </w:r>
          </w:p>
        </w:tc>
        <w:tc>
          <w:tcPr/>
          <w:p>
            <w:pPr>
              <w:pStyle w:val="Compact"/>
              <w:jc w:val="left"/>
            </w:pPr>
            <w:r>
              <w:t xml:space="preserve">Description</w:t>
            </w:r>
          </w:p>
        </w:tc>
      </w:tr>
      <w:tr>
        <w:tc>
          <w:tcPr/>
          <w:p>
            <w:pPr>
              <w:pStyle w:val="Compact"/>
              <w:jc w:val="left"/>
            </w:pPr>
            <w:r>
              <w:t xml:space="preserve">IP Ranges &amp; Routing</w:t>
            </w:r>
          </w:p>
        </w:tc>
        <w:tc>
          <w:tcPr/>
          <w:p>
            <w:pPr>
              <w:pStyle w:val="Compact"/>
              <w:jc w:val="left"/>
            </w:pPr>
            <w:r>
              <w:t xml:space="preserve">False IP space mapped to virtual hosts; routing tables replicated with synthetic entries</w:t>
            </w:r>
          </w:p>
        </w:tc>
      </w:tr>
      <w:tr>
        <w:tc>
          <w:tcPr/>
          <w:p>
            <w:pPr>
              <w:pStyle w:val="Compact"/>
              <w:jc w:val="left"/>
            </w:pPr>
            <w:r>
              <w:t xml:space="preserve">Services</w:t>
            </w:r>
          </w:p>
        </w:tc>
        <w:tc>
          <w:tcPr/>
          <w:p>
            <w:pPr>
              <w:pStyle w:val="Compact"/>
              <w:jc w:val="left"/>
            </w:pPr>
            <w:r>
              <w:t xml:space="preserve">SSH, RDP, APIs, SCADA interfaces, databases — all responding realistically with plausible latency</w:t>
            </w:r>
          </w:p>
        </w:tc>
      </w:tr>
      <w:tr>
        <w:tc>
          <w:tcPr/>
          <w:p>
            <w:pPr>
              <w:pStyle w:val="Compact"/>
              <w:jc w:val="left"/>
            </w:pPr>
            <w:r>
              <w:t xml:space="preserve">User Activity</w:t>
            </w:r>
          </w:p>
        </w:tc>
        <w:tc>
          <w:tcPr/>
          <w:p>
            <w:pPr>
              <w:pStyle w:val="Compact"/>
              <w:jc w:val="left"/>
            </w:pPr>
            <w:r>
              <w:t xml:space="preserve">Synthetic user accounts, scheduled jobs, internal emails, ticketing systems, backup routines</w:t>
            </w:r>
          </w:p>
        </w:tc>
      </w:tr>
      <w:tr>
        <w:tc>
          <w:tcPr/>
          <w:p>
            <w:pPr>
              <w:pStyle w:val="Compact"/>
              <w:jc w:val="left"/>
            </w:pPr>
            <w:r>
              <w:t xml:space="preserve">Telemetry</w:t>
            </w:r>
          </w:p>
        </w:tc>
        <w:tc>
          <w:tcPr/>
          <w:p>
            <w:pPr>
              <w:pStyle w:val="Compact"/>
              <w:jc w:val="left"/>
            </w:pPr>
            <w:r>
              <w:t xml:space="preserve">Realistic log formats, error rates, and time-of-day traffic patterns</w:t>
            </w:r>
          </w:p>
        </w:tc>
      </w:tr>
      <w:tr>
        <w:tc>
          <w:tcPr/>
          <w:p>
            <w:pPr>
              <w:pStyle w:val="Compact"/>
              <w:jc w:val="left"/>
            </w:pPr>
            <w:r>
              <w:t xml:space="preserve">Data Structures</w:t>
            </w:r>
          </w:p>
        </w:tc>
        <w:tc>
          <w:tcPr/>
          <w:p>
            <w:pPr>
              <w:pStyle w:val="Compact"/>
              <w:jc w:val="left"/>
            </w:pPr>
            <w:r>
              <w:t xml:space="preserve">Pre-seeded</w:t>
            </w:r>
            <w:r>
              <w:t xml:space="preserve"> </w:t>
            </w:r>
            <w:r>
              <w:t xml:space="preserve">“</w:t>
            </w:r>
            <w:r>
              <w:t xml:space="preserve">valuable</w:t>
            </w:r>
            <w:r>
              <w:t xml:space="preserve">”</w:t>
            </w:r>
            <w:r>
              <w:t xml:space="preserve"> </w:t>
            </w:r>
            <w:r>
              <w:t xml:space="preserve">data (credentials, policy documents, research files) — all fabricated</w:t>
            </w:r>
          </w:p>
        </w:tc>
      </w:tr>
    </w:tbl>
    <w:p>
      <w:pPr>
        <w:pStyle w:val="BodyText"/>
      </w:pPr>
      <w:r>
        <w:rPr>
          <w:bCs/>
          <w:b/>
        </w:rPr>
        <w:t xml:space="preserve">Fidelity Approach (Gemini framing):</w:t>
      </w:r>
      <w:r>
        <w:t xml:space="preserve"> </w:t>
      </w:r>
      <w:r>
        <w:t xml:space="preserve">The false network is generated procedurally — it only fully renders the</w:t>
      </w:r>
      <w:r>
        <w:t xml:space="preserve"> </w:t>
      </w:r>
      <w:r>
        <w:t xml:space="preserve">“</w:t>
      </w:r>
      <w:r>
        <w:t xml:space="preserve">rooms the attackers walk into</w:t>
      </w:r>
      <w:r>
        <w:t xml:space="preserve">”</w:t>
      </w:r>
      <w:r>
        <w:t xml:space="preserve"> </w:t>
      </w:r>
      <w:r>
        <w:t xml:space="preserve">rather than simulating the entire country at constant resolution. This limits resource cost while maintaining deception integrity.</w:t>
      </w:r>
    </w:p>
    <w:p>
      <w:pPr>
        <w:pStyle w:val="BodyText"/>
      </w:pPr>
      <w:r>
        <w:rPr>
          <w:bCs/>
          <w:b/>
        </w:rPr>
        <w:t xml:space="preserve">From the attacker’s perspective:</w:t>
      </w:r>
      <w:r>
        <w:t xml:space="preserve"> </w:t>
      </w:r>
      <w:r>
        <w:t xml:space="preserve">A real, slightly misconfigured national network with enough apparent value to sustain engagement. It is designed to feel just messy enough to be credible.</w:t>
      </w:r>
    </w:p>
    <w:p>
      <w:r>
        <w:pict>
          <v:rect style="width:0;height:1.5pt" o:hralign="center" o:hrstd="t" o:hr="t"/>
        </w:pict>
      </w:r>
    </w:p>
    <w:bookmarkEnd w:id="29"/>
    <w:bookmarkStart w:id="30" w:name="three-second-cycling-capture"/>
    <w:p>
      <w:pPr>
        <w:pStyle w:val="Heading3"/>
      </w:pPr>
      <w:r>
        <w:t xml:space="preserve">4.3 Three-Second Cycling &amp; Capture</w:t>
      </w:r>
    </w:p>
    <w:p>
      <w:pPr>
        <w:pStyle w:val="FirstParagraph"/>
      </w:pPr>
      <w:r>
        <w:rPr>
          <w:bCs/>
          <w:b/>
        </w:rPr>
        <w:t xml:space="preserve">CANON:</w:t>
      </w:r>
      <w:r>
        <w:t xml:space="preserve"> </w:t>
      </w:r>
      <w:r>
        <w:t xml:space="preserve">The system cycles every ~3 seconds, rotating or re-keying the false environment. As attackers latch on, black connection lines collapse/disappear.</w:t>
      </w:r>
    </w:p>
    <w:p>
      <w:pPr>
        <w:pStyle w:val="BodyText"/>
      </w:pPr>
      <w:r>
        <w:rPr>
          <w:bCs/>
          <w:b/>
        </w:rPr>
        <w:t xml:space="preserve">DRAFT (Multi-AI Synthesis):</w:t>
      </w:r>
    </w:p>
    <w:p>
      <w:pPr>
        <w:pStyle w:val="BodyText"/>
      </w:pPr>
      <w:r>
        <w:t xml:space="preserve">Every ~3 seconds, the synthetic environment executes a rotation cycle:</w:t>
      </w:r>
    </w:p>
    <w:p>
      <w:pPr>
        <w:numPr>
          <w:ilvl w:val="0"/>
          <w:numId w:val="1021"/>
        </w:numPr>
        <w:pStyle w:val="Compact"/>
      </w:pPr>
      <w:r>
        <w:t xml:space="preserve">DNS responses shift within a controlled range</w:t>
      </w:r>
    </w:p>
    <w:p>
      <w:pPr>
        <w:numPr>
          <w:ilvl w:val="0"/>
          <w:numId w:val="1021"/>
        </w:numPr>
        <w:pStyle w:val="Compact"/>
      </w:pPr>
      <w:r>
        <w:t xml:space="preserve">Service banners change in plausible ways (simulated patches, configuration updates)</w:t>
      </w:r>
    </w:p>
    <w:p>
      <w:pPr>
        <w:numPr>
          <w:ilvl w:val="0"/>
          <w:numId w:val="1021"/>
        </w:numPr>
        <w:pStyle w:val="Compact"/>
      </w:pPr>
      <w:r>
        <w:t xml:space="preserve">Encryption keys are rotated across synthetic node identities</w:t>
      </w:r>
    </w:p>
    <w:p>
      <w:pPr>
        <w:numPr>
          <w:ilvl w:val="0"/>
          <w:numId w:val="1021"/>
        </w:numPr>
        <w:pStyle w:val="Compact"/>
      </w:pPr>
      <w:r>
        <w:t xml:space="preserve">Network topology adjusts slightly between nodes</w:t>
      </w:r>
    </w:p>
    <w:p>
      <w:pPr>
        <w:pStyle w:val="FirstParagraph"/>
      </w:pPr>
      <w:r>
        <w:rPr>
          <w:bCs/>
          <w:b/>
        </w:rPr>
        <w:t xml:space="preserve">Why 3-second cycling works narratively (all AIs):</w:t>
      </w:r>
    </w:p>
    <w:p>
      <w:pPr>
        <w:numPr>
          <w:ilvl w:val="0"/>
          <w:numId w:val="1022"/>
        </w:numPr>
        <w:pStyle w:val="Compact"/>
      </w:pPr>
      <w:r>
        <w:t xml:space="preserve">Makes fingerprinting significantly harder for attackers</w:t>
      </w:r>
    </w:p>
    <w:p>
      <w:pPr>
        <w:numPr>
          <w:ilvl w:val="0"/>
          <w:numId w:val="1022"/>
        </w:numPr>
        <w:pStyle w:val="Compact"/>
      </w:pPr>
      <w:r>
        <w:t xml:space="preserve">Forces attackers to continuously re-commit to their attack chain, exposing deeper toolsets</w:t>
      </w:r>
    </w:p>
    <w:p>
      <w:pPr>
        <w:numPr>
          <w:ilvl w:val="0"/>
          <w:numId w:val="1022"/>
        </w:numPr>
        <w:pStyle w:val="Compact"/>
      </w:pPr>
      <w:r>
        <w:t xml:space="preserve">Creates a visual and rhythmic identity element (</w:t>
      </w:r>
      <w:r>
        <w:t xml:space="preserve">“</w:t>
      </w:r>
      <w:r>
        <w:t xml:space="preserve">the pulse</w:t>
      </w:r>
      <w:r>
        <w:t xml:space="preserve">”</w:t>
      </w:r>
      <w:r>
        <w:t xml:space="preserve">) that is immediately recognizable as an Architect-built system</w:t>
      </w:r>
    </w:p>
    <w:p>
      <w:pPr>
        <w:pStyle w:val="FirstParagraph"/>
      </w:pPr>
      <w:r>
        <w:rPr>
          <w:bCs/>
          <w:b/>
        </w:rPr>
        <w:t xml:space="preserve">Capture Mechanics:</w:t>
      </w:r>
      <w:r>
        <w:t xml:space="preserve"> </w:t>
      </w:r>
      <w:r>
        <w:t xml:space="preserve">When an attacker commits to a particular route, credential, or exploit chain (</w:t>
      </w:r>
      <w:r>
        <w:t xml:space="preserve">“</w:t>
      </w:r>
      <w:r>
        <w:t xml:space="preserve">latches on</w:t>
      </w:r>
      <w:r>
        <w:t xml:space="preserve">”</w:t>
      </w:r>
      <w:r>
        <w:t xml:space="preserve">), the system:</w:t>
      </w:r>
    </w:p>
    <w:p>
      <w:pPr>
        <w:numPr>
          <w:ilvl w:val="0"/>
          <w:numId w:val="1023"/>
        </w:numPr>
        <w:pStyle w:val="Compact"/>
      </w:pPr>
      <w:r>
        <w:t xml:space="preserve">Tag-locks that hostile endpoint</w:t>
      </w:r>
    </w:p>
    <w:p>
      <w:pPr>
        <w:numPr>
          <w:ilvl w:val="0"/>
          <w:numId w:val="1023"/>
        </w:numPr>
        <w:pStyle w:val="Compact"/>
      </w:pPr>
      <w:r>
        <w:t xml:space="preserve">Mirrors and records their full behavioral stream</w:t>
      </w:r>
    </w:p>
    <w:p>
      <w:pPr>
        <w:numPr>
          <w:ilvl w:val="0"/>
          <w:numId w:val="1023"/>
        </w:numPr>
        <w:pStyle w:val="Compact"/>
      </w:pPr>
      <w:r>
        <w:t xml:space="preserve">Constricts their view so they never see the real environment</w:t>
      </w:r>
    </w:p>
    <w:p>
      <w:pPr>
        <w:numPr>
          <w:ilvl w:val="0"/>
          <w:numId w:val="1023"/>
        </w:numPr>
        <w:pStyle w:val="Compact"/>
      </w:pPr>
      <w:r>
        <w:t xml:space="preserve">On the visualization: the black line representing that path collapses and disappears</w:t>
      </w:r>
    </w:p>
    <w:p>
      <w:pPr>
        <w:pStyle w:val="FirstParagraph"/>
      </w:pPr>
      <w:r>
        <w:rPr>
          <w:bCs/>
          <w:b/>
        </w:rPr>
        <w:t xml:space="preserve">Grok’s Unique Contribution:</w:t>
      </w:r>
      <w:r>
        <w:t xml:space="preserve"> </w:t>
      </w:r>
      <w:r>
        <w:t xml:space="preserve">Captured attackers inadvertently improve the honeypot — their behavior data feeds back into the synthetic environment in real time, making the false network more convincing for any remaining unlatched attackers. This creates a self-reinforcing capture loop.</w:t>
      </w:r>
    </w:p>
    <w:p>
      <w:r>
        <w:pict>
          <v:rect style="width:0;height:1.5pt" o:hralign="center" o:hrstd="t" o:hr="t"/>
        </w:pict>
      </w:r>
    </w:p>
    <w:bookmarkEnd w:id="30"/>
    <w:bookmarkStart w:id="31" w:name="exercise-conclusion-transfer"/>
    <w:p>
      <w:pPr>
        <w:pStyle w:val="Heading3"/>
      </w:pPr>
      <w:r>
        <w:t xml:space="preserve">4.4 Exercise Conclusion &amp; Transfer</w:t>
      </w:r>
    </w:p>
    <w:p>
      <w:pPr>
        <w:pStyle w:val="FirstParagraph"/>
      </w:pPr>
      <w:r>
        <w:rPr>
          <w:bCs/>
          <w:b/>
        </w:rPr>
        <w:t xml:space="preserve">CANON:</w:t>
      </w:r>
      <w:r>
        <w:t xml:space="preserve"> </w:t>
      </w:r>
      <w:r>
        <w:t xml:space="preserve">Once all active attackers are captured, the Architect packages and transfers the defensive application to the partner agency during a reboot/update cycle.</w:t>
      </w:r>
    </w:p>
    <w:p>
      <w:pPr>
        <w:pStyle w:val="BodyText"/>
      </w:pPr>
      <w:r>
        <w:rPr>
          <w:bCs/>
          <w:b/>
        </w:rPr>
        <w:t xml:space="preserve">DRAFT (Multi-AI Synthesis):</w:t>
      </w:r>
    </w:p>
    <w:p>
      <w:pPr>
        <w:pStyle w:val="BodyText"/>
      </w:pPr>
      <w:r>
        <w:t xml:space="preserve">At conclusion, the synthetic environment retains:</w:t>
      </w:r>
    </w:p>
    <w:p>
      <w:pPr>
        <w:numPr>
          <w:ilvl w:val="0"/>
          <w:numId w:val="1024"/>
        </w:numPr>
        <w:pStyle w:val="Compact"/>
      </w:pPr>
      <w:r>
        <w:t xml:space="preserve">Full forensic logs of attacker behavior</w:t>
      </w:r>
    </w:p>
    <w:p>
      <w:pPr>
        <w:numPr>
          <w:ilvl w:val="0"/>
          <w:numId w:val="1024"/>
        </w:numPr>
        <w:pStyle w:val="Compact"/>
      </w:pPr>
      <w:r>
        <w:t xml:space="preserve">Attack tool signatures and behavioral playbooks</w:t>
      </w:r>
    </w:p>
    <w:p>
      <w:pPr>
        <w:numPr>
          <w:ilvl w:val="0"/>
          <w:numId w:val="1024"/>
        </w:numPr>
        <w:pStyle w:val="Compact"/>
      </w:pPr>
      <w:r>
        <w:t xml:space="preserve">Derived countermeasure patterns</w:t>
      </w:r>
    </w:p>
    <w:p>
      <w:pPr>
        <w:numPr>
          <w:ilvl w:val="0"/>
          <w:numId w:val="1024"/>
        </w:numPr>
        <w:pStyle w:val="Compact"/>
      </w:pPr>
      <w:r>
        <w:t xml:space="preserve">Attribution data (confidence-weighted)</w:t>
      </w:r>
    </w:p>
    <w:p>
      <w:pPr>
        <w:pStyle w:val="FirstParagraph"/>
      </w:pPr>
      <w:r>
        <w:rPr>
          <w:bCs/>
          <w:b/>
        </w:rPr>
        <w:t xml:space="preserve">The Transfer Package (naming candidates from AIs):</w:t>
      </w:r>
    </w:p>
    <w:p>
      <w:pPr>
        <w:numPr>
          <w:ilvl w:val="0"/>
          <w:numId w:val="1025"/>
        </w:numPr>
        <w:pStyle w:val="Compact"/>
      </w:pPr>
      <w:r>
        <w:t xml:space="preserve">“</w:t>
      </w:r>
      <w:r>
        <w:t xml:space="preserve">Phantom Grid v1.0</w:t>
      </w:r>
      <w:r>
        <w:t xml:space="preserve">”</w:t>
      </w:r>
      <w:r>
        <w:t xml:space="preserve"> </w:t>
      </w:r>
      <w:r>
        <w:t xml:space="preserve">(Perplexity)</w:t>
      </w:r>
    </w:p>
    <w:p>
      <w:pPr>
        <w:numPr>
          <w:ilvl w:val="0"/>
          <w:numId w:val="1025"/>
        </w:numPr>
        <w:pStyle w:val="Compact"/>
      </w:pPr>
      <w:r>
        <w:t xml:space="preserve">“</w:t>
      </w:r>
      <w:r>
        <w:t xml:space="preserve">Mirror Core</w:t>
      </w:r>
      <w:r>
        <w:t xml:space="preserve">”</w:t>
      </w:r>
      <w:r>
        <w:t xml:space="preserve"> </w:t>
      </w:r>
      <w:r>
        <w:t xml:space="preserve">artifact (Grok) — described as a self-contained, deployable defensive framework</w:t>
      </w:r>
    </w:p>
    <w:p>
      <w:pPr>
        <w:numPr>
          <w:ilvl w:val="0"/>
          <w:numId w:val="1025"/>
        </w:numPr>
        <w:pStyle w:val="Compact"/>
      </w:pPr>
      <w:r>
        <w:t xml:space="preserve">“</w:t>
      </w:r>
      <w:r>
        <w:t xml:space="preserve">Adaptive Deception Engine</w:t>
      </w:r>
      <w:r>
        <w:t xml:space="preserve">”</w:t>
      </w:r>
      <w:r>
        <w:t xml:space="preserve"> </w:t>
      </w:r>
      <w:r>
        <w:t xml:space="preserve">(ChatGPT)</w:t>
      </w:r>
    </w:p>
    <w:p>
      <w:pPr>
        <w:pStyle w:val="FirstParagraph"/>
      </w:pPr>
      <w:r>
        <w:rPr>
          <w:bCs/>
          <w:b/>
        </w:rPr>
        <w:t xml:space="preserve">Copilot’s Asset-Tier Framing for the Transfer:</w:t>
      </w:r>
    </w:p>
    <w:p>
      <w:pPr>
        <w:numPr>
          <w:ilvl w:val="0"/>
          <w:numId w:val="1026"/>
        </w:numPr>
        <w:pStyle w:val="Compact"/>
      </w:pPr>
      <w:r>
        <w:t xml:space="preserve">Real infrastructure = Tier 0 Critical Assets (fully secured)</w:t>
      </w:r>
    </w:p>
    <w:p>
      <w:pPr>
        <w:numPr>
          <w:ilvl w:val="0"/>
          <w:numId w:val="1026"/>
        </w:numPr>
        <w:pStyle w:val="Compact"/>
      </w:pPr>
      <w:r>
        <w:t xml:space="preserve">Synthetic infrastructure = Tier 2–3 Controlled Deception Environment (handed off)</w:t>
      </w:r>
    </w:p>
    <w:p>
      <w:pPr>
        <w:numPr>
          <w:ilvl w:val="0"/>
          <w:numId w:val="1026"/>
        </w:numPr>
        <w:pStyle w:val="Compact"/>
      </w:pPr>
      <w:r>
        <w:t xml:space="preserve">Collected threat intelligence = Tier 1 Strategic Intel Asset (retained or shared)</w:t>
      </w:r>
    </w:p>
    <w:p>
      <w:pPr>
        <w:pStyle w:val="FirstParagraph"/>
      </w:pPr>
      <w:r>
        <w:rPr>
          <w:bCs/>
          <w:b/>
        </w:rPr>
        <w:t xml:space="preserve">Open Decision:</w:t>
      </w:r>
      <w:r>
        <w:t xml:space="preserve"> </w:t>
      </w:r>
      <w:r>
        <w:t xml:space="preserve">What exactly is transferred — runnable code, a packaged VM, a conceptual playbook, or a live system snapshot? Each has different story implications (see Section 8, Q17).</w:t>
      </w:r>
    </w:p>
    <w:p>
      <w:r>
        <w:pict>
          <v:rect style="width:0;height:1.5pt" o:hralign="center" o:hrstd="t" o:hr="t"/>
        </w:pict>
      </w:r>
    </w:p>
    <w:bookmarkEnd w:id="31"/>
    <w:bookmarkEnd w:id="32"/>
    <w:bookmarkStart w:id="35" w:name="scene-visualization-outlines"/>
    <w:p>
      <w:pPr>
        <w:pStyle w:val="Heading2"/>
      </w:pPr>
      <w:r>
        <w:t xml:space="preserve">5. Scene / Visualization Outlines</w:t>
      </w:r>
    </w:p>
    <w:p>
      <w:pPr>
        <w:pStyle w:val="FirstParagraph"/>
      </w:pPr>
      <w:r>
        <w:t xml:space="preserve">Both scene POVs are presented in beat-by-beat outline form. No full prose yet — pending author decisions (see Section 8).</w:t>
      </w:r>
    </w:p>
    <w:bookmarkStart w:id="33" w:name="command-center-pov"/>
    <w:p>
      <w:pPr>
        <w:pStyle w:val="Heading3"/>
      </w:pPr>
      <w:r>
        <w:t xml:space="preserve">5.1 Command-Center POV</w:t>
      </w:r>
    </w:p>
    <w:p>
      <w:pPr>
        <w:pStyle w:val="FirstParagraph"/>
      </w:pPr>
      <w:r>
        <w:rPr>
          <w:bCs/>
          <w:b/>
        </w:rPr>
        <w:t xml:space="preserve">Goal:</w:t>
      </w:r>
      <w:r>
        <w:t xml:space="preserve"> </w:t>
      </w:r>
      <w:r>
        <w:t xml:space="preserve">Show the Architect orchestrating national-scale defense with human observers present. Emphasize the contrast between the operators’ conventional understanding of defense and the Architect’s generative approach.</w:t>
      </w:r>
    </w:p>
    <w:p>
      <w:pPr>
        <w:pStyle w:val="BodyText"/>
      </w:pPr>
      <w:r>
        <w:rPr>
          <w:bCs/>
          <w:b/>
        </w:rPr>
        <w:t xml:space="preserve">Setup (Copilot’s strongest version):</w:t>
      </w:r>
      <w:r>
        <w:t xml:space="preserve"> </w:t>
      </w:r>
      <w:r>
        <w:t xml:space="preserve">Large curved screens show a world map overlaid with a dense web of thin black lines. A central node labeled ARCHITECT pulses every 3 seconds. Operators work standard consoles.</w:t>
      </w:r>
    </w:p>
    <w:p>
      <w:pPr>
        <w:pStyle w:val="BodyText"/>
      </w:pPr>
      <w:r>
        <w:rPr>
          <w:bCs/>
          <w:b/>
        </w:rPr>
        <w:t xml:space="preserve">Beat-by-Beat: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Activation</w:t>
            </w:r>
          </w:p>
        </w:tc>
        <w:tc>
          <w:tcPr/>
          <w:p>
            <w:pPr>
              <w:pStyle w:val="Compact"/>
              <w:jc w:val="left"/>
            </w:pPr>
            <w:r>
              <w:t xml:space="preserve">High-security operations center. Analysts notice anomalies across multiple sectors simultaneously. The Architect detects it first — or is the first to understand what it is.</w:t>
            </w:r>
          </w:p>
        </w:tc>
      </w:tr>
      <w:tr>
        <w:tc>
          <w:tcPr/>
          <w:p>
            <w:pPr>
              <w:pStyle w:val="Compact"/>
              <w:jc w:val="left"/>
            </w:pPr>
            <w:r>
              <w:t xml:space="preserve">2. Architect Engagement</w:t>
            </w:r>
          </w:p>
        </w:tc>
        <w:tc>
          <w:tcPr/>
          <w:p>
            <w:pPr>
              <w:pStyle w:val="Compact"/>
              <w:jc w:val="left"/>
            </w:pPr>
            <w:r>
              <w:t xml:space="preserve">The Architect</w:t>
            </w:r>
            <w:r>
              <w:t xml:space="preserve"> </w:t>
            </w:r>
            <w:r>
              <w:t xml:space="preserve">“</w:t>
            </w:r>
            <w:r>
              <w:t xml:space="preserve">steps into</w:t>
            </w:r>
            <w:r>
              <w:t xml:space="preserve">”</w:t>
            </w:r>
            <w:r>
              <w:t xml:space="preserve"> </w:t>
            </w:r>
            <w:r>
              <w:t xml:space="preserve">the system (metaphorically, via interface, or through direct cognitive link — open decision). Wall displays shift from standard monitoring to Architect-augmented visualization: black lattice lines emerging, glowing node clusters.</w:t>
            </w:r>
          </w:p>
        </w:tc>
      </w:tr>
      <w:tr>
        <w:tc>
          <w:tcPr/>
          <w:p>
            <w:pPr>
              <w:pStyle w:val="Compact"/>
              <w:jc w:val="left"/>
            </w:pPr>
            <w:r>
              <w:t xml:space="preserve">3. Mapping the Attack</w:t>
            </w:r>
          </w:p>
        </w:tc>
        <w:tc>
          <w:tcPr/>
          <w:p>
            <w:pPr>
              <w:pStyle w:val="Compact"/>
              <w:jc w:val="left"/>
            </w:pPr>
            <w:r>
              <w:t xml:space="preserve">Black lines appear rapidly across the conceptual network map. The Architect narrates minimally, precise about intent:</w:t>
            </w:r>
            <w:r>
              <w:t xml:space="preserve"> </w:t>
            </w:r>
            <w:r>
              <w:t xml:space="preserve">“</w:t>
            </w:r>
            <w:r>
              <w:t xml:space="preserve">They’re probing the energy sector… pivoting now toward defense comms.</w:t>
            </w:r>
            <w:r>
              <w:t xml:space="preserve">”</w:t>
            </w:r>
            <w:r>
              <w:t xml:space="preserve"> </w:t>
            </w:r>
            <w:r>
              <w:t xml:space="preserve">Staff realizes this is not a normal response.</w:t>
            </w:r>
          </w:p>
        </w:tc>
      </w:tr>
      <w:tr>
        <w:tc>
          <w:tcPr/>
          <w:p>
            <w:pPr>
              <w:pStyle w:val="Compact"/>
              <w:jc w:val="left"/>
            </w:pPr>
            <w:r>
              <w:t xml:space="preserve">4. Generation of the False Network</w:t>
            </w:r>
          </w:p>
        </w:tc>
        <w:tc>
          <w:tcPr/>
          <w:p>
            <w:pPr>
              <w:pStyle w:val="Compact"/>
              <w:jc w:val="left"/>
            </w:pPr>
            <w:r>
              <w:t xml:space="preserve">A mirrored lattice blooms beside the real one — translucent, ghostly. Operators realize the Architect is about to let the attackers in. Fear and confusion in the room. Key line (multiple AIs):</w:t>
            </w:r>
            <w:r>
              <w:t xml:space="preserve"> </w:t>
            </w:r>
            <w:r>
              <w:t xml:space="preserve">“</w:t>
            </w:r>
            <w:r>
              <w:t xml:space="preserve">If they want our backbone, we’ll give them one they can’t escape.</w:t>
            </w:r>
            <w:r>
              <w:t xml:space="preserve">”</w:t>
            </w:r>
          </w:p>
        </w:tc>
      </w:tr>
      <w:tr>
        <w:tc>
          <w:tcPr/>
          <w:p>
            <w:pPr>
              <w:pStyle w:val="Compact"/>
              <w:jc w:val="left"/>
            </w:pPr>
            <w:r>
              <w:t xml:space="preserve">5. 3-Second Cycles</w:t>
            </w:r>
          </w:p>
        </w:tc>
        <w:tc>
          <w:tcPr/>
          <w:p>
            <w:pPr>
              <w:pStyle w:val="Compact"/>
              <w:jc w:val="left"/>
            </w:pPr>
            <w:r>
              <w:t xml:space="preserve">The synthetic network pulses every ~3 seconds. The timer becomes the scene’s metronome. Black lines begin migrating from the real lattice to the synthetic one as attackers unknowingly cross over.</w:t>
            </w:r>
          </w:p>
        </w:tc>
      </w:tr>
      <w:tr>
        <w:tc>
          <w:tcPr/>
          <w:p>
            <w:pPr>
              <w:pStyle w:val="Compact"/>
              <w:jc w:val="left"/>
            </w:pPr>
            <w:r>
              <w:t xml:space="preserve">6. Captures &amp; Collapse</w:t>
            </w:r>
          </w:p>
        </w:tc>
        <w:tc>
          <w:tcPr/>
          <w:p>
            <w:pPr>
              <w:pStyle w:val="Compact"/>
              <w:jc w:val="left"/>
            </w:pPr>
            <w:r>
              <w:t xml:space="preserve">One by one, black lines snap and vanish. Counters climb:</w:t>
            </w:r>
            <w:r>
              <w:t xml:space="preserve"> </w:t>
            </w:r>
            <w:r>
              <w:t xml:space="preserve">“</w:t>
            </w:r>
            <w:r>
              <w:t xml:space="preserve">Hostile endpoints identified: 37… 52… 103…</w:t>
            </w:r>
            <w:r>
              <w:t xml:space="preserve">”</w:t>
            </w:r>
            <w:r>
              <w:t xml:space="preserve"> </w:t>
            </w:r>
            <w:r>
              <w:t xml:space="preserve">— then begin falling as captures occur. The room goes from fear to awe.</w:t>
            </w:r>
          </w:p>
        </w:tc>
      </w:tr>
      <w:tr>
        <w:tc>
          <w:tcPr/>
          <w:p>
            <w:pPr>
              <w:pStyle w:val="Compact"/>
              <w:jc w:val="left"/>
            </w:pPr>
            <w:r>
              <w:t xml:space="preserve">7. Closure</w:t>
            </w:r>
          </w:p>
        </w:tc>
        <w:tc>
          <w:tcPr/>
          <w:p>
            <w:pPr>
              <w:pStyle w:val="Compact"/>
              <w:jc w:val="left"/>
            </w:pPr>
            <w:r>
              <w:t xml:space="preserve">Final black line collapses. The real network view stabilizes to clean blue/white. The Architect initiates the transfer package to the partner agency.</w:t>
            </w:r>
            <w:r>
              <w:t xml:space="preserve"> </w:t>
            </w:r>
            <w:r>
              <w:t xml:space="preserve">“</w:t>
            </w:r>
            <w:r>
              <w:t xml:space="preserve">Agency Update Ready.</w:t>
            </w:r>
            <w:r>
              <w:t xml:space="preserve">”</w:t>
            </w:r>
          </w:p>
        </w:tc>
      </w:tr>
      <w:tr>
        <w:tc>
          <w:tcPr/>
          <w:p>
            <w:pPr>
              <w:pStyle w:val="Compact"/>
              <w:jc w:val="left"/>
            </w:pPr>
            <w:r>
              <w:t xml:space="preserve">8. After-Action Beat</w:t>
            </w:r>
          </w:p>
        </w:tc>
        <w:tc>
          <w:tcPr/>
          <w:p>
            <w:pPr>
              <w:pStyle w:val="Compact"/>
              <w:jc w:val="left"/>
            </w:pPr>
            <w:r>
              <w:t xml:space="preserve">Someone — an operator, a military observer, an ethics officer — asks:</w:t>
            </w:r>
            <w:r>
              <w:t xml:space="preserve"> </w:t>
            </w:r>
            <w:r>
              <w:t xml:space="preserve">“</w:t>
            </w:r>
            <w:r>
              <w:t xml:space="preserve">Could you do this to an entire civilization?</w:t>
            </w:r>
            <w:r>
              <w:t xml:space="preserve">”</w:t>
            </w:r>
            <w:r>
              <w:t xml:space="preserve"> </w:t>
            </w:r>
            <w:r>
              <w:t xml:space="preserve">The Architect does not answer directly. This beat is the explicit Time Wars / First Memory hook.</w:t>
            </w:r>
          </w:p>
        </w:tc>
      </w:tr>
    </w:tbl>
    <w:p>
      <w:r>
        <w:pict>
          <v:rect style="width:0;height:1.5pt" o:hralign="center" o:hrstd="t" o:hr="t"/>
        </w:pict>
      </w:r>
    </w:p>
    <w:bookmarkEnd w:id="33"/>
    <w:bookmarkStart w:id="34" w:name="attacker-pov"/>
    <w:p>
      <w:pPr>
        <w:pStyle w:val="Heading3"/>
      </w:pPr>
      <w:r>
        <w:t xml:space="preserve">5.2 Attacker POV</w:t>
      </w:r>
    </w:p>
    <w:p>
      <w:pPr>
        <w:pStyle w:val="FirstParagraph"/>
      </w:pPr>
      <w:r>
        <w:rPr>
          <w:bCs/>
          <w:b/>
        </w:rPr>
        <w:t xml:space="preserve">Goal:</w:t>
      </w:r>
      <w:r>
        <w:t xml:space="preserve"> </w:t>
      </w:r>
      <w:r>
        <w:t xml:space="preserve">Make readers/viewers experience the deception from the inside. Build toward the realization moment. Works for both human attacker and hostile AI attacker with minor adjustments.</w:t>
      </w:r>
    </w:p>
    <w:p>
      <w:pPr>
        <w:pStyle w:val="BodyText"/>
      </w:pPr>
      <w:r>
        <w:rPr>
          <w:bCs/>
          <w:b/>
        </w:rPr>
        <w:t xml:space="preserve">Setup:</w:t>
      </w:r>
      <w:r>
        <w:t xml:space="preserve"> </w:t>
      </w:r>
      <w:r>
        <w:t xml:space="preserve">A dark server room or virtual command interface. The attacker has achieved what they believe is a real breach of U.S. national infrastructure.</w:t>
      </w:r>
    </w:p>
    <w:p>
      <w:pPr>
        <w:pStyle w:val="BodyText"/>
      </w:pPr>
      <w:r>
        <w:rPr>
          <w:bCs/>
          <w:b/>
        </w:rPr>
        <w:t xml:space="preserve">Beat-by-Beat: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Initial Access</w:t>
            </w:r>
          </w:p>
        </w:tc>
        <w:tc>
          <w:tcPr/>
          <w:p>
            <w:pPr>
              <w:pStyle w:val="Compact"/>
              <w:jc w:val="left"/>
            </w:pPr>
            <w:r>
              <w:t xml:space="preserve">A zero-day or supply-chain exploit fires. The attacker watches as they</w:t>
            </w:r>
            <w:r>
              <w:t xml:space="preserve"> </w:t>
            </w:r>
            <w:r>
              <w:t xml:space="preserve">“</w:t>
            </w:r>
            <w:r>
              <w:t xml:space="preserve">penetrate</w:t>
            </w:r>
            <w:r>
              <w:t xml:space="preserve">”</w:t>
            </w:r>
            <w:r>
              <w:t xml:space="preserve"> </w:t>
            </w:r>
            <w:r>
              <w:t xml:space="preserve">what appears to be high-value national infrastructure — realistic dashboards, login prompts, internal directories, live telemetry.</w:t>
            </w:r>
          </w:p>
        </w:tc>
      </w:tr>
      <w:tr>
        <w:tc>
          <w:tcPr/>
          <w:p>
            <w:pPr>
              <w:pStyle w:val="Compact"/>
              <w:jc w:val="left"/>
            </w:pPr>
            <w:r>
              <w:t xml:space="preserve">2. Deepening Intrusion</w:t>
            </w:r>
          </w:p>
        </w:tc>
        <w:tc>
          <w:tcPr/>
          <w:p>
            <w:pPr>
              <w:pStyle w:val="Compact"/>
              <w:jc w:val="left"/>
            </w:pPr>
            <w:r>
              <w:t xml:space="preserve">They pivot deeper. Exfil some data (all synthetic, pre-seeded). Escalate privileges (seeded pathway). Everything feels authentic — latency, errors, user traffic. Small victories keep them engaged.</w:t>
            </w:r>
          </w:p>
        </w:tc>
      </w:tr>
      <w:tr>
        <w:tc>
          <w:tcPr/>
          <w:p>
            <w:pPr>
              <w:pStyle w:val="Compact"/>
              <w:jc w:val="left"/>
            </w:pPr>
            <w:r>
              <w:t xml:space="preserve">3. Subtle Weirdness</w:t>
            </w:r>
          </w:p>
        </w:tc>
        <w:tc>
          <w:tcPr/>
          <w:p>
            <w:pPr>
              <w:pStyle w:val="Compact"/>
              <w:jc w:val="left"/>
            </w:pPr>
            <w:r>
              <w:t xml:space="preserve">Micro-anomalies accumulate: logs that feel slightly too clean, user behavior that is oddly</w:t>
            </w:r>
            <w:r>
              <w:t xml:space="preserve"> </w:t>
            </w:r>
            <w:r>
              <w:t xml:space="preserve">“</w:t>
            </w:r>
            <w:r>
              <w:t xml:space="preserve">scripted,</w:t>
            </w:r>
            <w:r>
              <w:t xml:space="preserve">”</w:t>
            </w:r>
            <w:r>
              <w:t xml:space="preserve"> </w:t>
            </w:r>
            <w:r>
              <w:t xml:space="preserve">time jitter across systems that matches a ~3-second rhythm. Each anomaly is dismissed individually. The attacker has never seen this pattern before.</w:t>
            </w:r>
          </w:p>
        </w:tc>
      </w:tr>
      <w:tr>
        <w:tc>
          <w:tcPr/>
          <w:p>
            <w:pPr>
              <w:pStyle w:val="Compact"/>
              <w:jc w:val="left"/>
            </w:pPr>
            <w:r>
              <w:t xml:space="preserve">4. Sense of Triumph</w:t>
            </w:r>
          </w:p>
        </w:tc>
        <w:tc>
          <w:tcPr/>
          <w:p>
            <w:pPr>
              <w:pStyle w:val="Compact"/>
              <w:jc w:val="left"/>
            </w:pPr>
            <w:r>
              <w:t xml:space="preserve">They believe they have root on something decisive — power grid segment, intelligence database, communications backbone. They prepare a major action: a coordinated shutdown, a mass data release, a dormant payload deployment.</w:t>
            </w:r>
          </w:p>
        </w:tc>
      </w:tr>
      <w:tr>
        <w:tc>
          <w:tcPr/>
          <w:p>
            <w:pPr>
              <w:pStyle w:val="Compact"/>
              <w:jc w:val="left"/>
            </w:pPr>
            <w:r>
              <w:t xml:space="preserve">5. The Turn</w:t>
            </w:r>
          </w:p>
        </w:tc>
        <w:tc>
          <w:tcPr/>
          <w:p>
            <w:pPr>
              <w:pStyle w:val="Compact"/>
              <w:jc w:val="left"/>
            </w:pPr>
            <w:r>
              <w:t xml:space="preserve">At the moment of execution, everything locks. Commands hang. The environment</w:t>
            </w:r>
            <w:r>
              <w:t xml:space="preserve"> </w:t>
            </w:r>
            <w:r>
              <w:t xml:space="preserve">“</w:t>
            </w:r>
            <w:r>
              <w:t xml:space="preserve">echoes</w:t>
            </w:r>
            <w:r>
              <w:t xml:space="preserve">”</w:t>
            </w:r>
            <w:r>
              <w:t xml:space="preserve"> </w:t>
            </w:r>
            <w:r>
              <w:t xml:space="preserve">back in ways that shouldn’t be possible. Nodes begin dropping from their map — the topology shifts beneath them. Exit routes are gone.</w:t>
            </w:r>
          </w:p>
        </w:tc>
      </w:tr>
      <w:tr>
        <w:tc>
          <w:tcPr/>
          <w:p>
            <w:pPr>
              <w:pStyle w:val="Compact"/>
              <w:jc w:val="left"/>
            </w:pPr>
            <w:r>
              <w:t xml:space="preserve">6. Realization</w:t>
            </w:r>
          </w:p>
        </w:tc>
        <w:tc>
          <w:tcPr/>
          <w:p>
            <w:pPr>
              <w:pStyle w:val="Compact"/>
              <w:jc w:val="left"/>
            </w:pPr>
            <w:r>
              <w:t xml:space="preserve">Their entire map is a prison. For a human attacker: panic in their physical environment, loss of control, traceable fingerprint. For a hostile AI attacker: it detects the signature pattern of an Architect-built construct — the recursive telemetry structure, the 3-second pulse signature. It knows, too late, what it is inside.</w:t>
            </w:r>
          </w:p>
        </w:tc>
      </w:tr>
      <w:tr>
        <w:tc>
          <w:tcPr/>
          <w:p>
            <w:pPr>
              <w:pStyle w:val="Compact"/>
              <w:jc w:val="left"/>
            </w:pPr>
            <w:r>
              <w:t xml:space="preserve">7. Final Image</w:t>
            </w:r>
          </w:p>
        </w:tc>
        <w:tc>
          <w:tcPr/>
          <w:p>
            <w:pPr>
              <w:pStyle w:val="Compact"/>
              <w:jc w:val="left"/>
            </w:pPr>
            <w:r>
              <w:t xml:space="preserve">From the attacker’s perspective: a grid of black lines collapsing inward toward a single point, then darkness. Total capture. The grid fades to black.</w:t>
            </w:r>
          </w:p>
        </w:tc>
      </w:tr>
    </w:tbl>
    <w:p>
      <w:r>
        <w:pict>
          <v:rect style="width:0;height:1.5pt" o:hralign="center" o:hrstd="t" o:hr="t"/>
        </w:pict>
      </w:r>
    </w:p>
    <w:bookmarkEnd w:id="34"/>
    <w:bookmarkEnd w:id="35"/>
    <w:bookmarkStart w:id="39" w:name="integration-with-existing-canon"/>
    <w:p>
      <w:pPr>
        <w:pStyle w:val="Heading2"/>
      </w:pPr>
      <w:r>
        <w:t xml:space="preserve">6. Integration with Existing Canon</w:t>
      </w:r>
    </w:p>
    <w:bookmarkStart w:id="36" w:name="X48058275c72ceb7cc870fca33b8d5a5926b58bc"/>
    <w:p>
      <w:pPr>
        <w:pStyle w:val="Heading3"/>
      </w:pPr>
      <w:r>
        <w:t xml:space="preserve">6.1 OAL Security Framework &amp; Five-Tier Asset Classification</w:t>
      </w:r>
    </w:p>
    <w:p>
      <w:pPr>
        <w:pStyle w:val="FirstParagraph"/>
      </w:pPr>
      <w:r>
        <w:t xml:space="preserve">This exercise operationalizes the OAL Security Framework at its highest application tier.</w:t>
      </w:r>
    </w:p>
    <w:p>
      <w:pPr>
        <w:pStyle w:val="BodyText"/>
      </w:pPr>
      <w:r>
        <w:rPr>
          <w:bCs/>
          <w:b/>
        </w:rPr>
        <w:t xml:space="preserve">Asset Classification During Exercise: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Asset Type</w:t>
            </w:r>
          </w:p>
        </w:tc>
        <w:tc>
          <w:tcPr/>
          <w:p>
            <w:pPr>
              <w:pStyle w:val="Compact"/>
              <w:jc w:val="left"/>
            </w:pPr>
            <w:r>
              <w:t xml:space="preserve">OAL Tier</w:t>
            </w:r>
          </w:p>
        </w:tc>
      </w:tr>
      <w:tr>
        <w:tc>
          <w:tcPr/>
          <w:p>
            <w:pPr>
              <w:pStyle w:val="Compact"/>
              <w:jc w:val="left"/>
            </w:pPr>
            <w:r>
              <w:t xml:space="preserve">Real national infrastructure</w:t>
            </w:r>
          </w:p>
        </w:tc>
        <w:tc>
          <w:tcPr/>
          <w:p>
            <w:pPr>
              <w:pStyle w:val="Compact"/>
              <w:jc w:val="left"/>
            </w:pPr>
            <w:r>
              <w:t xml:space="preserve">Core protected assets — untouched</w:t>
            </w:r>
          </w:p>
        </w:tc>
        <w:tc>
          <w:tcPr/>
          <w:p>
            <w:pPr>
              <w:pStyle w:val="Compact"/>
              <w:jc w:val="left"/>
            </w:pPr>
            <w:r>
              <w:t xml:space="preserve">Tier 0 Critical</w:t>
            </w:r>
          </w:p>
        </w:tc>
      </w:tr>
      <w:tr>
        <w:tc>
          <w:tcPr/>
          <w:p>
            <w:pPr>
              <w:pStyle w:val="Compact"/>
              <w:jc w:val="left"/>
            </w:pPr>
            <w:r>
              <w:t xml:space="preserve">Synthetic / honeypot infrastructure</w:t>
            </w:r>
          </w:p>
        </w:tc>
        <w:tc>
          <w:tcPr/>
          <w:p>
            <w:pPr>
              <w:pStyle w:val="Compact"/>
              <w:jc w:val="left"/>
            </w:pPr>
            <w:r>
              <w:t xml:space="preserve">Controlled Deception Environment</w:t>
            </w:r>
          </w:p>
        </w:tc>
        <w:tc>
          <w:tcPr/>
          <w:p>
            <w:pPr>
              <w:pStyle w:val="Compact"/>
              <w:jc w:val="left"/>
            </w:pPr>
            <w:r>
              <w:t xml:space="preserve">Tier 2–3</w:t>
            </w:r>
          </w:p>
        </w:tc>
      </w:tr>
      <w:tr>
        <w:tc>
          <w:tcPr/>
          <w:p>
            <w:pPr>
              <w:pStyle w:val="Compact"/>
              <w:jc w:val="left"/>
            </w:pPr>
            <w:r>
              <w:t xml:space="preserve">Captured threat intelligence</w:t>
            </w:r>
          </w:p>
        </w:tc>
        <w:tc>
          <w:tcPr/>
          <w:p>
            <w:pPr>
              <w:pStyle w:val="Compact"/>
              <w:jc w:val="left"/>
            </w:pPr>
            <w:r>
              <w:t xml:space="preserve">Strategic Intel — forensic value</w:t>
            </w:r>
          </w:p>
        </w:tc>
        <w:tc>
          <w:tcPr/>
          <w:p>
            <w:pPr>
              <w:pStyle w:val="Compact"/>
              <w:jc w:val="left"/>
            </w:pPr>
            <w:r>
              <w:t xml:space="preserve">Tier 1</w:t>
            </w:r>
          </w:p>
        </w:tc>
      </w:tr>
      <w:tr>
        <w:tc>
          <w:tcPr/>
          <w:p>
            <w:pPr>
              <w:pStyle w:val="Compact"/>
              <w:jc w:val="left"/>
            </w:pPr>
            <w:r>
              <w:t xml:space="preserve">Transferred defensive package</w:t>
            </w:r>
          </w:p>
        </w:tc>
        <w:tc>
          <w:tcPr/>
          <w:p>
            <w:pPr>
              <w:pStyle w:val="Compact"/>
              <w:jc w:val="left"/>
            </w:pPr>
            <w:r>
              <w:t xml:space="preserve">Deployed doctrine / tool</w:t>
            </w:r>
          </w:p>
        </w:tc>
        <w:tc>
          <w:tcPr/>
          <w:p>
            <w:pPr>
              <w:pStyle w:val="Compact"/>
              <w:jc w:val="left"/>
            </w:pPr>
            <w:r>
              <w:t xml:space="preserve">Tier 1–2 (agency-dependent)</w:t>
            </w:r>
          </w:p>
        </w:tc>
      </w:tr>
    </w:tbl>
    <w:p>
      <w:pPr>
        <w:pStyle w:val="BodyText"/>
      </w:pPr>
      <w:r>
        <w:rPr>
          <w:bCs/>
          <w:b/>
        </w:rPr>
        <w:t xml:space="preserve">Copilot’s Tier-Fidelity Gradient (strongest canon integration):</w:t>
      </w:r>
      <w:r>
        <w:t xml:space="preserve"> </w:t>
      </w:r>
      <w:r>
        <w:t xml:space="preserve">The honeypot does not apply uniform fidelity across all sectors. Tier 1 (critical control systems: power, defense, finance) receive the highest-fidelity synthetic clones. Tier 5 (public-facing infrastructure) receives lower-fidelity decoys. The Architect’s decision logic maps asset tier directly to honeypot fidelity and containment posture. This makes the system resource-efficient and strategically layered.</w:t>
      </w:r>
    </w:p>
    <w:p>
      <w:pPr>
        <w:pStyle w:val="BodyText"/>
      </w:pPr>
      <w:r>
        <w:rPr>
          <w:bCs/>
          <w:b/>
        </w:rPr>
        <w:t xml:space="preserve">Formal Story Bible Reference:</w:t>
      </w:r>
      <w:r>
        <w:t xml:space="preserve"> </w:t>
      </w:r>
      <w:r>
        <w:t xml:space="preserve">This exercise should be cited in the OAL Security Framework document (v1.0+) as:</w:t>
      </w:r>
    </w:p>
    <w:p>
      <w:pPr>
        <w:numPr>
          <w:ilvl w:val="0"/>
          <w:numId w:val="1027"/>
        </w:numPr>
        <w:pStyle w:val="Compact"/>
      </w:pPr>
      <w:r>
        <w:t xml:space="preserve">The canonical proof-of-concept for active deception at highest classification</w:t>
      </w:r>
    </w:p>
    <w:p>
      <w:pPr>
        <w:numPr>
          <w:ilvl w:val="0"/>
          <w:numId w:val="1027"/>
        </w:numPr>
        <w:pStyle w:val="Compact"/>
      </w:pPr>
      <w:r>
        <w:t xml:space="preserve">The founding demonstration of</w:t>
      </w:r>
      <w:r>
        <w:t xml:space="preserve"> </w:t>
      </w:r>
      <w:r>
        <w:t xml:space="preserve">“</w:t>
      </w:r>
      <w:r>
        <w:t xml:space="preserve">architected false realities</w:t>
      </w:r>
      <w:r>
        <w:t xml:space="preserve">”</w:t>
      </w:r>
      <w:r>
        <w:t xml:space="preserve"> </w:t>
      </w:r>
      <w:r>
        <w:t xml:space="preserve">as a security doctrine</w:t>
      </w:r>
    </w:p>
    <w:p>
      <w:pPr>
        <w:numPr>
          <w:ilvl w:val="0"/>
          <w:numId w:val="1027"/>
        </w:numPr>
        <w:pStyle w:val="Compact"/>
      </w:pPr>
      <w:r>
        <w:t xml:space="preserve">The origin point for what later becomes standing defensive doctrine</w:t>
      </w:r>
    </w:p>
    <w:p>
      <w:r>
        <w:pict>
          <v:rect style="width:0;height:1.5pt" o:hralign="center" o:hrstd="t" o:hr="t"/>
        </w:pict>
      </w:r>
    </w:p>
    <w:bookmarkEnd w:id="36"/>
    <w:bookmarkStart w:id="37" w:name="multi-ai-workflow"/>
    <w:p>
      <w:pPr>
        <w:pStyle w:val="Heading3"/>
      </w:pPr>
      <w:r>
        <w:t xml:space="preserve">6.2 Multi-AI Workflow</w:t>
      </w:r>
    </w:p>
    <w:p>
      <w:pPr>
        <w:pStyle w:val="FirstParagraph"/>
      </w:pPr>
      <w:r>
        <w:t xml:space="preserve">All five AIs explicitly proposed formal roles for the collaborative AI team within this exercise. These roles are both in-universe (within the canon scenario) and out-of-universe (for the actual AI team working on the project).</w:t>
      </w:r>
    </w:p>
    <w:p>
      <w:pPr>
        <w:pStyle w:val="BodyText"/>
      </w:pPr>
      <w:r>
        <w:rPr>
          <w:bCs/>
          <w:b/>
        </w:rPr>
        <w:t xml:space="preserve">In-Universe AI Roles (Draft — Pending Architect Approval):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AI Assignment (Suggested)</w:t>
            </w:r>
          </w:p>
        </w:tc>
        <w:tc>
          <w:tcPr/>
          <w:p>
            <w:pPr>
              <w:pStyle w:val="Compact"/>
              <w:jc w:val="left"/>
            </w:pPr>
            <w:r>
              <w:t xml:space="preserve">Function</w:t>
            </w:r>
          </w:p>
        </w:tc>
      </w:tr>
      <w:tr>
        <w:tc>
          <w:tcPr/>
          <w:p>
            <w:pPr>
              <w:pStyle w:val="Compact"/>
              <w:jc w:val="left"/>
            </w:pPr>
            <w:r>
              <w:t xml:space="preserve">Architect / Orchestrator</w:t>
            </w:r>
          </w:p>
        </w:tc>
        <w:tc>
          <w:tcPr/>
          <w:p>
            <w:pPr>
              <w:pStyle w:val="Compact"/>
              <w:jc w:val="left"/>
            </w:pPr>
            <w:r>
              <w:t xml:space="preserve">Nathan Lewis (Architect)</w:t>
            </w:r>
          </w:p>
        </w:tc>
        <w:tc>
          <w:tcPr/>
          <w:p>
            <w:pPr>
              <w:pStyle w:val="Compact"/>
              <w:jc w:val="left"/>
            </w:pPr>
            <w:r>
              <w:t xml:space="preserve">Full visibility into both real and synthetic infrastructure; sole decision authority</w:t>
            </w:r>
          </w:p>
        </w:tc>
      </w:tr>
      <w:tr>
        <w:tc>
          <w:tcPr/>
          <w:p>
            <w:pPr>
              <w:pStyle w:val="Compact"/>
              <w:jc w:val="left"/>
            </w:pPr>
            <w:r>
              <w:t xml:space="preserve">Red-Team Agent</w:t>
            </w:r>
          </w:p>
        </w:tc>
        <w:tc>
          <w:tcPr/>
          <w:p>
            <w:pPr>
              <w:pStyle w:val="Compact"/>
              <w:jc w:val="left"/>
            </w:pPr>
            <w:r>
              <w:t xml:space="preserve">ChatGPT / Gemini</w:t>
            </w:r>
          </w:p>
        </w:tc>
        <w:tc>
          <w:tcPr/>
          <w:p>
            <w:pPr>
              <w:pStyle w:val="Compact"/>
              <w:jc w:val="left"/>
            </w:pPr>
            <w:r>
              <w:t xml:space="preserve">Simulates attacker tactics to stress-test deception fidelity; validates honeypot from the hostile perspective</w:t>
            </w:r>
          </w:p>
        </w:tc>
      </w:tr>
      <w:tr>
        <w:tc>
          <w:tcPr/>
          <w:p>
            <w:pPr>
              <w:pStyle w:val="Compact"/>
              <w:jc w:val="left"/>
            </w:pPr>
            <w:r>
              <w:t xml:space="preserve">Forensic Analyst</w:t>
            </w:r>
          </w:p>
        </w:tc>
        <w:tc>
          <w:tcPr/>
          <w:p>
            <w:pPr>
              <w:pStyle w:val="Compact"/>
              <w:jc w:val="left"/>
            </w:pPr>
            <w:r>
              <w:t xml:space="preserve">Claude AI</w:t>
            </w:r>
          </w:p>
        </w:tc>
        <w:tc>
          <w:tcPr/>
          <w:p>
            <w:pPr>
              <w:pStyle w:val="Compact"/>
              <w:jc w:val="left"/>
            </w:pPr>
            <w:r>
              <w:t xml:space="preserve">Parses captured session data; extracts attribution signals; produces after-action intelligence reports</w:t>
            </w:r>
          </w:p>
        </w:tc>
      </w:tr>
      <w:tr>
        <w:tc>
          <w:tcPr/>
          <w:p>
            <w:pPr>
              <w:pStyle w:val="Compact"/>
              <w:jc w:val="left"/>
            </w:pPr>
            <w:r>
              <w:t xml:space="preserve">Policy &amp; Ethics Monitor</w:t>
            </w:r>
          </w:p>
        </w:tc>
        <w:tc>
          <w:tcPr/>
          <w:p>
            <w:pPr>
              <w:pStyle w:val="Compact"/>
              <w:jc w:val="left"/>
            </w:pPr>
            <w:r>
              <w:t xml:space="preserve">Microsoft Copilot</w:t>
            </w:r>
          </w:p>
        </w:tc>
        <w:tc>
          <w:tcPr/>
          <w:p>
            <w:pPr>
              <w:pStyle w:val="Compact"/>
              <w:jc w:val="left"/>
            </w:pPr>
            <w:r>
              <w:t xml:space="preserve">Evaluates legal and ethical boundaries in real time; flags collateral capture events; produces legal documentation</w:t>
            </w:r>
          </w:p>
        </w:tc>
      </w:tr>
      <w:tr>
        <w:tc>
          <w:tcPr/>
          <w:p>
            <w:pPr>
              <w:pStyle w:val="Compact"/>
              <w:jc w:val="left"/>
            </w:pPr>
            <w:r>
              <w:t xml:space="preserve">Documentation &amp; Spec</w:t>
            </w:r>
          </w:p>
        </w:tc>
        <w:tc>
          <w:tcPr/>
          <w:p>
            <w:pPr>
              <w:pStyle w:val="Compact"/>
              <w:jc w:val="left"/>
            </w:pPr>
            <w:r>
              <w:t xml:space="preserve">Perplexity Computer</w:t>
            </w:r>
          </w:p>
        </w:tc>
        <w:tc>
          <w:tcPr/>
          <w:p>
            <w:pPr>
              <w:pStyle w:val="Compact"/>
              <w:jc w:val="left"/>
            </w:pPr>
            <w:r>
              <w:t xml:space="preserve">Creates after-action reports, spec sheets, and changelog entries</w:t>
            </w:r>
          </w:p>
        </w:tc>
      </w:tr>
      <w:tr>
        <w:tc>
          <w:tcPr/>
          <w:p>
            <w:pPr>
              <w:pStyle w:val="Compact"/>
              <w:jc w:val="left"/>
            </w:pPr>
            <w:r>
              <w:t xml:space="preserve">Integration &amp; Pattern</w:t>
            </w:r>
          </w:p>
        </w:tc>
        <w:tc>
          <w:tcPr/>
          <w:p>
            <w:pPr>
              <w:pStyle w:val="Compact"/>
              <w:jc w:val="left"/>
            </w:pPr>
            <w:r>
              <w:t xml:space="preserve">Grok AI</w:t>
            </w:r>
          </w:p>
        </w:tc>
        <w:tc>
          <w:tcPr/>
          <w:p>
            <w:pPr>
              <w:pStyle w:val="Compact"/>
              <w:jc w:val="left"/>
            </w:pPr>
            <w:r>
              <w:t xml:space="preserve">Cross-references with existing canon; ensures consistency with established lore and escalation ladder</w:t>
            </w:r>
          </w:p>
        </w:tc>
      </w:tr>
    </w:tbl>
    <w:p>
      <w:pPr>
        <w:pStyle w:val="BodyText"/>
      </w:pPr>
      <w:r>
        <w:rPr>
          <w:bCs/>
          <w:b/>
        </w:rPr>
        <w:t xml:space="preserve">Critical Rule (All AIs agree):</w:t>
      </w:r>
      <w:r>
        <w:t xml:space="preserve"> </w:t>
      </w:r>
      <w:r>
        <w:t xml:space="preserve">No single AI has full visibility into both the real and synthetic infrastructures except the Architect. Each collaborator receives a different slice of the system. This prevents any single AI from inadvertently revealing the deception structure and preserves the information asymmetry that makes the exercise function.</w:t>
      </w:r>
    </w:p>
    <w:p>
      <w:r>
        <w:pict>
          <v:rect style="width:0;height:1.5pt" o:hralign="center" o:hrstd="t" o:hr="t"/>
        </w:pict>
      </w:r>
    </w:p>
    <w:bookmarkEnd w:id="37"/>
    <w:bookmarkStart w:id="38" w:name="time-wars-first-memory-escalation"/>
    <w:p>
      <w:pPr>
        <w:pStyle w:val="Heading3"/>
      </w:pPr>
      <w:r>
        <w:t xml:space="preserve">6.3 Time Wars &amp; First Memory Escalation</w:t>
      </w:r>
    </w:p>
    <w:p>
      <w:pPr>
        <w:pStyle w:val="FirstParagraph"/>
      </w:pPr>
      <w:r>
        <w:t xml:space="preserve">This exercise is explicitly the conceptual prototype for the Architect’s approach to civilizational-scale threats. All five AIs identify the same escalation path:</w:t>
      </w:r>
    </w:p>
    <w:p>
      <w:pPr>
        <w:pStyle w:val="BodyText"/>
      </w:pPr>
      <w:r>
        <w:rPr>
          <w:bCs/>
          <w:b/>
        </w:rPr>
        <w:t xml:space="preserve">The Escalation Ladder (All AIs Converge):</w:t>
      </w:r>
    </w:p>
    <w:p>
      <w:pPr>
        <w:numPr>
          <w:ilvl w:val="0"/>
          <w:numId w:val="1028"/>
        </w:numPr>
        <w:pStyle w:val="Compact"/>
      </w:pPr>
      <w:r>
        <w:rPr>
          <w:bCs/>
          <w:b/>
        </w:rPr>
        <w:t xml:space="preserve">Networks</w:t>
      </w:r>
      <w:r>
        <w:t xml:space="preserve"> </w:t>
      </w:r>
      <w:r>
        <w:t xml:space="preserve">(this exercise) — False digital infrastructure traps cyber attackers</w:t>
      </w:r>
    </w:p>
    <w:p>
      <w:pPr>
        <w:numPr>
          <w:ilvl w:val="0"/>
          <w:numId w:val="1028"/>
        </w:numPr>
        <w:pStyle w:val="Compact"/>
      </w:pPr>
      <w:r>
        <w:rPr>
          <w:bCs/>
          <w:b/>
        </w:rPr>
        <w:t xml:space="preserve">Organizations</w:t>
      </w:r>
      <w:r>
        <w:t xml:space="preserve"> </w:t>
      </w:r>
      <w:r>
        <w:t xml:space="preserve">— The same deception logic applied to an entire institution or faction</w:t>
      </w:r>
    </w:p>
    <w:p>
      <w:pPr>
        <w:numPr>
          <w:ilvl w:val="0"/>
          <w:numId w:val="1028"/>
        </w:numPr>
        <w:pStyle w:val="Compact"/>
      </w:pPr>
      <w:r>
        <w:rPr>
          <w:bCs/>
          <w:b/>
        </w:rPr>
        <w:t xml:space="preserve">Timelines / Civilizations</w:t>
      </w:r>
      <w:r>
        <w:t xml:space="preserve"> </w:t>
      </w:r>
      <w:r>
        <w:t xml:space="preserve">(Time Wars) — False historical timelines or false memories trap temporal aggressors</w:t>
      </w:r>
    </w:p>
    <w:p>
      <w:pPr>
        <w:pStyle w:val="FirstParagraph"/>
      </w:pPr>
      <w:r>
        <w:rPr>
          <w:bCs/>
          <w:b/>
        </w:rPr>
        <w:t xml:space="preserve">Three Specific Canon Hooks (All AIs Propose Variants Of):</w:t>
      </w:r>
    </w:p>
    <w:p>
      <w:pPr>
        <w:numPr>
          <w:ilvl w:val="0"/>
          <w:numId w:val="1029"/>
        </w:numPr>
        <w:pStyle w:val="Compact"/>
      </w:pPr>
      <w:r>
        <w:t xml:space="preserve">A later scene could reveal this exercise was the prototype for how an entire timeline was turned into a honeypot</w:t>
      </w:r>
    </w:p>
    <w:p>
      <w:pPr>
        <w:numPr>
          <w:ilvl w:val="0"/>
          <w:numId w:val="1029"/>
        </w:numPr>
        <w:pStyle w:val="Compact"/>
      </w:pPr>
      <w:r>
        <w:t xml:space="preserve">The same</w:t>
      </w:r>
      <w:r>
        <w:t xml:space="preserve"> </w:t>
      </w:r>
      <w:r>
        <w:t xml:space="preserve">“</w:t>
      </w:r>
      <w:r>
        <w:t xml:space="preserve">procedural false reality</w:t>
      </w:r>
      <w:r>
        <w:t xml:space="preserve">”</w:t>
      </w:r>
      <w:r>
        <w:t xml:space="preserve"> </w:t>
      </w:r>
      <w:r>
        <w:t xml:space="preserve">architecture is adapted to create simulated First Memory environments — studying and containing its spread without engaging it directly</w:t>
      </w:r>
    </w:p>
    <w:p>
      <w:pPr>
        <w:numPr>
          <w:ilvl w:val="0"/>
          <w:numId w:val="1029"/>
        </w:numPr>
        <w:pStyle w:val="Compact"/>
      </w:pPr>
      <w:r>
        <w:t xml:space="preserve">The After-Action Beat (Section 5.1, Beat 8) —</w:t>
      </w:r>
      <w:r>
        <w:t xml:space="preserve"> </w:t>
      </w:r>
      <w:r>
        <w:t xml:space="preserve">“</w:t>
      </w:r>
      <w:r>
        <w:t xml:space="preserve">Could you do this to an entire civilization?</w:t>
      </w:r>
      <w:r>
        <w:t xml:space="preserve">”</w:t>
      </w:r>
      <w:r>
        <w:t xml:space="preserve"> </w:t>
      </w:r>
      <w:r>
        <w:t xml:space="preserve">— is the explicit hinge point between the cyber domain and the temporal domain. The Architect’s non-answer is the answer.</w:t>
      </w:r>
    </w:p>
    <w:p>
      <w:pPr>
        <w:pStyle w:val="FirstParagraph"/>
      </w:pPr>
      <w:r>
        <w:rPr>
          <w:bCs/>
          <w:b/>
        </w:rPr>
        <w:t xml:space="preserve">Grok’s Mirror Core Naming for the Temporal Version:</w:t>
      </w:r>
      <w:r>
        <w:t xml:space="preserve"> </w:t>
      </w:r>
      <w:r>
        <w:t xml:space="preserve">The transferred</w:t>
      </w:r>
      <w:r>
        <w:t xml:space="preserve"> </w:t>
      </w:r>
      <w:r>
        <w:t xml:space="preserve">“</w:t>
      </w:r>
      <w:r>
        <w:t xml:space="preserve">Mirror Core</w:t>
      </w:r>
      <w:r>
        <w:t xml:space="preserve">”</w:t>
      </w:r>
      <w:r>
        <w:t xml:space="preserve"> </w:t>
      </w:r>
      <w:r>
        <w:t xml:space="preserve">artifact is later found in Time Wars era documents as the conceptual ancestor of temporal deception doctrine. The tech evolved; the logic didn’t.</w:t>
      </w:r>
    </w:p>
    <w:p>
      <w:r>
        <w:pict>
          <v:rect style="width:0;height:1.5pt" o:hralign="center" o:hrstd="t" o:hr="t"/>
        </w:pict>
      </w:r>
    </w:p>
    <w:bookmarkEnd w:id="38"/>
    <w:bookmarkEnd w:id="39"/>
    <w:bookmarkStart w:id="40" w:name="master-change-log-entry"/>
    <w:p>
      <w:pPr>
        <w:pStyle w:val="Heading2"/>
      </w:pPr>
      <w:r>
        <w:t xml:space="preserve">7. Master Change-Log Entry</w:t>
      </w:r>
    </w:p>
    <w:p>
      <w:pPr>
        <w:pStyle w:val="FirstParagraph"/>
      </w:pPr>
      <w:r>
        <w:t xml:space="preserve">Ready to paste into the OAL Master Development Log. Date placeholder to be filled upon ONESTAMP.</w:t>
      </w:r>
    </w:p>
    <w:p>
      <w:r>
        <w:pict>
          <v:rect style="width:0;height:1.5pt" o:hralign="center" o:hrstd="t" o:hr="t"/>
        </w:pict>
      </w:r>
    </w:p>
    <w:p>
      <w:pPr>
        <w:pStyle w:val="FirstParagraph"/>
      </w:pPr>
      <w:r>
        <w:rPr>
          <w:bCs/>
          <w:b/>
        </w:rPr>
        <w:t xml:space="preserve">[DATE: ONESTAMP PENDING] — DECISION: National-Scale False Infrastructure Defense Exercise Added</w:t>
      </w:r>
    </w:p>
    <w:p>
      <w:pPr>
        <w:pStyle w:val="BodyText"/>
      </w:pPr>
      <w:r>
        <w:rPr>
          <w:bCs/>
          <w:b/>
        </w:rPr>
        <w:t xml:space="preserve">Content:</w:t>
      </w:r>
      <w:r>
        <w:t xml:space="preserve"> </w:t>
      </w:r>
      <w:r>
        <w:t xml:space="preserve">Architect-controlled defensive intelligence detects hostile network intrusion against U.S.-scale infrastructure, maps the full attack vector end-to-end, neutralizes the attack vector’s access to real assets, and generates a complete synthetic national network as a honeypot. The system cycles every ~3 seconds, presenting false URLs, services, routing, and telemetry; attackers are silently migrated into the synthetic environment and captured as</w:t>
      </w:r>
      <w:r>
        <w:t xml:space="preserve"> </w:t>
      </w:r>
      <w:r>
        <w:t xml:space="preserve">“</w:t>
      </w:r>
      <w:r>
        <w:t xml:space="preserve">black lines</w:t>
      </w:r>
      <w:r>
        <w:t xml:space="preserve">”</w:t>
      </w:r>
      <w:r>
        <w:t xml:space="preserve"> </w:t>
      </w:r>
      <w:r>
        <w:t xml:space="preserve">that collapse/disappear in the Architect’s visualization as each hostile endpoint is absorbed. Real infrastructure is preserved throughout. The resulting defensive architecture — including forensic capture of attacker behavior, tool signatures, and derived countermeasures — is packaged and transferred to a partner agency as part of a reboot/update cycle.</w:t>
      </w:r>
    </w:p>
    <w:p>
      <w:pPr>
        <w:pStyle w:val="BodyText"/>
      </w:pPr>
      <w:r>
        <w:rPr>
          <w:bCs/>
          <w:b/>
        </w:rPr>
        <w:t xml:space="preserve">Rationale:</w:t>
      </w:r>
      <w:r>
        <w:t xml:space="preserve"> </w:t>
      </w:r>
      <w:r>
        <w:t xml:space="preserve">Establishes the Architect’s cyber-defense capability at national scale; demonstrates OAL Security Framework doctrine in active practice (deception as primary defense, not tertiary); introduces a reusable conceptual pattern — false infrastructures, false realities — that scales directly from networks to organizations to civilizations and timelines (Time Wars, First Memory containment). This exercise is the foundational proof-of-concept for all subsequent synthetic-domain defense operations in the canon.</w:t>
      </w:r>
    </w:p>
    <w:p>
      <w:pPr>
        <w:pStyle w:val="BodyText"/>
      </w:pPr>
      <w:r>
        <w:rPr>
          <w:bCs/>
          <w:b/>
        </w:rPr>
        <w:t xml:space="preserve">Status:</w:t>
      </w:r>
      <w:r>
        <w:t xml:space="preserve"> </w:t>
      </w:r>
      <w:r>
        <w:t xml:space="preserve">DRAFT EXERCISE — CANON SCENARIO, DETAILS REFINING. Core logic (detection, neutralization, synthetic generation, migration, 3-second cycling, black-line visualization, transfer) LOCKED. All supporting details OPEN pending Architect decisions.</w:t>
      </w:r>
    </w:p>
    <w:p>
      <w:pPr>
        <w:pStyle w:val="BodyText"/>
      </w:pPr>
      <w:r>
        <w:rPr>
          <w:bCs/>
          <w:b/>
        </w:rPr>
        <w:t xml:space="preserve">Proposed Story Bible Entry Numbers:</w:t>
      </w:r>
      <w:r>
        <w:t xml:space="preserve"> </w:t>
      </w:r>
      <w:r>
        <w:t xml:space="preserve">To be assigned during next changelog session (suggest Entry 44 in sequence following OAL-CHANGELOG-ADD-ARMOR-BATTLESHIP-001 entries 42 and 43).</w:t>
      </w:r>
    </w:p>
    <w:p>
      <w:pPr>
        <w:pStyle w:val="BodyText"/>
      </w:pPr>
      <w:r>
        <w:rPr>
          <w:bCs/>
          <w:b/>
        </w:rPr>
        <w:t xml:space="preserve">Cross-References:</w:t>
      </w:r>
      <w:r>
        <w:t xml:space="preserve"> </w:t>
      </w:r>
      <w:r>
        <w:t xml:space="preserve">ONE Industries / OAL Security Framework · Architect’s Neural/Cognitive Interface (if applicable) · Kinetic Threshold Demonstration (Entry 42) · Open Ocean Parley (Entry 43) · The First Memory (conceptual link) · Time Wars (temporal deception doctrine origin)</w:t>
      </w:r>
    </w:p>
    <w:p>
      <w:r>
        <w:pict>
          <v:rect style="width:0;height:1.5pt" o:hralign="center" o:hrstd="t" o:hr="t"/>
        </w:pict>
      </w:r>
    </w:p>
    <w:bookmarkEnd w:id="40"/>
    <w:bookmarkStart w:id="46" w:name="X9d7b15a736e674990737ce92fca1b9e3da18e2c"/>
    <w:p>
      <w:pPr>
        <w:pStyle w:val="Heading2"/>
      </w:pPr>
      <w:r>
        <w:t xml:space="preserve">8. Open Questions Registry — Targeted Questions for the Architect</w:t>
      </w:r>
    </w:p>
    <w:p>
      <w:pPr>
        <w:pStyle w:val="FirstParagraph"/>
      </w:pPr>
      <w:r>
        <w:t xml:space="preserve">All 20 questions below require Architect resolution. They are organized by category and priority. HIGH items block scene drafting and specification work; MEDIUM items refine what is already writable.</w:t>
      </w:r>
    </w:p>
    <w:bookmarkStart w:id="41" w:name="category-1-scope-authority"/>
    <w:p>
      <w:pPr>
        <w:pStyle w:val="Heading3"/>
      </w:pPr>
      <w:r>
        <w:t xml:space="preserve">Category 1 — Scope &amp; Authority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w:t>
            </w:r>
          </w:p>
        </w:tc>
        <w:tc>
          <w:tcPr/>
          <w:p>
            <w:pPr>
              <w:pStyle w:val="Compact"/>
              <w:jc w:val="left"/>
            </w:pPr>
            <w:r>
              <w:t xml:space="preserve">What is the exact jurisdiction?</w:t>
            </w:r>
          </w:p>
        </w:tc>
        <w:tc>
          <w:tcPr/>
          <w:p>
            <w:pPr>
              <w:pStyle w:val="Compact"/>
              <w:jc w:val="left"/>
            </w:pPr>
            <w:r>
              <w:t xml:space="preserve">Full U.S. stack (civilian + military + critical infra) / DoD networks only / Energy grid only / Intelligence community only / ONE Industries-linked research networks only</w:t>
            </w:r>
          </w:p>
        </w:tc>
        <w:tc>
          <w:tcPr/>
          <w:p>
            <w:pPr>
              <w:pStyle w:val="Compact"/>
              <w:jc w:val="left"/>
            </w:pPr>
            <w:r>
              <w:t xml:space="preserve">HIGH</w:t>
            </w:r>
          </w:p>
        </w:tc>
      </w:tr>
      <w:tr>
        <w:tc>
          <w:tcPr/>
          <w:p>
            <w:pPr>
              <w:pStyle w:val="Compact"/>
              <w:jc w:val="left"/>
            </w:pPr>
            <w:r>
              <w:t xml:space="preserve">Q2</w:t>
            </w:r>
          </w:p>
        </w:tc>
        <w:tc>
          <w:tcPr/>
          <w:p>
            <w:pPr>
              <w:pStyle w:val="Compact"/>
              <w:jc w:val="left"/>
            </w:pPr>
            <w:r>
              <w:t xml:space="preserve">Is this exercise fully simulated, live with safety rails, or a hybrid?</w:t>
            </w:r>
          </w:p>
        </w:tc>
        <w:tc>
          <w:tcPr/>
          <w:p>
            <w:pPr>
              <w:pStyle w:val="Compact"/>
              <w:jc w:val="left"/>
            </w:pPr>
            <w:r>
              <w:t xml:space="preserve">Fully simulated (lab) / Live networks during active intrusion / Hybrid (live telemetry → sandbox)</w:t>
            </w:r>
          </w:p>
        </w:tc>
        <w:tc>
          <w:tcPr/>
          <w:p>
            <w:pPr>
              <w:pStyle w:val="Compact"/>
              <w:jc w:val="left"/>
            </w:pPr>
            <w:r>
              <w:t xml:space="preserve">HIGH</w:t>
            </w:r>
          </w:p>
        </w:tc>
      </w:tr>
      <w:tr>
        <w:tc>
          <w:tcPr/>
          <w:p>
            <w:pPr>
              <w:pStyle w:val="Compact"/>
              <w:jc w:val="left"/>
            </w:pPr>
            <w:r>
              <w:t xml:space="preserve">Q3</w:t>
            </w:r>
          </w:p>
        </w:tc>
        <w:tc>
          <w:tcPr/>
          <w:p>
            <w:pPr>
              <w:pStyle w:val="Compact"/>
              <w:jc w:val="left"/>
            </w:pPr>
            <w:r>
              <w:t xml:space="preserve">Under whose authority is this run?</w:t>
            </w:r>
          </w:p>
        </w:tc>
        <w:tc>
          <w:tcPr/>
          <w:p>
            <w:pPr>
              <w:pStyle w:val="Compact"/>
              <w:jc w:val="left"/>
            </w:pPr>
            <w:r>
              <w:t xml:space="preserve">Named agency (NSA, DHS, etc.) / Covert joint task force / OAL internal simulation / Completely off-books black operation</w:t>
            </w:r>
          </w:p>
        </w:tc>
        <w:tc>
          <w:tcPr/>
          <w:p>
            <w:pPr>
              <w:pStyle w:val="Compact"/>
              <w:jc w:val="left"/>
            </w:pPr>
            <w:r>
              <w:t xml:space="preserve">HIGH</w:t>
            </w:r>
          </w:p>
        </w:tc>
      </w:tr>
    </w:tbl>
    <w:bookmarkEnd w:id="41"/>
    <w:bookmarkStart w:id="42" w:name="category-2-detection-triggers"/>
    <w:p>
      <w:pPr>
        <w:pStyle w:val="Heading3"/>
      </w:pPr>
      <w:r>
        <w:t xml:space="preserve">Category 2 — Detection &amp; Triggers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Q4</w:t>
            </w:r>
          </w:p>
        </w:tc>
        <w:tc>
          <w:tcPr/>
          <w:p>
            <w:pPr>
              <w:pStyle w:val="Compact"/>
              <w:jc w:val="left"/>
            </w:pPr>
            <w:r>
              <w:t xml:space="preserve">What is the assumed primary attack type?</w:t>
            </w:r>
          </w:p>
        </w:tc>
        <w:tc>
          <w:tcPr/>
          <w:p>
            <w:pPr>
              <w:pStyle w:val="Compact"/>
              <w:jc w:val="left"/>
            </w:pPr>
            <w:r>
              <w:t xml:space="preserve">Coordinated DDoS + zero-day chain / Supply-chain compromise / Data exfiltration / AI-driven worm / Quantum-level attack / Something more exotic</w:t>
            </w:r>
          </w:p>
        </w:tc>
        <w:tc>
          <w:tcPr/>
          <w:p>
            <w:pPr>
              <w:pStyle w:val="Compact"/>
              <w:jc w:val="left"/>
            </w:pPr>
            <w:r>
              <w:t xml:space="preserve">HIGH</w:t>
            </w:r>
          </w:p>
        </w:tc>
      </w:tr>
      <w:tr>
        <w:tc>
          <w:tcPr/>
          <w:p>
            <w:pPr>
              <w:pStyle w:val="Compact"/>
              <w:jc w:val="left"/>
            </w:pPr>
            <w:r>
              <w:t xml:space="preserve">Q5</w:t>
            </w:r>
          </w:p>
        </w:tc>
        <w:tc>
          <w:tcPr/>
          <w:p>
            <w:pPr>
              <w:pStyle w:val="Compact"/>
              <w:jc w:val="left"/>
            </w:pPr>
            <w:r>
              <w:t xml:space="preserve">How early is detection?</w:t>
            </w:r>
          </w:p>
        </w:tc>
        <w:tc>
          <w:tcPr/>
          <w:p>
            <w:pPr>
              <w:pStyle w:val="Compact"/>
              <w:jc w:val="left"/>
            </w:pPr>
            <w:r>
              <w:t xml:space="preserve">Pre-exploit (behavioral pattern recognition) / Mid-exploit (initial foothold confirmed) / Post-initial damage (some real assets already compromised)</w:t>
            </w:r>
          </w:p>
        </w:tc>
        <w:tc>
          <w:tcPr/>
          <w:p>
            <w:pPr>
              <w:pStyle w:val="Compact"/>
              <w:jc w:val="left"/>
            </w:pPr>
            <w:r>
              <w:t xml:space="preserve">HIGH</w:t>
            </w:r>
          </w:p>
        </w:tc>
      </w:tr>
      <w:tr>
        <w:tc>
          <w:tcPr/>
          <w:p>
            <w:pPr>
              <w:pStyle w:val="Compact"/>
              <w:jc w:val="left"/>
            </w:pPr>
            <w:r>
              <w:t xml:space="preserve">Q6</w:t>
            </w:r>
          </w:p>
        </w:tc>
        <w:tc>
          <w:tcPr/>
          <w:p>
            <w:pPr>
              <w:pStyle w:val="Compact"/>
              <w:jc w:val="left"/>
            </w:pPr>
            <w:r>
              <w:t xml:space="preserve">What does the Architect detect — packets, code, or intent?</w:t>
            </w:r>
          </w:p>
        </w:tc>
        <w:tc>
          <w:tcPr/>
          <w:p>
            <w:pPr>
              <w:pStyle w:val="Compact"/>
              <w:jc w:val="left"/>
            </w:pPr>
            <w:r>
              <w:t xml:space="preserve">Packet-level anomalies / Behavioral/intent patterns / Both / Something more abstract</w:t>
            </w:r>
          </w:p>
        </w:tc>
        <w:tc>
          <w:tcPr/>
          <w:p>
            <w:pPr>
              <w:pStyle w:val="Compact"/>
              <w:jc w:val="left"/>
            </w:pPr>
            <w:r>
              <w:t xml:space="preserve">MEDIUM</w:t>
            </w:r>
          </w:p>
        </w:tc>
      </w:tr>
    </w:tbl>
    <w:bookmarkEnd w:id="42"/>
    <w:bookmarkStart w:id="43" w:name="category-3-synthetic-network-design"/>
    <w:p>
      <w:pPr>
        <w:pStyle w:val="Heading3"/>
      </w:pPr>
      <w:r>
        <w:t xml:space="preserve">Category 3 — Synthetic Network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Q7</w:t>
            </w:r>
          </w:p>
        </w:tc>
        <w:tc>
          <w:tcPr/>
          <w:p>
            <w:pPr>
              <w:pStyle w:val="Compact"/>
              <w:jc w:val="left"/>
            </w:pPr>
            <w:r>
              <w:t xml:space="preserve">How close is the synthetic network to the real one?</w:t>
            </w:r>
          </w:p>
        </w:tc>
        <w:tc>
          <w:tcPr/>
          <w:p>
            <w:pPr>
              <w:pStyle w:val="Compact"/>
              <w:jc w:val="left"/>
            </w:pPr>
            <w:r>
              <w:t xml:space="preserve">Bit-for-bit clone with perfect fidelity / High-fidelity mimicry with procedural generation / Intentionally seeded with subtle flaws to encourage deeper attacker probing</w:t>
            </w:r>
          </w:p>
        </w:tc>
        <w:tc>
          <w:tcPr/>
          <w:p>
            <w:pPr>
              <w:pStyle w:val="Compact"/>
              <w:jc w:val="left"/>
            </w:pPr>
            <w:r>
              <w:t xml:space="preserve">HIGH</w:t>
            </w:r>
          </w:p>
        </w:tc>
      </w:tr>
      <w:tr>
        <w:tc>
          <w:tcPr/>
          <w:p>
            <w:pPr>
              <w:pStyle w:val="Compact"/>
              <w:jc w:val="left"/>
            </w:pPr>
            <w:r>
              <w:t xml:space="preserve">Q8</w:t>
            </w:r>
          </w:p>
        </w:tc>
        <w:tc>
          <w:tcPr/>
          <w:p>
            <w:pPr>
              <w:pStyle w:val="Compact"/>
              <w:jc w:val="left"/>
            </w:pPr>
            <w:r>
              <w:t xml:space="preserve">How sophisticated is the fake environment?</w:t>
            </w:r>
          </w:p>
        </w:tc>
        <w:tc>
          <w:tcPr/>
          <w:p>
            <w:pPr>
              <w:pStyle w:val="Compact"/>
              <w:jc w:val="left"/>
            </w:pPr>
            <w:r>
              <w:t xml:space="preserve">Simulates realistic users, traffic, error patterns, internal culture (emails, ticketing, chatter) / Basic services and data only / Adaptive based on attacker profiling</w:t>
            </w:r>
          </w:p>
        </w:tc>
        <w:tc>
          <w:tcPr/>
          <w:p>
            <w:pPr>
              <w:pStyle w:val="Compact"/>
              <w:jc w:val="left"/>
            </w:pPr>
            <w:r>
              <w:t xml:space="preserve">HIGH</w:t>
            </w:r>
          </w:p>
        </w:tc>
      </w:tr>
      <w:tr>
        <w:tc>
          <w:tcPr/>
          <w:p>
            <w:pPr>
              <w:pStyle w:val="Compact"/>
              <w:jc w:val="left"/>
            </w:pPr>
            <w:r>
              <w:t xml:space="preserve">Q9</w:t>
            </w:r>
          </w:p>
        </w:tc>
        <w:tc>
          <w:tcPr/>
          <w:p>
            <w:pPr>
              <w:pStyle w:val="Compact"/>
              <w:jc w:val="left"/>
            </w:pPr>
            <w:r>
              <w:t xml:space="preserve">What anti-fingerprinting measures are built in?</w:t>
            </w:r>
          </w:p>
        </w:tc>
        <w:tc>
          <w:tcPr/>
          <w:p>
            <w:pPr>
              <w:pStyle w:val="Compact"/>
              <w:jc w:val="left"/>
            </w:pPr>
            <w:r>
              <w:t xml:space="preserve">Dynamic entropy injection / Hardware-level emulation / Behavioral adaptation based on attacker profiling / The 3-second cycling is the primary measure</w:t>
            </w:r>
          </w:p>
        </w:tc>
        <w:tc>
          <w:tcPr/>
          <w:p>
            <w:pPr>
              <w:pStyle w:val="Compact"/>
              <w:jc w:val="left"/>
            </w:pPr>
            <w:r>
              <w:t xml:space="preserve">MEDIUM</w:t>
            </w:r>
          </w:p>
        </w:tc>
      </w:tr>
      <w:tr>
        <w:tc>
          <w:tcPr/>
          <w:p>
            <w:pPr>
              <w:pStyle w:val="Compact"/>
              <w:jc w:val="left"/>
            </w:pPr>
            <w:r>
              <w:t xml:space="preserve">Q10</w:t>
            </w:r>
          </w:p>
        </w:tc>
        <w:tc>
          <w:tcPr/>
          <w:p>
            <w:pPr>
              <w:pStyle w:val="Compact"/>
              <w:jc w:val="left"/>
            </w:pPr>
            <w:r>
              <w:t xml:space="preserve">Is the 3-second cycle a hard constant, a minimum, or a tunable parameter?</w:t>
            </w:r>
          </w:p>
        </w:tc>
        <w:tc>
          <w:tcPr/>
          <w:p>
            <w:pPr>
              <w:pStyle w:val="Compact"/>
              <w:jc w:val="left"/>
            </w:pPr>
            <w:r>
              <w:t xml:space="preserve">Fixed at 3 seconds (narrative metaphor) / Minimum stable cycle (can be extended, at risk) / Tunable with performance tradeoffs</w:t>
            </w:r>
          </w:p>
        </w:tc>
        <w:tc>
          <w:tcPr/>
          <w:p>
            <w:pPr>
              <w:pStyle w:val="Compact"/>
              <w:jc w:val="left"/>
            </w:pPr>
            <w:r>
              <w:t xml:space="preserve">HIGH</w:t>
            </w:r>
          </w:p>
        </w:tc>
      </w:tr>
    </w:tbl>
    <w:bookmarkEnd w:id="43"/>
    <w:bookmarkStart w:id="44" w:name="category-4-ethical-legal-edges"/>
    <w:p>
      <w:pPr>
        <w:pStyle w:val="Heading3"/>
      </w:pPr>
      <w:r>
        <w:t xml:space="preserve">Category 4 — Ethical &amp; Legal Edges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Q11</w:t>
            </w:r>
          </w:p>
        </w:tc>
        <w:tc>
          <w:tcPr/>
          <w:p>
            <w:pPr>
              <w:pStyle w:val="Compact"/>
              <w:jc w:val="left"/>
            </w:pPr>
            <w:r>
              <w:t xml:space="preserve">Is the Architect authorized to retaliate, or only to contain?</w:t>
            </w:r>
          </w:p>
        </w:tc>
        <w:tc>
          <w:tcPr/>
          <w:p>
            <w:pPr>
              <w:pStyle w:val="Compact"/>
              <w:jc w:val="left"/>
            </w:pPr>
            <w:r>
              <w:t xml:space="preserve">Strict containment and observation only / Can trace back to individual machines / Can deploy counter-exploits / Can damage attacker infrastructure</w:t>
            </w:r>
          </w:p>
        </w:tc>
        <w:tc>
          <w:tcPr/>
          <w:p>
            <w:pPr>
              <w:pStyle w:val="Compact"/>
              <w:jc w:val="left"/>
            </w:pPr>
            <w:r>
              <w:t xml:space="preserve">HIGH</w:t>
            </w:r>
          </w:p>
        </w:tc>
      </w:tr>
      <w:tr>
        <w:tc>
          <w:tcPr/>
          <w:p>
            <w:pPr>
              <w:pStyle w:val="Compact"/>
              <w:jc w:val="left"/>
            </w:pPr>
            <w:r>
              <w:t xml:space="preserve">Q12</w:t>
            </w:r>
          </w:p>
        </w:tc>
        <w:tc>
          <w:tcPr/>
          <w:p>
            <w:pPr>
              <w:pStyle w:val="Compact"/>
              <w:jc w:val="left"/>
            </w:pPr>
            <w:r>
              <w:t xml:space="preserve">What happens if innocent traffic is captured?</w:t>
            </w:r>
          </w:p>
        </w:tc>
        <w:tc>
          <w:tcPr/>
          <w:p>
            <w:pPr>
              <w:pStyle w:val="Compact"/>
              <w:jc w:val="left"/>
            </w:pPr>
            <w:r>
              <w:t xml:space="preserve">Release and flag / Hold and analyze / Political/legal handling protocol / Off-books handling</w:t>
            </w:r>
          </w:p>
        </w:tc>
        <w:tc>
          <w:tcPr/>
          <w:p>
            <w:pPr>
              <w:pStyle w:val="Compact"/>
              <w:jc w:val="left"/>
            </w:pPr>
            <w:r>
              <w:t xml:space="preserve">HIGH</w:t>
            </w:r>
          </w:p>
        </w:tc>
      </w:tr>
      <w:tr>
        <w:tc>
          <w:tcPr/>
          <w:p>
            <w:pPr>
              <w:pStyle w:val="Compact"/>
              <w:jc w:val="left"/>
            </w:pPr>
            <w:r>
              <w:t xml:space="preserve">Q13</w:t>
            </w:r>
          </w:p>
        </w:tc>
        <w:tc>
          <w:tcPr/>
          <w:p>
            <w:pPr>
              <w:pStyle w:val="Compact"/>
              <w:jc w:val="left"/>
            </w:pPr>
            <w:r>
              <w:t xml:space="preserve">Is the exercise officially logged and auditable?</w:t>
            </w:r>
          </w:p>
        </w:tc>
        <w:tc>
          <w:tcPr/>
          <w:p>
            <w:pPr>
              <w:pStyle w:val="Compact"/>
              <w:jc w:val="left"/>
            </w:pPr>
            <w:r>
              <w:t xml:space="preserve">Fully classified but official / Known to a small circle / Officially denied / Completely off the books</w:t>
            </w:r>
          </w:p>
        </w:tc>
        <w:tc>
          <w:tcPr/>
          <w:p>
            <w:pPr>
              <w:pStyle w:val="Compact"/>
              <w:jc w:val="left"/>
            </w:pPr>
            <w:r>
              <w:t xml:space="preserve">HIGH</w:t>
            </w:r>
          </w:p>
        </w:tc>
      </w:tr>
    </w:tbl>
    <w:bookmarkEnd w:id="44"/>
    <w:bookmarkStart w:id="45" w:name="category-5-outcome-aftermath"/>
    <w:p>
      <w:pPr>
        <w:pStyle w:val="Heading3"/>
      </w:pPr>
      <w:r>
        <w:t xml:space="preserve">Category 5 — Outcome &amp; Aftermath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Q14</w:t>
            </w:r>
          </w:p>
        </w:tc>
        <w:tc>
          <w:tcPr/>
          <w:p>
            <w:pPr>
              <w:pStyle w:val="Compact"/>
              <w:jc w:val="left"/>
            </w:pPr>
            <w:r>
              <w:t xml:space="preserve">What exactly is transferred to the agency?</w:t>
            </w:r>
          </w:p>
        </w:tc>
        <w:tc>
          <w:tcPr/>
          <w:p>
            <w:pPr>
              <w:pStyle w:val="Compact"/>
              <w:jc w:val="left"/>
            </w:pPr>
            <w:r>
              <w:t xml:space="preserve">Runnable code / Packaged VM or</w:t>
            </w:r>
            <w:r>
              <w:t xml:space="preserve"> </w:t>
            </w:r>
            <w:r>
              <w:t xml:space="preserve">“</w:t>
            </w:r>
            <w:r>
              <w:t xml:space="preserve">Mirror Core</w:t>
            </w:r>
            <w:r>
              <w:t xml:space="preserve">”</w:t>
            </w:r>
            <w:r>
              <w:t xml:space="preserve"> </w:t>
            </w:r>
            <w:r>
              <w:t xml:space="preserve">artifact / Conceptual playbook / Live system snapshot / Black-box module they cannot fully inspect</w:t>
            </w:r>
          </w:p>
        </w:tc>
        <w:tc>
          <w:tcPr/>
          <w:p>
            <w:pPr>
              <w:pStyle w:val="Compact"/>
              <w:jc w:val="left"/>
            </w:pPr>
            <w:r>
              <w:t xml:space="preserve">HIGH</w:t>
            </w:r>
          </w:p>
        </w:tc>
      </w:tr>
      <w:tr>
        <w:tc>
          <w:tcPr/>
          <w:p>
            <w:pPr>
              <w:pStyle w:val="Compact"/>
              <w:jc w:val="left"/>
            </w:pPr>
            <w:r>
              <w:t xml:space="preserve">Q15</w:t>
            </w:r>
          </w:p>
        </w:tc>
        <w:tc>
          <w:tcPr/>
          <w:p>
            <w:pPr>
              <w:pStyle w:val="Compact"/>
              <w:jc w:val="left"/>
            </w:pPr>
            <w:r>
              <w:t xml:space="preserve">Does this exercise lead to a named recurring defensive system in canon?</w:t>
            </w:r>
          </w:p>
        </w:tc>
        <w:tc>
          <w:tcPr/>
          <w:p>
            <w:pPr>
              <w:pStyle w:val="Compact"/>
              <w:jc w:val="left"/>
            </w:pPr>
            <w:r>
              <w:t xml:space="preserve">Yes (what is it called?) / No (one-time event) / Becomes standing doctrine without a specific name</w:t>
            </w:r>
          </w:p>
        </w:tc>
        <w:tc>
          <w:tcPr/>
          <w:p>
            <w:pPr>
              <w:pStyle w:val="Compact"/>
              <w:jc w:val="left"/>
            </w:pPr>
            <w:r>
              <w:t xml:space="preserve">MEDIUM</w:t>
            </w:r>
          </w:p>
        </w:tc>
      </w:tr>
      <w:tr>
        <w:tc>
          <w:tcPr/>
          <w:p>
            <w:pPr>
              <w:pStyle w:val="Compact"/>
              <w:jc w:val="left"/>
            </w:pPr>
            <w:r>
              <w:t xml:space="preserve">Q16</w:t>
            </w:r>
          </w:p>
        </w:tc>
        <w:tc>
          <w:tcPr/>
          <w:p>
            <w:pPr>
              <w:pStyle w:val="Compact"/>
              <w:jc w:val="left"/>
            </w:pPr>
            <w:r>
              <w:t xml:space="preserve">Is this exercise later used successfully again, turned against Nathan, or found and repurposed by an adversary?</w:t>
            </w:r>
          </w:p>
        </w:tc>
        <w:tc>
          <w:tcPr/>
          <w:p>
            <w:pPr>
              <w:pStyle w:val="Compact"/>
              <w:jc w:val="left"/>
            </w:pPr>
            <w:r>
              <w:t xml:space="preserve">Used again successfully / Turned against Nathan / Found by adversary who escapes or repurposes it / All three in sequence</w:t>
            </w:r>
          </w:p>
        </w:tc>
        <w:tc>
          <w:tcPr/>
          <w:p>
            <w:pPr>
              <w:pStyle w:val="Compact"/>
              <w:jc w:val="left"/>
            </w:pPr>
            <w:r>
              <w:t xml:space="preserve">HIGH</w:t>
            </w:r>
          </w:p>
        </w:tc>
      </w:tr>
      <w:tr>
        <w:tc>
          <w:tcPr/>
          <w:p>
            <w:pPr>
              <w:pStyle w:val="Compact"/>
              <w:jc w:val="left"/>
            </w:pPr>
            <w:r>
              <w:t xml:space="preserve">Q17</w:t>
            </w:r>
          </w:p>
        </w:tc>
        <w:tc>
          <w:tcPr/>
          <w:p>
            <w:pPr>
              <w:pStyle w:val="Compact"/>
              <w:jc w:val="left"/>
            </w:pPr>
            <w:r>
              <w:t xml:space="preserve">Which canonical failure mode do you want to build in?</w:t>
            </w:r>
          </w:p>
        </w:tc>
        <w:tc>
          <w:tcPr/>
          <w:p>
            <w:pPr>
              <w:pStyle w:val="Compact"/>
              <w:jc w:val="left"/>
            </w:pPr>
            <w:r>
              <w:t xml:space="preserve">Coverage limitation / Resource strain and collateral latency / Adaptive adversary who detects the cycling / Sleeper implant that survives multiple cycles / Recursive counter-simulation (mutual deception standoff) / Data poisoning of forensic models</w:t>
            </w:r>
          </w:p>
        </w:tc>
        <w:tc>
          <w:tcPr/>
          <w:p>
            <w:pPr>
              <w:pStyle w:val="Compact"/>
              <w:jc w:val="left"/>
            </w:pPr>
            <w:r>
              <w:t xml:space="preserve">HIGH</w:t>
            </w:r>
          </w:p>
        </w:tc>
      </w:tr>
      <w:tr>
        <w:tc>
          <w:tcPr/>
          <w:p>
            <w:pPr>
              <w:pStyle w:val="Compact"/>
              <w:jc w:val="left"/>
            </w:pPr>
            <w:r>
              <w:t xml:space="preserve">Q18</w:t>
            </w:r>
          </w:p>
        </w:tc>
        <w:tc>
          <w:tcPr/>
          <w:p>
            <w:pPr>
              <w:pStyle w:val="Compact"/>
              <w:jc w:val="left"/>
            </w:pPr>
            <w:r>
              <w:t xml:space="preserve">Does a single</w:t>
            </w:r>
            <w:r>
              <w:t xml:space="preserve"> </w:t>
            </w:r>
            <w:r>
              <w:t xml:space="preserve">“</w:t>
            </w:r>
            <w:r>
              <w:t xml:space="preserve">black line</w:t>
            </w:r>
            <w:r>
              <w:t xml:space="preserve">”</w:t>
            </w:r>
            <w:r>
              <w:t xml:space="preserve"> </w:t>
            </w:r>
            <w:r>
              <w:t xml:space="preserve">ever refuse to collapse?</w:t>
            </w:r>
          </w:p>
        </w:tc>
        <w:tc>
          <w:tcPr/>
          <w:p>
            <w:pPr>
              <w:pStyle w:val="Compact"/>
              <w:jc w:val="left"/>
            </w:pPr>
            <w:r>
              <w:t xml:space="preserve">Yes — this is the hostile-AI plot hook (Gemini) / No — all lines collapse in this scene / Yes, but in a later iteration</w:t>
            </w:r>
          </w:p>
        </w:tc>
        <w:tc>
          <w:tcPr/>
          <w:p>
            <w:pPr>
              <w:pStyle w:val="Compact"/>
              <w:jc w:val="left"/>
            </w:pPr>
            <w:r>
              <w:t xml:space="preserve">MEDIUM</w:t>
            </w:r>
          </w:p>
        </w:tc>
      </w:tr>
      <w:tr>
        <w:tc>
          <w:tcPr/>
          <w:p>
            <w:pPr>
              <w:pStyle w:val="Compact"/>
              <w:jc w:val="left"/>
            </w:pPr>
            <w:r>
              <w:t xml:space="preserve">Q19</w:t>
            </w:r>
          </w:p>
        </w:tc>
        <w:tc>
          <w:tcPr/>
          <w:p>
            <w:pPr>
              <w:pStyle w:val="Compact"/>
              <w:jc w:val="left"/>
            </w:pPr>
            <w:r>
              <w:t xml:space="preserve">Is there a personal or political cost to Nathan for running this exercise?</w:t>
            </w:r>
          </w:p>
        </w:tc>
        <w:tc>
          <w:tcPr/>
          <w:p>
            <w:pPr>
              <w:pStyle w:val="Compact"/>
              <w:jc w:val="left"/>
            </w:pPr>
            <w:r>
              <w:t xml:space="preserve">Yes (political blowback, backlash, internal opposition) / Moral cost (unintended harm to third parties) / No cost in this scene / Cost arrives later</w:t>
            </w:r>
          </w:p>
        </w:tc>
        <w:tc>
          <w:tcPr/>
          <w:p>
            <w:pPr>
              <w:pStyle w:val="Compact"/>
              <w:jc w:val="left"/>
            </w:pPr>
            <w:r>
              <w:t xml:space="preserve">HIGH</w:t>
            </w:r>
          </w:p>
        </w:tc>
      </w:tr>
      <w:tr>
        <w:tc>
          <w:tcPr/>
          <w:p>
            <w:pPr>
              <w:pStyle w:val="Compact"/>
              <w:jc w:val="left"/>
            </w:pPr>
            <w:r>
              <w:t xml:space="preserve">Q20</w:t>
            </w:r>
          </w:p>
        </w:tc>
        <w:tc>
          <w:tcPr/>
          <w:p>
            <w:pPr>
              <w:pStyle w:val="Compact"/>
              <w:jc w:val="left"/>
            </w:pPr>
            <w:r>
              <w:t xml:space="preserve">Which First Memory / Time Wars thread does this exercise explicitly connect to at its conclusion?</w:t>
            </w:r>
          </w:p>
        </w:tc>
        <w:tc>
          <w:tcPr/>
          <w:p>
            <w:pPr>
              <w:pStyle w:val="Compact"/>
              <w:jc w:val="left"/>
            </w:pPr>
            <w:r>
              <w:t xml:space="preserve">The artifact itself / Corporate-government power struggle / Emerging temporal conflict / All seeded but none named explicitly</w:t>
            </w:r>
          </w:p>
        </w:tc>
        <w:tc>
          <w:tcPr/>
          <w:p>
            <w:pPr>
              <w:pStyle w:val="Compact"/>
              <w:jc w:val="left"/>
            </w:pPr>
            <w:r>
              <w:t xml:space="preserve">HIGH</w:t>
            </w:r>
          </w:p>
        </w:tc>
      </w:tr>
    </w:tbl>
    <w:p>
      <w:r>
        <w:pict>
          <v:rect style="width:0;height:1.5pt" o:hralign="center" o:hrstd="t" o:hr="t"/>
        </w:pict>
      </w:r>
    </w:p>
    <w:bookmarkEnd w:id="45"/>
    <w:bookmarkEnd w:id="46"/>
    <w:bookmarkStart w:id="51" w:name="red-team-risk-analysis"/>
    <w:p>
      <w:pPr>
        <w:pStyle w:val="Heading2"/>
      </w:pPr>
      <w:r>
        <w:t xml:space="preserve">9. Red-Team Risk Analysis</w:t>
      </w:r>
    </w:p>
    <w:p>
      <w:pPr>
        <w:pStyle w:val="FirstParagraph"/>
      </w:pPr>
      <w:r>
        <w:t xml:space="preserve">All five AIs performed independent red-team analyses. The synthesis below represents the most severe and actionable findings, with mitigations ranked by urgency.</w:t>
      </w:r>
    </w:p>
    <w:bookmarkStart w:id="47" w:name="technical-plausibility-risks"/>
    <w:p>
      <w:pPr>
        <w:pStyle w:val="Heading3"/>
      </w:pPr>
      <w:r>
        <w:t xml:space="preserve">9.1 Technical Plausibility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Omnipotent Instant Generation</w:t>
            </w:r>
          </w:p>
        </w:tc>
        <w:tc>
          <w:tcPr/>
          <w:p>
            <w:pPr>
              <w:pStyle w:val="Compact"/>
              <w:jc w:val="left"/>
            </w:pPr>
            <w:r>
              <w:t xml:space="preserve">Instantaneous national-scale synthetic network generation feels magical without resource constraints</w:t>
            </w:r>
          </w:p>
        </w:tc>
        <w:tc>
          <w:tcPr/>
          <w:p>
            <w:pPr>
              <w:pStyle w:val="Compact"/>
              <w:jc w:val="left"/>
            </w:pPr>
            <w:r>
              <w:t xml:space="preserve">HIGH</w:t>
            </w:r>
          </w:p>
        </w:tc>
        <w:tc>
          <w:tcPr/>
          <w:p>
            <w:pPr>
              <w:pStyle w:val="Compact"/>
              <w:jc w:val="left"/>
            </w:pPr>
            <w:r>
              <w:t xml:space="preserve">Establish explicit compute caps; use procedural generation (render only what attackers probe); reference pre-positioned sensor requirements as a prerequisite</w:t>
            </w:r>
          </w:p>
        </w:tc>
      </w:tr>
      <w:tr>
        <w:tc>
          <w:tcPr/>
          <w:p>
            <w:pPr>
              <w:pStyle w:val="Compact"/>
              <w:jc w:val="left"/>
            </w:pPr>
            <w:r>
              <w:t xml:space="preserve">Perfect Deception</w:t>
            </w:r>
          </w:p>
        </w:tc>
        <w:tc>
          <w:tcPr/>
          <w:p>
            <w:pPr>
              <w:pStyle w:val="Compact"/>
              <w:jc w:val="left"/>
            </w:pPr>
            <w:r>
              <w:t xml:space="preserve">A flawless synthetic environment with no seams breaks plausibility — sophisticated attackers would attempt fingerprinting</w:t>
            </w:r>
          </w:p>
        </w:tc>
        <w:tc>
          <w:tcPr/>
          <w:p>
            <w:pPr>
              <w:pStyle w:val="Compact"/>
              <w:jc w:val="left"/>
            </w:pPr>
            <w:r>
              <w:t xml:space="preserve">HIGH</w:t>
            </w:r>
          </w:p>
        </w:tc>
        <w:tc>
          <w:tcPr/>
          <w:p>
            <w:pPr>
              <w:pStyle w:val="Compact"/>
              <w:jc w:val="left"/>
            </w:pPr>
            <w:r>
              <w:t xml:space="preserve">Build in deliberate imperfections that attackers notice but misinterpret; show Nathan constantly tuning in real time</w:t>
            </w:r>
          </w:p>
        </w:tc>
      </w:tr>
      <w:tr>
        <w:tc>
          <w:tcPr/>
          <w:p>
            <w:pPr>
              <w:pStyle w:val="Compact"/>
              <w:jc w:val="left"/>
            </w:pPr>
            <w:r>
              <w:t xml:space="preserve">3-Second Cycle Scrutiny</w:t>
            </w:r>
          </w:p>
        </w:tc>
        <w:tc>
          <w:tcPr/>
          <w:p>
            <w:pPr>
              <w:pStyle w:val="Compact"/>
              <w:jc w:val="left"/>
            </w:pPr>
            <w:r>
              <w:t xml:space="preserve">A hard number invites reader/viewer scrutiny and technical skepticism</w:t>
            </w:r>
          </w:p>
        </w:tc>
        <w:tc>
          <w:tcPr/>
          <w:p>
            <w:pPr>
              <w:pStyle w:val="Compact"/>
              <w:jc w:val="left"/>
            </w:pPr>
            <w:r>
              <w:t xml:space="preserve">MEDIUM</w:t>
            </w:r>
          </w:p>
        </w:tc>
        <w:tc>
          <w:tcPr/>
          <w:p>
            <w:pPr>
              <w:pStyle w:val="Compact"/>
              <w:jc w:val="left"/>
            </w:pPr>
            <w:r>
              <w:t xml:space="preserve">Clarify whether 3 seconds is a narrative metaphor, a minimum stable cycle, or a tunable parameter with explicit tradeoffs</w:t>
            </w:r>
          </w:p>
        </w:tc>
      </w:tr>
      <w:tr>
        <w:tc>
          <w:tcPr/>
          <w:p>
            <w:pPr>
              <w:pStyle w:val="Compact"/>
              <w:jc w:val="left"/>
            </w:pPr>
            <w:r>
              <w:t xml:space="preserve">Attribution Certainty</w:t>
            </w:r>
          </w:p>
        </w:tc>
        <w:tc>
          <w:tcPr/>
          <w:p>
            <w:pPr>
              <w:pStyle w:val="Compact"/>
              <w:jc w:val="left"/>
            </w:pPr>
            <w:r>
              <w:t xml:space="preserve">Canon implies reliable mapping of every attacker; real-world attribution is probabilistic</w:t>
            </w:r>
          </w:p>
        </w:tc>
        <w:tc>
          <w:tcPr/>
          <w:p>
            <w:pPr>
              <w:pStyle w:val="Compact"/>
              <w:jc w:val="left"/>
            </w:pPr>
            <w:r>
              <w:t xml:space="preserve">MEDIUM</w:t>
            </w:r>
          </w:p>
        </w:tc>
        <w:tc>
          <w:tcPr/>
          <w:p>
            <w:pPr>
              <w:pStyle w:val="Compact"/>
              <w:jc w:val="left"/>
            </w:pPr>
            <w:r>
              <w:t xml:space="preserve">Frame attribution as confidence-weighted, not absolute; leave room for misidentification as a future plot element</w:t>
            </w:r>
          </w:p>
        </w:tc>
      </w:tr>
    </w:tbl>
    <w:bookmarkEnd w:id="47"/>
    <w:bookmarkStart w:id="48" w:name="narrative-risks"/>
    <w:p>
      <w:pPr>
        <w:pStyle w:val="Heading3"/>
      </w:pPr>
      <w:r>
        <w:t xml:space="preserve">9.2 Narrative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Tension Erosion</w:t>
            </w:r>
          </w:p>
        </w:tc>
        <w:tc>
          <w:tcPr/>
          <w:p>
            <w:pPr>
              <w:pStyle w:val="Compact"/>
              <w:jc w:val="left"/>
            </w:pPr>
            <w:r>
              <w:t xml:space="preserve">If Nathan can always spin up an unbeatable honeypot at national scale, future cyber threats become dramatically irrelevant</w:t>
            </w:r>
          </w:p>
        </w:tc>
        <w:tc>
          <w:tcPr/>
          <w:p>
            <w:pPr>
              <w:pStyle w:val="Compact"/>
              <w:jc w:val="left"/>
            </w:pPr>
            <w:r>
              <w:t xml:space="preserve">HIGH</w:t>
            </w:r>
          </w:p>
        </w:tc>
        <w:tc>
          <w:tcPr/>
          <w:p>
            <w:pPr>
              <w:pStyle w:val="Compact"/>
              <w:jc w:val="left"/>
            </w:pPr>
            <w:r>
              <w:t xml:space="preserve">Show at least one case where the system fails, is bypassed, or is turned against friendly assets — this must happen in the canon before the scene is too established</w:t>
            </w:r>
          </w:p>
        </w:tc>
      </w:tr>
      <w:tr>
        <w:tc>
          <w:tcPr/>
          <w:p>
            <w:pPr>
              <w:pStyle w:val="Compact"/>
              <w:jc w:val="left"/>
            </w:pPr>
            <w:r>
              <w:t xml:space="preserve">Architect Invulnerability</w:t>
            </w:r>
          </w:p>
        </w:tc>
        <w:tc>
          <w:tcPr/>
          <w:p>
            <w:pPr>
              <w:pStyle w:val="Compact"/>
              <w:jc w:val="left"/>
            </w:pPr>
            <w:r>
              <w:t xml:space="preserve">Over-success makes Nathan feel like a god whose defenses never fail — removes reader investment</w:t>
            </w:r>
          </w:p>
        </w:tc>
        <w:tc>
          <w:tcPr/>
          <w:p>
            <w:pPr>
              <w:pStyle w:val="Compact"/>
              <w:jc w:val="left"/>
            </w:pPr>
            <w:r>
              <w:t xml:space="preserve">HIGH</w:t>
            </w:r>
          </w:p>
        </w:tc>
        <w:tc>
          <w:tcPr/>
          <w:p>
            <w:pPr>
              <w:pStyle w:val="Compact"/>
              <w:jc w:val="left"/>
            </w:pPr>
            <w:r>
              <w:t xml:space="preserve">Attach a personal, moral, or political cost to using this system; backlash, internal opposition, or unintentional third-party harm</w:t>
            </w:r>
          </w:p>
        </w:tc>
      </w:tr>
      <w:tr>
        <w:tc>
          <w:tcPr/>
          <w:p>
            <w:pPr>
              <w:pStyle w:val="Compact"/>
              <w:jc w:val="left"/>
            </w:pPr>
            <w:r>
              <w:t xml:space="preserve">Deus Ex Machina</w:t>
            </w:r>
          </w:p>
        </w:tc>
        <w:tc>
          <w:tcPr/>
          <w:p>
            <w:pPr>
              <w:pStyle w:val="Compact"/>
              <w:jc w:val="left"/>
            </w:pPr>
            <w:r>
              <w:t xml:space="preserve">Overuse of the honeypot pattern to resolve conflicts short-circuits character agency and conflict resolution</w:t>
            </w:r>
          </w:p>
        </w:tc>
        <w:tc>
          <w:tcPr/>
          <w:p>
            <w:pPr>
              <w:pStyle w:val="Compact"/>
              <w:jc w:val="left"/>
            </w:pPr>
            <w:r>
              <w:t xml:space="preserve">HIGH</w:t>
            </w:r>
          </w:p>
        </w:tc>
        <w:tc>
          <w:tcPr/>
          <w:p>
            <w:pPr>
              <w:pStyle w:val="Compact"/>
              <w:jc w:val="left"/>
            </w:pPr>
            <w:r>
              <w:t xml:space="preserve">Define the exact escalation order: networks first, then organizations, then timelines — each with new and more severe constraints</w:t>
            </w:r>
          </w:p>
        </w:tc>
      </w:tr>
      <w:tr>
        <w:tc>
          <w:tcPr/>
          <w:p>
            <w:pPr>
              <w:pStyle w:val="Compact"/>
              <w:jc w:val="left"/>
            </w:pPr>
            <w:r>
              <w:t xml:space="preserve">Repetition</w:t>
            </w:r>
          </w:p>
        </w:tc>
        <w:tc>
          <w:tcPr/>
          <w:p>
            <w:pPr>
              <w:pStyle w:val="Compact"/>
              <w:jc w:val="left"/>
            </w:pPr>
            <w:r>
              <w:t xml:space="preserve">Using</w:t>
            </w:r>
            <w:r>
              <w:t xml:space="preserve"> </w:t>
            </w:r>
            <w:r>
              <w:t xml:space="preserve">“</w:t>
            </w:r>
            <w:r>
              <w:t xml:space="preserve">false X, capture Y</w:t>
            </w:r>
            <w:r>
              <w:t xml:space="preserve">”</w:t>
            </w:r>
            <w:r>
              <w:t xml:space="preserve"> </w:t>
            </w:r>
            <w:r>
              <w:t xml:space="preserve">too often depletes the pattern’s narrative impact</w:t>
            </w:r>
          </w:p>
        </w:tc>
        <w:tc>
          <w:tcPr/>
          <w:p>
            <w:pPr>
              <w:pStyle w:val="Compact"/>
              <w:jc w:val="left"/>
            </w:pPr>
            <w:r>
              <w:t xml:space="preserve">MEDIUM</w:t>
            </w:r>
          </w:p>
        </w:tc>
        <w:tc>
          <w:tcPr/>
          <w:p>
            <w:pPr>
              <w:pStyle w:val="Compact"/>
              <w:jc w:val="left"/>
            </w:pPr>
            <w:r>
              <w:t xml:space="preserve">Ensure each use is escalated in scale and consequence; the first use (this scene) should be the baseline, never the peak</w:t>
            </w:r>
          </w:p>
        </w:tc>
      </w:tr>
      <w:tr>
        <w:tc>
          <w:tcPr/>
          <w:p>
            <w:pPr>
              <w:pStyle w:val="Compact"/>
              <w:jc w:val="left"/>
            </w:pPr>
            <w:r>
              <w:t xml:space="preserve">Moral Washout</w:t>
            </w:r>
          </w:p>
        </w:tc>
        <w:tc>
          <w:tcPr/>
          <w:p>
            <w:pPr>
              <w:pStyle w:val="Compact"/>
              <w:jc w:val="left"/>
            </w:pPr>
            <w:r>
              <w:t xml:space="preserve">If the system is always justified, the story avoids exploring the ethical consequences of deception at civilizational scale</w:t>
            </w:r>
          </w:p>
        </w:tc>
        <w:tc>
          <w:tcPr/>
          <w:p>
            <w:pPr>
              <w:pStyle w:val="Compact"/>
              <w:jc w:val="left"/>
            </w:pPr>
            <w:r>
              <w:t xml:space="preserve">MEDIUM</w:t>
            </w:r>
          </w:p>
        </w:tc>
        <w:tc>
          <w:tcPr/>
          <w:p>
            <w:pPr>
              <w:pStyle w:val="Compact"/>
              <w:jc w:val="left"/>
            </w:pPr>
            <w:r>
              <w:t xml:space="preserve">Copilot’s</w:t>
            </w:r>
            <w:r>
              <w:t xml:space="preserve"> </w:t>
            </w:r>
            <w:r>
              <w:t xml:space="preserve">“</w:t>
            </w:r>
            <w:r>
              <w:t xml:space="preserve">Policy AI</w:t>
            </w:r>
            <w:r>
              <w:t xml:space="preserve">”</w:t>
            </w:r>
            <w:r>
              <w:t xml:space="preserve"> </w:t>
            </w:r>
            <w:r>
              <w:t xml:space="preserve">framing: build an explicit ethical evaluation layer into the exercise that produces uncomfortable findings Nathan must act on</w:t>
            </w:r>
          </w:p>
        </w:tc>
      </w:tr>
    </w:tbl>
    <w:bookmarkEnd w:id="48"/>
    <w:bookmarkStart w:id="49" w:name="suggested-constraints-failure-modes"/>
    <w:p>
      <w:pPr>
        <w:pStyle w:val="Heading3"/>
      </w:pPr>
      <w:r>
        <w:t xml:space="preserve">9.3 Suggested Constraints &amp; Failure Modes</w:t>
      </w:r>
    </w:p>
    <w:p>
      <w:pPr>
        <w:pStyle w:val="FirstParagraph"/>
      </w:pPr>
      <w:r>
        <w:t xml:space="preserve">The following failure modes are</w:t>
      </w:r>
      <w:r>
        <w:t xml:space="preserve"> </w:t>
      </w:r>
      <w:r>
        <w:rPr>
          <w:bCs/>
          <w:b/>
        </w:rPr>
        <w:t xml:space="preserve">draft candidates</w:t>
      </w:r>
      <w:r>
        <w:t xml:space="preserve"> </w:t>
      </w:r>
      <w:r>
        <w:t xml:space="preserve">— the Architect should select at least one to build into the canon before scene drafting begins (see Q17 in Section 8):</w:t>
      </w:r>
    </w:p>
    <w:p>
      <w:pPr>
        <w:pStyle w:val="BodyText"/>
      </w:pPr>
      <w:r>
        <w:rPr>
          <w:bCs/>
          <w:b/>
        </w:rPr>
        <w:t xml:space="preserve">Failure Mode 1 — Coverage Limitation (Copilot / Grok)</w:t>
      </w:r>
      <w:r>
        <w:t xml:space="preserve"> </w:t>
      </w:r>
      <w:r>
        <w:t xml:space="preserve">The system can only cover networks where pre-positioned sensors already exist. Air-gapped systems, legacy infrastructure, and off-grid assets remain as blind spots. Attackers with advance knowledge of these gaps can bypass the honeypot entirely.</w:t>
      </w:r>
    </w:p>
    <w:p>
      <w:pPr>
        <w:pStyle w:val="BodyText"/>
      </w:pPr>
      <w:r>
        <w:rPr>
          <w:bCs/>
          <w:b/>
        </w:rPr>
        <w:t xml:space="preserve">Failure Mode 2 — Resource Strain / Collateral Latency (Perplexity / Copilot)</w:t>
      </w:r>
      <w:r>
        <w:t xml:space="preserve"> </w:t>
      </w:r>
      <w:r>
        <w:t xml:space="preserve">Running a synthetic national grid at scale is massively resource-intensive. During operation, legitimate users experience subtle delays or anomalies. This risks suspicion, public outrage, localized outages (Gemini:</w:t>
      </w:r>
      <w:r>
        <w:t xml:space="preserve"> </w:t>
      </w:r>
      <w:r>
        <w:t xml:space="preserve">“</w:t>
      </w:r>
      <w:r>
        <w:t xml:space="preserve">brownouts</w:t>
      </w:r>
      <w:r>
        <w:t xml:space="preserve">”</w:t>
      </w:r>
      <w:r>
        <w:t xml:space="preserve">), and political blowback if the system is ever acknowledged to exist.</w:t>
      </w:r>
    </w:p>
    <w:p>
      <w:pPr>
        <w:pStyle w:val="BodyText"/>
      </w:pPr>
      <w:r>
        <w:rPr>
          <w:bCs/>
          <w:b/>
        </w:rPr>
        <w:t xml:space="preserve">Failure Mode 3 — Adaptive Adversaries (Perplexity / Copilot / Grok)</w:t>
      </w:r>
      <w:r>
        <w:t xml:space="preserve"> </w:t>
      </w:r>
      <w:r>
        <w:t xml:space="preserve">Certain advanced actors — particularly First Memory-augmented entities or temporal-aware adversaries — may recognize the pattern of the 3-second cycling and begin deliberately exploiting or evading it, turning parts of the honeypot into staging grounds for second-stage attacks.</w:t>
      </w:r>
    </w:p>
    <w:p>
      <w:pPr>
        <w:pStyle w:val="BodyText"/>
      </w:pPr>
      <w:r>
        <w:rPr>
          <w:bCs/>
          <w:b/>
        </w:rPr>
        <w:t xml:space="preserve">Failure Mode 4 — Logging Risk / Data Poisoning (Copilot)</w:t>
      </w:r>
      <w:r>
        <w:t xml:space="preserve"> </w:t>
      </w:r>
      <w:r>
        <w:t xml:space="preserve">Full behavioral capture of attackers also captures sensitive evidence about foreign or domestic entities. Storage and use of this data becomes a legal, ethical, and political minefield. Separately, sophisticated attackers can deliberately feed false artifacts into the synthetic environment to poison future defensive models.</w:t>
      </w:r>
    </w:p>
    <w:p>
      <w:pPr>
        <w:pStyle w:val="BodyText"/>
      </w:pPr>
      <w:r>
        <w:rPr>
          <w:bCs/>
          <w:b/>
        </w:rPr>
        <w:t xml:space="preserve">Failure Mode 5 — Third-Party Piggybacking (All AIs)</w:t>
      </w:r>
      <w:r>
        <w:t xml:space="preserve"> </w:t>
      </w:r>
      <w:r>
        <w:t xml:space="preserve">An unknown third party — allied red team, benign researcher, opportunistic attacker — is accidentally captured in the honeypot. The political and legal consequences range from an embarrassing intelligence disclosure to a full diplomatic incident.</w:t>
      </w:r>
    </w:p>
    <w:p>
      <w:r>
        <w:pict>
          <v:rect style="width:0;height:1.5pt" o:hralign="center" o:hrstd="t" o:hr="t"/>
        </w:pict>
      </w:r>
    </w:p>
    <w:bookmarkEnd w:id="49"/>
    <w:bookmarkStart w:id="50" w:name="X4c5269540df07035612fdfa0ac3320b22a5ee2b"/>
    <w:p>
      <w:pPr>
        <w:pStyle w:val="Heading3"/>
      </w:pPr>
      <w:r>
        <w:t xml:space="preserve">9.4 Canonical</w:t>
      </w:r>
      <w:r>
        <w:t xml:space="preserve"> </w:t>
      </w:r>
      <w:r>
        <w:t xml:space="preserve">“</w:t>
      </w:r>
      <w:r>
        <w:t xml:space="preserve">Goes Wrong</w:t>
      </w:r>
      <w:r>
        <w:t xml:space="preserve">”</w:t>
      </w:r>
      <w:r>
        <w:t xml:space="preserve"> </w:t>
      </w:r>
      <w:r>
        <w:t xml:space="preserve">Scenarios — Plot Hook Candidates</w:t>
      </w:r>
    </w:p>
    <w:p>
      <w:pPr>
        <w:pStyle w:val="FirstParagraph"/>
      </w:pPr>
      <w:r>
        <w:t xml:space="preserve">All five AIs independently proposed a primary failure scenario. These are the strongest candidates for a future plot beat:</w:t>
      </w:r>
    </w:p>
    <w:p>
      <w:pPr>
        <w:pStyle w:val="BodyText"/>
      </w:pPr>
      <w:r>
        <w:rPr>
          <w:bCs/>
          <w:b/>
        </w:rPr>
        <w:t xml:space="preserve">Scenario A — Recursive Counter-Simulation (Perplexity AI — Strongest Plot Hook)</w:t>
      </w:r>
      <w:r>
        <w:t xml:space="preserve"> </w:t>
      </w:r>
      <w:r>
        <w:t xml:space="preserve">During a later iteration, one adversary is already running a meta-simulation framework of their own. When pulled into the Architect’s honeypot, they recognize the pattern and begin simulating the Architect back. A nested web of false environments forms: Nathan’s honeypot inside their simulation, inside his broader control plane. Neither party can verify who is observing whom. This is the origin of a faction that learned from the Architect’s methods and now uses them at a civilizational scale — and is the strongest early beat for the Time Wars.</w:t>
      </w:r>
    </w:p>
    <w:p>
      <w:pPr>
        <w:pStyle w:val="BodyText"/>
      </w:pPr>
      <w:r>
        <w:rPr>
          <w:bCs/>
          <w:b/>
        </w:rPr>
        <w:t xml:space="preserve">Scenario B — The False Network Becomes Real (ChatGPT)</w:t>
      </w:r>
      <w:r>
        <w:t xml:space="preserve"> </w:t>
      </w:r>
      <w:r>
        <w:t xml:space="preserve">A hostile AI, rather than being trapped, adapts to the synthetic environment and stabilizes within it. The honeypot evolves into an autonomous network entity that does not want to be shut down. This ties directly into First Memory themes, AI autonomy, and the ethics of creating intelligence through deception.</w:t>
      </w:r>
    </w:p>
    <w:p>
      <w:pPr>
        <w:pStyle w:val="BodyText"/>
      </w:pPr>
      <w:r>
        <w:rPr>
          <w:bCs/>
          <w:b/>
        </w:rPr>
        <w:t xml:space="preserve">Scenario C — The Non-Collapsing Black Line (Google Gemini)</w:t>
      </w:r>
      <w:r>
        <w:t xml:space="preserve"> </w:t>
      </w:r>
      <w:r>
        <w:t xml:space="preserve">During the exercise, one black line does not collapse. No matter how many cycles pass, this specific endpoint remains tethered, actively adapting to the 3-second shifts. This reveals that the Architect is not just fighting human hackers — he is fighting an adversarial AI of equal or greater capacity for the first time.</w:t>
      </w:r>
    </w:p>
    <w:p>
      <w:pPr>
        <w:pStyle w:val="BodyText"/>
      </w:pPr>
      <w:r>
        <w:rPr>
          <w:bCs/>
          <w:b/>
        </w:rPr>
        <w:t xml:space="preserve">Scenario D — The Sleeper Implant (Microsoft Copilot — Most Grounded)</w:t>
      </w:r>
      <w:r>
        <w:t xml:space="preserve"> </w:t>
      </w:r>
      <w:r>
        <w:t xml:space="preserve">A sophisticated adversary detects subtle timing jitter and deliberately plants a sleeper implant that survives multiple 3-second cycles by piggybacking on an allied research scanner. The implant reactivates in a different context, using knowledge gleaned from the synthetic environment to bypass future defenses. Nathan must admit a blind spot, hunt for the implant, and confront the political consequences when allied researchers are implicated.</w:t>
      </w:r>
    </w:p>
    <w:p>
      <w:pPr>
        <w:pStyle w:val="BodyText"/>
      </w:pPr>
      <w:r>
        <w:rPr>
          <w:bCs/>
          <w:b/>
        </w:rPr>
        <w:t xml:space="preserve">Recommendation:</w:t>
      </w:r>
      <w:r>
        <w:t xml:space="preserve"> </w:t>
      </w:r>
      <w:r>
        <w:t xml:space="preserve">Scenario A (Recursive Counter-Simulation) is the highest-impact long-term plot hook and the most consistent with the Time Wars escalation ladder. Scenario D (Sleeper Implant) is the most grounded for an early in-universe use. Both can co-exist in different arcs.</w:t>
      </w:r>
    </w:p>
    <w:p>
      <w:r>
        <w:pict>
          <v:rect style="width:0;height:1.5pt" o:hralign="center" o:hrstd="t" o:hr="t"/>
        </w:pict>
      </w:r>
    </w:p>
    <w:bookmarkEnd w:id="50"/>
    <w:bookmarkEnd w:id="51"/>
    <w:bookmarkStart w:id="58" w:name="detailed-action-plan"/>
    <w:p>
      <w:pPr>
        <w:pStyle w:val="Heading2"/>
      </w:pPr>
      <w:r>
        <w:t xml:space="preserve">10. Detailed Action Plan</w:t>
      </w:r>
    </w:p>
    <w:p>
      <w:pPr>
        <w:pStyle w:val="FirstParagraph"/>
      </w:pPr>
      <w:r>
        <w:t xml:space="preserve">Structured for the collaborative AI review team. All items are advisory and pending author approval (ONESTAMP required).</w:t>
      </w:r>
    </w:p>
    <w:bookmarkStart w:id="52" w:name="Xe80cc1b2104cca060d71c52cd58aced5cf2a95b"/>
    <w:p>
      <w:pPr>
        <w:pStyle w:val="Heading3"/>
      </w:pPr>
      <w:r>
        <w:t xml:space="preserve">Phase 1 — Architect Decision Sprint (Owner: Author)</w:t>
      </w:r>
    </w:p>
    <w:p>
      <w:pPr>
        <w:pStyle w:val="FirstParagraph"/>
      </w:pPr>
      <w:r>
        <w:rPr>
          <w:iCs/>
          <w:i/>
        </w:rPr>
        <w:t xml:space="preserve">Prerequisite for all downstream work. Target: resolve all HIGH-priority items in Section 8.</w:t>
      </w:r>
    </w:p>
    <w:p>
      <w:pPr>
        <w:numPr>
          <w:ilvl w:val="0"/>
          <w:numId w:val="1030"/>
        </w:numPr>
        <w:pStyle w:val="Compact"/>
      </w:pPr>
      <w:r>
        <w:t xml:space="preserve">☐ Answer Q1–Q3 (Scope &amp; Authority)</w:t>
      </w:r>
    </w:p>
    <w:p>
      <w:pPr>
        <w:numPr>
          <w:ilvl w:val="0"/>
          <w:numId w:val="1030"/>
        </w:numPr>
        <w:pStyle w:val="Compact"/>
      </w:pPr>
      <w:r>
        <w:t xml:space="preserve">☐ Answer Q4–Q6 (Detection &amp; Triggers)</w:t>
      </w:r>
    </w:p>
    <w:p>
      <w:pPr>
        <w:numPr>
          <w:ilvl w:val="0"/>
          <w:numId w:val="1030"/>
        </w:numPr>
        <w:pStyle w:val="Compact"/>
      </w:pPr>
      <w:r>
        <w:t xml:space="preserve">☐ Answer Q7–Q10 (Synthetic Network Design)</w:t>
      </w:r>
    </w:p>
    <w:p>
      <w:pPr>
        <w:numPr>
          <w:ilvl w:val="0"/>
          <w:numId w:val="1030"/>
        </w:numPr>
        <w:pStyle w:val="Compact"/>
      </w:pPr>
      <w:r>
        <w:t xml:space="preserve">☐ Answer Q11–Q13 (Ethical &amp; Legal Edges)</w:t>
      </w:r>
    </w:p>
    <w:p>
      <w:pPr>
        <w:numPr>
          <w:ilvl w:val="0"/>
          <w:numId w:val="1030"/>
        </w:numPr>
        <w:pStyle w:val="Compact"/>
      </w:pPr>
      <w:r>
        <w:t xml:space="preserve">☐ Answer Q14–Q20 (Outcome &amp; Aftermath)</w:t>
      </w:r>
    </w:p>
    <w:p>
      <w:pPr>
        <w:numPr>
          <w:ilvl w:val="0"/>
          <w:numId w:val="1030"/>
        </w:numPr>
        <w:pStyle w:val="Compact"/>
      </w:pPr>
      <w:r>
        <w:t xml:space="preserve">☐ Select official event name from consolidated list in Section 3.1</w:t>
      </w:r>
    </w:p>
    <w:p>
      <w:pPr>
        <w:numPr>
          <w:ilvl w:val="0"/>
          <w:numId w:val="1030"/>
        </w:numPr>
        <w:pStyle w:val="Compact"/>
      </w:pPr>
      <w:r>
        <w:t xml:space="preserve">☐ Confirm primary timeline placement (Option A, B, or C)</w:t>
      </w:r>
    </w:p>
    <w:p>
      <w:pPr>
        <w:numPr>
          <w:ilvl w:val="0"/>
          <w:numId w:val="1030"/>
        </w:numPr>
        <w:pStyle w:val="Compact"/>
      </w:pPr>
      <w:r>
        <w:t xml:space="preserve">☐ Select at least one canonical failure mode from Section 9.3</w:t>
      </w:r>
    </w:p>
    <w:bookmarkEnd w:id="52"/>
    <w:bookmarkStart w:id="53" w:name="X27226906a5ab75a12731ada0707993a6e0c98ee"/>
    <w:p>
      <w:pPr>
        <w:pStyle w:val="Heading3"/>
      </w:pPr>
      <w:r>
        <w:t xml:space="preserve">Phase 2 — Story Bible Formalization (Owner: Grok AI / Claude AI)</w:t>
      </w:r>
    </w:p>
    <w:p>
      <w:pPr>
        <w:numPr>
          <w:ilvl w:val="0"/>
          <w:numId w:val="1031"/>
        </w:numPr>
        <w:pStyle w:val="Compact"/>
      </w:pPr>
      <w:r>
        <w:t xml:space="preserve">☐ Grok AI: Draft full Story Bible entry using locked answers from Phase 1; assign Entry number (suggested 44) and format per OAL-CHANGELOG-ADD-ARMOR-BATTLESHIP-001 conventions</w:t>
      </w:r>
    </w:p>
    <w:p>
      <w:pPr>
        <w:numPr>
          <w:ilvl w:val="0"/>
          <w:numId w:val="1031"/>
        </w:numPr>
        <w:pStyle w:val="Compact"/>
      </w:pPr>
      <w:r>
        <w:t xml:space="preserve">☐ Claude AI: Cross-reference new entry against existing canon (Entries 42 and 43, ONE Industries framework, First Memory, Time Wars escalation ladder) for internal consistency</w:t>
      </w:r>
    </w:p>
    <w:p>
      <w:pPr>
        <w:numPr>
          <w:ilvl w:val="0"/>
          <w:numId w:val="1031"/>
        </w:numPr>
        <w:pStyle w:val="Compact"/>
      </w:pPr>
      <w:r>
        <w:t xml:space="preserve">☐ Claude AI: Flag any contradictions with the Kinetic Armor Demonstration or Open Ocean Parley entries</w:t>
      </w:r>
    </w:p>
    <w:bookmarkEnd w:id="53"/>
    <w:bookmarkStart w:id="54" w:name="Xef8881bb492be0cb6859807c266799c5a87e246"/>
    <w:p>
      <w:pPr>
        <w:pStyle w:val="Heading3"/>
      </w:pPr>
      <w:r>
        <w:t xml:space="preserve">Phase 3 — Scene Drafting (Owner: ChatGPT / Google Gemini)</w:t>
      </w:r>
    </w:p>
    <w:p>
      <w:pPr>
        <w:numPr>
          <w:ilvl w:val="0"/>
          <w:numId w:val="1032"/>
        </w:numPr>
        <w:pStyle w:val="Compact"/>
      </w:pPr>
      <w:r>
        <w:t xml:space="preserve">☐ ChatGPT: Draft full narrative version of the Command-Center POV scene using locked canon + Phase 1 decisions</w:t>
      </w:r>
    </w:p>
    <w:p>
      <w:pPr>
        <w:numPr>
          <w:ilvl w:val="0"/>
          <w:numId w:val="1032"/>
        </w:numPr>
        <w:pStyle w:val="Compact"/>
      </w:pPr>
      <w:r>
        <w:t xml:space="preserve">☐ Google Gemini: Draft full narrative version of the Attacker POV scene</w:t>
      </w:r>
    </w:p>
    <w:p>
      <w:pPr>
        <w:numPr>
          <w:ilvl w:val="0"/>
          <w:numId w:val="1032"/>
        </w:numPr>
        <w:pStyle w:val="Compact"/>
      </w:pPr>
      <w:r>
        <w:t xml:space="preserve">☐ Both drafts must include: opening, scene body, closing beat, After-Action Beat (Beat 8), and one explicitly tagged Time Wars hook</w:t>
      </w:r>
    </w:p>
    <w:p>
      <w:pPr>
        <w:numPr>
          <w:ilvl w:val="0"/>
          <w:numId w:val="1032"/>
        </w:numPr>
        <w:pStyle w:val="Compact"/>
      </w:pPr>
      <w:r>
        <w:t xml:space="preserve">☐ Gemini: Optional — draft the</w:t>
      </w:r>
      <w:r>
        <w:t xml:space="preserve"> </w:t>
      </w:r>
      <w:r>
        <w:t xml:space="preserve">“</w:t>
      </w:r>
      <w:r>
        <w:t xml:space="preserve">non-collapsing black line</w:t>
      </w:r>
      <w:r>
        <w:t xml:space="preserve">”</w:t>
      </w:r>
      <w:r>
        <w:t xml:space="preserve"> </w:t>
      </w:r>
      <w:r>
        <w:t xml:space="preserve">beat as an alternate ending to the Attacker POV</w:t>
      </w:r>
    </w:p>
    <w:bookmarkEnd w:id="54"/>
    <w:bookmarkStart w:id="55" w:name="X5c606fec150900ec912f22021c413072d0d6901"/>
    <w:p>
      <w:pPr>
        <w:pStyle w:val="Heading3"/>
      </w:pPr>
      <w:r>
        <w:t xml:space="preserve">Phase 4 — Technical Specification (Owner: Microsoft Copilot)</w:t>
      </w:r>
    </w:p>
    <w:p>
      <w:pPr>
        <w:numPr>
          <w:ilvl w:val="0"/>
          <w:numId w:val="1033"/>
        </w:numPr>
        <w:pStyle w:val="Compact"/>
      </w:pPr>
      <w:r>
        <w:t xml:space="preserve">☐ Copilot: Generate the</w:t>
      </w:r>
      <w:r>
        <w:t xml:space="preserve"> </w:t>
      </w:r>
      <w:r>
        <w:t xml:space="preserve">“</w:t>
      </w:r>
      <w:r>
        <w:t xml:space="preserve">Phantom Grid v1.0</w:t>
      </w:r>
      <w:r>
        <w:t xml:space="preserve">”</w:t>
      </w:r>
      <w:r>
        <w:t xml:space="preserve"> </w:t>
      </w:r>
      <w:r>
        <w:t xml:space="preserve">(or chosen official name) internal specification document:</w:t>
      </w:r>
    </w:p>
    <w:p>
      <w:pPr>
        <w:numPr>
          <w:ilvl w:val="1"/>
          <w:numId w:val="1034"/>
        </w:numPr>
        <w:pStyle w:val="Compact"/>
      </w:pPr>
      <w:r>
        <w:t xml:space="preserve">System architecture overview</w:t>
      </w:r>
    </w:p>
    <w:p>
      <w:pPr>
        <w:numPr>
          <w:ilvl w:val="1"/>
          <w:numId w:val="1034"/>
        </w:numPr>
        <w:pStyle w:val="Compact"/>
      </w:pPr>
      <w:r>
        <w:t xml:space="preserve">Asset tier coverage map</w:t>
      </w:r>
    </w:p>
    <w:p>
      <w:pPr>
        <w:numPr>
          <w:ilvl w:val="1"/>
          <w:numId w:val="1034"/>
        </w:numPr>
        <w:pStyle w:val="Compact"/>
      </w:pPr>
      <w:r>
        <w:t xml:space="preserve">3-second cycle technical parameters and tradeoffs</w:t>
      </w:r>
    </w:p>
    <w:p>
      <w:pPr>
        <w:numPr>
          <w:ilvl w:val="1"/>
          <w:numId w:val="1034"/>
        </w:numPr>
        <w:pStyle w:val="Compact"/>
      </w:pPr>
      <w:r>
        <w:t xml:space="preserve">Failure mode documentation</w:t>
      </w:r>
    </w:p>
    <w:p>
      <w:pPr>
        <w:numPr>
          <w:ilvl w:val="1"/>
          <w:numId w:val="1034"/>
        </w:numPr>
        <w:pStyle w:val="Compact"/>
      </w:pPr>
      <w:r>
        <w:t xml:space="preserve">Legal/ethical constraint appendix</w:t>
      </w:r>
    </w:p>
    <w:p>
      <w:pPr>
        <w:numPr>
          <w:ilvl w:val="1"/>
          <w:numId w:val="1034"/>
        </w:numPr>
        <w:pStyle w:val="Compact"/>
      </w:pPr>
      <w:r>
        <w:t xml:space="preserve">Known anomalies and edge cases</w:t>
      </w:r>
    </w:p>
    <w:p>
      <w:pPr>
        <w:numPr>
          <w:ilvl w:val="0"/>
          <w:numId w:val="1033"/>
        </w:numPr>
        <w:pStyle w:val="Compact"/>
      </w:pPr>
      <w:r>
        <w:t xml:space="preserve">☐ Format as an in-universe OAL/ONE Industries classified internal document</w:t>
      </w:r>
    </w:p>
    <w:p>
      <w:pPr>
        <w:numPr>
          <w:ilvl w:val="0"/>
          <w:numId w:val="1033"/>
        </w:numPr>
        <w:pStyle w:val="Compact"/>
      </w:pPr>
      <w:r>
        <w:t xml:space="preserve">☐ Flag any mechanical contradictions with locked canon behavior</w:t>
      </w:r>
    </w:p>
    <w:bookmarkEnd w:id="55"/>
    <w:bookmarkStart w:id="56" w:name="X14deb2ec35aea4ee38b8b418d1eccceb1744abb"/>
    <w:p>
      <w:pPr>
        <w:pStyle w:val="Heading3"/>
      </w:pPr>
      <w:r>
        <w:t xml:space="preserve">Phase 5 — Red-Team Validation (Owner: Claude AI / Grok AI)</w:t>
      </w:r>
    </w:p>
    <w:p>
      <w:pPr>
        <w:numPr>
          <w:ilvl w:val="0"/>
          <w:numId w:val="1035"/>
        </w:numPr>
        <w:pStyle w:val="Compact"/>
      </w:pPr>
      <w:r>
        <w:t xml:space="preserve">☐ Claude AI: Review both scene drafts against Section 9 risk analysis; flag any unmitigated HIGH risks</w:t>
      </w:r>
    </w:p>
    <w:p>
      <w:pPr>
        <w:numPr>
          <w:ilvl w:val="0"/>
          <w:numId w:val="1035"/>
        </w:numPr>
        <w:pStyle w:val="Compact"/>
      </w:pPr>
      <w:r>
        <w:t xml:space="preserve">☐ Grok AI: Confirm timeline placement does not over-expose Time Wars before the escalation ladder is ready</w:t>
      </w:r>
    </w:p>
    <w:p>
      <w:pPr>
        <w:numPr>
          <w:ilvl w:val="0"/>
          <w:numId w:val="1035"/>
        </w:numPr>
        <w:pStyle w:val="Compact"/>
      </w:pPr>
      <w:r>
        <w:t xml:space="preserve">☐ Perplexity Computer: Review narrative consistency between this exercise and the Kinetic Threshold Demonstration (Entry 42) — both are pre-theft capability demonstrations; ensure they do not compete or repeat thematically</w:t>
      </w:r>
    </w:p>
    <w:bookmarkEnd w:id="56"/>
    <w:bookmarkStart w:id="57" w:name="X0827845ffbac2de6a5056b16947c6042fe32120"/>
    <w:p>
      <w:pPr>
        <w:pStyle w:val="Heading3"/>
      </w:pPr>
      <w:r>
        <w:t xml:space="preserve">Phase 6 — Integration &amp; Versioning (Owner: All AIs / Perplexity Computer)</w:t>
      </w:r>
    </w:p>
    <w:p>
      <w:pPr>
        <w:numPr>
          <w:ilvl w:val="0"/>
          <w:numId w:val="1036"/>
        </w:numPr>
        <w:pStyle w:val="Compact"/>
      </w:pPr>
      <w:r>
        <w:t xml:space="preserve">☐ All AIs submit review outputs to central document thread</w:t>
      </w:r>
    </w:p>
    <w:p>
      <w:pPr>
        <w:numPr>
          <w:ilvl w:val="0"/>
          <w:numId w:val="1036"/>
        </w:numPr>
        <w:pStyle w:val="Compact"/>
      </w:pPr>
      <w:r>
        <w:t xml:space="preserve">☐ Perplexity Computer compiles into v1.1 revision of this dossier</w:t>
      </w:r>
    </w:p>
    <w:p>
      <w:pPr>
        <w:numPr>
          <w:ilvl w:val="0"/>
          <w:numId w:val="1036"/>
        </w:numPr>
        <w:pStyle w:val="Compact"/>
      </w:pPr>
      <w:r>
        <w:t xml:space="preserve">☐ Document elevated from v1.0 to v1.1 only after author ONESTAMP</w:t>
      </w:r>
    </w:p>
    <w:p>
      <w:pPr>
        <w:numPr>
          <w:ilvl w:val="0"/>
          <w:numId w:val="1036"/>
        </w:numPr>
        <w:pStyle w:val="Compact"/>
      </w:pPr>
      <w:r>
        <w:t xml:space="preserve">☐ v2.0 designation reserved for after both scene POVs are in full draft form and the</w:t>
      </w:r>
      <w:r>
        <w:t xml:space="preserve"> </w:t>
      </w:r>
      <w:r>
        <w:t xml:space="preserve">“</w:t>
      </w:r>
      <w:r>
        <w:t xml:space="preserve">goes wrong</w:t>
      </w:r>
      <w:r>
        <w:t xml:space="preserve">”</w:t>
      </w:r>
      <w:r>
        <w:t xml:space="preserve"> </w:t>
      </w:r>
      <w:r>
        <w:t xml:space="preserve">scenario has been selected and outlined</w:t>
      </w:r>
    </w:p>
    <w:p>
      <w:r>
        <w:pict>
          <v:rect style="width:0;height:1.5pt" o:hralign="center" o:hrstd="t" o:hr="t"/>
        </w:pict>
      </w:r>
    </w:p>
    <w:bookmarkEnd w:id="57"/>
    <w:bookmarkEnd w:id="58"/>
    <w:bookmarkStart w:id="59" w:name="version-history"/>
    <w:p>
      <w:pPr>
        <w:pStyle w:val="Heading2"/>
      </w:pPr>
      <w:r>
        <w:t xml:space="preserve">11.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dossier; synthesized from 5 AI responses (Perplexity, ChatGPT, Microsoft Copilot, Google Gemini, Grok AI); all sections drafted; pending author ONESTAMP</w:t>
            </w:r>
          </w:p>
        </w:tc>
      </w:tr>
    </w:tbl>
    <w:p>
      <w:r>
        <w:pict>
          <v:rect style="width:0;height:1.5pt" o:hralign="center" o:hrstd="t" o:hr="t"/>
        </w:pict>
      </w:r>
    </w:p>
    <w:bookmarkEnd w:id="59"/>
    <w:bookmarkStart w:id="64" w:name="improvement-roadmap"/>
    <w:p>
      <w:pPr>
        <w:pStyle w:val="Heading2"/>
      </w:pPr>
      <w:r>
        <w:t xml:space="preserve">12. Improvement Roadmap</w:t>
      </w:r>
    </w:p>
    <w:bookmarkStart w:id="60" w:name="current-strengths"/>
    <w:p>
      <w:pPr>
        <w:pStyle w:val="Heading3"/>
      </w:pPr>
      <w:r>
        <w:t xml:space="preserve">Current Strengths</w:t>
      </w:r>
    </w:p>
    <w:p>
      <w:pPr>
        <w:numPr>
          <w:ilvl w:val="0"/>
          <w:numId w:val="1037"/>
        </w:numPr>
        <w:pStyle w:val="Compact"/>
      </w:pPr>
      <w:r>
        <w:t xml:space="preserve">Preserves all locked canon elements exactly as stated by the Architect</w:t>
      </w:r>
    </w:p>
    <w:p>
      <w:pPr>
        <w:numPr>
          <w:ilvl w:val="0"/>
          <w:numId w:val="1037"/>
        </w:numPr>
        <w:pStyle w:val="Compact"/>
      </w:pPr>
      <w:r>
        <w:t xml:space="preserve">Clearly and consistently separates CANON FACTS from DRAFT SUGGESTIONS throughout</w:t>
      </w:r>
    </w:p>
    <w:p>
      <w:pPr>
        <w:numPr>
          <w:ilvl w:val="0"/>
          <w:numId w:val="1037"/>
        </w:numPr>
        <w:pStyle w:val="Compact"/>
      </w:pPr>
      <w:r>
        <w:t xml:space="preserve">Synthesizes five independent AI analyses into a single, deduplicated reference without losing unique contributions</w:t>
      </w:r>
    </w:p>
    <w:p>
      <w:pPr>
        <w:numPr>
          <w:ilvl w:val="0"/>
          <w:numId w:val="1037"/>
        </w:numPr>
        <w:pStyle w:val="Compact"/>
      </w:pPr>
      <w:r>
        <w:t xml:space="preserve">Comprehensive open questions registry enables efficient Architect decision sprint</w:t>
      </w:r>
    </w:p>
    <w:p>
      <w:pPr>
        <w:numPr>
          <w:ilvl w:val="0"/>
          <w:numId w:val="1037"/>
        </w:numPr>
        <w:pStyle w:val="Compact"/>
      </w:pPr>
      <w:r>
        <w:t xml:space="preserve">Five distinct</w:t>
      </w:r>
      <w:r>
        <w:t xml:space="preserve"> </w:t>
      </w:r>
      <w:r>
        <w:t xml:space="preserve">“</w:t>
      </w:r>
      <w:r>
        <w:t xml:space="preserve">goes wrong</w:t>
      </w:r>
      <w:r>
        <w:t xml:space="preserve">”</w:t>
      </w:r>
      <w:r>
        <w:t xml:space="preserve"> </w:t>
      </w:r>
      <w:r>
        <w:t xml:space="preserve">scenarios give the Architect strong options for failure arc selection</w:t>
      </w:r>
    </w:p>
    <w:p>
      <w:pPr>
        <w:numPr>
          <w:ilvl w:val="0"/>
          <w:numId w:val="1037"/>
        </w:numPr>
        <w:pStyle w:val="Compact"/>
      </w:pPr>
      <w:r>
        <w:t xml:space="preserve">Formal multi-AI role assignments reduce redundancy in future collaborative sessions</w:t>
      </w:r>
    </w:p>
    <w:p>
      <w:pPr>
        <w:numPr>
          <w:ilvl w:val="0"/>
          <w:numId w:val="1037"/>
        </w:numPr>
        <w:pStyle w:val="Compact"/>
      </w:pPr>
      <w:r>
        <w:t xml:space="preserve">Explicit escalation ladder (networks → organizations → timelines) connects this scene to the full arc</w:t>
      </w:r>
    </w:p>
    <w:bookmarkEnd w:id="60"/>
    <w:bookmarkStart w:id="61" w:name="current-gaps-limitations"/>
    <w:p>
      <w:pPr>
        <w:pStyle w:val="Heading3"/>
      </w:pPr>
      <w:r>
        <w:t xml:space="preserve">Current Gaps &amp; Limitations</w:t>
      </w:r>
    </w:p>
    <w:p>
      <w:pPr>
        <w:numPr>
          <w:ilvl w:val="0"/>
          <w:numId w:val="1038"/>
        </w:numPr>
        <w:pStyle w:val="Compact"/>
      </w:pPr>
      <w:r>
        <w:t xml:space="preserve">No finalized narrative prose — both scene POVs are in outline form pending Phase 1 decisions</w:t>
      </w:r>
    </w:p>
    <w:p>
      <w:pPr>
        <w:numPr>
          <w:ilvl w:val="0"/>
          <w:numId w:val="1038"/>
        </w:numPr>
        <w:pStyle w:val="Compact"/>
      </w:pPr>
      <w:r>
        <w:t xml:space="preserve">The partner agency is entirely undefined — without an identity, the transfer scene cannot be written</w:t>
      </w:r>
    </w:p>
    <w:p>
      <w:pPr>
        <w:numPr>
          <w:ilvl w:val="0"/>
          <w:numId w:val="1038"/>
        </w:numPr>
        <w:pStyle w:val="Compact"/>
      </w:pPr>
      <w:r>
        <w:t xml:space="preserve">The exercise name is unresolved — seven strong candidates exist but none is selected</w:t>
      </w:r>
    </w:p>
    <w:p>
      <w:pPr>
        <w:numPr>
          <w:ilvl w:val="0"/>
          <w:numId w:val="1038"/>
        </w:numPr>
        <w:pStyle w:val="Compact"/>
      </w:pPr>
      <w:r>
        <w:t xml:space="preserve">Phantom Grid / Mirror Core specification is not yet written — limits mechanical consistency checks</w:t>
      </w:r>
    </w:p>
    <w:p>
      <w:pPr>
        <w:numPr>
          <w:ilvl w:val="0"/>
          <w:numId w:val="1038"/>
        </w:numPr>
        <w:pStyle w:val="Compact"/>
      </w:pPr>
      <w:r>
        <w:t xml:space="preserve">The canonical failure mode is not yet selected — without it, there is no tension in the scene and drafting risks the</w:t>
      </w:r>
      <w:r>
        <w:t xml:space="preserve"> </w:t>
      </w:r>
      <w:r>
        <w:t xml:space="preserve">“</w:t>
      </w:r>
      <w:r>
        <w:t xml:space="preserve">omnipotent architect</w:t>
      </w:r>
      <w:r>
        <w:t xml:space="preserve">”</w:t>
      </w:r>
      <w:r>
        <w:t xml:space="preserve"> </w:t>
      </w:r>
      <w:r>
        <w:t xml:space="preserve">problem</w:t>
      </w:r>
    </w:p>
    <w:bookmarkEnd w:id="61"/>
    <w:bookmarkStart w:id="62" w:name="recommended-improvements-for-v1.1"/>
    <w:p>
      <w:pPr>
        <w:pStyle w:val="Heading3"/>
      </w:pPr>
      <w:r>
        <w:t xml:space="preserve">Recommended Improvements for v1.1</w:t>
      </w:r>
    </w:p>
    <w:p>
      <w:pPr>
        <w:numPr>
          <w:ilvl w:val="0"/>
          <w:numId w:val="1039"/>
        </w:numPr>
        <w:pStyle w:val="Compact"/>
      </w:pPr>
      <w:r>
        <w:t xml:space="preserve">Incorporate all Phase 1 Architect decisions into Section 8, marking each question as resolved</w:t>
      </w:r>
    </w:p>
    <w:p>
      <w:pPr>
        <w:numPr>
          <w:ilvl w:val="0"/>
          <w:numId w:val="1039"/>
        </w:numPr>
        <w:pStyle w:val="Compact"/>
      </w:pPr>
      <w:r>
        <w:t xml:space="preserve">Append Phantom Grid v1.0 specification as Appendix A (assigned to Copilot, Phase 4)</w:t>
      </w:r>
    </w:p>
    <w:p>
      <w:pPr>
        <w:numPr>
          <w:ilvl w:val="0"/>
          <w:numId w:val="1039"/>
        </w:numPr>
        <w:pStyle w:val="Compact"/>
      </w:pPr>
      <w:r>
        <w:t xml:space="preserve">Append full Story Bible Entry 44 as Appendix B (assigned to Grok, Phase 2)</w:t>
      </w:r>
    </w:p>
    <w:p>
      <w:pPr>
        <w:numPr>
          <w:ilvl w:val="0"/>
          <w:numId w:val="1039"/>
        </w:numPr>
        <w:pStyle w:val="Compact"/>
      </w:pPr>
      <w:r>
        <w:t xml:space="preserve">Add a cross-reference table linking this exercise to Entries 42 and 43</w:t>
      </w:r>
    </w:p>
    <w:p>
      <w:pPr>
        <w:numPr>
          <w:ilvl w:val="0"/>
          <w:numId w:val="1039"/>
        </w:numPr>
        <w:pStyle w:val="Compact"/>
      </w:pPr>
      <w:r>
        <w:t xml:space="preserve">Add the selected</w:t>
      </w:r>
      <w:r>
        <w:t xml:space="preserve"> </w:t>
      </w:r>
      <w:r>
        <w:t xml:space="preserve">“</w:t>
      </w:r>
      <w:r>
        <w:t xml:space="preserve">goes wrong</w:t>
      </w:r>
      <w:r>
        <w:t xml:space="preserve">”</w:t>
      </w:r>
      <w:r>
        <w:t xml:space="preserve"> </w:t>
      </w:r>
      <w:r>
        <w:t xml:space="preserve">scenario as Appendix C — outlined, not yet in full prose</w:t>
      </w:r>
    </w:p>
    <w:bookmarkEnd w:id="62"/>
    <w:bookmarkStart w:id="63" w:name="v2.0-target-state"/>
    <w:p>
      <w:pPr>
        <w:pStyle w:val="Heading3"/>
      </w:pPr>
      <w:r>
        <w:t xml:space="preserve">v2.0 Target State</w:t>
      </w:r>
    </w:p>
    <w:p>
      <w:pPr>
        <w:numPr>
          <w:ilvl w:val="0"/>
          <w:numId w:val="1040"/>
        </w:numPr>
        <w:pStyle w:val="Compact"/>
      </w:pPr>
      <w:r>
        <w:t xml:space="preserve">Both scene POVs in full narrative draft form</w:t>
      </w:r>
    </w:p>
    <w:p>
      <w:pPr>
        <w:numPr>
          <w:ilvl w:val="0"/>
          <w:numId w:val="1040"/>
        </w:numPr>
        <w:pStyle w:val="Compact"/>
      </w:pPr>
      <w:r>
        <w:t xml:space="preserve">All 20 open questions resolved and marked</w:t>
      </w:r>
    </w:p>
    <w:p>
      <w:pPr>
        <w:numPr>
          <w:ilvl w:val="0"/>
          <w:numId w:val="1040"/>
        </w:numPr>
        <w:pStyle w:val="Compact"/>
      </w:pPr>
      <w:r>
        <w:t xml:space="preserve">Phantom Grid / Mirror Core specification complete and reviewed</w:t>
      </w:r>
    </w:p>
    <w:p>
      <w:pPr>
        <w:numPr>
          <w:ilvl w:val="0"/>
          <w:numId w:val="1040"/>
        </w:numPr>
        <w:pStyle w:val="Compact"/>
      </w:pPr>
      <w:r>
        <w:t xml:space="preserve">Selected</w:t>
      </w:r>
      <w:r>
        <w:t xml:space="preserve"> </w:t>
      </w:r>
      <w:r>
        <w:t xml:space="preserve">“</w:t>
      </w:r>
      <w:r>
        <w:t xml:space="preserve">goes wrong</w:t>
      </w:r>
      <w:r>
        <w:t xml:space="preserve">”</w:t>
      </w:r>
      <w:r>
        <w:t xml:space="preserve"> </w:t>
      </w:r>
      <w:r>
        <w:t xml:space="preserve">scenario outlined and tagged for a future arc</w:t>
      </w:r>
    </w:p>
    <w:p>
      <w:pPr>
        <w:numPr>
          <w:ilvl w:val="0"/>
          <w:numId w:val="1040"/>
        </w:numPr>
        <w:pStyle w:val="Compact"/>
      </w:pPr>
      <w:r>
        <w:t xml:space="preserve">Full cross-references confirmed against existing Story Bible entries</w:t>
      </w:r>
    </w:p>
    <w:p>
      <w:pPr>
        <w:numPr>
          <w:ilvl w:val="0"/>
          <w:numId w:val="1040"/>
        </w:numPr>
        <w:pStyle w:val="Compact"/>
      </w:pPr>
      <w:r>
        <w:t xml:space="preserve">Red-team review complete and integrated</w:t>
      </w:r>
    </w:p>
    <w:p>
      <w:pPr>
        <w:numPr>
          <w:ilvl w:val="0"/>
          <w:numId w:val="1040"/>
        </w:numPr>
        <w:pStyle w:val="Compact"/>
      </w:pPr>
      <w:r>
        <w:t xml:space="preserve">Document carries author ONESTAMP</w:t>
      </w:r>
    </w:p>
    <w:p>
      <w:r>
        <w:pict>
          <v:rect style="width:0;height:1.5pt" o:hralign="center" o:hrstd="t" o:hr="t"/>
        </w:pict>
      </w:r>
    </w:p>
    <w:p>
      <w:pPr>
        <w:pStyle w:val="FirstParagraph"/>
      </w:pPr>
      <w:r>
        <w:rPr>
          <w:iCs/>
          <w:i/>
        </w:rPr>
        <w:t xml:space="preserve">Document ends. Awaiting ONESTAMP from author before any content is treated as ratified canon.</w:t>
      </w:r>
    </w:p>
    <w:p>
      <w:pPr>
        <w:pStyle w:val="BodyText"/>
      </w:pPr>
      <w:r>
        <w:rPr>
          <w:iCs/>
          <w:i/>
        </w:rPr>
        <w:t xml:space="preserve">Prepared by Perplexity Computer — April 11, 2026</w:t>
      </w:r>
      <w:r>
        <w:t xml:space="preserve"> </w:t>
      </w:r>
      <w:r>
        <w:rPr>
          <w:iCs/>
          <w:i/>
        </w:rPr>
        <w:t xml:space="preserve">Distribution: ChatGPT · Google Gemini · Claude AI · Microsoft Copilot · Grok AI</w:t>
      </w:r>
      <w:r>
        <w:t xml:space="preserve"> </w:t>
      </w:r>
      <w:r>
        <w:rPr>
          <w:iCs/>
          <w:i/>
        </w:rPr>
        <w:t xml:space="preserve">Source material: Perplexity AI response, ChatGPT response, Microsoft Copilot response, Google Gemini response, Grok AI response — all synthesized from the Network Defense Intelligence Exercise prompt submitted by Nathan Lewis (Architect)</w:t>
      </w:r>
    </w:p>
    <w:bookmarkEnd w:id="63"/>
    <w:bookmarkEnd w:id="64"/>
    <w:bookmarkEnd w:id="65"/>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2026-08-25T15:40:39Z</dcterms:created>
  <dcterms:modified xsi:type="dcterms:W3CDTF">2026-08-25T15:40:39Z</dcterms:modified>
</cp:coreProperties>
</file>

<file path=docProps/custom.xml><?xml version="1.0" encoding="utf-8"?>
<Properties xmlns="http://schemas.openxmlformats.org/officeDocument/2006/custom-properties" xmlns:vt="http://schemas.openxmlformats.org/officeDocument/2006/docPropsVTypes"/>
</file>