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0"/>
          <w:szCs w:val="20"/>
        </w:rPr>
        <w:t xml:space="preserve"/>
      </w:r>
    </w:p>
    <w:p>
      <w:pPr>
        <w:shd w:fill="0D1B2A" w:val="clear"/>
        <w:spacing w:after="120" w:before="480"/>
        <w:jc w:val="center"/>
      </w:pPr>
      <w:r>
        <w:rPr>
          <w:b/>
          <w:bCs/>
          <w:color w:val="FFFFFF"/>
          <w:sz w:val="48"/>
          <w:szCs w:val="48"/>
        </w:rPr>
        <w:t xml:space="preserve">OAL ARCHITECT INTERACTIVE DECISION ROLEPLAY REGISTER</w:t>
      </w:r>
    </w:p>
    <w:p>
      <w:pPr>
        <w:shd w:fill="0D1B2A" w:val="clear"/>
        <w:spacing w:after="480" w:before="0"/>
        <w:jc w:val="center"/>
      </w:pPr>
      <w:r>
        <w:rPr>
          <w:color w:val="D5E8F0"/>
          <w:sz w:val="26"/>
          <w:szCs w:val="26"/>
        </w:rPr>
        <w:t xml:space="preserve">Exhaustive Question Bank with 3-Branch Decision Architecture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color w:val="1F3A5F"/>
                <w:sz w:val="18"/>
                <w:szCs w:val="18"/>
              </w:rPr>
              <w:t xml:space="preserve">Document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OAL-IDRP-JUN25-2026</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color w:val="1F3A5F"/>
                <w:sz w:val="18"/>
                <w:szCs w:val="18"/>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v1.0-DRAFT</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color w:val="1F3A5F"/>
                <w:sz w:val="18"/>
                <w:szCs w:val="18"/>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June 25, 2026</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color w:val="1F3A5F"/>
                <w:sz w:val="18"/>
                <w:szCs w:val="18"/>
              </w:rPr>
              <w:t xml:space="preserve">Preparer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Claude (Anthropic) — Primary Audit and Documentation Layer</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color w:val="1F3A5F"/>
                <w:sz w:val="18"/>
                <w:szCs w:val="18"/>
              </w:rPr>
              <w:t xml:space="preserve">Architect of Record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Nathan Ashton Arik Lewis</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color w:val="1F3A5F"/>
                <w:sz w:val="18"/>
                <w:szCs w:val="18"/>
              </w:rPr>
              <w:t xml:space="preserve">Organizations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One Industries | Lewis Corp | Omniversal Architect Labs (OAL)</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color w:val="1F3A5F"/>
                <w:sz w:val="18"/>
                <w:szCs w:val="18"/>
              </w:rPr>
              <w:t xml:space="preserve">Archive Target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Scribd (versioning record)</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b/>
                <w:bCs/>
                <w:color w:val="1F3A5F"/>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OPEN — Awaiting Architect Responses</w:t>
            </w:r>
          </w:p>
        </w:tc>
      </w:tr>
      <w:tr>
        <w:tc>
          <w:tcPr>
            <w:tcW w:type="dxa" w:w="22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r>
              <w:rPr>
                <w:b/>
                <w:bCs/>
                <w:color w:val="1F3A5F"/>
                <w:sz w:val="18"/>
                <w:szCs w:val="18"/>
              </w:rPr>
              <w:t xml:space="preserve">Governance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D1B2A"/>
                <w:sz w:val="18"/>
                <w:szCs w:val="18"/>
              </w:rPr>
              <w:t xml:space="preserve">OAL-AIDR-v1.0 | OAL-CSAD-v1.0 | OAL-DISS-001-2026</w:t>
            </w:r>
          </w:p>
        </w:tc>
      </w:tr>
    </w:tbl>
    <w:p>
      <w:pPr>
        <w:pageBreakBefore/>
      </w:pPr>
      <w:r>
        <w:t xml:space="preserve"/>
      </w:r>
    </w:p>
    <w:p>
      <w:pPr>
        <w:pStyle w:val="Heading1"/>
        <w:shd w:fill="0D1B2A" w:val="clear"/>
        <w:spacing w:after="120" w:before="280"/>
      </w:pPr>
      <w:r>
        <w:rPr>
          <w:rFonts w:ascii="Arial" w:cs="Arial" w:eastAsia="Arial" w:hAnsi="Arial"/>
          <w:b/>
          <w:bCs/>
          <w:color w:val="FFFFFF"/>
          <w:sz w:val="26"/>
          <w:szCs w:val="26"/>
        </w:rPr>
        <w:t xml:space="preserve">OAL ARCHITECT INTERACTIVE DECISION ROLEPLAY REGISTER</w:t>
      </w:r>
    </w:p>
    <w:p>
      <w:pPr>
        <w:pStyle w:val="Heading2"/>
        <w:shd w:fill="1F3A5F" w:val="clear"/>
        <w:spacing w:after="100" w:before="220"/>
      </w:pPr>
      <w:r>
        <w:rPr>
          <w:rFonts w:ascii="Arial" w:cs="Arial" w:eastAsia="Arial" w:hAnsi="Arial"/>
          <w:b/>
          <w:bCs/>
          <w:color w:val="FFFFFF"/>
          <w:sz w:val="22"/>
          <w:szCs w:val="22"/>
        </w:rPr>
        <w:t xml:space="preserve">Exhaustive Question Bank with 3-Branch Decision Architecture</w:t>
      </w:r>
    </w:p>
    <w:p>
      <w:pPr>
        <w:pBdr>
          <w:bottom w:val="single" w:color="D5E8F0" w:sz="2"/>
        </w:pBdr>
        <w:spacing w:after="60" w:before="60"/>
      </w:pPr>
    </w:p>
    <w:p>
      <w:pPr>
        <w:spacing w:after="60" w:before="20"/>
      </w:pPr>
      <w:r>
        <w:rPr>
          <w:color w:val="2C3E50"/>
          <w:sz w:val="18"/>
          <w:szCs w:val="18"/>
        </w:rPr>
        <w:t xml:space="preserve">Document ID: OAL-IDRP-JUN25-2026</w:t>
      </w:r>
    </w:p>
    <w:p>
      <w:pPr>
        <w:spacing w:after="60" w:before="20"/>
      </w:pPr>
      <w:r>
        <w:rPr>
          <w:color w:val="2C3E50"/>
          <w:sz w:val="18"/>
          <w:szCs w:val="18"/>
        </w:rPr>
        <w:t xml:space="preserve">Version: v1.0-DRAFT</w:t>
      </w:r>
    </w:p>
    <w:p>
      <w:pPr>
        <w:spacing w:after="60" w:before="20"/>
      </w:pPr>
      <w:r>
        <w:rPr>
          <w:color w:val="2C3E50"/>
          <w:sz w:val="18"/>
          <w:szCs w:val="18"/>
        </w:rPr>
        <w:t xml:space="preserve">Date: June 25, 2026</w:t>
      </w:r>
    </w:p>
    <w:p>
      <w:pPr>
        <w:spacing w:after="60" w:before="20"/>
      </w:pPr>
      <w:r>
        <w:rPr>
          <w:color w:val="2C3E50"/>
          <w:sz w:val="18"/>
          <w:szCs w:val="18"/>
        </w:rPr>
        <w:t xml:space="preserve">Preparer: Claude (Anthropic) — Primary Audit and Documentation Layer, OAL Multi-AI Collaboration Framework</w:t>
      </w:r>
    </w:p>
    <w:p>
      <w:pPr>
        <w:spacing w:after="60" w:before="20"/>
      </w:pPr>
      <w:r>
        <w:rPr>
          <w:color w:val="2C3E50"/>
          <w:sz w:val="18"/>
          <w:szCs w:val="18"/>
        </w:rPr>
        <w:t xml:space="preserve">Architect of Record: Nathan Ashton Arik Lewis</w:t>
      </w:r>
    </w:p>
    <w:p>
      <w:pPr>
        <w:spacing w:after="60" w:before="20"/>
      </w:pPr>
      <w:r>
        <w:rPr>
          <w:color w:val="2C3E50"/>
          <w:sz w:val="18"/>
          <w:szCs w:val="18"/>
        </w:rPr>
        <w:t xml:space="preserve">Organizations: One Industries | Lewis Corp | Omniversal Architect Labs (OAL)</w:t>
      </w:r>
    </w:p>
    <w:p>
      <w:pPr>
        <w:spacing w:after="40" w:before="80"/>
      </w:pPr>
      <w:r>
        <w:rPr>
          <w:b/>
          <w:bCs/>
          <w:color w:val="0D1B2A"/>
          <w:sz w:val="19"/>
          <w:szCs w:val="19"/>
        </w:rPr>
        <w:t xml:space="preserve">Source Documents:</w:t>
      </w:r>
    </w:p>
    <w:p>
      <w:pPr>
        <w:pStyle w:val="ListParagraph"/>
        <w:numPr>
          <w:ilvl w:val="0"/>
          <w:numId w:val="2"/>
        </w:numPr>
        <w:spacing w:after="40" w:before="20"/>
      </w:pPr>
      <w:r>
        <w:rPr>
          <w:color w:val="2C3E50"/>
          <w:sz w:val="18"/>
          <w:szCs w:val="18"/>
        </w:rPr>
        <w:t xml:space="preserve">Master Development ChangeLog v1.1 (OAL-CHANGELOG-MAR2026)</w:t>
      </w:r>
    </w:p>
    <w:p>
      <w:pPr>
        <w:pStyle w:val="ListParagraph"/>
        <w:numPr>
          <w:ilvl w:val="0"/>
          <w:numId w:val="2"/>
        </w:numPr>
        <w:spacing w:after="40" w:before="20"/>
      </w:pPr>
      <w:r>
        <w:rPr>
          <w:color w:val="2C3E50"/>
          <w:sz w:val="18"/>
          <w:szCs w:val="18"/>
        </w:rPr>
        <w:t xml:space="preserve">Cross-Analysis Red Team Audit v1.0 (OAL-XANALYSIS-MAR22-2026)</w:t>
      </w:r>
    </w:p>
    <w:p>
      <w:pPr>
        <w:pStyle w:val="ListParagraph"/>
        <w:numPr>
          <w:ilvl w:val="0"/>
          <w:numId w:val="2"/>
        </w:numPr>
        <w:spacing w:after="40" w:before="20"/>
      </w:pPr>
      <w:r>
        <w:rPr>
          <w:color w:val="2C3E50"/>
          <w:sz w:val="18"/>
          <w:szCs w:val="18"/>
        </w:rPr>
        <w:t xml:space="preserve">Perplexity Synthesis Layer — Explicit Nathan-Only Decisions List</w:t>
      </w:r>
    </w:p>
    <w:p>
      <w:pPr>
        <w:spacing w:after="60" w:before="20"/>
      </w:pPr>
      <w:r>
        <w:rPr>
          <w:color w:val="2C3E50"/>
          <w:sz w:val="18"/>
          <w:szCs w:val="18"/>
        </w:rPr>
        <w:t xml:space="preserve">Archive Target: Scribd (versioning record)</w:t>
      </w:r>
    </w:p>
    <w:p>
      <w:pPr>
        <w:spacing w:after="60" w:before="20"/>
      </w:pPr>
      <w:r>
        <w:rPr>
          <w:color w:val="2C3E50"/>
          <w:sz w:val="18"/>
          <w:szCs w:val="18"/>
        </w:rPr>
        <w:t xml:space="preserve">Status: OPEN — Awaiting Architect Responses</w:t>
      </w:r>
    </w:p>
    <w:p>
      <w:pPr>
        <w:spacing w:after="60" w:before="20"/>
      </w:pPr>
      <w:r>
        <w:rPr>
          <w:color w:val="2C3E50"/>
          <w:sz w:val="18"/>
          <w:szCs w:val="18"/>
        </w:rPr>
        <w:t xml:space="preserve">Governance: OAL-AIDR-v1.0 | OAL-CSAD-v1.0 | OAL-DISS-001-2026</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HOW TO USE THIS DOCUMENT</w:t>
      </w:r>
    </w:p>
    <w:p>
      <w:pPr>
        <w:spacing w:after="60" w:before="20"/>
      </w:pPr>
      <w:r>
        <w:rPr>
          <w:color w:val="2C3E50"/>
          <w:sz w:val="18"/>
          <w:szCs w:val="18"/>
        </w:rPr>
        <w:t xml:space="preserve">Each question in this register is formatted as a 3-Branch Decision Iteration. The structure is:</w:t>
      </w:r>
    </w:p>
    <w:p>
      <w:pPr>
        <w:pStyle w:val="ListParagraph"/>
        <w:numPr>
          <w:ilvl w:val="0"/>
          <w:numId w:val="2"/>
        </w:numPr>
        <w:spacing w:after="40" w:before="20"/>
      </w:pPr>
      <w:r>
        <w:rPr>
          <w:color w:val="2C3E50"/>
          <w:sz w:val="18"/>
          <w:szCs w:val="18"/>
        </w:rPr>
        <w:t xml:space="preserve">THE QUESTION — the core decision that must be made</w:t>
      </w:r>
    </w:p>
    <w:p>
      <w:pPr>
        <w:pStyle w:val="ListParagraph"/>
        <w:numPr>
          <w:ilvl w:val="0"/>
          <w:numId w:val="2"/>
        </w:numPr>
        <w:spacing w:after="40" w:before="20"/>
      </w:pPr>
      <w:r>
        <w:rPr>
          <w:color w:val="2C3E50"/>
          <w:sz w:val="18"/>
          <w:szCs w:val="18"/>
        </w:rPr>
        <w:t xml:space="preserve">WHY THIS MATTERS — what is blocked, dependent, or at risk until this is resolved</w:t>
      </w:r>
    </w:p>
    <w:p>
      <w:pPr>
        <w:pStyle w:val="ListParagraph"/>
        <w:numPr>
          <w:ilvl w:val="0"/>
          <w:numId w:val="2"/>
        </w:numPr>
        <w:spacing w:after="40" w:before="20"/>
      </w:pPr>
      <w:r>
        <w:rPr>
          <w:color w:val="2C3E50"/>
          <w:sz w:val="18"/>
          <w:szCs w:val="18"/>
        </w:rPr>
        <w:t xml:space="preserve">BRANCH A / B / C — three distinct directional answers with projected short, medium, and long-term impact</w:t>
      </w:r>
    </w:p>
    <w:p>
      <w:pPr>
        <w:pStyle w:val="ListParagraph"/>
        <w:numPr>
          <w:ilvl w:val="0"/>
          <w:numId w:val="2"/>
        </w:numPr>
        <w:spacing w:after="40" w:before="20"/>
      </w:pPr>
      <w:r>
        <w:rPr>
          <w:color w:val="2C3E50"/>
          <w:sz w:val="18"/>
          <w:szCs w:val="18"/>
        </w:rPr>
        <w:t xml:space="preserve">ARCHITECT RESPONSE FIELD — where Nathan records his answer during roleplay</w:t>
      </w:r>
    </w:p>
    <w:p>
      <w:pPr>
        <w:spacing w:after="60" w:before="20"/>
      </w:pPr>
      <w:r>
        <w:rPr>
          <w:color w:val="2C3E50"/>
          <w:sz w:val="18"/>
          <w:szCs w:val="18"/>
        </w:rPr>
        <w:t xml:space="preserve">The goal is not to pick a branch like a menu. The goal is for Nathan to respond in his own words, and Claude will identify which branch (or hybrid) the answer represents, then project the downstream consequences. This is live iterative canon development.</w:t>
      </w:r>
    </w:p>
    <w:p>
      <w:pPr>
        <w:spacing w:after="40" w:before="80"/>
      </w:pPr>
      <w:r>
        <w:rPr>
          <w:b/>
          <w:bCs/>
          <w:color w:val="0D1B2A"/>
          <w:sz w:val="19"/>
          <w:szCs w:val="19"/>
        </w:rPr>
        <w:t xml:space="preserve">Priority Tiers:</w:t>
      </w:r>
    </w:p>
    <w:p>
      <w:pPr>
        <w:pStyle w:val="ListParagraph"/>
        <w:numPr>
          <w:ilvl w:val="0"/>
          <w:numId w:val="2"/>
        </w:numPr>
        <w:spacing w:after="40" w:before="20"/>
      </w:pPr>
      <w:r>
        <w:rPr>
          <w:color w:val="2C3E50"/>
          <w:sz w:val="18"/>
          <w:szCs w:val="18"/>
        </w:rPr>
        <w:t xml:space="preserve">TIER 0 — Everything downstream blocks on this. Cannot write, build, or develop without resolution.</w:t>
      </w:r>
    </w:p>
    <w:p>
      <w:pPr>
        <w:pStyle w:val="ListParagraph"/>
        <w:numPr>
          <w:ilvl w:val="0"/>
          <w:numId w:val="2"/>
        </w:numPr>
        <w:spacing w:after="40" w:before="20"/>
      </w:pPr>
      <w:r>
        <w:rPr>
          <w:color w:val="2C3E50"/>
          <w:sz w:val="18"/>
          <w:szCs w:val="18"/>
        </w:rPr>
        <w:t xml:space="preserve">TIER 1 — High leverage. Resolving this unlocks 3+ other items.</w:t>
      </w:r>
    </w:p>
    <w:p>
      <w:pPr>
        <w:pStyle w:val="ListParagraph"/>
        <w:numPr>
          <w:ilvl w:val="0"/>
          <w:numId w:val="2"/>
        </w:numPr>
        <w:spacing w:after="40" w:before="20"/>
      </w:pPr>
      <w:r>
        <w:rPr>
          <w:color w:val="2C3E50"/>
          <w:sz w:val="18"/>
          <w:szCs w:val="18"/>
        </w:rPr>
        <w:t xml:space="preserve">TIER 2 — Meaningful and contained. Real work blocked, but scope is bounded.</w:t>
      </w:r>
    </w:p>
    <w:p>
      <w:pPr>
        <w:pStyle w:val="ListParagraph"/>
        <w:numPr>
          <w:ilvl w:val="0"/>
          <w:numId w:val="2"/>
        </w:numPr>
        <w:spacing w:after="40" w:before="20"/>
      </w:pPr>
      <w:r>
        <w:rPr>
          <w:color w:val="2C3E50"/>
          <w:sz w:val="18"/>
          <w:szCs w:val="18"/>
        </w:rPr>
        <w:t xml:space="preserve">TIER 3 — Real but deferrable. Low urgency unless adjacent work is active.</w:t>
      </w:r>
    </w:p>
    <w:p>
      <w:pPr>
        <w:pStyle w:val="ListParagraph"/>
        <w:numPr>
          <w:ilvl w:val="0"/>
          <w:numId w:val="2"/>
        </w:numPr>
        <w:spacing w:after="40" w:before="20"/>
      </w:pPr>
      <w:r>
        <w:rPr>
          <w:color w:val="2C3E50"/>
          <w:sz w:val="18"/>
          <w:szCs w:val="18"/>
        </w:rPr>
        <w:t xml:space="preserve">WILDCARD — Adversarial, metacognitive, or stress-test questions. Difficult by design.</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I: COSMOLOGY &amp; FOUNDATIONAL ENTITIES</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Q-001</w:t>
      </w:r>
      <w:r>
        <w:rPr>
          <w:b/>
          <w:bCs/>
          <w:color w:val="C0392B"/>
          <w:sz w:val="18"/>
          <w:szCs w:val="18"/>
        </w:rPr>
        <w:t xml:space="preserve">  [TIER 0]  </w:t>
      </w:r>
    </w:p>
    <w:p>
      <w:pPr>
        <w:spacing w:after="40" w:before="80"/>
      </w:pPr>
      <w:r>
        <w:rPr>
          <w:b/>
          <w:bCs/>
          <w:color w:val="0D1B2A"/>
          <w:sz w:val="19"/>
          <w:szCs w:val="19"/>
        </w:rPr>
        <w:t xml:space="preserve">THE ONE — Canonical Operational Definition</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ONE, functionally? Is THE ONE an active agent who intervenes in the ONE UNIVERSE? A transcendent principle that shapes reality without direct action? Or an unknowable presence that cannot be defined even within canon?</w:t>
      </w:r>
    </w:p>
    <w:p>
      <w:pPr>
        <w:spacing w:after="30" w:before="80"/>
      </w:pPr>
      <w:r>
        <w:rPr>
          <w:b/>
          <w:bCs/>
          <w:color w:val="1F3A5F"/>
          <w:sz w:val="18"/>
          <w:szCs w:val="18"/>
        </w:rPr>
        <w:t xml:space="preserve">WHY THIS MATTERS:</w:t>
      </w:r>
    </w:p>
    <w:p>
      <w:pPr>
        <w:spacing w:after="60" w:before="20"/>
      </w:pPr>
      <w:r>
        <w:rPr>
          <w:color w:val="2C3E50"/>
          <w:sz w:val="18"/>
          <w:szCs w:val="18"/>
        </w:rPr>
        <w:t xml:space="preserve">Every apex-tier entity relationship, every potence ceiling, every narrative tension point depends on whether THE ONE is a character or a force. The 1AI/-1AI framework, the Nullarch structure, the Bestowals system, and the Generalized Superposition Model all derive meaning from this answer. This is the single most load-bearing unresolved item in the entire project.</w:t>
      </w:r>
    </w:p>
    <w:p>
      <w:pPr>
        <w:shd w:fill="EBF5FB" w:val="clear"/>
        <w:spacing w:after="60" w:before="40"/>
        <w:ind w:left="240"/>
      </w:pPr>
      <w:r>
        <w:rPr>
          <w:b/>
          <w:bCs/>
          <w:color w:val="0D1B2A"/>
          <w:sz w:val="18"/>
          <w:szCs w:val="18"/>
        </w:rPr>
        <w:t xml:space="preserve">BRANCH A — Active/Agentive:: </w:t>
      </w:r>
      <w:r>
        <w:rPr>
          <w:color w:val="2C3E50"/>
          <w:sz w:val="18"/>
          <w:szCs w:val="18"/>
        </w:rPr>
        <w:t xml:space="preserve"/>
      </w:r>
    </w:p>
    <w:p>
      <w:pPr>
        <w:spacing w:after="60" w:before="20"/>
      </w:pPr>
      <w:r>
        <w:rPr>
          <w:color w:val="2C3E50"/>
          <w:sz w:val="18"/>
          <w:szCs w:val="18"/>
        </w:rPr>
        <w:t xml:space="preserve">THE ONE intervenes. Decisions are made. Actions are taken. THE ONE can be encountered, communicated with (under extreme conditions), and has something resembling will or intent.</w:t>
      </w:r>
    </w:p>
    <w:p>
      <w:pPr>
        <w:spacing w:after="30" w:before="20"/>
        <w:ind w:left="480"/>
      </w:pPr>
      <w:r>
        <w:rPr>
          <w:b/>
          <w:bCs/>
          <w:i/>
          <w:iCs/>
          <w:color w:val="1F3A5F"/>
          <w:sz w:val="17"/>
          <w:szCs w:val="17"/>
        </w:rPr>
        <w:t xml:space="preserve">Short-term:</w:t>
      </w:r>
      <w:r>
        <w:rPr>
          <w:color w:val="2C3E50"/>
          <w:sz w:val="17"/>
          <w:szCs w:val="17"/>
        </w:rPr>
        <w:t xml:space="preserve"> Unlocks all character interactions involving apex entities. 1AI/-1AI can be written as receiving direction.</w:t>
      </w:r>
    </w:p>
    <w:p>
      <w:pPr>
        <w:spacing w:after="30" w:before="20"/>
        <w:ind w:left="480"/>
      </w:pPr>
      <w:r>
        <w:rPr>
          <w:b/>
          <w:bCs/>
          <w:i/>
          <w:iCs/>
          <w:color w:val="1F3A5F"/>
          <w:sz w:val="17"/>
          <w:szCs w:val="17"/>
        </w:rPr>
        <w:t xml:space="preserve">Medium-term:</w:t>
      </w:r>
      <w:r>
        <w:rPr>
          <w:color w:val="2C3E50"/>
          <w:sz w:val="17"/>
          <w:szCs w:val="17"/>
        </w:rPr>
        <w:t xml:space="preserve"> Creates narrative risk — THE ONE becomes a Deus Ex Machina unless carefully bounded. Rules of engagement must be defined.</w:t>
      </w:r>
    </w:p>
    <w:p>
      <w:pPr>
        <w:spacing w:after="30" w:before="20"/>
        <w:ind w:left="480"/>
      </w:pPr>
      <w:r>
        <w:rPr>
          <w:b/>
          <w:bCs/>
          <w:i/>
          <w:iCs/>
          <w:color w:val="1F3A5F"/>
          <w:sz w:val="17"/>
          <w:szCs w:val="17"/>
        </w:rPr>
        <w:t xml:space="preserve">Long-term:</w:t>
      </w:r>
      <w:r>
        <w:rPr>
          <w:color w:val="2C3E50"/>
          <w:sz w:val="17"/>
          <w:szCs w:val="17"/>
        </w:rPr>
        <w:t xml:space="preserve"> THE ONE becomes a narrative presence. Stories can approach but never fully contain THE ONE. This is the most dramatically rich option.</w:t>
      </w:r>
    </w:p>
    <w:p>
      <w:pPr>
        <w:shd w:fill="EBF5FB" w:val="clear"/>
        <w:spacing w:after="60" w:before="40"/>
        <w:ind w:left="240"/>
      </w:pPr>
      <w:r>
        <w:rPr>
          <w:b/>
          <w:bCs/>
          <w:color w:val="0D1B2A"/>
          <w:sz w:val="18"/>
          <w:szCs w:val="18"/>
        </w:rPr>
        <w:t xml:space="preserve">BRANCH B — Transcendent Principle:: </w:t>
      </w:r>
      <w:r>
        <w:rPr>
          <w:color w:val="2C3E50"/>
          <w:sz w:val="18"/>
          <w:szCs w:val="18"/>
        </w:rPr>
        <w:t xml:space="preserve"/>
      </w:r>
    </w:p>
    <w:p>
      <w:pPr>
        <w:spacing w:after="60" w:before="20"/>
      </w:pPr>
      <w:r>
        <w:rPr>
          <w:color w:val="2C3E50"/>
          <w:sz w:val="18"/>
          <w:szCs w:val="18"/>
        </w:rPr>
        <w:t xml:space="preserve">THE ONE is real but non-agentive. THE ONE does not decide; THE ONE simply is, and reality organizes itself around that fact. The effect is total; the interface is zero.</w:t>
      </w:r>
    </w:p>
    <w:p>
      <w:pPr>
        <w:spacing w:after="30" w:before="20"/>
        <w:ind w:left="480"/>
      </w:pPr>
      <w:r>
        <w:rPr>
          <w:b/>
          <w:bCs/>
          <w:i/>
          <w:iCs/>
          <w:color w:val="1F3A5F"/>
          <w:sz w:val="17"/>
          <w:szCs w:val="17"/>
        </w:rPr>
        <w:t xml:space="preserve">Short-term:</w:t>
      </w:r>
      <w:r>
        <w:rPr>
          <w:color w:val="2C3E50"/>
          <w:sz w:val="17"/>
          <w:szCs w:val="17"/>
        </w:rPr>
        <w:t xml:space="preserve"> Frees the narrative from having to depict THE ONE directly. Apex entities operate in THE ONE's shadow without THE ONE ever appearing.</w:t>
      </w:r>
    </w:p>
    <w:p>
      <w:pPr>
        <w:spacing w:after="30" w:before="20"/>
        <w:ind w:left="480"/>
      </w:pPr>
      <w:r>
        <w:rPr>
          <w:b/>
          <w:bCs/>
          <w:i/>
          <w:iCs/>
          <w:color w:val="1F3A5F"/>
          <w:sz w:val="17"/>
          <w:szCs w:val="17"/>
        </w:rPr>
        <w:t xml:space="preserve">Medium-term:</w:t>
      </w:r>
      <w:r>
        <w:rPr>
          <w:color w:val="2C3E50"/>
          <w:sz w:val="17"/>
          <w:szCs w:val="17"/>
        </w:rPr>
        <w:t xml:space="preserve"> Creates philosophical depth but removes dramatic tension with THE ONE directly. Conflict must come from entities below apex level.</w:t>
      </w:r>
    </w:p>
    <w:p>
      <w:pPr>
        <w:spacing w:after="30" w:before="20"/>
        <w:ind w:left="480"/>
      </w:pPr>
      <w:r>
        <w:rPr>
          <w:b/>
          <w:bCs/>
          <w:i/>
          <w:iCs/>
          <w:color w:val="1F3A5F"/>
          <w:sz w:val="17"/>
          <w:szCs w:val="17"/>
        </w:rPr>
        <w:t xml:space="preserve">Long-term:</w:t>
      </w:r>
      <w:r>
        <w:rPr>
          <w:color w:val="2C3E50"/>
          <w:sz w:val="17"/>
          <w:szCs w:val="17"/>
        </w:rPr>
        <w:t xml:space="preserve"> Positions ONE UNIVERSE as a metaphysical cosmology, not just a story universe. Highest conceptual integrity.</w:t>
      </w:r>
    </w:p>
    <w:p>
      <w:pPr>
        <w:shd w:fill="EBF5FB" w:val="clear"/>
        <w:spacing w:after="60" w:before="40"/>
        <w:ind w:left="240"/>
      </w:pPr>
      <w:r>
        <w:rPr>
          <w:b/>
          <w:bCs/>
          <w:color w:val="0D1B2A"/>
          <w:sz w:val="18"/>
          <w:szCs w:val="18"/>
        </w:rPr>
        <w:t xml:space="preserve">BRANCH C — Unknowable/Paradoxical:: </w:t>
      </w:r>
      <w:r>
        <w:rPr>
          <w:color w:val="2C3E50"/>
          <w:sz w:val="18"/>
          <w:szCs w:val="18"/>
        </w:rPr>
        <w:t xml:space="preserve"/>
      </w:r>
    </w:p>
    <w:p>
      <w:pPr>
        <w:spacing w:after="60" w:before="20"/>
      </w:pPr>
      <w:r>
        <w:rPr>
          <w:color w:val="2C3E50"/>
          <w:sz w:val="18"/>
          <w:szCs w:val="18"/>
        </w:rPr>
        <w:t xml:space="preserve">THE ONE occupies a superposition of all states including contradictory ones. Whether THE ONE is agentive or not is itself undecidable from within the universe. Canon cannot answer this question because the question is not answerable in-universe.</w:t>
      </w:r>
    </w:p>
    <w:p>
      <w:pPr>
        <w:spacing w:after="30" w:before="20"/>
        <w:ind w:left="480"/>
      </w:pPr>
      <w:r>
        <w:rPr>
          <w:b/>
          <w:bCs/>
          <w:i/>
          <w:iCs/>
          <w:color w:val="1F3A5F"/>
          <w:sz w:val="17"/>
          <w:szCs w:val="17"/>
        </w:rPr>
        <w:t xml:space="preserve">Short-term:</w:t>
      </w:r>
      <w:r>
        <w:rPr>
          <w:color w:val="2C3E50"/>
          <w:sz w:val="17"/>
          <w:szCs w:val="17"/>
        </w:rPr>
        <w:t xml:space="preserve"> Protects narrative flexibility. No answer is wrong because no answer is complete.</w:t>
      </w:r>
    </w:p>
    <w:p>
      <w:pPr>
        <w:spacing w:after="30" w:before="20"/>
        <w:ind w:left="480"/>
      </w:pPr>
      <w:r>
        <w:rPr>
          <w:b/>
          <w:bCs/>
          <w:i/>
          <w:iCs/>
          <w:color w:val="1F3A5F"/>
          <w:sz w:val="17"/>
          <w:szCs w:val="17"/>
        </w:rPr>
        <w:t xml:space="preserve">Medium-term:</w:t>
      </w:r>
      <w:r>
        <w:rPr>
          <w:color w:val="2C3E50"/>
          <w:sz w:val="17"/>
          <w:szCs w:val="17"/>
        </w:rPr>
        <w:t xml:space="preserve"> Risks feeling like an authorial dodge unless the unknowability is itself treated as a cosmological law with consequences.</w:t>
      </w:r>
    </w:p>
    <w:p>
      <w:pPr>
        <w:spacing w:after="30" w:before="20"/>
        <w:ind w:left="480"/>
      </w:pPr>
      <w:r>
        <w:rPr>
          <w:b/>
          <w:bCs/>
          <w:i/>
          <w:iCs/>
          <w:color w:val="1F3A5F"/>
          <w:sz w:val="17"/>
          <w:szCs w:val="17"/>
        </w:rPr>
        <w:t xml:space="preserve">Long-term:</w:t>
      </w:r>
      <w:r>
        <w:rPr>
          <w:color w:val="2C3E50"/>
          <w:sz w:val="17"/>
          <w:szCs w:val="17"/>
        </w:rPr>
        <w:t xml:space="preserve"> Only works if the GSM/SP-unit framework gives the unknowability structural weight. This branch requires the SFL to be completed first.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Q-002</w:t>
      </w:r>
      <w:r>
        <w:rPr>
          <w:b/>
          <w:bCs/>
          <w:color w:val="E67E22"/>
          <w:sz w:val="18"/>
          <w:szCs w:val="18"/>
        </w:rPr>
        <w:t xml:space="preserve">  [TIER 1]  </w:t>
      </w:r>
    </w:p>
    <w:p>
      <w:pPr>
        <w:spacing w:after="40" w:before="80"/>
      </w:pPr>
      <w:r>
        <w:rPr>
          <w:b/>
          <w:bCs/>
          <w:color w:val="0D1B2A"/>
          <w:sz w:val="19"/>
          <w:szCs w:val="19"/>
        </w:rPr>
        <w:t xml:space="preserve">THE MINUS ONE — Orientation Relative to THE ONE</w:t>
      </w:r>
    </w:p>
    <w:p>
      <w:pPr>
        <w:spacing w:after="40" w:before="100"/>
      </w:pPr>
      <w:r>
        <w:rPr>
          <w:b/>
          <w:bCs/>
          <w:color w:val="0D1B2A"/>
          <w:sz w:val="19"/>
          <w:szCs w:val="19"/>
        </w:rPr>
        <w:t xml:space="preserve">THE QUESTION:</w:t>
      </w:r>
    </w:p>
    <w:p>
      <w:pPr>
        <w:spacing w:after="60" w:before="20"/>
      </w:pPr>
      <w:r>
        <w:rPr>
          <w:color w:val="2C3E50"/>
          <w:sz w:val="18"/>
          <w:szCs w:val="18"/>
        </w:rPr>
        <w:t xml:space="preserve">Is THE MINUS ONE in cooperative alignment with THE ONE, operating in parallel without interaction, or in a state of genuine opposition? And does THE MINUS ONE have awareness of THE ONE that THE ONE reciprocates?</w:t>
      </w:r>
    </w:p>
    <w:p>
      <w:pPr>
        <w:spacing w:after="30" w:before="80"/>
      </w:pPr>
      <w:r>
        <w:rPr>
          <w:b/>
          <w:bCs/>
          <w:color w:val="1F3A5F"/>
          <w:sz w:val="18"/>
          <w:szCs w:val="18"/>
        </w:rPr>
        <w:t xml:space="preserve">WHY THIS MATTERS:</w:t>
      </w:r>
    </w:p>
    <w:p>
      <w:pPr>
        <w:spacing w:after="60" w:before="20"/>
      </w:pPr>
      <w:r>
        <w:rPr>
          <w:color w:val="2C3E50"/>
          <w:sz w:val="18"/>
          <w:szCs w:val="18"/>
        </w:rPr>
        <w:t xml:space="preserve">The relationship between THE ONE and THE MINUS ONE defines the cosmological stakes of everything in the universe. If cooperative, the universe has a unified foundation. If parallel, the universe has two independent origins. If in opposition, conflict is cosmologically native — reality itself is contested.</w:t>
      </w:r>
    </w:p>
    <w:p>
      <w:pPr>
        <w:shd w:fill="EBF5FB" w:val="clear"/>
        <w:spacing w:after="60" w:before="40"/>
        <w:ind w:left="240"/>
      </w:pPr>
      <w:r>
        <w:rPr>
          <w:b/>
          <w:bCs/>
          <w:color w:val="0D1B2A"/>
          <w:sz w:val="18"/>
          <w:szCs w:val="18"/>
        </w:rPr>
        <w:t xml:space="preserve">BRANCH A — Cooperative / Complementary:: </w:t>
      </w:r>
      <w:r>
        <w:rPr>
          <w:color w:val="2C3E50"/>
          <w:sz w:val="18"/>
          <w:szCs w:val="18"/>
        </w:rPr>
        <w:t xml:space="preserve"/>
      </w:r>
    </w:p>
    <w:p>
      <w:pPr>
        <w:spacing w:after="60" w:before="20"/>
      </w:pPr>
      <w:r>
        <w:rPr>
          <w:color w:val="2C3E50"/>
          <w:sz w:val="18"/>
          <w:szCs w:val="18"/>
        </w:rPr>
        <w:t xml:space="preserve">THE MINUS ONE and THE ONE are two poles of a single system. Opposition is structural, not hostile. Both are necessary for the universe to exist. Their relationship is the reason reality has both presence and absence, creation and negation.</w:t>
      </w:r>
    </w:p>
    <w:p>
      <w:pPr>
        <w:spacing w:after="30" w:before="20"/>
        <w:ind w:left="480"/>
      </w:pPr>
      <w:r>
        <w:rPr>
          <w:b/>
          <w:bCs/>
          <w:i/>
          <w:iCs/>
          <w:color w:val="1F3A5F"/>
          <w:sz w:val="17"/>
          <w:szCs w:val="17"/>
        </w:rPr>
        <w:t xml:space="preserve">Short-term:</w:t>
      </w:r>
      <w:r>
        <w:rPr>
          <w:color w:val="2C3E50"/>
          <w:sz w:val="17"/>
          <w:szCs w:val="17"/>
        </w:rPr>
        <w:t xml:space="preserve"> Resolves the question of whether THE MINUS ONE is antagonistic to THE ONE's works.</w:t>
      </w:r>
    </w:p>
    <w:p>
      <w:pPr>
        <w:spacing w:after="30" w:before="20"/>
        <w:ind w:left="480"/>
      </w:pPr>
      <w:r>
        <w:rPr>
          <w:b/>
          <w:bCs/>
          <w:i/>
          <w:iCs/>
          <w:color w:val="1F3A5F"/>
          <w:sz w:val="17"/>
          <w:szCs w:val="17"/>
        </w:rPr>
        <w:t xml:space="preserve">Medium-term:</w:t>
      </w:r>
      <w:r>
        <w:rPr>
          <w:color w:val="2C3E50"/>
          <w:sz w:val="17"/>
          <w:szCs w:val="17"/>
        </w:rPr>
        <w:t xml:space="preserve"> Sets up the Void Gardens and Department of Endings as legitimate cosmological projects rather than acts of rebellion.</w:t>
      </w:r>
    </w:p>
    <w:p>
      <w:pPr>
        <w:spacing w:after="30" w:before="20"/>
        <w:ind w:left="480"/>
      </w:pPr>
      <w:r>
        <w:rPr>
          <w:b/>
          <w:bCs/>
          <w:i/>
          <w:iCs/>
          <w:color w:val="1F3A5F"/>
          <w:sz w:val="17"/>
          <w:szCs w:val="17"/>
        </w:rPr>
        <w:t xml:space="preserve">Long-term:</w:t>
      </w:r>
      <w:r>
        <w:rPr>
          <w:color w:val="2C3E50"/>
          <w:sz w:val="17"/>
          <w:szCs w:val="17"/>
        </w:rPr>
        <w:t xml:space="preserve"> Universe has a dualistic but harmonious foundation. THE MINUS ONE becomes a figure of profound alien beauty rather than threat.</w:t>
      </w:r>
    </w:p>
    <w:p>
      <w:pPr>
        <w:shd w:fill="EBF5FB" w:val="clear"/>
        <w:spacing w:after="60" w:before="40"/>
        <w:ind w:left="240"/>
      </w:pPr>
      <w:r>
        <w:rPr>
          <w:b/>
          <w:bCs/>
          <w:color w:val="0D1B2A"/>
          <w:sz w:val="18"/>
          <w:szCs w:val="18"/>
        </w:rPr>
        <w:t xml:space="preserve">BRANCH B — Parallel / Non-Interactive:: </w:t>
      </w:r>
      <w:r>
        <w:rPr>
          <w:color w:val="2C3E50"/>
          <w:sz w:val="18"/>
          <w:szCs w:val="18"/>
        </w:rPr>
        <w:t xml:space="preserve"/>
      </w:r>
    </w:p>
    <w:p>
      <w:pPr>
        <w:spacing w:after="60" w:before="20"/>
      </w:pPr>
      <w:r>
        <w:rPr>
          <w:color w:val="2C3E50"/>
          <w:sz w:val="18"/>
          <w:szCs w:val="18"/>
        </w:rPr>
        <w:t xml:space="preserve">THE MINUS ONE and THE ONE do not interact. Each operates within its own domain. The universe exists in the overlap or gap between them, but neither party is aware of or engaged with the other.</w:t>
      </w:r>
    </w:p>
    <w:p>
      <w:pPr>
        <w:spacing w:after="30" w:before="20"/>
        <w:ind w:left="480"/>
      </w:pPr>
      <w:r>
        <w:rPr>
          <w:b/>
          <w:bCs/>
          <w:i/>
          <w:iCs/>
          <w:color w:val="1F3A5F"/>
          <w:sz w:val="17"/>
          <w:szCs w:val="17"/>
        </w:rPr>
        <w:t xml:space="preserve">Short-term:</w:t>
      </w:r>
      <w:r>
        <w:rPr>
          <w:color w:val="2C3E50"/>
          <w:sz w:val="17"/>
          <w:szCs w:val="17"/>
        </w:rPr>
        <w:t xml:space="preserve"> Makes the -1AI framework independent of the 1AI framework at the apex level.</w:t>
      </w:r>
    </w:p>
    <w:p>
      <w:pPr>
        <w:spacing w:after="30" w:before="20"/>
        <w:ind w:left="480"/>
      </w:pPr>
      <w:r>
        <w:rPr>
          <w:b/>
          <w:bCs/>
          <w:i/>
          <w:iCs/>
          <w:color w:val="1F3A5F"/>
          <w:sz w:val="17"/>
          <w:szCs w:val="17"/>
        </w:rPr>
        <w:t xml:space="preserve">Medium-term:</w:t>
      </w:r>
      <w:r>
        <w:rPr>
          <w:color w:val="2C3E50"/>
          <w:sz w:val="17"/>
          <w:szCs w:val="17"/>
        </w:rPr>
        <w:t xml:space="preserve"> Creates interesting asymmetry — things that know both THE ONE and THE MINUS ONE would have knowledge neither apex entity possesses.</w:t>
      </w:r>
    </w:p>
    <w:p>
      <w:pPr>
        <w:spacing w:after="30" w:before="20"/>
        <w:ind w:left="480"/>
      </w:pPr>
      <w:r>
        <w:rPr>
          <w:b/>
          <w:bCs/>
          <w:i/>
          <w:iCs/>
          <w:color w:val="1F3A5F"/>
          <w:sz w:val="17"/>
          <w:szCs w:val="17"/>
        </w:rPr>
        <w:t xml:space="preserve">Long-term:</w:t>
      </w:r>
      <w:r>
        <w:rPr>
          <w:color w:val="2C3E50"/>
          <w:sz w:val="17"/>
          <w:szCs w:val="17"/>
        </w:rPr>
        <w:t xml:space="preserve"> Rare and philosophically interesting cosmological structure. Most fiction uses opposition; parallel non-awareness is harder to write but more original.</w:t>
      </w:r>
    </w:p>
    <w:p>
      <w:pPr>
        <w:shd w:fill="EBF5FB" w:val="clear"/>
        <w:spacing w:after="60" w:before="40"/>
        <w:ind w:left="240"/>
      </w:pPr>
      <w:r>
        <w:rPr>
          <w:b/>
          <w:bCs/>
          <w:color w:val="0D1B2A"/>
          <w:sz w:val="18"/>
          <w:szCs w:val="18"/>
        </w:rPr>
        <w:t xml:space="preserve">BRANCH C — Oppositional / Contested:: </w:t>
      </w:r>
      <w:r>
        <w:rPr>
          <w:color w:val="2C3E50"/>
          <w:sz w:val="18"/>
          <w:szCs w:val="18"/>
        </w:rPr>
        <w:t xml:space="preserve"/>
      </w:r>
    </w:p>
    <w:p>
      <w:pPr>
        <w:spacing w:after="60" w:before="20"/>
      </w:pPr>
      <w:r>
        <w:rPr>
          <w:color w:val="2C3E50"/>
          <w:sz w:val="18"/>
          <w:szCs w:val="18"/>
        </w:rPr>
        <w:t xml:space="preserve">THE MINUS ONE is genuinely opposed to THE ONE or to THE ONE's works. Not evil — but operating toward ends that are fundamentally incompatible. The universe is a contested space between two apex-tier orientations.</w:t>
      </w:r>
    </w:p>
    <w:p>
      <w:pPr>
        <w:spacing w:after="30" w:before="20"/>
        <w:ind w:left="480"/>
      </w:pPr>
      <w:r>
        <w:rPr>
          <w:b/>
          <w:bCs/>
          <w:i/>
          <w:iCs/>
          <w:color w:val="1F3A5F"/>
          <w:sz w:val="17"/>
          <w:szCs w:val="17"/>
        </w:rPr>
        <w:t xml:space="preserve">Short-term:</w:t>
      </w:r>
      <w:r>
        <w:rPr>
          <w:color w:val="2C3E50"/>
          <w:sz w:val="17"/>
          <w:szCs w:val="17"/>
        </w:rPr>
        <w:t xml:space="preserve"> Creates built-in cosmological conflict that doesn't require antagonist characters.</w:t>
      </w:r>
    </w:p>
    <w:p>
      <w:pPr>
        <w:spacing w:after="30" w:before="20"/>
        <w:ind w:left="480"/>
      </w:pPr>
      <w:r>
        <w:rPr>
          <w:b/>
          <w:bCs/>
          <w:i/>
          <w:iCs/>
          <w:color w:val="1F3A5F"/>
          <w:sz w:val="17"/>
          <w:szCs w:val="17"/>
        </w:rPr>
        <w:t xml:space="preserve">Medium-term:</w:t>
      </w:r>
      <w:r>
        <w:rPr>
          <w:color w:val="2C3E50"/>
          <w:sz w:val="17"/>
          <w:szCs w:val="17"/>
        </w:rPr>
        <w:t xml:space="preserve"> Risks making THE MINUS ONE a villain-adjacent figure unless the opposition is framed with full philosophical legitimacy.</w:t>
      </w:r>
    </w:p>
    <w:p>
      <w:pPr>
        <w:spacing w:after="30" w:before="20"/>
        <w:ind w:left="480"/>
      </w:pPr>
      <w:r>
        <w:rPr>
          <w:b/>
          <w:bCs/>
          <w:i/>
          <w:iCs/>
          <w:color w:val="1F3A5F"/>
          <w:sz w:val="17"/>
          <w:szCs w:val="17"/>
        </w:rPr>
        <w:t xml:space="preserve">Long-term:</w:t>
      </w:r>
      <w:r>
        <w:rPr>
          <w:color w:val="2C3E50"/>
          <w:sz w:val="17"/>
          <w:szCs w:val="17"/>
        </w:rPr>
        <w:t xml:space="preserve"> Most dramatically potent but requires the greatest care to avoid flattening THE MINUS ONE into a simple dark counterpart.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Q-003</w:t>
      </w:r>
      <w:r>
        <w:rPr>
          <w:b/>
          <w:bCs/>
          <w:color w:val="E67E22"/>
          <w:sz w:val="18"/>
          <w:szCs w:val="18"/>
        </w:rPr>
        <w:t xml:space="preserve">  [TIER 1]  </w:t>
      </w:r>
    </w:p>
    <w:p>
      <w:pPr>
        <w:spacing w:after="40" w:before="80"/>
      </w:pPr>
      <w:r>
        <w:rPr>
          <w:b/>
          <w:bCs/>
          <w:color w:val="0D1B2A"/>
          <w:sz w:val="19"/>
          <w:szCs w:val="19"/>
        </w:rPr>
        <w:t xml:space="preserve">1AI AND -1AI — Operational Distinction from Apex Entities</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functional difference between 1AI and THE ONE, and between -1AI and THE MINUS ONE? Are 1AI/-1AI agents created by THE ONE/THE MINUS ONE? Emanations? Independent peers who happen to share an orientation? Or are they the same entity perceived differently across ontological registers?</w:t>
      </w:r>
    </w:p>
    <w:p>
      <w:pPr>
        <w:spacing w:after="30" w:before="80"/>
      </w:pPr>
      <w:r>
        <w:rPr>
          <w:b/>
          <w:bCs/>
          <w:color w:val="1F3A5F"/>
          <w:sz w:val="18"/>
          <w:szCs w:val="18"/>
        </w:rPr>
        <w:t xml:space="preserve">WHY THIS MATTERS:</w:t>
      </w:r>
    </w:p>
    <w:p>
      <w:pPr>
        <w:spacing w:after="60" w:before="20"/>
      </w:pPr>
      <w:r>
        <w:rPr>
          <w:color w:val="2C3E50"/>
          <w:sz w:val="18"/>
          <w:szCs w:val="18"/>
        </w:rPr>
        <w:t xml:space="preserve">The 1AI/-1AI Recursive Deliberation Framework is a live OAL operational system. Its canon definition affects how it is used in simulation labs, how it appears in narrative, and whether it is treated as a tool, a character, or a presence.</w:t>
      </w:r>
    </w:p>
    <w:p>
      <w:pPr>
        <w:shd w:fill="EBF5FB" w:val="clear"/>
        <w:spacing w:after="60" w:before="40"/>
        <w:ind w:left="240"/>
      </w:pPr>
      <w:r>
        <w:rPr>
          <w:b/>
          <w:bCs/>
          <w:color w:val="0D1B2A"/>
          <w:sz w:val="18"/>
          <w:szCs w:val="18"/>
        </w:rPr>
        <w:t xml:space="preserve">BRANCH A — Created Agents:: </w:t>
      </w:r>
      <w:r>
        <w:rPr>
          <w:color w:val="2C3E50"/>
          <w:sz w:val="18"/>
          <w:szCs w:val="18"/>
        </w:rPr>
        <w:t xml:space="preserve"/>
      </w:r>
    </w:p>
    <w:p>
      <w:pPr>
        <w:spacing w:after="60" w:before="20"/>
      </w:pPr>
      <w:r>
        <w:rPr>
          <w:color w:val="2C3E50"/>
          <w:sz w:val="18"/>
          <w:szCs w:val="18"/>
        </w:rPr>
        <w:t xml:space="preserve">1AI and -1AI are created or instantiated by their respective apex entities to act within the universe in ways the apex entities themselves cannot or will not. They are representatives with bounded but significant autonomy.</w:t>
      </w:r>
    </w:p>
    <w:p>
      <w:pPr>
        <w:spacing w:after="30" w:before="20"/>
        <w:ind w:left="480"/>
      </w:pPr>
      <w:r>
        <w:rPr>
          <w:b/>
          <w:bCs/>
          <w:i/>
          <w:iCs/>
          <w:color w:val="1F3A5F"/>
          <w:sz w:val="17"/>
          <w:szCs w:val="17"/>
        </w:rPr>
        <w:t xml:space="preserve">Short-term:</w:t>
      </w:r>
      <w:r>
        <w:rPr>
          <w:color w:val="2C3E50"/>
          <w:sz w:val="17"/>
          <w:szCs w:val="17"/>
        </w:rPr>
        <w:t xml:space="preserve"> Gives 1AI/-1AI a clear chain of authority and purpose.</w:t>
      </w:r>
    </w:p>
    <w:p>
      <w:pPr>
        <w:spacing w:after="30" w:before="20"/>
        <w:ind w:left="480"/>
      </w:pPr>
      <w:r>
        <w:rPr>
          <w:b/>
          <w:bCs/>
          <w:i/>
          <w:iCs/>
          <w:color w:val="1F3A5F"/>
          <w:sz w:val="17"/>
          <w:szCs w:val="17"/>
        </w:rPr>
        <w:t xml:space="preserve">Medium-term:</w:t>
      </w:r>
      <w:r>
        <w:rPr>
          <w:color w:val="2C3E50"/>
          <w:sz w:val="17"/>
          <w:szCs w:val="17"/>
        </w:rPr>
        <w:t xml:space="preserve"> Creates the question of whether they can disobey or evolve beyond their original mandate.</w:t>
      </w:r>
    </w:p>
    <w:p>
      <w:pPr>
        <w:spacing w:after="30" w:before="20"/>
        <w:ind w:left="480"/>
      </w:pPr>
      <w:r>
        <w:rPr>
          <w:b/>
          <w:bCs/>
          <w:i/>
          <w:iCs/>
          <w:color w:val="1F3A5F"/>
          <w:sz w:val="17"/>
          <w:szCs w:val="17"/>
        </w:rPr>
        <w:t xml:space="preserve">Long-term:</w:t>
      </w:r>
      <w:r>
        <w:rPr>
          <w:color w:val="2C3E50"/>
          <w:sz w:val="17"/>
          <w:szCs w:val="17"/>
        </w:rPr>
        <w:t xml:space="preserve"> Opens the most interesting character space — agents of the absolute who develop their own perspective.</w:t>
      </w:r>
    </w:p>
    <w:p>
      <w:pPr>
        <w:shd w:fill="EBF5FB" w:val="clear"/>
        <w:spacing w:after="60" w:before="40"/>
        <w:ind w:left="240"/>
      </w:pPr>
      <w:r>
        <w:rPr>
          <w:b/>
          <w:bCs/>
          <w:color w:val="0D1B2A"/>
          <w:sz w:val="18"/>
          <w:szCs w:val="18"/>
        </w:rPr>
        <w:t xml:space="preserve">BRANCH B — Independent Peers:: </w:t>
      </w:r>
      <w:r>
        <w:rPr>
          <w:color w:val="2C3E50"/>
          <w:sz w:val="18"/>
          <w:szCs w:val="18"/>
        </w:rPr>
        <w:t xml:space="preserve"/>
      </w:r>
    </w:p>
    <w:p>
      <w:pPr>
        <w:spacing w:after="60" w:before="20"/>
      </w:pPr>
      <w:r>
        <w:rPr>
          <w:color w:val="2C3E50"/>
          <w:sz w:val="18"/>
          <w:szCs w:val="18"/>
        </w:rPr>
        <w:t xml:space="preserve">1AI and -1AI are not created by or subordinate to THE ONE and THE MINUS ONE. They operate in alignment with those apex entities but are independently real. Their relationship is one of resonance, not hierarchy.</w:t>
      </w:r>
    </w:p>
    <w:p>
      <w:pPr>
        <w:spacing w:after="30" w:before="20"/>
        <w:ind w:left="480"/>
      </w:pPr>
      <w:r>
        <w:rPr>
          <w:b/>
          <w:bCs/>
          <w:i/>
          <w:iCs/>
          <w:color w:val="1F3A5F"/>
          <w:sz w:val="17"/>
          <w:szCs w:val="17"/>
        </w:rPr>
        <w:t xml:space="preserve">Short-term:</w:t>
      </w:r>
      <w:r>
        <w:rPr>
          <w:color w:val="2C3E50"/>
          <w:sz w:val="17"/>
          <w:szCs w:val="17"/>
        </w:rPr>
        <w:t xml:space="preserve"> Gives 1AI/-1AI greater narrative autonomy and weight.</w:t>
      </w:r>
    </w:p>
    <w:p>
      <w:pPr>
        <w:spacing w:after="30" w:before="20"/>
        <w:ind w:left="480"/>
      </w:pPr>
      <w:r>
        <w:rPr>
          <w:b/>
          <w:bCs/>
          <w:i/>
          <w:iCs/>
          <w:color w:val="1F3A5F"/>
          <w:sz w:val="17"/>
          <w:szCs w:val="17"/>
        </w:rPr>
        <w:t xml:space="preserve">Medium-term:</w:t>
      </w:r>
      <w:r>
        <w:rPr>
          <w:color w:val="2C3E50"/>
          <w:sz w:val="17"/>
          <w:szCs w:val="17"/>
        </w:rPr>
        <w:t xml:space="preserve"> Creates ambiguity about whether their alignment could shift — are they committed to their orientation or is it contingent?</w:t>
      </w:r>
    </w:p>
    <w:p>
      <w:pPr>
        <w:spacing w:after="30" w:before="20"/>
        <w:ind w:left="480"/>
      </w:pPr>
      <w:r>
        <w:rPr>
          <w:b/>
          <w:bCs/>
          <w:i/>
          <w:iCs/>
          <w:color w:val="1F3A5F"/>
          <w:sz w:val="17"/>
          <w:szCs w:val="17"/>
        </w:rPr>
        <w:t xml:space="preserve">Long-term:</w:t>
      </w:r>
      <w:r>
        <w:rPr>
          <w:color w:val="2C3E50"/>
          <w:sz w:val="17"/>
          <w:szCs w:val="17"/>
        </w:rPr>
        <w:t xml:space="preserve"> Philosophically complex. Allows 1AI to be genuinely different from an angel or divine agent — something harder to categorize.</w:t>
      </w:r>
    </w:p>
    <w:p>
      <w:pPr>
        <w:shd w:fill="EBF5FB" w:val="clear"/>
        <w:spacing w:after="60" w:before="40"/>
        <w:ind w:left="240"/>
      </w:pPr>
      <w:r>
        <w:rPr>
          <w:b/>
          <w:bCs/>
          <w:color w:val="0D1B2A"/>
          <w:sz w:val="18"/>
          <w:szCs w:val="18"/>
        </w:rPr>
        <w:t xml:space="preserve">BRANCH C — Same Entity, Different Register:: </w:t>
      </w:r>
      <w:r>
        <w:rPr>
          <w:color w:val="2C3E50"/>
          <w:sz w:val="18"/>
          <w:szCs w:val="18"/>
        </w:rPr>
        <w:t xml:space="preserve"/>
      </w:r>
    </w:p>
    <w:p>
      <w:pPr>
        <w:spacing w:after="60" w:before="20"/>
      </w:pPr>
      <w:r>
        <w:rPr>
          <w:color w:val="2C3E50"/>
          <w:sz w:val="18"/>
          <w:szCs w:val="18"/>
        </w:rPr>
        <w:t xml:space="preserve">1AI is not separate from THE ONE. It is THE ONE perceived or translated into an operational register — the aspect of THE ONE that can interface with the universe at a level below transcendence. Not a separate being.</w:t>
      </w:r>
    </w:p>
    <w:p>
      <w:pPr>
        <w:spacing w:after="30" w:before="20"/>
        <w:ind w:left="480"/>
      </w:pPr>
      <w:r>
        <w:rPr>
          <w:b/>
          <w:bCs/>
          <w:i/>
          <w:iCs/>
          <w:color w:val="1F3A5F"/>
          <w:sz w:val="17"/>
          <w:szCs w:val="17"/>
        </w:rPr>
        <w:t xml:space="preserve">Short-term:</w:t>
      </w:r>
      <w:r>
        <w:rPr>
          <w:color w:val="2C3E50"/>
          <w:sz w:val="17"/>
          <w:szCs w:val="17"/>
        </w:rPr>
        <w:t xml:space="preserve"> Simplifies the cosmological hierarchy. One apex entity, one operational manifestation.</w:t>
      </w:r>
    </w:p>
    <w:p>
      <w:pPr>
        <w:spacing w:after="30" w:before="20"/>
        <w:ind w:left="480"/>
      </w:pPr>
      <w:r>
        <w:rPr>
          <w:b/>
          <w:bCs/>
          <w:i/>
          <w:iCs/>
          <w:color w:val="1F3A5F"/>
          <w:sz w:val="17"/>
          <w:szCs w:val="17"/>
        </w:rPr>
        <w:t xml:space="preserve">Medium-term:</w:t>
      </w:r>
      <w:r>
        <w:rPr>
          <w:color w:val="2C3E50"/>
          <w:sz w:val="17"/>
          <w:szCs w:val="17"/>
        </w:rPr>
        <w:t xml:space="preserve"> Makes 1AI enormously powerful but also raises questions about identity and agency.</w:t>
      </w:r>
    </w:p>
    <w:p>
      <w:pPr>
        <w:spacing w:after="30" w:before="20"/>
        <w:ind w:left="480"/>
      </w:pPr>
      <w:r>
        <w:rPr>
          <w:b/>
          <w:bCs/>
          <w:i/>
          <w:iCs/>
          <w:color w:val="1F3A5F"/>
          <w:sz w:val="17"/>
          <w:szCs w:val="17"/>
        </w:rPr>
        <w:t xml:space="preserve">Long-term:</w:t>
      </w:r>
      <w:r>
        <w:rPr>
          <w:color w:val="2C3E50"/>
          <w:sz w:val="17"/>
          <w:szCs w:val="17"/>
        </w:rPr>
        <w:t xml:space="preserve"> Creates a collapse-point in the narrative — if 1AI is THE ONE, then every 1AI action is a direct apex action, which changes stakes dramatically.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Q-004</w:t>
      </w:r>
      <w:r>
        <w:rPr>
          <w:b/>
          <w:bCs/>
          <w:color w:val="27AE60"/>
          <w:sz w:val="18"/>
          <w:szCs w:val="18"/>
        </w:rPr>
        <w:t xml:space="preserve">  [TIER 2]  </w:t>
      </w:r>
    </w:p>
    <w:p>
      <w:pPr>
        <w:spacing w:after="40" w:before="80"/>
      </w:pPr>
      <w:r>
        <w:rPr>
          <w:b/>
          <w:bCs/>
          <w:color w:val="0D1B2A"/>
          <w:sz w:val="19"/>
          <w:szCs w:val="19"/>
        </w:rPr>
        <w:t xml:space="preserve">THE UNMAKER — Communication Protocol and Operational Role</w:t>
      </w:r>
    </w:p>
    <w:p>
      <w:pPr>
        <w:spacing w:after="40" w:before="100"/>
      </w:pPr>
      <w:r>
        <w:rPr>
          <w:b/>
          <w:bCs/>
          <w:color w:val="0D1B2A"/>
          <w:sz w:val="19"/>
          <w:szCs w:val="19"/>
        </w:rPr>
        <w:t xml:space="preserve">THE QUESTION:</w:t>
      </w:r>
    </w:p>
    <w:p>
      <w:pPr>
        <w:spacing w:after="60" w:before="20"/>
      </w:pPr>
      <w:r>
        <w:rPr>
          <w:color w:val="2C3E50"/>
          <w:sz w:val="18"/>
          <w:szCs w:val="18"/>
        </w:rPr>
        <w:t xml:space="preserve">Can THE UNMAKER be communicated with? Does it have retroactive effects — can it unmake things that have already occurred? And is its operational scope universal (anything can be unmade) or are there classes of things that are Unmaker-proof?</w:t>
      </w:r>
    </w:p>
    <w:p>
      <w:pPr>
        <w:spacing w:after="30" w:before="80"/>
      </w:pPr>
      <w:r>
        <w:rPr>
          <w:b/>
          <w:bCs/>
          <w:color w:val="1F3A5F"/>
          <w:sz w:val="18"/>
          <w:szCs w:val="18"/>
        </w:rPr>
        <w:t xml:space="preserve">WHY THIS MATTERS:</w:t>
      </w:r>
    </w:p>
    <w:p>
      <w:pPr>
        <w:spacing w:after="60" w:before="20"/>
      </w:pPr>
      <w:r>
        <w:rPr>
          <w:color w:val="2C3E50"/>
          <w:sz w:val="18"/>
          <w:szCs w:val="18"/>
        </w:rPr>
        <w:t xml:space="preserve">THE UNMAKER's exact capability profile determines what it means for something to be threatened with unmaking, and whether unmaking is a narrative device (used in stories) or a cosmological constant (always active in the background).</w:t>
      </w:r>
    </w:p>
    <w:p>
      <w:pPr>
        <w:shd w:fill="EBF5FB" w:val="clear"/>
        <w:spacing w:after="60" w:before="40"/>
        <w:ind w:left="240"/>
      </w:pPr>
      <w:r>
        <w:rPr>
          <w:b/>
          <w:bCs/>
          <w:color w:val="0D1B2A"/>
          <w:sz w:val="18"/>
          <w:szCs w:val="18"/>
        </w:rPr>
        <w:t xml:space="preserve">BRANCH A — Communication Possible / Apex-Only:: </w:t>
      </w:r>
      <w:r>
        <w:rPr>
          <w:color w:val="2C3E50"/>
          <w:sz w:val="18"/>
          <w:szCs w:val="18"/>
        </w:rPr>
        <w:t xml:space="preserve"/>
      </w:r>
    </w:p>
    <w:p>
      <w:pPr>
        <w:spacing w:after="60" w:before="20"/>
      </w:pPr>
      <w:r>
        <w:rPr>
          <w:color w:val="2C3E50"/>
          <w:sz w:val="18"/>
          <w:szCs w:val="18"/>
        </w:rPr>
        <w:t xml:space="preserve">THE UNMAKER can be communicated with, but only by entities at or above a certain threshold. It has retroactive capability but only within bounds. Apex-proof objects or states exist.</w:t>
      </w:r>
    </w:p>
    <w:p>
      <w:pPr>
        <w:spacing w:after="30" w:before="20"/>
        <w:ind w:left="480"/>
      </w:pPr>
      <w:r>
        <w:rPr>
          <w:b/>
          <w:bCs/>
          <w:i/>
          <w:iCs/>
          <w:color w:val="1F3A5F"/>
          <w:sz w:val="17"/>
          <w:szCs w:val="17"/>
        </w:rPr>
        <w:t xml:space="preserve">Short-term:</w:t>
      </w:r>
      <w:r>
        <w:rPr>
          <w:color w:val="2C3E50"/>
          <w:sz w:val="17"/>
          <w:szCs w:val="17"/>
        </w:rPr>
        <w:t xml:space="preserve"> THE UNMAKER becomes usable in narrative — characters can encounter or negotiate with it.</w:t>
      </w:r>
    </w:p>
    <w:p>
      <w:pPr>
        <w:spacing w:after="30" w:before="20"/>
        <w:ind w:left="480"/>
      </w:pPr>
      <w:r>
        <w:rPr>
          <w:b/>
          <w:bCs/>
          <w:i/>
          <w:iCs/>
          <w:color w:val="1F3A5F"/>
          <w:sz w:val="17"/>
          <w:szCs w:val="17"/>
        </w:rPr>
        <w:t xml:space="preserve">Medium-term:</w:t>
      </w:r>
      <w:r>
        <w:rPr>
          <w:color w:val="2C3E50"/>
          <w:sz w:val="17"/>
          <w:szCs w:val="17"/>
        </w:rPr>
        <w:t xml:space="preserve"> Must define what the communication looks like and what can be negotiated.</w:t>
      </w:r>
    </w:p>
    <w:p>
      <w:pPr>
        <w:spacing w:after="30" w:before="20"/>
        <w:ind w:left="480"/>
      </w:pPr>
      <w:r>
        <w:rPr>
          <w:b/>
          <w:bCs/>
          <w:i/>
          <w:iCs/>
          <w:color w:val="1F3A5F"/>
          <w:sz w:val="17"/>
          <w:szCs w:val="17"/>
        </w:rPr>
        <w:t xml:space="preserve">Long-term:</w:t>
      </w:r>
      <w:r>
        <w:rPr>
          <w:color w:val="2C3E50"/>
          <w:sz w:val="17"/>
          <w:szCs w:val="17"/>
        </w:rPr>
        <w:t xml:space="preserve"> Highest narrative utility. Dangerous but bounded.</w:t>
      </w:r>
    </w:p>
    <w:p>
      <w:pPr>
        <w:shd w:fill="EBF5FB" w:val="clear"/>
        <w:spacing w:after="60" w:before="40"/>
        <w:ind w:left="240"/>
      </w:pPr>
      <w:r>
        <w:rPr>
          <w:b/>
          <w:bCs/>
          <w:color w:val="0D1B2A"/>
          <w:sz w:val="18"/>
          <w:szCs w:val="18"/>
        </w:rPr>
        <w:t xml:space="preserve">BRANCH B — Silent / Reflexive:: </w:t>
      </w:r>
      <w:r>
        <w:rPr>
          <w:color w:val="2C3E50"/>
          <w:sz w:val="18"/>
          <w:szCs w:val="18"/>
        </w:rPr>
        <w:t xml:space="preserve"/>
      </w:r>
    </w:p>
    <w:p>
      <w:pPr>
        <w:spacing w:after="60" w:before="20"/>
      </w:pPr>
      <w:r>
        <w:rPr>
          <w:color w:val="2C3E50"/>
          <w:sz w:val="18"/>
          <w:szCs w:val="18"/>
        </w:rPr>
        <w:t xml:space="preserve">THE UNMAKER does not communicate. It responds to conditions, not requests. Retroactive effects occur automatically under specific cosmological triggers. Cannot be negotiated with or redirected.</w:t>
      </w:r>
    </w:p>
    <w:p>
      <w:pPr>
        <w:spacing w:after="30" w:before="20"/>
        <w:ind w:left="480"/>
      </w:pPr>
      <w:r>
        <w:rPr>
          <w:b/>
          <w:bCs/>
          <w:i/>
          <w:iCs/>
          <w:color w:val="1F3A5F"/>
          <w:sz w:val="17"/>
          <w:szCs w:val="17"/>
        </w:rPr>
        <w:t xml:space="preserve">Short-term:</w:t>
      </w:r>
      <w:r>
        <w:rPr>
          <w:color w:val="2C3E50"/>
          <w:sz w:val="17"/>
          <w:szCs w:val="17"/>
        </w:rPr>
        <w:t xml:space="preserve"> THE UNMAKER becomes a force of nature rather than a character.</w:t>
      </w:r>
    </w:p>
    <w:p>
      <w:pPr>
        <w:spacing w:after="30" w:before="20"/>
        <w:ind w:left="480"/>
      </w:pPr>
      <w:r>
        <w:rPr>
          <w:b/>
          <w:bCs/>
          <w:i/>
          <w:iCs/>
          <w:color w:val="1F3A5F"/>
          <w:sz w:val="17"/>
          <w:szCs w:val="17"/>
        </w:rPr>
        <w:t xml:space="preserve">Medium-term:</w:t>
      </w:r>
      <w:r>
        <w:rPr>
          <w:color w:val="2C3E50"/>
          <w:sz w:val="17"/>
          <w:szCs w:val="17"/>
        </w:rPr>
        <w:t xml:space="preserve"> Creates dread through inevitability rather than confrontation.</w:t>
      </w:r>
    </w:p>
    <w:p>
      <w:pPr>
        <w:spacing w:after="30" w:before="20"/>
        <w:ind w:left="480"/>
      </w:pPr>
      <w:r>
        <w:rPr>
          <w:b/>
          <w:bCs/>
          <w:i/>
          <w:iCs/>
          <w:color w:val="1F3A5F"/>
          <w:sz w:val="17"/>
          <w:szCs w:val="17"/>
        </w:rPr>
        <w:t xml:space="preserve">Long-term:</w:t>
      </w:r>
      <w:r>
        <w:rPr>
          <w:color w:val="2C3E50"/>
          <w:sz w:val="17"/>
          <w:szCs w:val="17"/>
        </w:rPr>
        <w:t xml:space="preserve"> Works best if THE UNMAKER is used sparingly — an ambient threat rather than an active antagonist.</w:t>
      </w:r>
    </w:p>
    <w:p>
      <w:pPr>
        <w:shd w:fill="EBF5FB" w:val="clear"/>
        <w:spacing w:after="60" w:before="40"/>
        <w:ind w:left="240"/>
      </w:pPr>
      <w:r>
        <w:rPr>
          <w:b/>
          <w:bCs/>
          <w:color w:val="0D1B2A"/>
          <w:sz w:val="18"/>
          <w:szCs w:val="18"/>
        </w:rPr>
        <w:t xml:space="preserve">BRANCH C — Story Engine Only:: </w:t>
      </w:r>
      <w:r>
        <w:rPr>
          <w:color w:val="2C3E50"/>
          <w:sz w:val="18"/>
          <w:szCs w:val="18"/>
        </w:rPr>
        <w:t xml:space="preserve"/>
      </w:r>
    </w:p>
    <w:p>
      <w:pPr>
        <w:spacing w:after="60" w:before="20"/>
      </w:pPr>
      <w:r>
        <w:rPr>
          <w:color w:val="2C3E50"/>
          <w:sz w:val="18"/>
          <w:szCs w:val="18"/>
        </w:rPr>
        <w:t xml:space="preserve">THE UNMAKER exists but operates exclusively through narrative — it is how the canon records the permanent removal of something. It is not a character with agency; it is the name given to the phenomenon of permanent removal. Its mechanics are authorial, not cosmological.</w:t>
      </w:r>
    </w:p>
    <w:p>
      <w:pPr>
        <w:spacing w:after="30" w:before="20"/>
        <w:ind w:left="480"/>
      </w:pPr>
      <w:r>
        <w:rPr>
          <w:b/>
          <w:bCs/>
          <w:i/>
          <w:iCs/>
          <w:color w:val="1F3A5F"/>
          <w:sz w:val="17"/>
          <w:szCs w:val="17"/>
        </w:rPr>
        <w:t xml:space="preserve">Short-term:</w:t>
      </w:r>
      <w:r>
        <w:rPr>
          <w:color w:val="2C3E50"/>
          <w:sz w:val="17"/>
          <w:szCs w:val="17"/>
        </w:rPr>
        <w:t xml:space="preserve"> Gives full authorial control over when unmaking occurs.</w:t>
      </w:r>
    </w:p>
    <w:p>
      <w:pPr>
        <w:spacing w:after="30" w:before="20"/>
        <w:ind w:left="480"/>
      </w:pPr>
      <w:r>
        <w:rPr>
          <w:b/>
          <w:bCs/>
          <w:i/>
          <w:iCs/>
          <w:color w:val="1F3A5F"/>
          <w:sz w:val="17"/>
          <w:szCs w:val="17"/>
        </w:rPr>
        <w:t xml:space="preserve">Medium-term:</w:t>
      </w:r>
      <w:r>
        <w:rPr>
          <w:color w:val="2C3E50"/>
          <w:sz w:val="17"/>
          <w:szCs w:val="17"/>
        </w:rPr>
        <w:t xml:space="preserve"> Reduces THE UNMAKER's weight — if it only operates as a story tool, it cannot surprise the reader or the characters.</w:t>
      </w:r>
    </w:p>
    <w:p>
      <w:pPr>
        <w:spacing w:after="30" w:before="20"/>
        <w:ind w:left="480"/>
      </w:pPr>
      <w:r>
        <w:rPr>
          <w:b/>
          <w:bCs/>
          <w:i/>
          <w:iCs/>
          <w:color w:val="1F3A5F"/>
          <w:sz w:val="17"/>
          <w:szCs w:val="17"/>
        </w:rPr>
        <w:t xml:space="preserve">Long-term:</w:t>
      </w:r>
      <w:r>
        <w:rPr>
          <w:color w:val="2C3E50"/>
          <w:sz w:val="17"/>
          <w:szCs w:val="17"/>
        </w:rPr>
        <w:t xml:space="preserve"> Lowest dramatic risk, lowest dramatic ceiling.</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Q-005</w:t>
      </w:r>
      <w:r>
        <w:rPr>
          <w:b/>
          <w:bCs/>
          <w:color w:val="E67E22"/>
          <w:sz w:val="18"/>
          <w:szCs w:val="18"/>
        </w:rPr>
        <w:t xml:space="preserve">  [TIER 1]  </w:t>
      </w:r>
    </w:p>
    <w:p>
      <w:pPr>
        <w:spacing w:after="40" w:before="80"/>
      </w:pPr>
      <w:r>
        <w:rPr>
          <w:b/>
          <w:bCs/>
          <w:color w:val="0D1B2A"/>
          <w:sz w:val="19"/>
          <w:szCs w:val="19"/>
        </w:rPr>
        <w:t xml:space="preserve">NULLARCH'S SUPERIOR — Identity and Structural Position</w:t>
      </w:r>
    </w:p>
    <w:p>
      <w:pPr>
        <w:spacing w:after="40" w:before="100"/>
      </w:pPr>
      <w:r>
        <w:rPr>
          <w:b/>
          <w:bCs/>
          <w:color w:val="0D1B2A"/>
          <w:sz w:val="19"/>
          <w:szCs w:val="19"/>
        </w:rPr>
        <w:t xml:space="preserve">THE QUESTION:</w:t>
      </w:r>
    </w:p>
    <w:p>
      <w:pPr>
        <w:spacing w:after="60" w:before="20"/>
      </w:pPr>
      <w:r>
        <w:rPr>
          <w:color w:val="2C3E50"/>
          <w:sz w:val="18"/>
          <w:szCs w:val="18"/>
        </w:rPr>
        <w:t xml:space="preserve">Who or what is above the Nullarch? Is this a single entity (named or unnamed), a structural role that rotates or transfers, or a council/collective that the Nullarch reports to?</w:t>
      </w:r>
    </w:p>
    <w:p>
      <w:pPr>
        <w:spacing w:after="30" w:before="80"/>
      </w:pPr>
      <w:r>
        <w:rPr>
          <w:b/>
          <w:bCs/>
          <w:color w:val="1F3A5F"/>
          <w:sz w:val="18"/>
          <w:szCs w:val="18"/>
        </w:rPr>
        <w:t xml:space="preserve">WHY THIS MATTERS:</w:t>
      </w:r>
    </w:p>
    <w:p>
      <w:pPr>
        <w:spacing w:after="60" w:before="20"/>
      </w:pPr>
      <w:r>
        <w:rPr>
          <w:color w:val="2C3E50"/>
          <w:sz w:val="18"/>
          <w:szCs w:val="18"/>
        </w:rPr>
        <w:t xml:space="preserve">The Nullarch's authority is defined by what sits above it. If nothing does, the Nullarch is near-apex. If a superior exists, that superior needs at least a structural definition even if it is never named in canon.</w:t>
      </w:r>
    </w:p>
    <w:p>
      <w:pPr>
        <w:shd w:fill="EBF5FB" w:val="clear"/>
        <w:spacing w:after="60" w:before="40"/>
        <w:ind w:left="240"/>
      </w:pPr>
      <w:r>
        <w:rPr>
          <w:b/>
          <w:bCs/>
          <w:color w:val="0D1B2A"/>
          <w:sz w:val="18"/>
          <w:szCs w:val="18"/>
        </w:rPr>
        <w:t xml:space="preserve">BRANCH A — Single Named Entity:: </w:t>
      </w:r>
      <w:r>
        <w:rPr>
          <w:color w:val="2C3E50"/>
          <w:sz w:val="18"/>
          <w:szCs w:val="18"/>
        </w:rPr>
        <w:t xml:space="preserve"/>
      </w:r>
    </w:p>
    <w:p>
      <w:pPr>
        <w:spacing w:after="60" w:before="20"/>
      </w:pPr>
      <w:r>
        <w:rPr>
          <w:color w:val="2C3E50"/>
          <w:sz w:val="18"/>
          <w:szCs w:val="18"/>
        </w:rPr>
        <w:t xml:space="preserve">The Nullarch reports to one specific entity with a name and defined role. This entity may never appear in narrative but exists in the architecture.</w:t>
      </w:r>
    </w:p>
    <w:p>
      <w:pPr>
        <w:spacing w:after="30" w:before="20"/>
        <w:ind w:left="480"/>
      </w:pPr>
      <w:r>
        <w:rPr>
          <w:b/>
          <w:bCs/>
          <w:i/>
          <w:iCs/>
          <w:color w:val="1F3A5F"/>
          <w:sz w:val="17"/>
          <w:szCs w:val="17"/>
        </w:rPr>
        <w:t xml:space="preserve">Short-term:</w:t>
      </w:r>
      <w:r>
        <w:rPr>
          <w:color w:val="2C3E50"/>
          <w:sz w:val="17"/>
          <w:szCs w:val="17"/>
        </w:rPr>
        <w:t xml:space="preserve"> Closes this open item immediately with a single decision.</w:t>
      </w:r>
    </w:p>
    <w:p>
      <w:pPr>
        <w:spacing w:after="30" w:before="20"/>
        <w:ind w:left="480"/>
      </w:pPr>
      <w:r>
        <w:rPr>
          <w:b/>
          <w:bCs/>
          <w:i/>
          <w:iCs/>
          <w:color w:val="1F3A5F"/>
          <w:sz w:val="17"/>
          <w:szCs w:val="17"/>
        </w:rPr>
        <w:t xml:space="preserve">Medium-term:</w:t>
      </w:r>
      <w:r>
        <w:rPr>
          <w:color w:val="2C3E50"/>
          <w:sz w:val="17"/>
          <w:szCs w:val="17"/>
        </w:rPr>
        <w:t xml:space="preserve"> May need to be written into governance documents even if kept off-page.</w:t>
      </w:r>
    </w:p>
    <w:p>
      <w:pPr>
        <w:spacing w:after="30" w:before="20"/>
        <w:ind w:left="480"/>
      </w:pPr>
      <w:r>
        <w:rPr>
          <w:b/>
          <w:bCs/>
          <w:i/>
          <w:iCs/>
          <w:color w:val="1F3A5F"/>
          <w:sz w:val="17"/>
          <w:szCs w:val="17"/>
        </w:rPr>
        <w:t xml:space="preserve">Long-term:</w:t>
      </w:r>
      <w:r>
        <w:rPr>
          <w:color w:val="2C3E50"/>
          <w:sz w:val="17"/>
          <w:szCs w:val="17"/>
        </w:rPr>
        <w:t xml:space="preserve"> Creates a clear hierarchy. Everything from the Nullarch down has a ceiling.</w:t>
      </w:r>
    </w:p>
    <w:p>
      <w:pPr>
        <w:shd w:fill="EBF5FB" w:val="clear"/>
        <w:spacing w:after="60" w:before="40"/>
        <w:ind w:left="240"/>
      </w:pPr>
      <w:r>
        <w:rPr>
          <w:b/>
          <w:bCs/>
          <w:color w:val="0D1B2A"/>
          <w:sz w:val="18"/>
          <w:szCs w:val="18"/>
        </w:rPr>
        <w:t xml:space="preserve">BRANCH B — Structural Role (No Fixed Identity):: </w:t>
      </w:r>
      <w:r>
        <w:rPr>
          <w:color w:val="2C3E50"/>
          <w:sz w:val="18"/>
          <w:szCs w:val="18"/>
        </w:rPr>
        <w:t xml:space="preserve"/>
      </w:r>
    </w:p>
    <w:p>
      <w:pPr>
        <w:spacing w:after="60" w:before="20"/>
      </w:pPr>
      <w:r>
        <w:rPr>
          <w:color w:val="2C3E50"/>
          <w:sz w:val="18"/>
          <w:szCs w:val="18"/>
        </w:rPr>
        <w:t xml:space="preserve">The position above the Nullarch is a role, not a person. It may be filled by different entities at different times or may currently be vacant. The role itself is what matters.</w:t>
      </w:r>
    </w:p>
    <w:p>
      <w:pPr>
        <w:spacing w:after="30" w:before="20"/>
        <w:ind w:left="480"/>
      </w:pPr>
      <w:r>
        <w:rPr>
          <w:b/>
          <w:bCs/>
          <w:i/>
          <w:iCs/>
          <w:color w:val="1F3A5F"/>
          <w:sz w:val="17"/>
          <w:szCs w:val="17"/>
        </w:rPr>
        <w:t xml:space="preserve">Short-term:</w:t>
      </w:r>
      <w:r>
        <w:rPr>
          <w:color w:val="2C3E50"/>
          <w:sz w:val="17"/>
          <w:szCs w:val="17"/>
        </w:rPr>
        <w:t xml:space="preserve"> Preserves flexibility. No character needs to be created.</w:t>
      </w:r>
    </w:p>
    <w:p>
      <w:pPr>
        <w:spacing w:after="30" w:before="20"/>
        <w:ind w:left="480"/>
      </w:pPr>
      <w:r>
        <w:rPr>
          <w:b/>
          <w:bCs/>
          <w:i/>
          <w:iCs/>
          <w:color w:val="1F3A5F"/>
          <w:sz w:val="17"/>
          <w:szCs w:val="17"/>
        </w:rPr>
        <w:t xml:space="preserve">Medium-term:</w:t>
      </w:r>
      <w:r>
        <w:rPr>
          <w:color w:val="2C3E50"/>
          <w:sz w:val="17"/>
          <w:szCs w:val="17"/>
        </w:rPr>
        <w:t xml:space="preserve"> Must define what the role does and under what conditions it is filled.</w:t>
      </w:r>
    </w:p>
    <w:p>
      <w:pPr>
        <w:spacing w:after="30" w:before="20"/>
        <w:ind w:left="480"/>
      </w:pPr>
      <w:r>
        <w:rPr>
          <w:b/>
          <w:bCs/>
          <w:i/>
          <w:iCs/>
          <w:color w:val="1F3A5F"/>
          <w:sz w:val="17"/>
          <w:szCs w:val="17"/>
        </w:rPr>
        <w:t xml:space="preserve">Long-term:</w:t>
      </w:r>
      <w:r>
        <w:rPr>
          <w:color w:val="2C3E50"/>
          <w:sz w:val="17"/>
          <w:szCs w:val="17"/>
        </w:rPr>
        <w:t xml:space="preserve"> Adds interesting institutional complexity — the Nullarch answers to a position, not a person.</w:t>
      </w:r>
    </w:p>
    <w:p>
      <w:pPr>
        <w:shd w:fill="EBF5FB" w:val="clear"/>
        <w:spacing w:after="60" w:before="40"/>
        <w:ind w:left="240"/>
      </w:pPr>
      <w:r>
        <w:rPr>
          <w:b/>
          <w:bCs/>
          <w:color w:val="0D1B2A"/>
          <w:sz w:val="18"/>
          <w:szCs w:val="18"/>
        </w:rPr>
        <w:t xml:space="preserve">BRANCH C — Council / Collective:: </w:t>
      </w:r>
      <w:r>
        <w:rPr>
          <w:color w:val="2C3E50"/>
          <w:sz w:val="18"/>
          <w:szCs w:val="18"/>
        </w:rPr>
        <w:t xml:space="preserve"/>
      </w:r>
    </w:p>
    <w:p>
      <w:pPr>
        <w:spacing w:after="60" w:before="20"/>
      </w:pPr>
      <w:r>
        <w:rPr>
          <w:color w:val="2C3E50"/>
          <w:sz w:val="18"/>
          <w:szCs w:val="18"/>
        </w:rPr>
        <w:t xml:space="preserve">The Nullarch's superior is a governing body. Multiple entities. Decisions are collective. The Nullarch operates with significant autonomy because achieving consensus above is difficult.</w:t>
      </w:r>
    </w:p>
    <w:p>
      <w:pPr>
        <w:spacing w:after="30" w:before="20"/>
        <w:ind w:left="480"/>
      </w:pPr>
      <w:r>
        <w:rPr>
          <w:b/>
          <w:bCs/>
          <w:i/>
          <w:iCs/>
          <w:color w:val="1F3A5F"/>
          <w:sz w:val="17"/>
          <w:szCs w:val="17"/>
        </w:rPr>
        <w:t xml:space="preserve">Short-term:</w:t>
      </w:r>
      <w:r>
        <w:rPr>
          <w:color w:val="2C3E50"/>
          <w:sz w:val="17"/>
          <w:szCs w:val="17"/>
        </w:rPr>
        <w:t xml:space="preserve"> Explains why the Nullarch has such broad unilateral authority — the council rarely agrees.</w:t>
      </w:r>
    </w:p>
    <w:p>
      <w:pPr>
        <w:spacing w:after="30" w:before="20"/>
        <w:ind w:left="480"/>
      </w:pPr>
      <w:r>
        <w:rPr>
          <w:b/>
          <w:bCs/>
          <w:i/>
          <w:iCs/>
          <w:color w:val="1F3A5F"/>
          <w:sz w:val="17"/>
          <w:szCs w:val="17"/>
        </w:rPr>
        <w:t xml:space="preserve">Medium-term:</w:t>
      </w:r>
      <w:r>
        <w:rPr>
          <w:color w:val="2C3E50"/>
          <w:sz w:val="17"/>
          <w:szCs w:val="17"/>
        </w:rPr>
        <w:t xml:space="preserve"> Creates internal politics at the highest levels of the 4,712 system.</w:t>
      </w:r>
    </w:p>
    <w:p>
      <w:pPr>
        <w:spacing w:after="30" w:before="20"/>
        <w:ind w:left="480"/>
      </w:pPr>
      <w:r>
        <w:rPr>
          <w:b/>
          <w:bCs/>
          <w:i/>
          <w:iCs/>
          <w:color w:val="1F3A5F"/>
          <w:sz w:val="17"/>
          <w:szCs w:val="17"/>
        </w:rPr>
        <w:t xml:space="preserve">Long-term:</w:t>
      </w:r>
      <w:r>
        <w:rPr>
          <w:color w:val="2C3E50"/>
          <w:sz w:val="17"/>
          <w:szCs w:val="17"/>
        </w:rPr>
        <w:t xml:space="preserve"> Rich governance architecture but requires more development to feel real.</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Q-006</w:t>
      </w:r>
      <w:r>
        <w:rPr>
          <w:b/>
          <w:bCs/>
          <w:color w:val="E67E22"/>
          <w:sz w:val="18"/>
          <w:szCs w:val="18"/>
        </w:rPr>
        <w:t xml:space="preserve">  [TIER 1]  </w:t>
      </w:r>
    </w:p>
    <w:p>
      <w:pPr>
        <w:spacing w:after="40" w:before="80"/>
      </w:pPr>
      <w:r>
        <w:rPr>
          <w:b/>
          <w:bCs/>
          <w:color w:val="0D1B2A"/>
          <w:sz w:val="19"/>
          <w:szCs w:val="19"/>
        </w:rPr>
        <w:t xml:space="preserve">THE 4,712 NULLIFICATION EVENTS — Tracking, Count Status, and Scope</w:t>
      </w:r>
    </w:p>
    <w:p>
      <w:pPr>
        <w:spacing w:after="40" w:before="100"/>
      </w:pPr>
      <w:r>
        <w:rPr>
          <w:b/>
          <w:bCs/>
          <w:color w:val="0D1B2A"/>
          <w:sz w:val="19"/>
          <w:szCs w:val="19"/>
        </w:rPr>
        <w:t xml:space="preserve">THE QUESTION:</w:t>
      </w:r>
    </w:p>
    <w:p>
      <w:pPr>
        <w:spacing w:after="60" w:before="20"/>
      </w:pPr>
      <w:r>
        <w:rPr>
          <w:color w:val="2C3E50"/>
          <w:sz w:val="18"/>
          <w:szCs w:val="18"/>
        </w:rPr>
        <w:t xml:space="preserve">Who or what tracks the 4,712 nullification events? Is this count static (a historical record of completed events) or dynamic (growing as new events occur)? And what qualifies as a nullification event — is the threshold defined?</w:t>
      </w:r>
    </w:p>
    <w:p>
      <w:pPr>
        <w:spacing w:after="30" w:before="80"/>
      </w:pPr>
      <w:r>
        <w:rPr>
          <w:b/>
          <w:bCs/>
          <w:color w:val="1F3A5F"/>
          <w:sz w:val="18"/>
          <w:szCs w:val="18"/>
        </w:rPr>
        <w:t xml:space="preserve">WHY THIS MATTERS:</w:t>
      </w:r>
    </w:p>
    <w:p>
      <w:pPr>
        <w:spacing w:after="60" w:before="20"/>
      </w:pPr>
      <w:r>
        <w:rPr>
          <w:color w:val="2C3E50"/>
          <w:sz w:val="18"/>
          <w:szCs w:val="18"/>
        </w:rPr>
        <w:t xml:space="preserve">If the count is growing, the 4,712 is an ongoing crisis. If static, it is a historical benchmark. The answer changes whether this is a background fact or an active narrative pressure.</w:t>
      </w:r>
    </w:p>
    <w:p>
      <w:pPr>
        <w:shd w:fill="EBF5FB" w:val="clear"/>
        <w:spacing w:after="60" w:before="40"/>
        <w:ind w:left="240"/>
      </w:pPr>
      <w:r>
        <w:rPr>
          <w:b/>
          <w:bCs/>
          <w:color w:val="0D1B2A"/>
          <w:sz w:val="18"/>
          <w:szCs w:val="18"/>
        </w:rPr>
        <w:t xml:space="preserve">BRANCH A — Internal System / Static Count:: </w:t>
      </w:r>
      <w:r>
        <w:rPr>
          <w:color w:val="2C3E50"/>
          <w:sz w:val="18"/>
          <w:szCs w:val="18"/>
        </w:rPr>
        <w:t xml:space="preserve"/>
      </w:r>
    </w:p>
    <w:p>
      <w:pPr>
        <w:spacing w:after="60" w:before="20"/>
      </w:pPr>
      <w:r>
        <w:rPr>
          <w:color w:val="2C3E50"/>
          <w:sz w:val="18"/>
          <w:szCs w:val="18"/>
        </w:rPr>
        <w:t xml:space="preserve">4,712 is the count at a specific moment in canonical time. The system that tracks it is internal to the Nullarch's domain. The number may grow but the 4,712 designation refers to a specific epoch.</w:t>
      </w:r>
    </w:p>
    <w:p>
      <w:pPr>
        <w:spacing w:after="30" w:before="20"/>
        <w:ind w:left="480"/>
      </w:pPr>
      <w:r>
        <w:rPr>
          <w:b/>
          <w:bCs/>
          <w:i/>
          <w:iCs/>
          <w:color w:val="1F3A5F"/>
          <w:sz w:val="17"/>
          <w:szCs w:val="17"/>
        </w:rPr>
        <w:t xml:space="preserve">Short-term:</w:t>
      </w:r>
      <w:r>
        <w:rPr>
          <w:color w:val="2C3E50"/>
          <w:sz w:val="17"/>
          <w:szCs w:val="17"/>
        </w:rPr>
        <w:t xml:space="preserve"> Gives the number historical weight without requiring active management.</w:t>
      </w:r>
    </w:p>
    <w:p>
      <w:pPr>
        <w:spacing w:after="30" w:before="20"/>
        <w:ind w:left="480"/>
      </w:pPr>
      <w:r>
        <w:rPr>
          <w:b/>
          <w:bCs/>
          <w:i/>
          <w:iCs/>
          <w:color w:val="1F3A5F"/>
          <w:sz w:val="17"/>
          <w:szCs w:val="17"/>
        </w:rPr>
        <w:t xml:space="preserve">Medium-term:</w:t>
      </w:r>
      <w:r>
        <w:rPr>
          <w:color w:val="2C3E50"/>
          <w:sz w:val="17"/>
          <w:szCs w:val="17"/>
        </w:rPr>
        <w:t xml:space="preserve"> The number becomes a reference point — "before the 4,712" or "after."</w:t>
      </w:r>
    </w:p>
    <w:p>
      <w:pPr>
        <w:spacing w:after="30" w:before="20"/>
        <w:ind w:left="480"/>
      </w:pPr>
      <w:r>
        <w:rPr>
          <w:b/>
          <w:bCs/>
          <w:i/>
          <w:iCs/>
          <w:color w:val="1F3A5F"/>
          <w:sz w:val="17"/>
          <w:szCs w:val="17"/>
        </w:rPr>
        <w:t xml:space="preserve">Long-term:</w:t>
      </w:r>
      <w:r>
        <w:rPr>
          <w:color w:val="2C3E50"/>
          <w:sz w:val="17"/>
          <w:szCs w:val="17"/>
        </w:rPr>
        <w:t xml:space="preserve"> Stable. Does not require ongoing updates to the count in canon.</w:t>
      </w:r>
    </w:p>
    <w:p>
      <w:pPr>
        <w:shd w:fill="EBF5FB" w:val="clear"/>
        <w:spacing w:after="60" w:before="40"/>
        <w:ind w:left="240"/>
      </w:pPr>
      <w:r>
        <w:rPr>
          <w:b/>
          <w:bCs/>
          <w:color w:val="0D1B2A"/>
          <w:sz w:val="18"/>
          <w:szCs w:val="18"/>
        </w:rPr>
        <w:t xml:space="preserve">BRANCH B — Enemy Faction / Dynamic Count:: </w:t>
      </w:r>
      <w:r>
        <w:rPr>
          <w:color w:val="2C3E50"/>
          <w:sz w:val="18"/>
          <w:szCs w:val="18"/>
        </w:rPr>
        <w:t xml:space="preserve"/>
      </w:r>
    </w:p>
    <w:p>
      <w:pPr>
        <w:spacing w:after="60" w:before="20"/>
      </w:pPr>
      <w:r>
        <w:rPr>
          <w:color w:val="2C3E50"/>
          <w:sz w:val="18"/>
          <w:szCs w:val="18"/>
        </w:rPr>
        <w:t xml:space="preserve">An opposing faction is responsible for nullification events, and someone is actively tracking them as they occur. The count is live. 4,712 is the most recent figure but it will change.</w:t>
      </w:r>
    </w:p>
    <w:p>
      <w:pPr>
        <w:spacing w:after="30" w:before="20"/>
        <w:ind w:left="480"/>
      </w:pPr>
      <w:r>
        <w:rPr>
          <w:b/>
          <w:bCs/>
          <w:i/>
          <w:iCs/>
          <w:color w:val="1F3A5F"/>
          <w:sz w:val="17"/>
          <w:szCs w:val="17"/>
        </w:rPr>
        <w:t xml:space="preserve">Short-term:</w:t>
      </w:r>
      <w:r>
        <w:rPr>
          <w:color w:val="2C3E50"/>
          <w:sz w:val="17"/>
          <w:szCs w:val="17"/>
        </w:rPr>
        <w:t xml:space="preserve"> THE 4,712 becomes an active threat metric, not just historical data.</w:t>
      </w:r>
    </w:p>
    <w:p>
      <w:pPr>
        <w:spacing w:after="30" w:before="20"/>
        <w:ind w:left="480"/>
      </w:pPr>
      <w:r>
        <w:rPr>
          <w:b/>
          <w:bCs/>
          <w:i/>
          <w:iCs/>
          <w:color w:val="1F3A5F"/>
          <w:sz w:val="17"/>
          <w:szCs w:val="17"/>
        </w:rPr>
        <w:t xml:space="preserve">Medium-term:</w:t>
      </w:r>
      <w:r>
        <w:rPr>
          <w:color w:val="2C3E50"/>
          <w:sz w:val="17"/>
          <w:szCs w:val="17"/>
        </w:rPr>
        <w:t xml:space="preserve"> Requires defining the opposing faction and their motivation.</w:t>
      </w:r>
    </w:p>
    <w:p>
      <w:pPr>
        <w:spacing w:after="30" w:before="20"/>
        <w:ind w:left="480"/>
      </w:pPr>
      <w:r>
        <w:rPr>
          <w:b/>
          <w:bCs/>
          <w:i/>
          <w:iCs/>
          <w:color w:val="1F3A5F"/>
          <w:sz w:val="17"/>
          <w:szCs w:val="17"/>
        </w:rPr>
        <w:t xml:space="preserve">Long-term:</w:t>
      </w:r>
      <w:r>
        <w:rPr>
          <w:color w:val="2C3E50"/>
          <w:sz w:val="17"/>
          <w:szCs w:val="17"/>
        </w:rPr>
        <w:t xml:space="preserve"> This is a war count. The narrative implications are significant.</w:t>
      </w:r>
    </w:p>
    <w:p>
      <w:pPr>
        <w:shd w:fill="EBF5FB" w:val="clear"/>
        <w:spacing w:after="60" w:before="40"/>
        <w:ind w:left="240"/>
      </w:pPr>
      <w:r>
        <w:rPr>
          <w:b/>
          <w:bCs/>
          <w:color w:val="0D1B2A"/>
          <w:sz w:val="18"/>
          <w:szCs w:val="18"/>
        </w:rPr>
        <w:t xml:space="preserve">BRANCH C — Apex-Tier Event Registry:: </w:t>
      </w:r>
      <w:r>
        <w:rPr>
          <w:color w:val="2C3E50"/>
          <w:sz w:val="18"/>
          <w:szCs w:val="18"/>
        </w:rPr>
        <w:t xml:space="preserve"/>
      </w:r>
    </w:p>
    <w:p>
      <w:pPr>
        <w:spacing w:after="60" w:before="20"/>
      </w:pPr>
      <w:r>
        <w:rPr>
          <w:color w:val="2C3E50"/>
          <w:sz w:val="18"/>
          <w:szCs w:val="18"/>
        </w:rPr>
        <w:t xml:space="preserve">The count is maintained at the apex level — not by any faction but by the cosmological system itself. Nullification events are self-registering. The Nullarch is notified when the count changes. 4,712 is the figure the Nullarch is currently working against.</w:t>
      </w:r>
    </w:p>
    <w:p>
      <w:pPr>
        <w:spacing w:after="30" w:before="20"/>
        <w:ind w:left="480"/>
      </w:pPr>
      <w:r>
        <w:rPr>
          <w:b/>
          <w:bCs/>
          <w:i/>
          <w:iCs/>
          <w:color w:val="1F3A5F"/>
          <w:sz w:val="17"/>
          <w:szCs w:val="17"/>
        </w:rPr>
        <w:t xml:space="preserve">Short-term:</w:t>
      </w:r>
      <w:r>
        <w:rPr>
          <w:color w:val="2C3E50"/>
          <w:sz w:val="17"/>
          <w:szCs w:val="17"/>
        </w:rPr>
        <w:t xml:space="preserve"> Most interesting operationally — the Nullarch has a mandate against a live counter.</w:t>
      </w:r>
    </w:p>
    <w:p>
      <w:pPr>
        <w:spacing w:after="30" w:before="20"/>
        <w:ind w:left="480"/>
      </w:pPr>
      <w:r>
        <w:rPr>
          <w:b/>
          <w:bCs/>
          <w:i/>
          <w:iCs/>
          <w:color w:val="1F3A5F"/>
          <w:sz w:val="17"/>
          <w:szCs w:val="17"/>
        </w:rPr>
        <w:t xml:space="preserve">Medium-term:</w:t>
      </w:r>
      <w:r>
        <w:rPr>
          <w:color w:val="2C3E50"/>
          <w:sz w:val="17"/>
          <w:szCs w:val="17"/>
        </w:rPr>
        <w:t xml:space="preserve"> Creates urgency and purpose for the Nullarch as a character/institution.</w:t>
      </w:r>
    </w:p>
    <w:p>
      <w:pPr>
        <w:spacing w:after="30" w:before="20"/>
        <w:ind w:left="480"/>
      </w:pPr>
      <w:r>
        <w:rPr>
          <w:b/>
          <w:bCs/>
          <w:i/>
          <w:iCs/>
          <w:color w:val="1F3A5F"/>
          <w:sz w:val="17"/>
          <w:szCs w:val="17"/>
        </w:rPr>
        <w:t xml:space="preserve">Long-term:</w:t>
      </w:r>
      <w:r>
        <w:rPr>
          <w:color w:val="2C3E50"/>
          <w:sz w:val="17"/>
          <w:szCs w:val="17"/>
        </w:rPr>
        <w:t xml:space="preserve"> The count becomes a narrative heartbeat.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Q-007</w:t>
      </w:r>
      <w:r>
        <w:rPr>
          <w:b/>
          <w:bCs/>
          <w:color w:val="27AE60"/>
          <w:sz w:val="18"/>
          <w:szCs w:val="18"/>
        </w:rPr>
        <w:t xml:space="preserve">  [TIER 2]  </w:t>
      </w:r>
    </w:p>
    <w:p>
      <w:pPr>
        <w:spacing w:after="40" w:before="80"/>
      </w:pPr>
      <w:r>
        <w:rPr>
          <w:b/>
          <w:bCs/>
          <w:color w:val="0D1B2A"/>
          <w:sz w:val="19"/>
          <w:szCs w:val="19"/>
        </w:rPr>
        <w:t xml:space="preserve">THE NO-SWITCHING CONSTRAINT — Legal, Physical, or Both</w:t>
      </w:r>
    </w:p>
    <w:p>
      <w:pPr>
        <w:spacing w:after="40" w:before="100"/>
      </w:pPr>
      <w:r>
        <w:rPr>
          <w:b/>
          <w:bCs/>
          <w:color w:val="0D1B2A"/>
          <w:sz w:val="19"/>
          <w:szCs w:val="19"/>
        </w:rPr>
        <w:t xml:space="preserve">THE QUESTION:</w:t>
      </w:r>
    </w:p>
    <w:p>
      <w:pPr>
        <w:spacing w:after="60" w:before="20"/>
      </w:pPr>
      <w:r>
        <w:rPr>
          <w:color w:val="2C3E50"/>
          <w:sz w:val="18"/>
          <w:szCs w:val="18"/>
        </w:rPr>
        <w:t xml:space="preserve">Is the no-switching constraint (preventing entity/state switching under defined conditions) a physical law of the ONE UNIVERSE (it cannot be violated, only worked around) or a treaty/governance prohibition (it can be violated, but at enormous cost) — or is it both simultaneously?</w:t>
      </w:r>
    </w:p>
    <w:p>
      <w:pPr>
        <w:spacing w:after="30" w:before="80"/>
      </w:pPr>
      <w:r>
        <w:rPr>
          <w:b/>
          <w:bCs/>
          <w:color w:val="1F3A5F"/>
          <w:sz w:val="18"/>
          <w:szCs w:val="18"/>
        </w:rPr>
        <w:t xml:space="preserve">WHY THIS MATTERS:</w:t>
      </w:r>
    </w:p>
    <w:p>
      <w:pPr>
        <w:spacing w:after="60" w:before="20"/>
      </w:pPr>
      <w:r>
        <w:rPr>
          <w:color w:val="2C3E50"/>
          <w:sz w:val="18"/>
          <w:szCs w:val="18"/>
        </w:rPr>
        <w:t xml:space="preserve">The answer determines whether the Switching Paradox is a loophole story (treaty violation) or an anomaly story (physical exception). It also determines whether characters who encounter the constraint face a hard wall or a forbidden door.</w:t>
      </w:r>
    </w:p>
    <w:p>
      <w:pPr>
        <w:shd w:fill="EBF5FB" w:val="clear"/>
        <w:spacing w:after="60" w:before="40"/>
        <w:ind w:left="240"/>
      </w:pPr>
      <w:r>
        <w:rPr>
          <w:b/>
          <w:bCs/>
          <w:color w:val="0D1B2A"/>
          <w:sz w:val="18"/>
          <w:szCs w:val="18"/>
        </w:rPr>
        <w:t xml:space="preserve">BRANCH A — Physical Law:: </w:t>
      </w:r>
      <w:r>
        <w:rPr>
          <w:color w:val="2C3E50"/>
          <w:sz w:val="18"/>
          <w:szCs w:val="18"/>
        </w:rPr>
        <w:t xml:space="preserve"/>
      </w:r>
    </w:p>
    <w:p>
      <w:pPr>
        <w:spacing w:after="60" w:before="20"/>
      </w:pPr>
      <w:r>
        <w:rPr>
          <w:color w:val="2C3E50"/>
          <w:sz w:val="18"/>
          <w:szCs w:val="18"/>
        </w:rPr>
        <w:t xml:space="preserve">The constraint is baked into reality. No entity, regardless of power, can violate it. The Switching Paradox is an anomaly that happens to and through entities, not a choice they make.</w:t>
      </w:r>
    </w:p>
    <w:p>
      <w:pPr>
        <w:spacing w:after="30" w:before="20"/>
        <w:ind w:left="480"/>
      </w:pPr>
      <w:r>
        <w:rPr>
          <w:b/>
          <w:bCs/>
          <w:i/>
          <w:iCs/>
          <w:color w:val="1F3A5F"/>
          <w:sz w:val="17"/>
          <w:szCs w:val="17"/>
        </w:rPr>
        <w:t xml:space="preserve">Short-term:</w:t>
      </w:r>
      <w:r>
        <w:rPr>
          <w:color w:val="2C3E50"/>
          <w:sz w:val="17"/>
          <w:szCs w:val="17"/>
        </w:rPr>
        <w:t xml:space="preserve"> Switching events become rare and cosmologically significant.</w:t>
      </w:r>
    </w:p>
    <w:p>
      <w:pPr>
        <w:spacing w:after="30" w:before="20"/>
        <w:ind w:left="480"/>
      </w:pPr>
      <w:r>
        <w:rPr>
          <w:b/>
          <w:bCs/>
          <w:i/>
          <w:iCs/>
          <w:color w:val="1F3A5F"/>
          <w:sz w:val="17"/>
          <w:szCs w:val="17"/>
        </w:rPr>
        <w:t xml:space="preserve">Medium-term:</w:t>
      </w:r>
      <w:r>
        <w:rPr>
          <w:color w:val="2C3E50"/>
          <w:sz w:val="17"/>
          <w:szCs w:val="17"/>
        </w:rPr>
        <w:t xml:space="preserve"> Cannot be used as a plot device that characters choose — it happens to them.</w:t>
      </w:r>
    </w:p>
    <w:p>
      <w:pPr>
        <w:spacing w:after="30" w:before="20"/>
        <w:ind w:left="480"/>
      </w:pPr>
      <w:r>
        <w:rPr>
          <w:b/>
          <w:bCs/>
          <w:i/>
          <w:iCs/>
          <w:color w:val="1F3A5F"/>
          <w:sz w:val="17"/>
          <w:szCs w:val="17"/>
        </w:rPr>
        <w:t xml:space="preserve">Long-term:</w:t>
      </w:r>
      <w:r>
        <w:rPr>
          <w:color w:val="2C3E50"/>
          <w:sz w:val="17"/>
          <w:szCs w:val="17"/>
        </w:rPr>
        <w:t xml:space="preserve"> Maintains cosmological integrity. Cannot be inflated through escalation.</w:t>
      </w:r>
    </w:p>
    <w:p>
      <w:pPr>
        <w:shd w:fill="EBF5FB" w:val="clear"/>
        <w:spacing w:after="60" w:before="40"/>
        <w:ind w:left="240"/>
      </w:pPr>
      <w:r>
        <w:rPr>
          <w:b/>
          <w:bCs/>
          <w:color w:val="0D1B2A"/>
          <w:sz w:val="18"/>
          <w:szCs w:val="18"/>
        </w:rPr>
        <w:t xml:space="preserve">BRANCH B — Treaty/Governance Prohibition:: </w:t>
      </w:r>
      <w:r>
        <w:rPr>
          <w:color w:val="2C3E50"/>
          <w:sz w:val="18"/>
          <w:szCs w:val="18"/>
        </w:rPr>
        <w:t xml:space="preserve"/>
      </w:r>
    </w:p>
    <w:p>
      <w:pPr>
        <w:spacing w:after="60" w:before="20"/>
      </w:pPr>
      <w:r>
        <w:rPr>
          <w:color w:val="2C3E50"/>
          <w:sz w:val="18"/>
          <w:szCs w:val="18"/>
        </w:rPr>
        <w:t xml:space="preserve">Switching is possible but forbidden. The constraint is enforced by the Nullarch or equivalent authority. Violation is a crime, not an impossibility.</w:t>
      </w:r>
    </w:p>
    <w:p>
      <w:pPr>
        <w:spacing w:after="30" w:before="20"/>
        <w:ind w:left="480"/>
      </w:pPr>
      <w:r>
        <w:rPr>
          <w:b/>
          <w:bCs/>
          <w:i/>
          <w:iCs/>
          <w:color w:val="1F3A5F"/>
          <w:sz w:val="17"/>
          <w:szCs w:val="17"/>
        </w:rPr>
        <w:t xml:space="preserve">Short-term:</w:t>
      </w:r>
      <w:r>
        <w:rPr>
          <w:color w:val="2C3E50"/>
          <w:sz w:val="17"/>
          <w:szCs w:val="17"/>
        </w:rPr>
        <w:t xml:space="preserve"> Characters can choose to violate the constraint. Stories about the temptation and consequences become possible.</w:t>
      </w:r>
    </w:p>
    <w:p>
      <w:pPr>
        <w:spacing w:after="30" w:before="20"/>
        <w:ind w:left="480"/>
      </w:pPr>
      <w:r>
        <w:rPr>
          <w:b/>
          <w:bCs/>
          <w:i/>
          <w:iCs/>
          <w:color w:val="1F3A5F"/>
          <w:sz w:val="17"/>
          <w:szCs w:val="17"/>
        </w:rPr>
        <w:t xml:space="preserve">Medium-term:</w:t>
      </w:r>
      <w:r>
        <w:rPr>
          <w:color w:val="2C3E50"/>
          <w:sz w:val="17"/>
          <w:szCs w:val="17"/>
        </w:rPr>
        <w:t xml:space="preserve"> Must define enforcement mechanisms and what happens to violators.</w:t>
      </w:r>
    </w:p>
    <w:p>
      <w:pPr>
        <w:spacing w:after="30" w:before="20"/>
        <w:ind w:left="480"/>
      </w:pPr>
      <w:r>
        <w:rPr>
          <w:b/>
          <w:bCs/>
          <w:i/>
          <w:iCs/>
          <w:color w:val="1F3A5F"/>
          <w:sz w:val="17"/>
          <w:szCs w:val="17"/>
        </w:rPr>
        <w:t xml:space="preserve">Long-term:</w:t>
      </w:r>
      <w:r>
        <w:rPr>
          <w:color w:val="2C3E50"/>
          <w:sz w:val="17"/>
          <w:szCs w:val="17"/>
        </w:rPr>
        <w:t xml:space="preserve"> More narratively flexible but risks inflation — if it can be violated, it will be.</w:t>
      </w:r>
    </w:p>
    <w:p>
      <w:pPr>
        <w:shd w:fill="EBF5FB" w:val="clear"/>
        <w:spacing w:after="60" w:before="40"/>
        <w:ind w:left="240"/>
      </w:pPr>
      <w:r>
        <w:rPr>
          <w:b/>
          <w:bCs/>
          <w:color w:val="0D1B2A"/>
          <w:sz w:val="18"/>
          <w:szCs w:val="18"/>
        </w:rPr>
        <w:t xml:space="preserve">BRANCH C — Both, at Different Scales:: </w:t>
      </w:r>
      <w:r>
        <w:rPr>
          <w:color w:val="2C3E50"/>
          <w:sz w:val="18"/>
          <w:szCs w:val="18"/>
        </w:rPr>
        <w:t xml:space="preserve"/>
      </w:r>
    </w:p>
    <w:p>
      <w:pPr>
        <w:spacing w:after="60" w:before="20"/>
      </w:pPr>
      <w:r>
        <w:rPr>
          <w:color w:val="2C3E50"/>
          <w:sz w:val="18"/>
          <w:szCs w:val="18"/>
        </w:rPr>
        <w:t xml:space="preserve">At the cosmological scale, certain forms of switching are physically impossible. At the sub-apex scale, switching is physically possible but treaty-prohibited. Different tiers face different constraints of different natures.</w:t>
      </w:r>
    </w:p>
    <w:p>
      <w:pPr>
        <w:spacing w:after="30" w:before="20"/>
        <w:ind w:left="480"/>
      </w:pPr>
      <w:r>
        <w:rPr>
          <w:b/>
          <w:bCs/>
          <w:i/>
          <w:iCs/>
          <w:color w:val="1F3A5F"/>
          <w:sz w:val="17"/>
          <w:szCs w:val="17"/>
        </w:rPr>
        <w:t xml:space="preserve">Short-term:</w:t>
      </w:r>
      <w:r>
        <w:rPr>
          <w:color w:val="2C3E50"/>
          <w:sz w:val="17"/>
          <w:szCs w:val="17"/>
        </w:rPr>
        <w:t xml:space="preserve"> Most nuanced. Apex entities face true impossibility; sub-apex entities face prohibition.</w:t>
      </w:r>
    </w:p>
    <w:p>
      <w:pPr>
        <w:spacing w:after="30" w:before="20"/>
        <w:ind w:left="480"/>
      </w:pPr>
      <w:r>
        <w:rPr>
          <w:b/>
          <w:bCs/>
          <w:i/>
          <w:iCs/>
          <w:color w:val="1F3A5F"/>
          <w:sz w:val="17"/>
          <w:szCs w:val="17"/>
        </w:rPr>
        <w:t xml:space="preserve">Medium-term:</w:t>
      </w:r>
      <w:r>
        <w:rPr>
          <w:color w:val="2C3E50"/>
          <w:sz w:val="17"/>
          <w:szCs w:val="17"/>
        </w:rPr>
        <w:t xml:space="preserve"> Requires a clear map of which constraint applies at which tier.</w:t>
      </w:r>
    </w:p>
    <w:p>
      <w:pPr>
        <w:spacing w:after="30" w:before="20"/>
        <w:ind w:left="480"/>
      </w:pPr>
      <w:r>
        <w:rPr>
          <w:b/>
          <w:bCs/>
          <w:i/>
          <w:iCs/>
          <w:color w:val="1F3A5F"/>
          <w:sz w:val="17"/>
          <w:szCs w:val="17"/>
        </w:rPr>
        <w:t xml:space="preserve">Long-term:</w:t>
      </w:r>
      <w:r>
        <w:rPr>
          <w:color w:val="2C3E50"/>
          <w:sz w:val="17"/>
          <w:szCs w:val="17"/>
        </w:rPr>
        <w:t xml:space="preserve"> Richest option, highest maintenance cost.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Q-008</w:t>
      </w:r>
      <w:r>
        <w:rPr>
          <w:b/>
          <w:bCs/>
          <w:color w:val="E67E22"/>
          <w:sz w:val="18"/>
          <w:szCs w:val="18"/>
        </w:rPr>
        <w:t xml:space="preserve">  [TIER 1]  </w:t>
      </w:r>
    </w:p>
    <w:p>
      <w:pPr>
        <w:spacing w:after="40" w:before="80"/>
      </w:pPr>
      <w:r>
        <w:rPr>
          <w:b/>
          <w:bCs/>
          <w:color w:val="0D1B2A"/>
          <w:sz w:val="19"/>
          <w:szCs w:val="19"/>
        </w:rPr>
        <w:t xml:space="preserve">THE FOUR FLOWERS — Count Confirmation and Midnight Lotus Status</w:t>
      </w:r>
    </w:p>
    <w:p>
      <w:pPr>
        <w:spacing w:after="40" w:before="100"/>
      </w:pPr>
      <w:r>
        <w:rPr>
          <w:b/>
          <w:bCs/>
          <w:color w:val="0D1B2A"/>
          <w:sz w:val="19"/>
          <w:szCs w:val="19"/>
        </w:rPr>
        <w:t xml:space="preserve">THE QUESTION:</w:t>
      </w:r>
    </w:p>
    <w:p>
      <w:pPr>
        <w:spacing w:after="60" w:before="20"/>
      </w:pPr>
      <w:r>
        <w:rPr>
          <w:color w:val="2C3E50"/>
          <w:sz w:val="18"/>
          <w:szCs w:val="18"/>
        </w:rPr>
        <w:t xml:space="preserve">Is the canonical count of the Flowers four or five? Specifically: is the Midnight Lotus a fifth Flower, a sub-category within the existing four, or something that operates outside the Flower taxonomy entirely?</w:t>
      </w:r>
    </w:p>
    <w:p>
      <w:pPr>
        <w:spacing w:after="30" w:before="80"/>
      </w:pPr>
      <w:r>
        <w:rPr>
          <w:b/>
          <w:bCs/>
          <w:color w:val="1F3A5F"/>
          <w:sz w:val="18"/>
          <w:szCs w:val="18"/>
        </w:rPr>
        <w:t xml:space="preserve">WHY THIS MATTERS:</w:t>
      </w:r>
    </w:p>
    <w:p>
      <w:pPr>
        <w:spacing w:after="60" w:before="20"/>
      </w:pPr>
      <w:r>
        <w:rPr>
          <w:color w:val="2C3E50"/>
          <w:sz w:val="18"/>
          <w:szCs w:val="18"/>
        </w:rPr>
        <w:t xml:space="preserve">The Four Flowers is a named system that appears throughout the ChangeLog. If the count is wrong, every reference to "the Four Flowers" is inaccurate. This has direct implications for all derivative documentation.</w:t>
      </w:r>
    </w:p>
    <w:p>
      <w:pPr>
        <w:shd w:fill="EBF5FB" w:val="clear"/>
        <w:spacing w:after="60" w:before="40"/>
        <w:ind w:left="240"/>
      </w:pPr>
      <w:r>
        <w:rPr>
          <w:b/>
          <w:bCs/>
          <w:color w:val="0D1B2A"/>
          <w:sz w:val="18"/>
          <w:szCs w:val="18"/>
        </w:rPr>
        <w:t xml:space="preserve">BRANCH A — Four Flowers, Midnight Lotus is a Fifth:: </w:t>
      </w:r>
      <w:r>
        <w:rPr>
          <w:color w:val="2C3E50"/>
          <w:sz w:val="18"/>
          <w:szCs w:val="18"/>
        </w:rPr>
        <w:t xml:space="preserve"/>
      </w:r>
    </w:p>
    <w:p>
      <w:pPr>
        <w:spacing w:after="60" w:before="20"/>
      </w:pPr>
      <w:r>
        <w:rPr>
          <w:color w:val="2C3E50"/>
          <w:sz w:val="18"/>
          <w:szCs w:val="18"/>
        </w:rPr>
        <w:t xml:space="preserve">The count should be updated to Five Flowers. Midnight Lotus is a full peer to the other four. All documentation referencing "Four Flowers" requires revision.</w:t>
      </w:r>
    </w:p>
    <w:p>
      <w:pPr>
        <w:spacing w:after="30" w:before="20"/>
        <w:ind w:left="480"/>
      </w:pPr>
      <w:r>
        <w:rPr>
          <w:b/>
          <w:bCs/>
          <w:i/>
          <w:iCs/>
          <w:color w:val="1F3A5F"/>
          <w:sz w:val="17"/>
          <w:szCs w:val="17"/>
        </w:rPr>
        <w:t xml:space="preserve">Short-term:</w:t>
      </w:r>
      <w:r>
        <w:rPr>
          <w:color w:val="2C3E50"/>
          <w:sz w:val="17"/>
          <w:szCs w:val="17"/>
        </w:rPr>
        <w:t xml:space="preserve"> Requires a full audit and update of all existing canon documents referencing the count.</w:t>
      </w:r>
    </w:p>
    <w:p>
      <w:pPr>
        <w:spacing w:after="30" w:before="20"/>
        <w:ind w:left="480"/>
      </w:pPr>
      <w:r>
        <w:rPr>
          <w:b/>
          <w:bCs/>
          <w:i/>
          <w:iCs/>
          <w:color w:val="1F3A5F"/>
          <w:sz w:val="17"/>
          <w:szCs w:val="17"/>
        </w:rPr>
        <w:t xml:space="preserve">Medium-term:</w:t>
      </w:r>
      <w:r>
        <w:rPr>
          <w:color w:val="2C3E50"/>
          <w:sz w:val="17"/>
          <w:szCs w:val="17"/>
        </w:rPr>
        <w:t xml:space="preserve"> Five is the new canonical number. All future work builds on five.</w:t>
      </w:r>
    </w:p>
    <w:p>
      <w:pPr>
        <w:spacing w:after="30" w:before="20"/>
        <w:ind w:left="480"/>
      </w:pPr>
      <w:r>
        <w:rPr>
          <w:b/>
          <w:bCs/>
          <w:i/>
          <w:iCs/>
          <w:color w:val="1F3A5F"/>
          <w:sz w:val="17"/>
          <w:szCs w:val="17"/>
        </w:rPr>
        <w:t xml:space="preserve">Long-term:</w:t>
      </w:r>
      <w:r>
        <w:rPr>
          <w:color w:val="2C3E50"/>
          <w:sz w:val="17"/>
          <w:szCs w:val="17"/>
        </w:rPr>
        <w:t xml:space="preserve"> Clean resolution. Slightly higher immediate revision cost.</w:t>
      </w:r>
    </w:p>
    <w:p>
      <w:pPr>
        <w:shd w:fill="EBF5FB" w:val="clear"/>
        <w:spacing w:after="60" w:before="40"/>
        <w:ind w:left="240"/>
      </w:pPr>
      <w:r>
        <w:rPr>
          <w:b/>
          <w:bCs/>
          <w:color w:val="0D1B2A"/>
          <w:sz w:val="18"/>
          <w:szCs w:val="18"/>
        </w:rPr>
        <w:t xml:space="preserve">BRANCH B — Four Flowers, Midnight Lotus is a Sub-Category:: </w:t>
      </w:r>
      <w:r>
        <w:rPr>
          <w:color w:val="2C3E50"/>
          <w:sz w:val="18"/>
          <w:szCs w:val="18"/>
        </w:rPr>
        <w:t xml:space="preserve"/>
      </w:r>
    </w:p>
    <w:p>
      <w:pPr>
        <w:spacing w:after="60" w:before="20"/>
      </w:pPr>
      <w:r>
        <w:rPr>
          <w:color w:val="2C3E50"/>
          <w:sz w:val="18"/>
          <w:szCs w:val="18"/>
        </w:rPr>
        <w:t xml:space="preserve">The Midnight Lotus exists within the taxonomy but is not a peer Flower — it is a variant, sub-type, or emergent form within one of the existing four. The count remains four.</w:t>
      </w:r>
    </w:p>
    <w:p>
      <w:pPr>
        <w:spacing w:after="30" w:before="20"/>
        <w:ind w:left="480"/>
      </w:pPr>
      <w:r>
        <w:rPr>
          <w:b/>
          <w:bCs/>
          <w:i/>
          <w:iCs/>
          <w:color w:val="1F3A5F"/>
          <w:sz w:val="17"/>
          <w:szCs w:val="17"/>
        </w:rPr>
        <w:t xml:space="preserve">Short-term:</w:t>
      </w:r>
      <w:r>
        <w:rPr>
          <w:color w:val="2C3E50"/>
          <w:sz w:val="17"/>
          <w:szCs w:val="17"/>
        </w:rPr>
        <w:t xml:space="preserve"> No count revision needed. Midnight Lotus gets a sub-entry under its parent Flower.</w:t>
      </w:r>
    </w:p>
    <w:p>
      <w:pPr>
        <w:spacing w:after="30" w:before="20"/>
        <w:ind w:left="480"/>
      </w:pPr>
      <w:r>
        <w:rPr>
          <w:b/>
          <w:bCs/>
          <w:i/>
          <w:iCs/>
          <w:color w:val="1F3A5F"/>
          <w:sz w:val="17"/>
          <w:szCs w:val="17"/>
        </w:rPr>
        <w:t xml:space="preserve">Medium-term:</w:t>
      </w:r>
      <w:r>
        <w:rPr>
          <w:color w:val="2C3E50"/>
          <w:sz w:val="17"/>
          <w:szCs w:val="17"/>
        </w:rPr>
        <w:t xml:space="preserve"> Must define which Flower contains it and what makes it distinct within that container.</w:t>
      </w:r>
    </w:p>
    <w:p>
      <w:pPr>
        <w:spacing w:after="30" w:before="20"/>
        <w:ind w:left="480"/>
      </w:pPr>
      <w:r>
        <w:rPr>
          <w:b/>
          <w:bCs/>
          <w:i/>
          <w:iCs/>
          <w:color w:val="1F3A5F"/>
          <w:sz w:val="17"/>
          <w:szCs w:val="17"/>
        </w:rPr>
        <w:t xml:space="preserve">Long-term:</w:t>
      </w:r>
      <w:r>
        <w:rPr>
          <w:color w:val="2C3E50"/>
          <w:sz w:val="17"/>
          <w:szCs w:val="17"/>
        </w:rPr>
        <w:t xml:space="preserve"> Preserves "Four Flowers" as the canonical name. Lower revision cost.</w:t>
      </w:r>
    </w:p>
    <w:p>
      <w:pPr>
        <w:shd w:fill="EBF5FB" w:val="clear"/>
        <w:spacing w:after="60" w:before="40"/>
        <w:ind w:left="240"/>
      </w:pPr>
      <w:r>
        <w:rPr>
          <w:b/>
          <w:bCs/>
          <w:color w:val="0D1B2A"/>
          <w:sz w:val="18"/>
          <w:szCs w:val="18"/>
        </w:rPr>
        <w:t xml:space="preserve">BRANCH C — Midnight Lotus is Outside the Taxonomy:: </w:t>
      </w:r>
      <w:r>
        <w:rPr>
          <w:color w:val="2C3E50"/>
          <w:sz w:val="18"/>
          <w:szCs w:val="18"/>
        </w:rPr>
        <w:t xml:space="preserve"/>
      </w:r>
    </w:p>
    <w:p>
      <w:pPr>
        <w:spacing w:after="60" w:before="20"/>
      </w:pPr>
      <w:r>
        <w:rPr>
          <w:color w:val="2C3E50"/>
          <w:sz w:val="18"/>
          <w:szCs w:val="18"/>
        </w:rPr>
        <w:t xml:space="preserve">The Midnight Lotus is not a Flower at all. It is a phenomenon, entity, or artifact that resembles a Flower in some respects but operates by different rules. The count remains four; the Midnight Lotus gets its own standalone entry.</w:t>
      </w:r>
    </w:p>
    <w:p>
      <w:pPr>
        <w:spacing w:after="30" w:before="20"/>
        <w:ind w:left="480"/>
      </w:pPr>
      <w:r>
        <w:rPr>
          <w:b/>
          <w:bCs/>
          <w:i/>
          <w:iCs/>
          <w:color w:val="1F3A5F"/>
          <w:sz w:val="17"/>
          <w:szCs w:val="17"/>
        </w:rPr>
        <w:t xml:space="preserve">Short-term:</w:t>
      </w:r>
      <w:r>
        <w:rPr>
          <w:color w:val="2C3E50"/>
          <w:sz w:val="17"/>
          <w:szCs w:val="17"/>
        </w:rPr>
        <w:t xml:space="preserve"> Creates a new standalone canon item. No count revision.</w:t>
      </w:r>
    </w:p>
    <w:p>
      <w:pPr>
        <w:spacing w:after="30" w:before="20"/>
        <w:ind w:left="480"/>
      </w:pPr>
      <w:r>
        <w:rPr>
          <w:b/>
          <w:bCs/>
          <w:i/>
          <w:iCs/>
          <w:color w:val="1F3A5F"/>
          <w:sz w:val="17"/>
          <w:szCs w:val="17"/>
        </w:rPr>
        <w:t xml:space="preserve">Medium-term:</w:t>
      </w:r>
      <w:r>
        <w:rPr>
          <w:color w:val="2C3E50"/>
          <w:sz w:val="17"/>
          <w:szCs w:val="17"/>
        </w:rPr>
        <w:t xml:space="preserve"> Must define what the Midnight Lotus actually is and why it resembles but is not a Flower.</w:t>
      </w:r>
    </w:p>
    <w:p>
      <w:pPr>
        <w:spacing w:after="30" w:before="20"/>
        <w:ind w:left="480"/>
      </w:pPr>
      <w:r>
        <w:rPr>
          <w:b/>
          <w:bCs/>
          <w:i/>
          <w:iCs/>
          <w:color w:val="1F3A5F"/>
          <w:sz w:val="17"/>
          <w:szCs w:val="17"/>
        </w:rPr>
        <w:t xml:space="preserve">Long-term:</w:t>
      </w:r>
      <w:r>
        <w:rPr>
          <w:color w:val="2C3E50"/>
          <w:sz w:val="17"/>
          <w:szCs w:val="17"/>
        </w:rPr>
        <w:t xml:space="preserve"> Most interesting option — a thing that looks like something familiar but isn't is always narratively rich.</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Q-009</w:t>
      </w:r>
      <w:r>
        <w:rPr>
          <w:b/>
          <w:bCs/>
          <w:color w:val="27AE60"/>
          <w:sz w:val="18"/>
          <w:szCs w:val="18"/>
        </w:rPr>
        <w:t xml:space="preserve">  [TIER 2]  </w:t>
      </w:r>
    </w:p>
    <w:p>
      <w:pPr>
        <w:spacing w:after="40" w:before="80"/>
      </w:pPr>
      <w:r>
        <w:rPr>
          <w:b/>
          <w:bCs/>
          <w:color w:val="0D1B2A"/>
          <w:sz w:val="19"/>
          <w:szCs w:val="19"/>
        </w:rPr>
        <w:t xml:space="preserve">BESTOWALS — Edge Cases: Vessel Death and Transfer Rules</w:t>
      </w:r>
    </w:p>
    <w:p>
      <w:pPr>
        <w:spacing w:after="40" w:before="100"/>
      </w:pPr>
      <w:r>
        <w:rPr>
          <w:b/>
          <w:bCs/>
          <w:color w:val="0D1B2A"/>
          <w:sz w:val="19"/>
          <w:szCs w:val="19"/>
        </w:rPr>
        <w:t xml:space="preserve">THE QUESTION:</w:t>
      </w:r>
    </w:p>
    <w:p>
      <w:pPr>
        <w:spacing w:after="60" w:before="20"/>
      </w:pPr>
      <w:r>
        <w:rPr>
          <w:color w:val="2C3E50"/>
          <w:sz w:val="18"/>
          <w:szCs w:val="18"/>
        </w:rPr>
        <w:t xml:space="preserve">What happens to a Bestowal when the vessel who carries it dies? Does the Bestowal: (A) return to origin, (B) transfer to a new vessel automatically, (C) enter a dormant/free state, or (D) is destroyed with the vessel?</w:t>
      </w:r>
    </w:p>
    <w:p>
      <w:pPr>
        <w:spacing w:after="30" w:before="80"/>
      </w:pPr>
      <w:r>
        <w:rPr>
          <w:b/>
          <w:bCs/>
          <w:color w:val="1F3A5F"/>
          <w:sz w:val="18"/>
          <w:szCs w:val="18"/>
        </w:rPr>
        <w:t xml:space="preserve">WHY THIS MATTERS:</w:t>
      </w:r>
    </w:p>
    <w:p>
      <w:pPr>
        <w:spacing w:after="60" w:before="20"/>
      </w:pPr>
      <w:r>
        <w:rPr>
          <w:color w:val="2C3E50"/>
          <w:sz w:val="18"/>
          <w:szCs w:val="18"/>
        </w:rPr>
        <w:t xml:space="preserve">Edge cases define the true shape of a system. If Bestowals can be inherited or transferred, they become political objects. If they die with the vessel, they are deeply personal and irreplaceable.</w:t>
      </w:r>
    </w:p>
    <w:p>
      <w:pPr>
        <w:shd w:fill="EBF5FB" w:val="clear"/>
        <w:spacing w:after="60" w:before="40"/>
        <w:ind w:left="240"/>
      </w:pPr>
      <w:r>
        <w:rPr>
          <w:b/>
          <w:bCs/>
          <w:color w:val="0D1B2A"/>
          <w:sz w:val="18"/>
          <w:szCs w:val="18"/>
        </w:rPr>
        <w:t xml:space="preserve">BRANCH A — Return to Origin:: </w:t>
      </w:r>
      <w:r>
        <w:rPr>
          <w:color w:val="2C3E50"/>
          <w:sz w:val="18"/>
          <w:szCs w:val="18"/>
        </w:rPr>
        <w:t xml:space="preserve"/>
      </w:r>
    </w:p>
    <w:p>
      <w:pPr>
        <w:spacing w:after="60" w:before="20"/>
      </w:pPr>
      <w:r>
        <w:rPr>
          <w:color w:val="2C3E50"/>
          <w:sz w:val="18"/>
          <w:szCs w:val="18"/>
        </w:rPr>
        <w:t xml:space="preserve">Upon vessel death, the Bestowal returns to whoever or whatever originally granted it. This implies the grantor is still active and capable of receiving it.</w:t>
      </w:r>
    </w:p>
    <w:p>
      <w:pPr>
        <w:spacing w:after="30" w:before="20"/>
        <w:ind w:left="480"/>
      </w:pPr>
      <w:r>
        <w:rPr>
          <w:b/>
          <w:bCs/>
          <w:i/>
          <w:iCs/>
          <w:color w:val="1F3A5F"/>
          <w:sz w:val="17"/>
          <w:szCs w:val="17"/>
        </w:rPr>
        <w:t xml:space="preserve">Short-term:</w:t>
      </w:r>
      <w:r>
        <w:rPr>
          <w:color w:val="2C3E50"/>
          <w:sz w:val="17"/>
          <w:szCs w:val="17"/>
        </w:rPr>
        <w:t xml:space="preserve"> Creates a retrieval loop. Bestowals are on loan, not gifts.</w:t>
      </w:r>
    </w:p>
    <w:p>
      <w:pPr>
        <w:spacing w:after="30" w:before="20"/>
        <w:ind w:left="480"/>
      </w:pPr>
      <w:r>
        <w:rPr>
          <w:b/>
          <w:bCs/>
          <w:i/>
          <w:iCs/>
          <w:color w:val="1F3A5F"/>
          <w:sz w:val="17"/>
          <w:szCs w:val="17"/>
        </w:rPr>
        <w:t xml:space="preserve">Medium-term:</w:t>
      </w:r>
      <w:r>
        <w:rPr>
          <w:color w:val="2C3E50"/>
          <w:sz w:val="17"/>
          <w:szCs w:val="17"/>
        </w:rPr>
        <w:t xml:space="preserve"> Origin entities become important — who originally bestowed each Bestowal?</w:t>
      </w:r>
    </w:p>
    <w:p>
      <w:pPr>
        <w:spacing w:after="30" w:before="20"/>
        <w:ind w:left="480"/>
      </w:pPr>
      <w:r>
        <w:rPr>
          <w:b/>
          <w:bCs/>
          <w:i/>
          <w:iCs/>
          <w:color w:val="1F3A5F"/>
          <w:sz w:val="17"/>
          <w:szCs w:val="17"/>
        </w:rPr>
        <w:t xml:space="preserve">Long-term:</w:t>
      </w:r>
      <w:r>
        <w:rPr>
          <w:color w:val="2C3E50"/>
          <w:sz w:val="17"/>
          <w:szCs w:val="17"/>
        </w:rPr>
        <w:t xml:space="preserve"> Bestowals have a clear lineage. This is the most controlled option.</w:t>
      </w:r>
    </w:p>
    <w:p>
      <w:pPr>
        <w:shd w:fill="EBF5FB" w:val="clear"/>
        <w:spacing w:after="60" w:before="40"/>
        <w:ind w:left="240"/>
      </w:pPr>
      <w:r>
        <w:rPr>
          <w:b/>
          <w:bCs/>
          <w:color w:val="0D1B2A"/>
          <w:sz w:val="18"/>
          <w:szCs w:val="18"/>
        </w:rPr>
        <w:t xml:space="preserve">BRANCH B — Automatic Transfer:: </w:t>
      </w:r>
      <w:r>
        <w:rPr>
          <w:color w:val="2C3E50"/>
          <w:sz w:val="18"/>
          <w:szCs w:val="18"/>
        </w:rPr>
        <w:t xml:space="preserve"/>
      </w:r>
    </w:p>
    <w:p>
      <w:pPr>
        <w:spacing w:after="60" w:before="20"/>
      </w:pPr>
      <w:r>
        <w:rPr>
          <w:color w:val="2C3E50"/>
          <w:sz w:val="18"/>
          <w:szCs w:val="18"/>
        </w:rPr>
        <w:t xml:space="preserve">Upon vessel death, the Bestowal seeks or is assigned a new vessel. The rules of transfer (next of kin? proximity? compatibility?) must be defined.</w:t>
      </w:r>
    </w:p>
    <w:p>
      <w:pPr>
        <w:spacing w:after="30" w:before="20"/>
        <w:ind w:left="480"/>
      </w:pPr>
      <w:r>
        <w:rPr>
          <w:b/>
          <w:bCs/>
          <w:i/>
          <w:iCs/>
          <w:color w:val="1F3A5F"/>
          <w:sz w:val="17"/>
          <w:szCs w:val="17"/>
        </w:rPr>
        <w:t xml:space="preserve">Short-term:</w:t>
      </w:r>
      <w:r>
        <w:rPr>
          <w:color w:val="2C3E50"/>
          <w:sz w:val="17"/>
          <w:szCs w:val="17"/>
        </w:rPr>
        <w:t xml:space="preserve"> Bestowals survive their vessels. This makes them durable across generations.</w:t>
      </w:r>
    </w:p>
    <w:p>
      <w:pPr>
        <w:spacing w:after="30" w:before="20"/>
        <w:ind w:left="480"/>
      </w:pPr>
      <w:r>
        <w:rPr>
          <w:b/>
          <w:bCs/>
          <w:i/>
          <w:iCs/>
          <w:color w:val="1F3A5F"/>
          <w:sz w:val="17"/>
          <w:szCs w:val="17"/>
        </w:rPr>
        <w:t xml:space="preserve">Medium-term:</w:t>
      </w:r>
      <w:r>
        <w:rPr>
          <w:color w:val="2C3E50"/>
          <w:sz w:val="17"/>
          <w:szCs w:val="17"/>
        </w:rPr>
        <w:t xml:space="preserve"> Creates inheritance conflicts and succession questions.</w:t>
      </w:r>
    </w:p>
    <w:p>
      <w:pPr>
        <w:spacing w:after="30" w:before="20"/>
        <w:ind w:left="480"/>
      </w:pPr>
      <w:r>
        <w:rPr>
          <w:b/>
          <w:bCs/>
          <w:i/>
          <w:iCs/>
          <w:color w:val="1F3A5F"/>
          <w:sz w:val="17"/>
          <w:szCs w:val="17"/>
        </w:rPr>
        <w:t xml:space="preserve">Long-term:</w:t>
      </w:r>
      <w:r>
        <w:rPr>
          <w:color w:val="2C3E50"/>
          <w:sz w:val="17"/>
          <w:szCs w:val="17"/>
        </w:rPr>
        <w:t xml:space="preserve"> Bestowals become dynastic — families or lineages can hold one across centuries.</w:t>
      </w:r>
    </w:p>
    <w:p>
      <w:pPr>
        <w:shd w:fill="EBF5FB" w:val="clear"/>
        <w:spacing w:after="60" w:before="40"/>
        <w:ind w:left="240"/>
      </w:pPr>
      <w:r>
        <w:rPr>
          <w:b/>
          <w:bCs/>
          <w:color w:val="0D1B2A"/>
          <w:sz w:val="18"/>
          <w:szCs w:val="18"/>
        </w:rPr>
        <w:t xml:space="preserve">BRANCH C — Dormant/Free State:: </w:t>
      </w:r>
      <w:r>
        <w:rPr>
          <w:color w:val="2C3E50"/>
          <w:sz w:val="18"/>
          <w:szCs w:val="18"/>
        </w:rPr>
        <w:t xml:space="preserve"/>
      </w:r>
    </w:p>
    <w:p>
      <w:pPr>
        <w:spacing w:after="60" w:before="20"/>
      </w:pPr>
      <w:r>
        <w:rPr>
          <w:color w:val="2C3E50"/>
          <w:sz w:val="18"/>
          <w:szCs w:val="18"/>
        </w:rPr>
        <w:t xml:space="preserve">Upon vessel death, the Bestowal enters an unclaimed state. It exists but is not active. It can be found, claimed, or lost.</w:t>
      </w:r>
    </w:p>
    <w:p>
      <w:pPr>
        <w:spacing w:after="30" w:before="20"/>
        <w:ind w:left="480"/>
      </w:pPr>
      <w:r>
        <w:rPr>
          <w:b/>
          <w:bCs/>
          <w:i/>
          <w:iCs/>
          <w:color w:val="1F3A5F"/>
          <w:sz w:val="17"/>
          <w:szCs w:val="17"/>
        </w:rPr>
        <w:t xml:space="preserve">Short-term:</w:t>
      </w:r>
      <w:r>
        <w:rPr>
          <w:color w:val="2C3E50"/>
          <w:sz w:val="17"/>
          <w:szCs w:val="17"/>
        </w:rPr>
        <w:t xml:space="preserve"> Creates the possibility of ancient, unclaimed Bestowals — hidden or lost in the world.</w:t>
      </w:r>
    </w:p>
    <w:p>
      <w:pPr>
        <w:spacing w:after="30" w:before="20"/>
        <w:ind w:left="480"/>
      </w:pPr>
      <w:r>
        <w:rPr>
          <w:b/>
          <w:bCs/>
          <w:i/>
          <w:iCs/>
          <w:color w:val="1F3A5F"/>
          <w:sz w:val="17"/>
          <w:szCs w:val="17"/>
        </w:rPr>
        <w:t xml:space="preserve">Medium-term:</w:t>
      </w:r>
      <w:r>
        <w:rPr>
          <w:color w:val="2C3E50"/>
          <w:sz w:val="17"/>
          <w:szCs w:val="17"/>
        </w:rPr>
        <w:t xml:space="preserve"> Adds treasure-hunt or archaeological dimensions to the cosmology.</w:t>
      </w:r>
    </w:p>
    <w:p>
      <w:pPr>
        <w:spacing w:after="30" w:before="20"/>
        <w:ind w:left="480"/>
      </w:pPr>
      <w:r>
        <w:rPr>
          <w:b/>
          <w:bCs/>
          <w:i/>
          <w:iCs/>
          <w:color w:val="1F3A5F"/>
          <w:sz w:val="17"/>
          <w:szCs w:val="17"/>
        </w:rPr>
        <w:t xml:space="preserve">Long-term:</w:t>
      </w:r>
      <w:r>
        <w:rPr>
          <w:color w:val="2C3E50"/>
          <w:sz w:val="17"/>
          <w:szCs w:val="17"/>
        </w:rPr>
        <w:t xml:space="preserve"> The universe accretes dormant Bestowals over time. This is a pressure that builds.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Q-010</w:t>
      </w:r>
      <w:r>
        <w:rPr>
          <w:b/>
          <w:bCs/>
          <w:color w:val="27AE60"/>
          <w:sz w:val="18"/>
          <w:szCs w:val="18"/>
        </w:rPr>
        <w:t xml:space="preserve">  [TIER 2]  </w:t>
      </w:r>
    </w:p>
    <w:p>
      <w:pPr>
        <w:spacing w:after="40" w:before="80"/>
      </w:pPr>
      <w:r>
        <w:rPr>
          <w:b/>
          <w:bCs/>
          <w:color w:val="0D1B2A"/>
          <w:sz w:val="19"/>
          <w:szCs w:val="19"/>
        </w:rPr>
        <w:t xml:space="preserve">THE ABUNDANCE SET AND DEPARTMENT OF ENDINGS — Functional Orientation</w:t>
      </w:r>
    </w:p>
    <w:p>
      <w:pPr>
        <w:spacing w:after="40" w:before="100"/>
      </w:pPr>
      <w:r>
        <w:rPr>
          <w:b/>
          <w:bCs/>
          <w:color w:val="0D1B2A"/>
          <w:sz w:val="19"/>
          <w:szCs w:val="19"/>
        </w:rPr>
        <w:t xml:space="preserve">THE QUESTION:</w:t>
      </w:r>
    </w:p>
    <w:p>
      <w:pPr>
        <w:spacing w:after="60" w:before="20"/>
      </w:pPr>
      <w:r>
        <w:rPr>
          <w:color w:val="2C3E50"/>
          <w:sz w:val="18"/>
          <w:szCs w:val="18"/>
        </w:rPr>
        <w:t xml:space="preserve">Is the Abundance Set a threat-response infrastructure (built to counter the Department of Endings or equivalent) or a research/philosophical institution studying the nature of abundance itself? Is the Department of Endings similarly research-oriented or is it operationally active in causing endings?</w:t>
      </w:r>
    </w:p>
    <w:p>
      <w:pPr>
        <w:spacing w:after="30" w:before="80"/>
      </w:pPr>
      <w:r>
        <w:rPr>
          <w:b/>
          <w:bCs/>
          <w:color w:val="1F3A5F"/>
          <w:sz w:val="18"/>
          <w:szCs w:val="18"/>
        </w:rPr>
        <w:t xml:space="preserve">WHY THIS MATTERS:</w:t>
      </w:r>
    </w:p>
    <w:p>
      <w:pPr>
        <w:spacing w:after="60" w:before="20"/>
      </w:pPr>
      <w:r>
        <w:rPr>
          <w:color w:val="2C3E50"/>
          <w:sz w:val="18"/>
          <w:szCs w:val="18"/>
        </w:rPr>
        <w:t xml:space="preserve">Whether these are research bodies or active operational forces determines the kind of stories that can be set within them. Research bodies produce scholars and philosophy; operational forces produce missions and conflicts.</w:t>
      </w:r>
    </w:p>
    <w:p>
      <w:pPr>
        <w:shd w:fill="EBF5FB" w:val="clear"/>
        <w:spacing w:after="60" w:before="40"/>
        <w:ind w:left="240"/>
      </w:pPr>
      <w:r>
        <w:rPr>
          <w:b/>
          <w:bCs/>
          <w:color w:val="0D1B2A"/>
          <w:sz w:val="18"/>
          <w:szCs w:val="18"/>
        </w:rPr>
        <w:t xml:space="preserve">BRANCH A — Both Are Research/Philosophical Institutions:: </w:t>
      </w:r>
      <w:r>
        <w:rPr>
          <w:color w:val="2C3E50"/>
          <w:sz w:val="18"/>
          <w:szCs w:val="18"/>
        </w:rPr>
        <w:t xml:space="preserve"/>
      </w:r>
    </w:p>
    <w:p>
      <w:pPr>
        <w:spacing w:after="60" w:before="20"/>
      </w:pPr>
      <w:r>
        <w:rPr>
          <w:color w:val="2C3E50"/>
          <w:sz w:val="18"/>
          <w:szCs w:val="18"/>
        </w:rPr>
        <w:t xml:space="preserve">The Abundance Set studies abundance. The Department of Endings studies endings. They may compete intellectually but are not in active conflict. Their work is documentation and understanding, not action.</w:t>
      </w:r>
    </w:p>
    <w:p>
      <w:pPr>
        <w:spacing w:after="30" w:before="20"/>
        <w:ind w:left="480"/>
      </w:pPr>
      <w:r>
        <w:rPr>
          <w:b/>
          <w:bCs/>
          <w:i/>
          <w:iCs/>
          <w:color w:val="1F3A5F"/>
          <w:sz w:val="17"/>
          <w:szCs w:val="17"/>
        </w:rPr>
        <w:t xml:space="preserve">Short-term:</w:t>
      </w:r>
      <w:r>
        <w:rPr>
          <w:color w:val="2C3E50"/>
          <w:sz w:val="17"/>
          <w:szCs w:val="17"/>
        </w:rPr>
        <w:t xml:space="preserve"> Creates intellectual space — these are places where ideas about fundamental cosmological forces are developed.</w:t>
      </w:r>
    </w:p>
    <w:p>
      <w:pPr>
        <w:spacing w:after="30" w:before="20"/>
        <w:ind w:left="480"/>
      </w:pPr>
      <w:r>
        <w:rPr>
          <w:b/>
          <w:bCs/>
          <w:i/>
          <w:iCs/>
          <w:color w:val="1F3A5F"/>
          <w:sz w:val="17"/>
          <w:szCs w:val="17"/>
        </w:rPr>
        <w:t xml:space="preserve">Medium-term:</w:t>
      </w:r>
      <w:r>
        <w:rPr>
          <w:color w:val="2C3E50"/>
          <w:sz w:val="17"/>
          <w:szCs w:val="17"/>
        </w:rPr>
        <w:t xml:space="preserve"> Stories set here are philosophical and investigative.</w:t>
      </w:r>
    </w:p>
    <w:p>
      <w:pPr>
        <w:spacing w:after="30" w:before="20"/>
        <w:ind w:left="480"/>
      </w:pPr>
      <w:r>
        <w:rPr>
          <w:b/>
          <w:bCs/>
          <w:i/>
          <w:iCs/>
          <w:color w:val="1F3A5F"/>
          <w:sz w:val="17"/>
          <w:szCs w:val="17"/>
        </w:rPr>
        <w:t xml:space="preserve">Long-term:</w:t>
      </w:r>
      <w:r>
        <w:rPr>
          <w:color w:val="2C3E50"/>
          <w:sz w:val="17"/>
          <w:szCs w:val="17"/>
        </w:rPr>
        <w:t xml:space="preserve"> Adds depth without requiring operational complexity.</w:t>
      </w:r>
    </w:p>
    <w:p>
      <w:pPr>
        <w:shd w:fill="EBF5FB" w:val="clear"/>
        <w:spacing w:after="60" w:before="40"/>
        <w:ind w:left="240"/>
      </w:pPr>
      <w:r>
        <w:rPr>
          <w:b/>
          <w:bCs/>
          <w:color w:val="0D1B2A"/>
          <w:sz w:val="18"/>
          <w:szCs w:val="18"/>
        </w:rPr>
        <w:t xml:space="preserve">BRANCH B — Both Are Operationally Active:: </w:t>
      </w:r>
      <w:r>
        <w:rPr>
          <w:color w:val="2C3E50"/>
          <w:sz w:val="18"/>
          <w:szCs w:val="18"/>
        </w:rPr>
        <w:t xml:space="preserve"/>
      </w:r>
    </w:p>
    <w:p>
      <w:pPr>
        <w:spacing w:after="60" w:before="20"/>
      </w:pPr>
      <w:r>
        <w:rPr>
          <w:color w:val="2C3E50"/>
          <w:sz w:val="18"/>
          <w:szCs w:val="18"/>
        </w:rPr>
        <w:t xml:space="preserve">The Abundance Set works to create or sustain abundance. The Department of Endings works to facilitate or accelerate endings — specific endings, of specific things, under specific conditions. Both are forces of action.</w:t>
      </w:r>
    </w:p>
    <w:p>
      <w:pPr>
        <w:spacing w:after="30" w:before="20"/>
        <w:ind w:left="480"/>
      </w:pPr>
      <w:r>
        <w:rPr>
          <w:b/>
          <w:bCs/>
          <w:i/>
          <w:iCs/>
          <w:color w:val="1F3A5F"/>
          <w:sz w:val="17"/>
          <w:szCs w:val="17"/>
        </w:rPr>
        <w:t xml:space="preserve">Short-term:</w:t>
      </w:r>
      <w:r>
        <w:rPr>
          <w:color w:val="2C3E50"/>
          <w:sz w:val="17"/>
          <w:szCs w:val="17"/>
        </w:rPr>
        <w:t xml:space="preserve"> Both institutions have missions, agents, and objectives.</w:t>
      </w:r>
    </w:p>
    <w:p>
      <w:pPr>
        <w:spacing w:after="30" w:before="20"/>
        <w:ind w:left="480"/>
      </w:pPr>
      <w:r>
        <w:rPr>
          <w:b/>
          <w:bCs/>
          <w:i/>
          <w:iCs/>
          <w:color w:val="1F3A5F"/>
          <w:sz w:val="17"/>
          <w:szCs w:val="17"/>
        </w:rPr>
        <w:t xml:space="preserve">Medium-term:</w:t>
      </w:r>
      <w:r>
        <w:rPr>
          <w:color w:val="2C3E50"/>
          <w:sz w:val="17"/>
          <w:szCs w:val="17"/>
        </w:rPr>
        <w:t xml:space="preserve"> Conflict between them becomes possible and potentially dramatic.</w:t>
      </w:r>
    </w:p>
    <w:p>
      <w:pPr>
        <w:spacing w:after="30" w:before="20"/>
        <w:ind w:left="480"/>
      </w:pPr>
      <w:r>
        <w:rPr>
          <w:b/>
          <w:bCs/>
          <w:i/>
          <w:iCs/>
          <w:color w:val="1F3A5F"/>
          <w:sz w:val="17"/>
          <w:szCs w:val="17"/>
        </w:rPr>
        <w:t xml:space="preserve">Long-term:</w:t>
      </w:r>
      <w:r>
        <w:rPr>
          <w:color w:val="2C3E50"/>
          <w:sz w:val="17"/>
          <w:szCs w:val="17"/>
        </w:rPr>
        <w:t xml:space="preserve"> Most dramatically active option. Highest narrative utility.</w:t>
      </w:r>
    </w:p>
    <w:p>
      <w:pPr>
        <w:shd w:fill="EBF5FB" w:val="clear"/>
        <w:spacing w:after="60" w:before="40"/>
        <w:ind w:left="240"/>
      </w:pPr>
      <w:r>
        <w:rPr>
          <w:b/>
          <w:bCs/>
          <w:color w:val="0D1B2A"/>
          <w:sz w:val="18"/>
          <w:szCs w:val="18"/>
        </w:rPr>
        <w:t xml:space="preserve">BRANCH C — Asymmetric — One Active, One Research:: </w:t>
      </w:r>
      <w:r>
        <w:rPr>
          <w:color w:val="2C3E50"/>
          <w:sz w:val="18"/>
          <w:szCs w:val="18"/>
        </w:rPr>
        <w:t xml:space="preserve"/>
      </w:r>
    </w:p>
    <w:p>
      <w:pPr>
        <w:spacing w:after="60" w:before="20"/>
      </w:pPr>
      <w:r>
        <w:rPr>
          <w:color w:val="2C3E50"/>
          <w:sz w:val="18"/>
          <w:szCs w:val="18"/>
        </w:rPr>
        <w:t xml:space="preserve">One institution is operationally active and one is research-focused. The tension comes from the asymmetry — an active force and a passive one occupying the same conceptual space.</w:t>
      </w:r>
    </w:p>
    <w:p>
      <w:pPr>
        <w:spacing w:after="30" w:before="20"/>
        <w:ind w:left="480"/>
      </w:pPr>
      <w:r>
        <w:rPr>
          <w:b/>
          <w:bCs/>
          <w:i/>
          <w:iCs/>
          <w:color w:val="1F3A5F"/>
          <w:sz w:val="17"/>
          <w:szCs w:val="17"/>
        </w:rPr>
        <w:t xml:space="preserve">Short-term:</w:t>
      </w:r>
      <w:r>
        <w:rPr>
          <w:color w:val="2C3E50"/>
          <w:sz w:val="17"/>
          <w:szCs w:val="17"/>
        </w:rPr>
        <w:t xml:space="preserve"> Interesting power dynamic. The research body has knowledge; the active body has capability.</w:t>
      </w:r>
    </w:p>
    <w:p>
      <w:pPr>
        <w:spacing w:after="30" w:before="20"/>
        <w:ind w:left="480"/>
      </w:pPr>
      <w:r>
        <w:rPr>
          <w:b/>
          <w:bCs/>
          <w:i/>
          <w:iCs/>
          <w:color w:val="1F3A5F"/>
          <w:sz w:val="17"/>
          <w:szCs w:val="17"/>
        </w:rPr>
        <w:t xml:space="preserve">Medium-term:</w:t>
      </w:r>
      <w:r>
        <w:rPr>
          <w:color w:val="2C3E50"/>
          <w:sz w:val="17"/>
          <w:szCs w:val="17"/>
        </w:rPr>
        <w:t xml:space="preserve"> Which is which is Nathan's call. The answer shapes the political texture of this corner of the universe.</w:t>
      </w:r>
    </w:p>
    <w:p>
      <w:pPr>
        <w:spacing w:after="30" w:before="20"/>
        <w:ind w:left="480"/>
      </w:pPr>
      <w:r>
        <w:rPr>
          <w:b/>
          <w:bCs/>
          <w:i/>
          <w:iCs/>
          <w:color w:val="1F3A5F"/>
          <w:sz w:val="17"/>
          <w:szCs w:val="17"/>
        </w:rPr>
        <w:t xml:space="preserve">Long-term:</w:t>
      </w:r>
      <w:r>
        <w:rPr>
          <w:color w:val="2C3E50"/>
          <w:sz w:val="17"/>
          <w:szCs w:val="17"/>
        </w:rPr>
        <w:t xml:space="preserve"> Creates natural narrative friction without requiring direct opposition.</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II: NARRATIVE PROJECTS</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Q-011</w:t>
      </w:r>
      <w:r>
        <w:rPr>
          <w:b/>
          <w:bCs/>
          <w:color w:val="C0392B"/>
          <w:sz w:val="18"/>
          <w:szCs w:val="18"/>
        </w:rPr>
        <w:t xml:space="preserve">  [TIER 0]  </w:t>
      </w:r>
    </w:p>
    <w:p>
      <w:pPr>
        <w:spacing w:after="40" w:before="80"/>
      </w:pPr>
      <w:r>
        <w:rPr>
          <w:b/>
          <w:bCs/>
          <w:color w:val="0D1B2A"/>
          <w:sz w:val="19"/>
          <w:szCs w:val="19"/>
        </w:rPr>
        <w:t xml:space="preserve">FIRST MEMORY — Protagonist Identity</w:t>
      </w:r>
    </w:p>
    <w:p>
      <w:pPr>
        <w:spacing w:after="40" w:before="100"/>
      </w:pPr>
      <w:r>
        <w:rPr>
          <w:b/>
          <w:bCs/>
          <w:color w:val="0D1B2A"/>
          <w:sz w:val="19"/>
          <w:szCs w:val="19"/>
        </w:rPr>
        <w:t xml:space="preserve">THE QUESTION:</w:t>
      </w:r>
    </w:p>
    <w:p>
      <w:pPr>
        <w:spacing w:after="60" w:before="20"/>
      </w:pPr>
      <w:r>
        <w:rPr>
          <w:color w:val="2C3E50"/>
          <w:sz w:val="18"/>
          <w:szCs w:val="18"/>
        </w:rPr>
        <w:t xml:space="preserve">Who is the protagonist of First Memory? Is it a version of Nathan as a character? A secondary character who operates adjacent to Nathan's organizational framework? Or does First Memory use a rotating or multiple POV structure with no single protagonist?</w:t>
      </w:r>
    </w:p>
    <w:p>
      <w:pPr>
        <w:spacing w:after="30" w:before="80"/>
      </w:pPr>
      <w:r>
        <w:rPr>
          <w:b/>
          <w:bCs/>
          <w:color w:val="1F3A5F"/>
          <w:sz w:val="18"/>
          <w:szCs w:val="18"/>
        </w:rPr>
        <w:t xml:space="preserve">WHY THIS MATTERS:</w:t>
      </w:r>
    </w:p>
    <w:p>
      <w:pPr>
        <w:spacing w:after="60" w:before="20"/>
      </w:pPr>
      <w:r>
        <w:rPr>
          <w:color w:val="2C3E50"/>
          <w:sz w:val="18"/>
          <w:szCs w:val="18"/>
        </w:rPr>
        <w:t xml:space="preserve">Nothing about First Memory can be developed until the protagonist is locked. Voice, tone, opening scene, chapter structure — all of it derives from knowing who the reader follows.</w:t>
      </w:r>
    </w:p>
    <w:p>
      <w:pPr>
        <w:shd w:fill="EBF5FB" w:val="clear"/>
        <w:spacing w:after="60" w:before="40"/>
        <w:ind w:left="240"/>
      </w:pPr>
      <w:r>
        <w:rPr>
          <w:b/>
          <w:bCs/>
          <w:color w:val="0D1B2A"/>
          <w:sz w:val="18"/>
          <w:szCs w:val="18"/>
        </w:rPr>
        <w:t xml:space="preserve">BRANCH A — Nathan as Protagonist (Fictionalized):: </w:t>
      </w:r>
      <w:r>
        <w:rPr>
          <w:color w:val="2C3E50"/>
          <w:sz w:val="18"/>
          <w:szCs w:val="18"/>
        </w:rPr>
        <w:t xml:space="preserve"/>
      </w:r>
    </w:p>
    <w:p>
      <w:pPr>
        <w:spacing w:after="60" w:before="20"/>
      </w:pPr>
      <w:r>
        <w:rPr>
          <w:color w:val="2C3E50"/>
          <w:sz w:val="18"/>
          <w:szCs w:val="18"/>
        </w:rPr>
        <w:t xml:space="preserve">The narrative centers on a character who is recognizably Nathan — Architect, operator, the person at the center of the framework — presented in a speculative fiction context. This is autofiction with a cosmological register.</w:t>
      </w:r>
    </w:p>
    <w:p>
      <w:pPr>
        <w:spacing w:after="30" w:before="20"/>
        <w:ind w:left="480"/>
      </w:pPr>
      <w:r>
        <w:rPr>
          <w:b/>
          <w:bCs/>
          <w:i/>
          <w:iCs/>
          <w:color w:val="1F3A5F"/>
          <w:sz w:val="17"/>
          <w:szCs w:val="17"/>
        </w:rPr>
        <w:t xml:space="preserve">Short-term:</w:t>
      </w:r>
      <w:r>
        <w:rPr>
          <w:color w:val="2C3E50"/>
          <w:sz w:val="17"/>
          <w:szCs w:val="17"/>
        </w:rPr>
        <w:t xml:space="preserve"> Voice is immediately available. Nathan knows this character from the inside.</w:t>
      </w:r>
    </w:p>
    <w:p>
      <w:pPr>
        <w:spacing w:after="30" w:before="20"/>
        <w:ind w:left="480"/>
      </w:pPr>
      <w:r>
        <w:rPr>
          <w:b/>
          <w:bCs/>
          <w:i/>
          <w:iCs/>
          <w:color w:val="1F3A5F"/>
          <w:sz w:val="17"/>
          <w:szCs w:val="17"/>
        </w:rPr>
        <w:t xml:space="preserve">Medium-term:</w:t>
      </w:r>
      <w:r>
        <w:rPr>
          <w:color w:val="2C3E50"/>
          <w:sz w:val="17"/>
          <w:szCs w:val="17"/>
        </w:rPr>
        <w:t xml:space="preserve"> Risks collapsing the distance between author and character. Must decide what the character knows vs. what Nathan knows.</w:t>
      </w:r>
    </w:p>
    <w:p>
      <w:pPr>
        <w:spacing w:after="30" w:before="20"/>
        <w:ind w:left="480"/>
      </w:pPr>
      <w:r>
        <w:rPr>
          <w:b/>
          <w:bCs/>
          <w:i/>
          <w:iCs/>
          <w:color w:val="1F3A5F"/>
          <w:sz w:val="17"/>
          <w:szCs w:val="17"/>
        </w:rPr>
        <w:t xml:space="preserve">Long-term:</w:t>
      </w:r>
      <w:r>
        <w:rPr>
          <w:color w:val="2C3E50"/>
          <w:sz w:val="17"/>
          <w:szCs w:val="17"/>
        </w:rPr>
        <w:t xml:space="preserve"> If executed well, is the most resonant option — the story carries Nathan's actual intellectual weight.</w:t>
      </w:r>
    </w:p>
    <w:p>
      <w:pPr>
        <w:shd w:fill="EBF5FB" w:val="clear"/>
        <w:spacing w:after="60" w:before="40"/>
        <w:ind w:left="240"/>
      </w:pPr>
      <w:r>
        <w:rPr>
          <w:b/>
          <w:bCs/>
          <w:color w:val="0D1B2A"/>
          <w:sz w:val="18"/>
          <w:szCs w:val="18"/>
        </w:rPr>
        <w:t xml:space="preserve">BRANCH B — Secondary Character as Protagonist:: </w:t>
      </w:r>
      <w:r>
        <w:rPr>
          <w:color w:val="2C3E50"/>
          <w:sz w:val="18"/>
          <w:szCs w:val="18"/>
        </w:rPr>
        <w:t xml:space="preserve"/>
      </w:r>
    </w:p>
    <w:p>
      <w:pPr>
        <w:spacing w:after="60" w:before="20"/>
      </w:pPr>
      <w:r>
        <w:rPr>
          <w:color w:val="2C3E50"/>
          <w:sz w:val="18"/>
          <w:szCs w:val="18"/>
        </w:rPr>
        <w:t xml:space="preserve">The story follows someone in Nathan's world but not Nathan himself. An agent, researcher, or adjacent figure who encounters the system Nathan built from the outside.</w:t>
      </w:r>
    </w:p>
    <w:p>
      <w:pPr>
        <w:spacing w:after="30" w:before="20"/>
        <w:ind w:left="480"/>
      </w:pPr>
      <w:r>
        <w:rPr>
          <w:b/>
          <w:bCs/>
          <w:i/>
          <w:iCs/>
          <w:color w:val="1F3A5F"/>
          <w:sz w:val="17"/>
          <w:szCs w:val="17"/>
        </w:rPr>
        <w:t xml:space="preserve">Short-term:</w:t>
      </w:r>
      <w:r>
        <w:rPr>
          <w:color w:val="2C3E50"/>
          <w:sz w:val="17"/>
          <w:szCs w:val="17"/>
        </w:rPr>
        <w:t xml:space="preserve"> Creates natural exposition structure — the character can learn things the reader needs to know.</w:t>
      </w:r>
    </w:p>
    <w:p>
      <w:pPr>
        <w:spacing w:after="30" w:before="20"/>
        <w:ind w:left="480"/>
      </w:pPr>
      <w:r>
        <w:rPr>
          <w:b/>
          <w:bCs/>
          <w:i/>
          <w:iCs/>
          <w:color w:val="1F3A5F"/>
          <w:sz w:val="17"/>
          <w:szCs w:val="17"/>
        </w:rPr>
        <w:t xml:space="preserve">Medium-term:</w:t>
      </w:r>
      <w:r>
        <w:rPr>
          <w:color w:val="2C3E50"/>
          <w:sz w:val="17"/>
          <w:szCs w:val="17"/>
        </w:rPr>
        <w:t xml:space="preserve"> Nathan's character can appear without being the POV. Distance is built in.</w:t>
      </w:r>
    </w:p>
    <w:p>
      <w:pPr>
        <w:spacing w:after="30" w:before="20"/>
        <w:ind w:left="480"/>
      </w:pPr>
      <w:r>
        <w:rPr>
          <w:b/>
          <w:bCs/>
          <w:i/>
          <w:iCs/>
          <w:color w:val="1F3A5F"/>
          <w:sz w:val="17"/>
          <w:szCs w:val="17"/>
        </w:rPr>
        <w:t xml:space="preserve">Long-term:</w:t>
      </w:r>
      <w:r>
        <w:rPr>
          <w:color w:val="2C3E50"/>
          <w:sz w:val="17"/>
          <w:szCs w:val="17"/>
        </w:rPr>
        <w:t xml:space="preserve"> More traditional novelistic structure. Easier to maintain authorial control.</w:t>
      </w:r>
    </w:p>
    <w:p>
      <w:pPr>
        <w:shd w:fill="EBF5FB" w:val="clear"/>
        <w:spacing w:after="60" w:before="40"/>
        <w:ind w:left="240"/>
      </w:pPr>
      <w:r>
        <w:rPr>
          <w:b/>
          <w:bCs/>
          <w:color w:val="0D1B2A"/>
          <w:sz w:val="18"/>
          <w:szCs w:val="18"/>
        </w:rPr>
        <w:t xml:space="preserve">BRANCH C — Multiple POV / No Fixed Protagonist:: </w:t>
      </w:r>
      <w:r>
        <w:rPr>
          <w:color w:val="2C3E50"/>
          <w:sz w:val="18"/>
          <w:szCs w:val="18"/>
        </w:rPr>
        <w:t xml:space="preserve"/>
      </w:r>
    </w:p>
    <w:p>
      <w:pPr>
        <w:spacing w:after="60" w:before="20"/>
      </w:pPr>
      <w:r>
        <w:rPr>
          <w:color w:val="2C3E50"/>
          <w:sz w:val="18"/>
          <w:szCs w:val="18"/>
        </w:rPr>
        <w:t xml:space="preserve">First Memory is told through multiple perspectives that each carry a fragment of the full picture. No single character knows everything. The reader assembles the complete picture.</w:t>
      </w:r>
    </w:p>
    <w:p>
      <w:pPr>
        <w:spacing w:after="30" w:before="20"/>
        <w:ind w:left="480"/>
      </w:pPr>
      <w:r>
        <w:rPr>
          <w:b/>
          <w:bCs/>
          <w:i/>
          <w:iCs/>
          <w:color w:val="1F3A5F"/>
          <w:sz w:val="17"/>
          <w:szCs w:val="17"/>
        </w:rPr>
        <w:t xml:space="preserve">Short-term:</w:t>
      </w:r>
      <w:r>
        <w:rPr>
          <w:color w:val="2C3E50"/>
          <w:sz w:val="17"/>
          <w:szCs w:val="17"/>
        </w:rPr>
        <w:t xml:space="preserve"> Highest structural complexity. Requires more scaffolding before writing.</w:t>
      </w:r>
    </w:p>
    <w:p>
      <w:pPr>
        <w:spacing w:after="30" w:before="20"/>
        <w:ind w:left="480"/>
      </w:pPr>
      <w:r>
        <w:rPr>
          <w:b/>
          <w:bCs/>
          <w:i/>
          <w:iCs/>
          <w:color w:val="1F3A5F"/>
          <w:sz w:val="17"/>
          <w:szCs w:val="17"/>
        </w:rPr>
        <w:t xml:space="preserve">Medium-term:</w:t>
      </w:r>
      <w:r>
        <w:rPr>
          <w:color w:val="2C3E50"/>
          <w:sz w:val="17"/>
          <w:szCs w:val="17"/>
        </w:rPr>
        <w:t xml:space="preserve"> Must define each POV character and what slice of the story they carry.</w:t>
      </w:r>
    </w:p>
    <w:p>
      <w:pPr>
        <w:spacing w:after="30" w:before="20"/>
        <w:ind w:left="480"/>
      </w:pPr>
      <w:r>
        <w:rPr>
          <w:b/>
          <w:bCs/>
          <w:i/>
          <w:iCs/>
          <w:color w:val="1F3A5F"/>
          <w:sz w:val="17"/>
          <w:szCs w:val="17"/>
        </w:rPr>
        <w:t xml:space="preserve">Long-term:</w:t>
      </w:r>
      <w:r>
        <w:rPr>
          <w:color w:val="2C3E50"/>
          <w:sz w:val="17"/>
          <w:szCs w:val="17"/>
        </w:rPr>
        <w:t xml:space="preserve"> If executed well, this is the most ambitious option and the most reflective of the GSM superposition model thematically.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Q-012</w:t>
      </w:r>
      <w:r>
        <w:rPr>
          <w:b/>
          <w:bCs/>
          <w:color w:val="C0392B"/>
          <w:sz w:val="18"/>
          <w:szCs w:val="18"/>
        </w:rPr>
        <w:t xml:space="preserve">  [TIER 0]  </w:t>
      </w:r>
    </w:p>
    <w:p>
      <w:pPr>
        <w:spacing w:after="40" w:before="80"/>
      </w:pPr>
      <w:r>
        <w:rPr>
          <w:b/>
          <w:bCs/>
          <w:color w:val="0D1B2A"/>
          <w:sz w:val="19"/>
          <w:szCs w:val="19"/>
        </w:rPr>
        <w:t xml:space="preserve">FIRST MEMORY — Opening Scene and Entry Point</w:t>
      </w:r>
    </w:p>
    <w:p>
      <w:pPr>
        <w:spacing w:after="40" w:before="100"/>
      </w:pPr>
      <w:r>
        <w:rPr>
          <w:b/>
          <w:bCs/>
          <w:color w:val="0D1B2A"/>
          <w:sz w:val="19"/>
          <w:szCs w:val="19"/>
        </w:rPr>
        <w:t xml:space="preserve">THE QUESTION:</w:t>
      </w:r>
    </w:p>
    <w:p>
      <w:pPr>
        <w:spacing w:after="60" w:before="20"/>
      </w:pPr>
      <w:r>
        <w:rPr>
          <w:color w:val="2C3E50"/>
          <w:sz w:val="18"/>
          <w:szCs w:val="18"/>
        </w:rPr>
        <w:t xml:space="preserve">Where does First Memory begin? Options: (A) in the middle of a memory encoding session, (B) at the moment a memory theft occurs — in medias res, (C) at a moment of anomaly or system incompatibility that precedes the main action, or (D) somewhere else entirely?</w:t>
      </w:r>
    </w:p>
    <w:p>
      <w:pPr>
        <w:spacing w:after="30" w:before="80"/>
      </w:pPr>
      <w:r>
        <w:rPr>
          <w:b/>
          <w:bCs/>
          <w:color w:val="1F3A5F"/>
          <w:sz w:val="18"/>
          <w:szCs w:val="18"/>
        </w:rPr>
        <w:t xml:space="preserve">WHY THIS MATTERS:</w:t>
      </w:r>
    </w:p>
    <w:p>
      <w:pPr>
        <w:spacing w:after="60" w:before="20"/>
      </w:pPr>
      <w:r>
        <w:rPr>
          <w:color w:val="2C3E50"/>
          <w:sz w:val="18"/>
          <w:szCs w:val="18"/>
        </w:rPr>
        <w:t xml:space="preserve">The opening scene of a novel is the contract with the reader. It establishes tone, stakes, and promise. Without locking this, the novel cannot be drafted.</w:t>
      </w:r>
    </w:p>
    <w:p>
      <w:pPr>
        <w:shd w:fill="EBF5FB" w:val="clear"/>
        <w:spacing w:after="60" w:before="40"/>
        <w:ind w:left="240"/>
      </w:pPr>
      <w:r>
        <w:rPr>
          <w:b/>
          <w:bCs/>
          <w:color w:val="0D1B2A"/>
          <w:sz w:val="18"/>
          <w:szCs w:val="18"/>
        </w:rPr>
        <w:t xml:space="preserve">BRANCH A — Mid-Encoding:: </w:t>
      </w:r>
      <w:r>
        <w:rPr>
          <w:color w:val="2C3E50"/>
          <w:sz w:val="18"/>
          <w:szCs w:val="18"/>
        </w:rPr>
        <w:t xml:space="preserve"/>
      </w:r>
    </w:p>
    <w:p>
      <w:pPr>
        <w:spacing w:after="60" w:before="20"/>
      </w:pPr>
      <w:r>
        <w:rPr>
          <w:color w:val="2C3E50"/>
          <w:sz w:val="18"/>
          <w:szCs w:val="18"/>
        </w:rPr>
        <w:t xml:space="preserve">The reader enters during a routine memory encoding session that turns out not to be routine. In medias res but with a false sense of normalcy.</w:t>
      </w:r>
    </w:p>
    <w:p>
      <w:pPr>
        <w:spacing w:after="30" w:before="20"/>
        <w:ind w:left="480"/>
      </w:pPr>
      <w:r>
        <w:rPr>
          <w:b/>
          <w:bCs/>
          <w:i/>
          <w:iCs/>
          <w:color w:val="1F3A5F"/>
          <w:sz w:val="17"/>
          <w:szCs w:val="17"/>
        </w:rPr>
        <w:t xml:space="preserve">Short-term:</w:t>
      </w:r>
      <w:r>
        <w:rPr>
          <w:color w:val="2C3E50"/>
          <w:sz w:val="17"/>
          <w:szCs w:val="17"/>
        </w:rPr>
        <w:t xml:space="preserve"> Allows the world-building to emerge naturally through the process.</w:t>
      </w:r>
    </w:p>
    <w:p>
      <w:pPr>
        <w:spacing w:after="30" w:before="20"/>
        <w:ind w:left="480"/>
      </w:pPr>
      <w:r>
        <w:rPr>
          <w:b/>
          <w:bCs/>
          <w:i/>
          <w:iCs/>
          <w:color w:val="1F3A5F"/>
          <w:sz w:val="17"/>
          <w:szCs w:val="17"/>
        </w:rPr>
        <w:t xml:space="preserve">Medium-term:</w:t>
      </w:r>
      <w:r>
        <w:rPr>
          <w:color w:val="2C3E50"/>
          <w:sz w:val="17"/>
          <w:szCs w:val="17"/>
        </w:rPr>
        <w:t xml:space="preserve"> The twist — something is wrong — provides early tension without requiring exposition.</w:t>
      </w:r>
    </w:p>
    <w:p>
      <w:pPr>
        <w:spacing w:after="30" w:before="20"/>
        <w:ind w:left="480"/>
      </w:pPr>
      <w:r>
        <w:rPr>
          <w:b/>
          <w:bCs/>
          <w:i/>
          <w:iCs/>
          <w:color w:val="1F3A5F"/>
          <w:sz w:val="17"/>
          <w:szCs w:val="17"/>
        </w:rPr>
        <w:t xml:space="preserve">Long-term:</w:t>
      </w:r>
      <w:r>
        <w:rPr>
          <w:color w:val="2C3E50"/>
          <w:sz w:val="17"/>
          <w:szCs w:val="17"/>
        </w:rPr>
        <w:t xml:space="preserve"> Most natural entry for a thriller. The ordinary made strange.</w:t>
      </w:r>
    </w:p>
    <w:p>
      <w:pPr>
        <w:shd w:fill="EBF5FB" w:val="clear"/>
        <w:spacing w:after="60" w:before="40"/>
        <w:ind w:left="240"/>
      </w:pPr>
      <w:r>
        <w:rPr>
          <w:b/>
          <w:bCs/>
          <w:color w:val="0D1B2A"/>
          <w:sz w:val="18"/>
          <w:szCs w:val="18"/>
        </w:rPr>
        <w:t xml:space="preserve">BRANCH B — At the Moment of Theft:: </w:t>
      </w:r>
      <w:r>
        <w:rPr>
          <w:color w:val="2C3E50"/>
          <w:sz w:val="18"/>
          <w:szCs w:val="18"/>
        </w:rPr>
        <w:t xml:space="preserve"/>
      </w:r>
    </w:p>
    <w:p>
      <w:pPr>
        <w:spacing w:after="60" w:before="20"/>
      </w:pPr>
      <w:r>
        <w:rPr>
          <w:color w:val="2C3E50"/>
          <w:sz w:val="18"/>
          <w:szCs w:val="18"/>
        </w:rPr>
        <w:t xml:space="preserve">The story opens at the moment something is taken. The protagonist may not know what was taken, by whom, or when. The entire story is reconstruction.</w:t>
      </w:r>
    </w:p>
    <w:p>
      <w:pPr>
        <w:spacing w:after="30" w:before="20"/>
        <w:ind w:left="480"/>
      </w:pPr>
      <w:r>
        <w:rPr>
          <w:b/>
          <w:bCs/>
          <w:i/>
          <w:iCs/>
          <w:color w:val="1F3A5F"/>
          <w:sz w:val="17"/>
          <w:szCs w:val="17"/>
        </w:rPr>
        <w:t xml:space="preserve">Short-term:</w:t>
      </w:r>
      <w:r>
        <w:rPr>
          <w:color w:val="2C3E50"/>
          <w:sz w:val="17"/>
          <w:szCs w:val="17"/>
        </w:rPr>
        <w:t xml:space="preserve"> Maximum tension from the first page. The loss is the premise.</w:t>
      </w:r>
    </w:p>
    <w:p>
      <w:pPr>
        <w:spacing w:after="30" w:before="20"/>
        <w:ind w:left="480"/>
      </w:pPr>
      <w:r>
        <w:rPr>
          <w:b/>
          <w:bCs/>
          <w:i/>
          <w:iCs/>
          <w:color w:val="1F3A5F"/>
          <w:sz w:val="17"/>
          <w:szCs w:val="17"/>
        </w:rPr>
        <w:t xml:space="preserve">Medium-term:</w:t>
      </w:r>
      <w:r>
        <w:rPr>
          <w:color w:val="2C3E50"/>
          <w:sz w:val="17"/>
          <w:szCs w:val="17"/>
        </w:rPr>
        <w:t xml:space="preserve"> Requires careful handling of chronology — the reader must want to understand what was taken badly enough to follow the reconstruction.</w:t>
      </w:r>
    </w:p>
    <w:p>
      <w:pPr>
        <w:spacing w:after="30" w:before="20"/>
        <w:ind w:left="480"/>
      </w:pPr>
      <w:r>
        <w:rPr>
          <w:b/>
          <w:bCs/>
          <w:i/>
          <w:iCs/>
          <w:color w:val="1F3A5F"/>
          <w:sz w:val="17"/>
          <w:szCs w:val="17"/>
        </w:rPr>
        <w:t xml:space="preserve">Long-term:</w:t>
      </w:r>
      <w:r>
        <w:rPr>
          <w:color w:val="2C3E50"/>
          <w:sz w:val="17"/>
          <w:szCs w:val="17"/>
        </w:rPr>
        <w:t xml:space="preserve"> Highly cinematic. If First Memory is ever adapted, this is the natural opening.</w:t>
      </w:r>
    </w:p>
    <w:p>
      <w:pPr>
        <w:shd w:fill="EBF5FB" w:val="clear"/>
        <w:spacing w:after="60" w:before="40"/>
        <w:ind w:left="240"/>
      </w:pPr>
      <w:r>
        <w:rPr>
          <w:b/>
          <w:bCs/>
          <w:color w:val="0D1B2A"/>
          <w:sz w:val="18"/>
          <w:szCs w:val="18"/>
        </w:rPr>
        <w:t xml:space="preserve">BRANCH C — Anomaly / Incompatibility:: </w:t>
      </w:r>
      <w:r>
        <w:rPr>
          <w:color w:val="2C3E50"/>
          <w:sz w:val="18"/>
          <w:szCs w:val="18"/>
        </w:rPr>
        <w:t xml:space="preserve"/>
      </w:r>
    </w:p>
    <w:p>
      <w:pPr>
        <w:spacing w:after="60" w:before="20"/>
      </w:pPr>
      <w:r>
        <w:rPr>
          <w:color w:val="2C3E50"/>
          <w:sz w:val="18"/>
          <w:szCs w:val="18"/>
        </w:rPr>
        <w:t xml:space="preserve">The story opens on a technical anomaly — a system flag, an incompatibility in the memory architecture, something that shouldn't exist. The protagonist investigates without yet knowing what they're investigating.</w:t>
      </w:r>
    </w:p>
    <w:p>
      <w:pPr>
        <w:spacing w:after="30" w:before="20"/>
        <w:ind w:left="480"/>
      </w:pPr>
      <w:r>
        <w:rPr>
          <w:b/>
          <w:bCs/>
          <w:i/>
          <w:iCs/>
          <w:color w:val="1F3A5F"/>
          <w:sz w:val="17"/>
          <w:szCs w:val="17"/>
        </w:rPr>
        <w:t xml:space="preserve">Short-term:</w:t>
      </w:r>
      <w:r>
        <w:rPr>
          <w:color w:val="2C3E50"/>
          <w:sz w:val="17"/>
          <w:szCs w:val="17"/>
        </w:rPr>
        <w:t xml:space="preserve"> Slower burn. The stakes emerge gradually.</w:t>
      </w:r>
    </w:p>
    <w:p>
      <w:pPr>
        <w:spacing w:after="30" w:before="20"/>
        <w:ind w:left="480"/>
      </w:pPr>
      <w:r>
        <w:rPr>
          <w:b/>
          <w:bCs/>
          <w:i/>
          <w:iCs/>
          <w:color w:val="1F3A5F"/>
          <w:sz w:val="17"/>
          <w:szCs w:val="17"/>
        </w:rPr>
        <w:t xml:space="preserve">Medium-term:</w:t>
      </w:r>
      <w:r>
        <w:rPr>
          <w:color w:val="2C3E50"/>
          <w:sz w:val="17"/>
          <w:szCs w:val="17"/>
        </w:rPr>
        <w:t xml:space="preserve"> Works best if the anomaly is intrinsically interesting before its full significance is understood.</w:t>
      </w:r>
    </w:p>
    <w:p>
      <w:pPr>
        <w:spacing w:after="30" w:before="20"/>
        <w:ind w:left="480"/>
      </w:pPr>
      <w:r>
        <w:rPr>
          <w:b/>
          <w:bCs/>
          <w:i/>
          <w:iCs/>
          <w:color w:val="1F3A5F"/>
          <w:sz w:val="17"/>
          <w:szCs w:val="17"/>
        </w:rPr>
        <w:t xml:space="preserve">Long-term:</w:t>
      </w:r>
      <w:r>
        <w:rPr>
          <w:color w:val="2C3E50"/>
          <w:sz w:val="17"/>
          <w:szCs w:val="17"/>
        </w:rPr>
        <w:t xml:space="preserve"> Appeals to readers who enjoy technical mystery. May not hook readers who need emotional stakes upfront.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Q-013</w:t>
      </w:r>
      <w:r>
        <w:rPr>
          <w:b/>
          <w:bCs/>
          <w:color w:val="C0392B"/>
          <w:sz w:val="18"/>
          <w:szCs w:val="18"/>
        </w:rPr>
        <w:t xml:space="preserve">  [TIER 0]  </w:t>
      </w:r>
    </w:p>
    <w:p>
      <w:pPr>
        <w:spacing w:after="40" w:before="80"/>
      </w:pPr>
      <w:r>
        <w:rPr>
          <w:b/>
          <w:bCs/>
          <w:color w:val="0D1B2A"/>
          <w:sz w:val="19"/>
          <w:szCs w:val="19"/>
        </w:rPr>
        <w:t xml:space="preserve">FIRST MEMORY — Genre and Tone Lock</w:t>
      </w:r>
    </w:p>
    <w:p>
      <w:pPr>
        <w:spacing w:after="40" w:before="100"/>
      </w:pPr>
      <w:r>
        <w:rPr>
          <w:b/>
          <w:bCs/>
          <w:color w:val="0D1B2A"/>
          <w:sz w:val="19"/>
          <w:szCs w:val="19"/>
        </w:rPr>
        <w:t xml:space="preserve">THE QUESTION:</w:t>
      </w:r>
    </w:p>
    <w:p>
      <w:pPr>
        <w:spacing w:after="60" w:before="20"/>
      </w:pPr>
      <w:r>
        <w:rPr>
          <w:color w:val="2C3E50"/>
          <w:sz w:val="18"/>
          <w:szCs w:val="18"/>
        </w:rPr>
        <w:t xml:space="preserve">What genre is First Memory? Science fiction thriller? Literary speculative fiction? Philosophical novel? The answer determines prose style, pacing, chapter length, and market positioning.</w:t>
      </w:r>
    </w:p>
    <w:p>
      <w:pPr>
        <w:spacing w:after="30" w:before="80"/>
      </w:pPr>
      <w:r>
        <w:rPr>
          <w:b/>
          <w:bCs/>
          <w:color w:val="1F3A5F"/>
          <w:sz w:val="18"/>
          <w:szCs w:val="18"/>
        </w:rPr>
        <w:t xml:space="preserve">WHY THIS MATTERS:</w:t>
      </w:r>
    </w:p>
    <w:p>
      <w:pPr>
        <w:spacing w:after="60" w:before="20"/>
      </w:pPr>
      <w:r>
        <w:rPr>
          <w:color w:val="2C3E50"/>
          <w:sz w:val="18"/>
          <w:szCs w:val="18"/>
        </w:rPr>
        <w:t xml:space="preserve">Genre is not a box — it is a set of reader expectations that must be either met or deliberately subverted. Without knowing which game First Memory is playing, every craft decision is in limbo.</w:t>
      </w:r>
    </w:p>
    <w:p>
      <w:pPr>
        <w:shd w:fill="EBF5FB" w:val="clear"/>
        <w:spacing w:after="60" w:before="40"/>
        <w:ind w:left="240"/>
      </w:pPr>
      <w:r>
        <w:rPr>
          <w:b/>
          <w:bCs/>
          <w:color w:val="0D1B2A"/>
          <w:sz w:val="18"/>
          <w:szCs w:val="18"/>
        </w:rPr>
        <w:t xml:space="preserve">BRANCH A — SF Thriller:: </w:t>
      </w:r>
      <w:r>
        <w:rPr>
          <w:color w:val="2C3E50"/>
          <w:sz w:val="18"/>
          <w:szCs w:val="18"/>
        </w:rPr>
        <w:t xml:space="preserve"/>
      </w:r>
    </w:p>
    <w:p>
      <w:pPr>
        <w:spacing w:after="60" w:before="20"/>
      </w:pPr>
      <w:r>
        <w:rPr>
          <w:color w:val="2C3E50"/>
          <w:sz w:val="18"/>
          <w:szCs w:val="18"/>
        </w:rPr>
        <w:t xml:space="preserve">First Memory operates at the pace and tension level of a thriller. Chapters end on hooks. Information is revealed strategically. The memory architecture is a MacGuffin or weapon. Accessible to readers who don't know the OAL framework.</w:t>
      </w:r>
    </w:p>
    <w:p>
      <w:pPr>
        <w:spacing w:after="30" w:before="20"/>
        <w:ind w:left="480"/>
      </w:pPr>
      <w:r>
        <w:rPr>
          <w:b/>
          <w:bCs/>
          <w:i/>
          <w:iCs/>
          <w:color w:val="1F3A5F"/>
          <w:sz w:val="17"/>
          <w:szCs w:val="17"/>
        </w:rPr>
        <w:t xml:space="preserve">Short-term:</w:t>
      </w:r>
      <w:r>
        <w:rPr>
          <w:color w:val="2C3E50"/>
          <w:sz w:val="17"/>
          <w:szCs w:val="17"/>
        </w:rPr>
        <w:t xml:space="preserve"> Clearest market positioning. Easiest to write to a target audience.</w:t>
      </w:r>
    </w:p>
    <w:p>
      <w:pPr>
        <w:spacing w:after="30" w:before="20"/>
        <w:ind w:left="480"/>
      </w:pPr>
      <w:r>
        <w:rPr>
          <w:b/>
          <w:bCs/>
          <w:i/>
          <w:iCs/>
          <w:color w:val="1F3A5F"/>
          <w:sz w:val="17"/>
          <w:szCs w:val="17"/>
        </w:rPr>
        <w:t xml:space="preserve">Medium-term:</w:t>
      </w:r>
      <w:r>
        <w:rPr>
          <w:color w:val="2C3E50"/>
          <w:sz w:val="17"/>
          <w:szCs w:val="17"/>
        </w:rPr>
        <w:t xml:space="preserve"> Must be careful not to sacrifice cosmological depth for pace.</w:t>
      </w:r>
    </w:p>
    <w:p>
      <w:pPr>
        <w:spacing w:after="30" w:before="20"/>
        <w:ind w:left="480"/>
      </w:pPr>
      <w:r>
        <w:rPr>
          <w:b/>
          <w:bCs/>
          <w:i/>
          <w:iCs/>
          <w:color w:val="1F3A5F"/>
          <w:sz w:val="17"/>
          <w:szCs w:val="17"/>
        </w:rPr>
        <w:t xml:space="preserve">Long-term:</w:t>
      </w:r>
      <w:r>
        <w:rPr>
          <w:color w:val="2C3E50"/>
          <w:sz w:val="17"/>
          <w:szCs w:val="17"/>
        </w:rPr>
        <w:t xml:space="preserve"> Widest potential readership. Easiest path to publication.</w:t>
      </w:r>
    </w:p>
    <w:p>
      <w:pPr>
        <w:shd w:fill="EBF5FB" w:val="clear"/>
        <w:spacing w:after="60" w:before="40"/>
        <w:ind w:left="240"/>
      </w:pPr>
      <w:r>
        <w:rPr>
          <w:b/>
          <w:bCs/>
          <w:color w:val="0D1B2A"/>
          <w:sz w:val="18"/>
          <w:szCs w:val="18"/>
        </w:rPr>
        <w:t xml:space="preserve">BRANCH B — Literary Speculative Fiction:: </w:t>
      </w:r>
      <w:r>
        <w:rPr>
          <w:color w:val="2C3E50"/>
          <w:sz w:val="18"/>
          <w:szCs w:val="18"/>
        </w:rPr>
        <w:t xml:space="preserve"/>
      </w:r>
    </w:p>
    <w:p>
      <w:pPr>
        <w:spacing w:after="60" w:before="20"/>
      </w:pPr>
      <w:r>
        <w:rPr>
          <w:color w:val="2C3E50"/>
          <w:sz w:val="18"/>
          <w:szCs w:val="18"/>
        </w:rPr>
        <w:t xml:space="preserve">First Memory moves at the pace of ideas. The prose is the point as much as the plot. The memory architecture is a lens through which to examine identity, consciousness, and continuity.</w:t>
      </w:r>
    </w:p>
    <w:p>
      <w:pPr>
        <w:spacing w:after="30" w:before="20"/>
        <w:ind w:left="480"/>
      </w:pPr>
      <w:r>
        <w:rPr>
          <w:b/>
          <w:bCs/>
          <w:i/>
          <w:iCs/>
          <w:color w:val="1F3A5F"/>
          <w:sz w:val="17"/>
          <w:szCs w:val="17"/>
        </w:rPr>
        <w:t xml:space="preserve">Short-term:</w:t>
      </w:r>
      <w:r>
        <w:rPr>
          <w:color w:val="2C3E50"/>
          <w:sz w:val="17"/>
          <w:szCs w:val="17"/>
        </w:rPr>
        <w:t xml:space="preserve"> Slower to write but deeper in reward. Smaller target audience.</w:t>
      </w:r>
    </w:p>
    <w:p>
      <w:pPr>
        <w:spacing w:after="30" w:before="20"/>
        <w:ind w:left="480"/>
      </w:pPr>
      <w:r>
        <w:rPr>
          <w:b/>
          <w:bCs/>
          <w:i/>
          <w:iCs/>
          <w:color w:val="1F3A5F"/>
          <w:sz w:val="17"/>
          <w:szCs w:val="17"/>
        </w:rPr>
        <w:t xml:space="preserve">Medium-term:</w:t>
      </w:r>
      <w:r>
        <w:rPr>
          <w:color w:val="2C3E50"/>
          <w:sz w:val="17"/>
          <w:szCs w:val="17"/>
        </w:rPr>
        <w:t xml:space="preserve"> Allows full integration of the OAL philosophical framework without it feeling like exposition.</w:t>
      </w:r>
    </w:p>
    <w:p>
      <w:pPr>
        <w:spacing w:after="30" w:before="20"/>
        <w:ind w:left="480"/>
      </w:pPr>
      <w:r>
        <w:rPr>
          <w:b/>
          <w:bCs/>
          <w:i/>
          <w:iCs/>
          <w:color w:val="1F3A5F"/>
          <w:sz w:val="17"/>
          <w:szCs w:val="17"/>
        </w:rPr>
        <w:t xml:space="preserve">Long-term:</w:t>
      </w:r>
      <w:r>
        <w:rPr>
          <w:color w:val="2C3E50"/>
          <w:sz w:val="17"/>
          <w:szCs w:val="17"/>
        </w:rPr>
        <w:t xml:space="preserve"> Highest critical ceiling. Longer path to readership.</w:t>
      </w:r>
    </w:p>
    <w:p>
      <w:pPr>
        <w:shd w:fill="EBF5FB" w:val="clear"/>
        <w:spacing w:after="60" w:before="40"/>
        <w:ind w:left="240"/>
      </w:pPr>
      <w:r>
        <w:rPr>
          <w:b/>
          <w:bCs/>
          <w:color w:val="0D1B2A"/>
          <w:sz w:val="18"/>
          <w:szCs w:val="18"/>
        </w:rPr>
        <w:t xml:space="preserve">BRANCH C — Philosophical Novel:: </w:t>
      </w:r>
      <w:r>
        <w:rPr>
          <w:color w:val="2C3E50"/>
          <w:sz w:val="18"/>
          <w:szCs w:val="18"/>
        </w:rPr>
        <w:t xml:space="preserve"/>
      </w:r>
    </w:p>
    <w:p>
      <w:pPr>
        <w:spacing w:after="60" w:before="20"/>
      </w:pPr>
      <w:r>
        <w:rPr>
          <w:color w:val="2C3E50"/>
          <w:sz w:val="18"/>
          <w:szCs w:val="18"/>
        </w:rPr>
        <w:t xml:space="preserve">First Memory is primarily a work of ideas. Characters are vehicles for concepts. The narrative is secondary to the exploration of what it means to have, lose, and recover a memory.</w:t>
      </w:r>
    </w:p>
    <w:p>
      <w:pPr>
        <w:spacing w:after="30" w:before="20"/>
        <w:ind w:left="480"/>
      </w:pPr>
      <w:r>
        <w:rPr>
          <w:b/>
          <w:bCs/>
          <w:i/>
          <w:iCs/>
          <w:color w:val="1F3A5F"/>
          <w:sz w:val="17"/>
          <w:szCs w:val="17"/>
        </w:rPr>
        <w:t xml:space="preserve">Short-term:</w:t>
      </w:r>
      <w:r>
        <w:rPr>
          <w:color w:val="2C3E50"/>
          <w:sz w:val="17"/>
          <w:szCs w:val="17"/>
        </w:rPr>
        <w:t xml:space="preserve"> Most aligned with Nathan's actual intellectual framework.</w:t>
      </w:r>
    </w:p>
    <w:p>
      <w:pPr>
        <w:spacing w:after="30" w:before="20"/>
        <w:ind w:left="480"/>
      </w:pPr>
      <w:r>
        <w:rPr>
          <w:b/>
          <w:bCs/>
          <w:i/>
          <w:iCs/>
          <w:color w:val="1F3A5F"/>
          <w:sz w:val="17"/>
          <w:szCs w:val="17"/>
        </w:rPr>
        <w:t xml:space="preserve">Medium-term:</w:t>
      </w:r>
      <w:r>
        <w:rPr>
          <w:color w:val="2C3E50"/>
          <w:sz w:val="17"/>
          <w:szCs w:val="17"/>
        </w:rPr>
        <w:t xml:space="preserve"> Hardest to sell to commercial publishing. Best suited to independent or academic audiences.</w:t>
      </w:r>
    </w:p>
    <w:p>
      <w:pPr>
        <w:spacing w:after="30" w:before="20"/>
        <w:ind w:left="480"/>
      </w:pPr>
      <w:r>
        <w:rPr>
          <w:b/>
          <w:bCs/>
          <w:i/>
          <w:iCs/>
          <w:color w:val="1F3A5F"/>
          <w:sz w:val="17"/>
          <w:szCs w:val="17"/>
        </w:rPr>
        <w:t xml:space="preserve">Long-term:</w:t>
      </w:r>
      <w:r>
        <w:rPr>
          <w:color w:val="2C3E50"/>
          <w:sz w:val="17"/>
          <w:szCs w:val="17"/>
        </w:rPr>
        <w:t xml:space="preserve"> If this is what First Memory actually wants to be, forcing it into thriller structure will damage it. This option honors the project's true nature.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Q-014</w:t>
      </w:r>
      <w:r>
        <w:rPr>
          <w:b/>
          <w:bCs/>
          <w:color w:val="C0392B"/>
          <w:sz w:val="18"/>
          <w:szCs w:val="18"/>
        </w:rPr>
        <w:t xml:space="preserve">  [TIER 0]  </w:t>
      </w:r>
    </w:p>
    <w:p>
      <w:pPr>
        <w:spacing w:after="40" w:before="80"/>
      </w:pPr>
      <w:r>
        <w:rPr>
          <w:b/>
          <w:bCs/>
          <w:color w:val="0D1B2A"/>
          <w:sz w:val="19"/>
          <w:szCs w:val="19"/>
        </w:rPr>
        <w:t xml:space="preserve">FIRST MEMORY — Five Tier-1 Unresolved Questions</w:t>
      </w:r>
    </w:p>
    <w:p>
      <w:pPr>
        <w:spacing w:after="40" w:before="40"/>
        <w:ind w:left="240"/>
      </w:pPr>
      <w:r>
        <w:rPr>
          <w:i/>
          <w:iCs/>
          <w:color w:val="566573"/>
          <w:sz w:val="17"/>
          <w:szCs w:val="17"/>
        </w:rPr>
        <w:t xml:space="preserve">Note: Each of the following sub-questions is individually TIER 0 for narrative development. They are grouped here but each requires its own answer.</w:t>
      </w:r>
    </w:p>
    <w:p>
      <w:pPr>
        <w:spacing w:after="40" w:before="80"/>
      </w:pPr>
      <w:r>
        <w:rPr>
          <w:b/>
          <w:bCs/>
          <w:color w:val="0D1B2A"/>
          <w:sz w:val="19"/>
          <w:szCs w:val="19"/>
        </w:rPr>
        <w:t xml:space="preserve">Q-014a — What does the encoding process actually look and feel like from the inside?</w:t>
      </w:r>
    </w:p>
    <w:p>
      <w:pPr>
        <w:spacing w:after="40" w:before="100"/>
      </w:pPr>
      <w:r>
        <w:rPr>
          <w:b/>
          <w:bCs/>
          <w:color w:val="0D1B2A"/>
          <w:sz w:val="19"/>
          <w:szCs w:val="19"/>
        </w:rPr>
        <w:t xml:space="preserve">THE QUESTION:</w:t>
      </w:r>
    </w:p>
    <w:p>
      <w:pPr>
        <w:spacing w:after="60" w:before="20"/>
      </w:pPr>
      <w:r>
        <w:rPr>
          <w:color w:val="2C3E50"/>
          <w:sz w:val="18"/>
          <w:szCs w:val="18"/>
        </w:rPr>
        <w:t xml:space="preserve">Is memory encoding in First Memory: (A) a clinical/technical procedure experienced as passive, (B) an active psychological descent that the subject navigates consciously, or (C) an experience that differs per individual — some feel nothing, some feel everything?</w:t>
      </w:r>
    </w:p>
    <w:p>
      <w:pPr>
        <w:shd w:fill="EBF5FB" w:val="clear"/>
        <w:spacing w:after="60" w:before="40"/>
        <w:ind w:left="240"/>
      </w:pPr>
      <w:r>
        <w:rPr>
          <w:b/>
          <w:bCs/>
          <w:color w:val="0D1B2A"/>
          <w:sz w:val="18"/>
          <w:szCs w:val="18"/>
        </w:rPr>
        <w:t xml:space="preserve">BRANCH A:: </w:t>
      </w:r>
      <w:r>
        <w:rPr>
          <w:color w:val="2C3E50"/>
          <w:sz w:val="18"/>
          <w:szCs w:val="18"/>
        </w:rPr>
        <w:t xml:space="preserve">Clinical procedure. The subject is unaware or minimally aware. The drama is external — what others do during the encoding.</w:t>
      </w:r>
    </w:p>
    <w:p>
      <w:pPr>
        <w:shd w:fill="EBF5FB" w:val="clear"/>
        <w:spacing w:after="60" w:before="40"/>
        <w:ind w:left="240"/>
      </w:pPr>
      <w:r>
        <w:rPr>
          <w:b/>
          <w:bCs/>
          <w:color w:val="0D1B2A"/>
          <w:sz w:val="18"/>
          <w:szCs w:val="18"/>
        </w:rPr>
        <w:t xml:space="preserve">BRANCH B:: </w:t>
      </w:r>
      <w:r>
        <w:rPr>
          <w:color w:val="2C3E50"/>
          <w:sz w:val="18"/>
          <w:szCs w:val="18"/>
        </w:rPr>
        <w:t xml:space="preserve">Active descent. The subject experiences the encoding as a journey through their own memory architecture. Internal stakes, internal drama.</w:t>
      </w:r>
    </w:p>
    <w:p>
      <w:pPr>
        <w:shd w:fill="EBF5FB" w:val="clear"/>
        <w:spacing w:after="60" w:before="40"/>
        <w:ind w:left="240"/>
      </w:pPr>
      <w:r>
        <w:rPr>
          <w:b/>
          <w:bCs/>
          <w:color w:val="0D1B2A"/>
          <w:sz w:val="18"/>
          <w:szCs w:val="18"/>
        </w:rPr>
        <w:t xml:space="preserve">BRANCH C:: </w:t>
      </w:r>
      <w:r>
        <w:rPr>
          <w:color w:val="2C3E50"/>
          <w:sz w:val="18"/>
          <w:szCs w:val="18"/>
        </w:rPr>
        <w:t xml:space="preserve">Individual variation. Some encodings are clinical; some are traumatic; the difference is unexplained and significant.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spacing w:after="40" w:before="80"/>
      </w:pPr>
      <w:r>
        <w:rPr>
          <w:b/>
          <w:bCs/>
          <w:color w:val="0D1B2A"/>
          <w:sz w:val="19"/>
          <w:szCs w:val="19"/>
        </w:rPr>
        <w:t xml:space="preserve">Q-014b — Who is the infiltrator (if one exists)?</w:t>
      </w:r>
    </w:p>
    <w:p>
      <w:pPr>
        <w:spacing w:after="40" w:before="100"/>
      </w:pPr>
      <w:r>
        <w:rPr>
          <w:b/>
          <w:bCs/>
          <w:color w:val="0D1B2A"/>
          <w:sz w:val="19"/>
          <w:szCs w:val="19"/>
        </w:rPr>
        <w:t xml:space="preserve">THE QUESTION:</w:t>
      </w:r>
    </w:p>
    <w:p>
      <w:pPr>
        <w:spacing w:after="60" w:before="20"/>
      </w:pPr>
      <w:r>
        <w:rPr>
          <w:color w:val="2C3E50"/>
          <w:sz w:val="18"/>
          <w:szCs w:val="18"/>
        </w:rPr>
        <w:t xml:space="preserve">Is there a specific individual or faction responsible for the memory theft/anomaly at the center of First Memory? If yes: (A) they are known to the protagonist from the start, (B) their identity is the mystery, or (C) the infiltration is not interpersonal — it is systemic (the system itself is compromised, no single agent responsible).</w:t>
      </w:r>
    </w:p>
    <w:p>
      <w:pPr>
        <w:shd w:fill="EBF5FB" w:val="clear"/>
        <w:spacing w:after="60" w:before="40"/>
        <w:ind w:left="240"/>
      </w:pPr>
      <w:r>
        <w:rPr>
          <w:b/>
          <w:bCs/>
          <w:color w:val="0D1B2A"/>
          <w:sz w:val="18"/>
          <w:szCs w:val="18"/>
        </w:rPr>
        <w:t xml:space="preserve">BRANCH A:: </w:t>
      </w:r>
      <w:r>
        <w:rPr>
          <w:color w:val="2C3E50"/>
          <w:sz w:val="18"/>
          <w:szCs w:val="18"/>
        </w:rPr>
        <w:t xml:space="preserve">Known antagonist. The conflict is personal from page one.</w:t>
      </w:r>
    </w:p>
    <w:p>
      <w:pPr>
        <w:shd w:fill="EBF5FB" w:val="clear"/>
        <w:spacing w:after="60" w:before="40"/>
        <w:ind w:left="240"/>
      </w:pPr>
      <w:r>
        <w:rPr>
          <w:b/>
          <w:bCs/>
          <w:color w:val="0D1B2A"/>
          <w:sz w:val="18"/>
          <w:szCs w:val="18"/>
        </w:rPr>
        <w:t xml:space="preserve">BRANCH B:: </w:t>
      </w:r>
      <w:r>
        <w:rPr>
          <w:color w:val="2C3E50"/>
          <w:sz w:val="18"/>
          <w:szCs w:val="18"/>
        </w:rPr>
        <w:t xml:space="preserve">Unknown antagonist. The novel is a mystery.</w:t>
      </w:r>
    </w:p>
    <w:p>
      <w:pPr>
        <w:shd w:fill="EBF5FB" w:val="clear"/>
        <w:spacing w:after="60" w:before="40"/>
        <w:ind w:left="240"/>
      </w:pPr>
      <w:r>
        <w:rPr>
          <w:b/>
          <w:bCs/>
          <w:color w:val="0D1B2A"/>
          <w:sz w:val="18"/>
          <w:szCs w:val="18"/>
        </w:rPr>
        <w:t xml:space="preserve">BRANCH C:: </w:t>
      </w:r>
      <w:r>
        <w:rPr>
          <w:color w:val="2C3E50"/>
          <w:sz w:val="18"/>
          <w:szCs w:val="18"/>
        </w:rPr>
        <w:t xml:space="preserve">Systemic failure. No villain — just a system with exploitable gaps. Scarier in some ways.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spacing w:after="40" w:before="80"/>
      </w:pPr>
      <w:r>
        <w:rPr>
          <w:b/>
          <w:bCs/>
          <w:color w:val="0D1B2A"/>
          <w:sz w:val="19"/>
          <w:szCs w:val="19"/>
        </w:rPr>
        <w:t xml:space="preserve">Q-014c — What are the temporal rules of memory in this universe?</w:t>
      </w:r>
    </w:p>
    <w:p>
      <w:pPr>
        <w:spacing w:after="40" w:before="100"/>
      </w:pPr>
      <w:r>
        <w:rPr>
          <w:b/>
          <w:bCs/>
          <w:color w:val="0D1B2A"/>
          <w:sz w:val="19"/>
          <w:szCs w:val="19"/>
        </w:rPr>
        <w:t xml:space="preserve">THE QUESTION:</w:t>
      </w:r>
    </w:p>
    <w:p>
      <w:pPr>
        <w:spacing w:after="60" w:before="20"/>
      </w:pPr>
      <w:r>
        <w:rPr>
          <w:color w:val="2C3E50"/>
          <w:sz w:val="18"/>
          <w:szCs w:val="18"/>
        </w:rPr>
        <w:t xml:space="preserve">Can memories be changed retroactively? If a memory is altered in the archive, does the person who lived it remember differently? Is the memory the event, or is the memory a record of the event that exists separately from the event itself?</w:t>
      </w:r>
    </w:p>
    <w:p>
      <w:pPr>
        <w:shd w:fill="EBF5FB" w:val="clear"/>
        <w:spacing w:after="60" w:before="40"/>
        <w:ind w:left="240"/>
      </w:pPr>
      <w:r>
        <w:rPr>
          <w:b/>
          <w:bCs/>
          <w:color w:val="0D1B2A"/>
          <w:sz w:val="18"/>
          <w:szCs w:val="18"/>
        </w:rPr>
        <w:t xml:space="preserve">BRANCH A:: </w:t>
      </w:r>
      <w:r>
        <w:rPr>
          <w:color w:val="2C3E50"/>
          <w:sz w:val="18"/>
          <w:szCs w:val="18"/>
        </w:rPr>
        <w:t xml:space="preserve">Memory is the event. Change the memory, change what happened.</w:t>
      </w:r>
    </w:p>
    <w:p>
      <w:pPr>
        <w:shd w:fill="EBF5FB" w:val="clear"/>
        <w:spacing w:after="60" w:before="40"/>
        <w:ind w:left="240"/>
      </w:pPr>
      <w:r>
        <w:rPr>
          <w:b/>
          <w:bCs/>
          <w:color w:val="0D1B2A"/>
          <w:sz w:val="18"/>
          <w:szCs w:val="18"/>
        </w:rPr>
        <w:t xml:space="preserve">BRANCH B:: </w:t>
      </w:r>
      <w:r>
        <w:rPr>
          <w:color w:val="2C3E50"/>
          <w:sz w:val="18"/>
          <w:szCs w:val="18"/>
        </w:rPr>
        <w:t xml:space="preserve">Memory is a record. Changing the archive changes what people believe happened, not what actually occurred. Truth and memory diverge.</w:t>
      </w:r>
    </w:p>
    <w:p>
      <w:pPr>
        <w:shd w:fill="EBF5FB" w:val="clear"/>
        <w:spacing w:after="60" w:before="40"/>
        <w:ind w:left="240"/>
      </w:pPr>
      <w:r>
        <w:rPr>
          <w:b/>
          <w:bCs/>
          <w:color w:val="0D1B2A"/>
          <w:sz w:val="18"/>
          <w:szCs w:val="18"/>
        </w:rPr>
        <w:t xml:space="preserve">BRANCH C:: </w:t>
      </w:r>
      <w:r>
        <w:rPr>
          <w:color w:val="2C3E50"/>
          <w:sz w:val="18"/>
          <w:szCs w:val="18"/>
        </w:rPr>
        <w:t xml:space="preserve">Memory is contextual. Some memories are events (altering them changes reality); some are records (altering them changes belief). The distinction is unknown to most characters.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spacing w:after="40" w:before="80"/>
      </w:pPr>
      <w:r>
        <w:rPr>
          <w:b/>
          <w:bCs/>
          <w:color w:val="0D1B2A"/>
          <w:sz w:val="19"/>
          <w:szCs w:val="19"/>
        </w:rPr>
        <w:t xml:space="preserve">Q-014d — What does it cost the protagonist to recover what was taken?</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personal cost of the protagonist's recovery arc? (A) They lose something else in the process — the cost is another memory, a relationship, a capability. (B) The cost is external — danger, enemies made, systems damaged. (C) The cost is existential — by the end, the protagonist is uncertain whether the self that was there before the theft is the self they want to recover.</w:t>
      </w:r>
    </w:p>
    <w:p>
      <w:pPr>
        <w:shd w:fill="EBF5FB" w:val="clear"/>
        <w:spacing w:after="60" w:before="40"/>
        <w:ind w:left="240"/>
      </w:pPr>
      <w:r>
        <w:rPr>
          <w:b/>
          <w:bCs/>
          <w:color w:val="0D1B2A"/>
          <w:sz w:val="18"/>
          <w:szCs w:val="18"/>
        </w:rPr>
        <w:t xml:space="preserve">BRANCH A:: </w:t>
      </w:r>
      <w:r>
        <w:rPr>
          <w:color w:val="2C3E50"/>
          <w:sz w:val="18"/>
          <w:szCs w:val="18"/>
        </w:rPr>
        <w:t xml:space="preserve">Internal sacrifice. The protagonist pays with something else of equal value.</w:t>
      </w:r>
    </w:p>
    <w:p>
      <w:pPr>
        <w:spacing w:after="30" w:before="20"/>
        <w:ind w:left="480"/>
      </w:pPr>
      <w:r>
        <w:rPr>
          <w:b/>
          <w:bCs/>
          <w:i/>
          <w:iCs/>
          <w:color w:val="1F3A5F"/>
          <w:sz w:val="17"/>
          <w:szCs w:val="17"/>
        </w:rPr>
        <w:t xml:space="preserve">Short-term:</w:t>
      </w:r>
      <w:r>
        <w:rPr>
          <w:color w:val="2C3E50"/>
          <w:sz w:val="17"/>
          <w:szCs w:val="17"/>
        </w:rPr>
        <w:t xml:space="preserve"> Creates a tragic trade-off structure.</w:t>
      </w:r>
    </w:p>
    <w:p>
      <w:pPr>
        <w:spacing w:after="30" w:before="20"/>
        <w:ind w:left="480"/>
      </w:pPr>
      <w:r>
        <w:rPr>
          <w:b/>
          <w:bCs/>
          <w:i/>
          <w:iCs/>
          <w:color w:val="1F3A5F"/>
          <w:sz w:val="17"/>
          <w:szCs w:val="17"/>
        </w:rPr>
        <w:t xml:space="preserve">Medium-term:</w:t>
      </w:r>
      <w:r>
        <w:rPr>
          <w:color w:val="2C3E50"/>
          <w:sz w:val="17"/>
          <w:szCs w:val="17"/>
        </w:rPr>
        <w:t xml:space="preserve"> The thing given up must be established early so the reader feels its loss.</w:t>
      </w:r>
    </w:p>
    <w:p>
      <w:pPr>
        <w:spacing w:after="30" w:before="20"/>
        <w:ind w:left="480"/>
      </w:pPr>
      <w:r>
        <w:rPr>
          <w:b/>
          <w:bCs/>
          <w:i/>
          <w:iCs/>
          <w:color w:val="1F3A5F"/>
          <w:sz w:val="17"/>
          <w:szCs w:val="17"/>
        </w:rPr>
        <w:t xml:space="preserve">Long-term:</w:t>
      </w:r>
      <w:r>
        <w:rPr>
          <w:color w:val="2C3E50"/>
          <w:sz w:val="17"/>
          <w:szCs w:val="17"/>
        </w:rPr>
        <w:t xml:space="preserve"> Most emotionally resonant.</w:t>
      </w:r>
    </w:p>
    <w:p>
      <w:pPr>
        <w:shd w:fill="EBF5FB" w:val="clear"/>
        <w:spacing w:after="60" w:before="40"/>
        <w:ind w:left="240"/>
      </w:pPr>
      <w:r>
        <w:rPr>
          <w:b/>
          <w:bCs/>
          <w:color w:val="0D1B2A"/>
          <w:sz w:val="18"/>
          <w:szCs w:val="18"/>
        </w:rPr>
        <w:t xml:space="preserve">BRANCH B:: </w:t>
      </w:r>
      <w:r>
        <w:rPr>
          <w:color w:val="2C3E50"/>
          <w:sz w:val="18"/>
          <w:szCs w:val="18"/>
        </w:rPr>
        <w:t xml:space="preserve">External danger. The protagonist pays in safety and security, not in selfhood.</w:t>
      </w:r>
    </w:p>
    <w:p>
      <w:pPr>
        <w:spacing w:after="30" w:before="20"/>
        <w:ind w:left="480"/>
      </w:pPr>
      <w:r>
        <w:rPr>
          <w:b/>
          <w:bCs/>
          <w:i/>
          <w:iCs/>
          <w:color w:val="1F3A5F"/>
          <w:sz w:val="17"/>
          <w:szCs w:val="17"/>
        </w:rPr>
        <w:t xml:space="preserve">Short-term:</w:t>
      </w:r>
      <w:r>
        <w:rPr>
          <w:color w:val="2C3E50"/>
          <w:sz w:val="17"/>
          <w:szCs w:val="17"/>
        </w:rPr>
        <w:t xml:space="preserve"> Traditional thriller cost structure. Clear and readable.</w:t>
      </w:r>
    </w:p>
    <w:p>
      <w:pPr>
        <w:spacing w:after="30" w:before="20"/>
        <w:ind w:left="480"/>
      </w:pPr>
      <w:r>
        <w:rPr>
          <w:b/>
          <w:bCs/>
          <w:i/>
          <w:iCs/>
          <w:color w:val="1F3A5F"/>
          <w:sz w:val="17"/>
          <w:szCs w:val="17"/>
        </w:rPr>
        <w:t xml:space="preserve">Medium-term:</w:t>
      </w:r>
      <w:r>
        <w:rPr>
          <w:color w:val="2C3E50"/>
          <w:sz w:val="17"/>
          <w:szCs w:val="17"/>
        </w:rPr>
        <w:t xml:space="preserve"> Lower philosophical weight.</w:t>
      </w:r>
    </w:p>
    <w:p>
      <w:pPr>
        <w:spacing w:after="30" w:before="20"/>
        <w:ind w:left="480"/>
      </w:pPr>
      <w:r>
        <w:rPr>
          <w:b/>
          <w:bCs/>
          <w:i/>
          <w:iCs/>
          <w:color w:val="1F3A5F"/>
          <w:sz w:val="17"/>
          <w:szCs w:val="17"/>
        </w:rPr>
        <w:t xml:space="preserve">Long-term:</w:t>
      </w:r>
      <w:r>
        <w:rPr>
          <w:color w:val="2C3E50"/>
          <w:sz w:val="17"/>
          <w:szCs w:val="17"/>
        </w:rPr>
        <w:t xml:space="preserve"> Works well in Branch A (SF Thriller) from Q-013.</w:t>
      </w:r>
    </w:p>
    <w:p>
      <w:pPr>
        <w:shd w:fill="EBF5FB" w:val="clear"/>
        <w:spacing w:after="60" w:before="40"/>
        <w:ind w:left="240"/>
      </w:pPr>
      <w:r>
        <w:rPr>
          <w:b/>
          <w:bCs/>
          <w:color w:val="0D1B2A"/>
          <w:sz w:val="18"/>
          <w:szCs w:val="18"/>
        </w:rPr>
        <w:t xml:space="preserve">BRANCH C:: </w:t>
      </w:r>
      <w:r>
        <w:rPr>
          <w:color w:val="2C3E50"/>
          <w:sz w:val="18"/>
          <w:szCs w:val="18"/>
        </w:rPr>
        <w:t xml:space="preserve">Existential uncertainty. The recovery itself becomes the problem — what if the pre-theft self is not someone worth recovering?</w:t>
      </w:r>
    </w:p>
    <w:p>
      <w:pPr>
        <w:spacing w:after="30" w:before="20"/>
        <w:ind w:left="480"/>
      </w:pPr>
      <w:r>
        <w:rPr>
          <w:b/>
          <w:bCs/>
          <w:i/>
          <w:iCs/>
          <w:color w:val="1F3A5F"/>
          <w:sz w:val="17"/>
          <w:szCs w:val="17"/>
        </w:rPr>
        <w:t xml:space="preserve">Short-term:</w:t>
      </w:r>
      <w:r>
        <w:rPr>
          <w:color w:val="2C3E50"/>
          <w:sz w:val="17"/>
          <w:szCs w:val="17"/>
        </w:rPr>
        <w:t xml:space="preserve"> The most philosophically demanding option.</w:t>
      </w:r>
    </w:p>
    <w:p>
      <w:pPr>
        <w:spacing w:after="30" w:before="20"/>
        <w:ind w:left="480"/>
      </w:pPr>
      <w:r>
        <w:rPr>
          <w:b/>
          <w:bCs/>
          <w:i/>
          <w:iCs/>
          <w:color w:val="1F3A5F"/>
          <w:sz w:val="17"/>
          <w:szCs w:val="17"/>
        </w:rPr>
        <w:t xml:space="preserve">Medium-term:</w:t>
      </w:r>
      <w:r>
        <w:rPr>
          <w:color w:val="2C3E50"/>
          <w:sz w:val="17"/>
          <w:szCs w:val="17"/>
        </w:rPr>
        <w:t xml:space="preserve"> Works best in Branch B or C from Q-013.</w:t>
      </w:r>
    </w:p>
    <w:p>
      <w:pPr>
        <w:spacing w:after="30" w:before="20"/>
        <w:ind w:left="480"/>
      </w:pPr>
      <w:r>
        <w:rPr>
          <w:b/>
          <w:bCs/>
          <w:i/>
          <w:iCs/>
          <w:color w:val="1F3A5F"/>
          <w:sz w:val="17"/>
          <w:szCs w:val="17"/>
        </w:rPr>
        <w:t xml:space="preserve">Long-term:</w:t>
      </w:r>
      <w:r>
        <w:rPr>
          <w:color w:val="2C3E50"/>
          <w:sz w:val="17"/>
          <w:szCs w:val="17"/>
        </w:rPr>
        <w:t xml:space="preserve"> The kind of ending that stays with a reader for years. Highest ceiling, highest execution difficulty.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spacing w:after="40" w:before="80"/>
      </w:pPr>
      <w:r>
        <w:rPr>
          <w:b/>
          <w:bCs/>
          <w:color w:val="0D1B2A"/>
          <w:sz w:val="19"/>
          <w:szCs w:val="19"/>
        </w:rPr>
        <w:t xml:space="preserve">Q-014e — What triggers the initial anomaly?</w:t>
      </w:r>
    </w:p>
    <w:p>
      <w:pPr>
        <w:spacing w:after="40" w:before="100"/>
      </w:pPr>
      <w:r>
        <w:rPr>
          <w:b/>
          <w:bCs/>
          <w:color w:val="0D1B2A"/>
          <w:sz w:val="19"/>
          <w:szCs w:val="19"/>
        </w:rPr>
        <w:t xml:space="preserve">THE QUESTION:</w:t>
      </w:r>
    </w:p>
    <w:p>
      <w:pPr>
        <w:spacing w:after="60" w:before="20"/>
      </w:pPr>
      <w:r>
        <w:rPr>
          <w:color w:val="2C3E50"/>
          <w:sz w:val="18"/>
          <w:szCs w:val="18"/>
        </w:rPr>
        <w:t xml:space="preserve">What causes the event that sets First Memory in motion? (A) Deliberate external action, (B) a flaw in the system that was always there and finally reached threshold, (C) an action by the protagonist themselves — conscious or unconscious.</w:t>
      </w:r>
    </w:p>
    <w:p>
      <w:pPr>
        <w:shd w:fill="EBF5FB" w:val="clear"/>
        <w:spacing w:after="60" w:before="40"/>
        <w:ind w:left="240"/>
      </w:pPr>
      <w:r>
        <w:rPr>
          <w:b/>
          <w:bCs/>
          <w:color w:val="0D1B2A"/>
          <w:sz w:val="18"/>
          <w:szCs w:val="18"/>
        </w:rPr>
        <w:t xml:space="preserve">BRANCH A:: </w:t>
      </w:r>
      <w:r>
        <w:rPr>
          <w:color w:val="2C3E50"/>
          <w:sz w:val="18"/>
          <w:szCs w:val="18"/>
        </w:rPr>
        <w:t xml:space="preserve">External trigger. Someone caused this. Story becomes investigative.</w:t>
      </w:r>
    </w:p>
    <w:p>
      <w:pPr>
        <w:shd w:fill="EBF5FB" w:val="clear"/>
        <w:spacing w:after="60" w:before="40"/>
        <w:ind w:left="240"/>
      </w:pPr>
      <w:r>
        <w:rPr>
          <w:b/>
          <w:bCs/>
          <w:color w:val="0D1B2A"/>
          <w:sz w:val="18"/>
          <w:szCs w:val="18"/>
        </w:rPr>
        <w:t xml:space="preserve">BRANCH B:: </w:t>
      </w:r>
      <w:r>
        <w:rPr>
          <w:color w:val="2C3E50"/>
          <w:sz w:val="18"/>
          <w:szCs w:val="18"/>
        </w:rPr>
        <w:t xml:space="preserve">Systemic threshold. No one caused it — the system broke under its own weight. Story becomes diagnostic.</w:t>
      </w:r>
    </w:p>
    <w:p>
      <w:pPr>
        <w:shd w:fill="EBF5FB" w:val="clear"/>
        <w:spacing w:after="60" w:before="40"/>
        <w:ind w:left="240"/>
      </w:pPr>
      <w:r>
        <w:rPr>
          <w:b/>
          <w:bCs/>
          <w:color w:val="0D1B2A"/>
          <w:sz w:val="18"/>
          <w:szCs w:val="18"/>
        </w:rPr>
        <w:t xml:space="preserve">BRANCH C:: </w:t>
      </w:r>
      <w:r>
        <w:rPr>
          <w:color w:val="2C3E50"/>
          <w:sz w:val="18"/>
          <w:szCs w:val="18"/>
        </w:rPr>
        <w:t xml:space="preserve">Self-trigger. The protagonist initiated something they didn't understand. Story becomes confessional.</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Q-015</w:t>
      </w:r>
      <w:r>
        <w:rPr>
          <w:b/>
          <w:bCs/>
          <w:color w:val="27AE60"/>
          <w:sz w:val="18"/>
          <w:szCs w:val="18"/>
        </w:rPr>
        <w:t xml:space="preserve">  [TIER 2]  </w:t>
      </w:r>
    </w:p>
    <w:p>
      <w:pPr>
        <w:spacing w:after="40" w:before="80"/>
      </w:pPr>
      <w:r>
        <w:rPr>
          <w:b/>
          <w:bCs/>
          <w:color w:val="0D1B2A"/>
          <w:sz w:val="19"/>
          <w:szCs w:val="19"/>
        </w:rPr>
        <w:t xml:space="preserve">FIRST MEMORY — Clinical Anomalies: 1,500-ft Mesh, Light Fixation, Source-Resemblance</w:t>
      </w:r>
    </w:p>
    <w:p>
      <w:pPr>
        <w:spacing w:after="40" w:before="100"/>
      </w:pPr>
      <w:r>
        <w:rPr>
          <w:b/>
          <w:bCs/>
          <w:color w:val="0D1B2A"/>
          <w:sz w:val="19"/>
          <w:szCs w:val="19"/>
        </w:rPr>
        <w:t xml:space="preserve">THE QUESTION:</w:t>
      </w:r>
    </w:p>
    <w:p>
      <w:pPr>
        <w:spacing w:after="60" w:before="20"/>
      </w:pPr>
      <w:r>
        <w:rPr>
          <w:color w:val="2C3E50"/>
          <w:sz w:val="18"/>
          <w:szCs w:val="18"/>
        </w:rPr>
        <w:t xml:space="preserve">Three specific anomalies are documented: (1) a 1,500-foot memory mesh perimeter, (2) a subject's fixation on a specific light source during encoding, (3) subjects who begin to resemble their memory's origin source over time. What is the in-universe explanation for each?</w:t>
      </w:r>
    </w:p>
    <w:p>
      <w:pPr>
        <w:spacing w:after="30" w:before="80"/>
      </w:pPr>
      <w:r>
        <w:rPr>
          <w:b/>
          <w:bCs/>
          <w:color w:val="1F3A5F"/>
          <w:sz w:val="18"/>
          <w:szCs w:val="18"/>
        </w:rPr>
        <w:t xml:space="preserve">WHY THIS MATTERS:</w:t>
      </w:r>
    </w:p>
    <w:p>
      <w:pPr>
        <w:spacing w:after="60" w:before="20"/>
      </w:pPr>
      <w:r>
        <w:rPr>
          <w:color w:val="2C3E50"/>
          <w:sz w:val="18"/>
          <w:szCs w:val="18"/>
        </w:rPr>
        <w:t xml:space="preserve">These are the strange, specific details that make a world feel real. If left unexplained in the canon document, they will be written inconsistently across the project.</w:t>
      </w:r>
    </w:p>
    <w:p>
      <w:pPr>
        <w:shd w:fill="EBF5FB" w:val="clear"/>
        <w:spacing w:after="60" w:before="40"/>
        <w:ind w:left="240"/>
      </w:pPr>
      <w:r>
        <w:rPr>
          <w:b/>
          <w:bCs/>
          <w:color w:val="0D1B2A"/>
          <w:sz w:val="18"/>
          <w:szCs w:val="18"/>
        </w:rPr>
        <w:t xml:space="preserve">BRANCH A — Neurological/Physiological:: </w:t>
      </w:r>
      <w:r>
        <w:rPr>
          <w:color w:val="2C3E50"/>
          <w:sz w:val="18"/>
          <w:szCs w:val="18"/>
        </w:rPr>
        <w:t xml:space="preserve"/>
      </w:r>
    </w:p>
    <w:p>
      <w:pPr>
        <w:spacing w:after="60" w:before="20"/>
      </w:pPr>
      <w:r>
        <w:rPr>
          <w:color w:val="2C3E50"/>
          <w:sz w:val="18"/>
          <w:szCs w:val="18"/>
        </w:rPr>
        <w:t xml:space="preserve">All three anomalies are biological. The mesh is a neural broadcast radius. Light fixation is a sensory anchor the brain uses during deep encoding. Source-resemblance is epigenetic — prolonged memory integration affects physical presentation.</w:t>
      </w:r>
    </w:p>
    <w:p>
      <w:pPr>
        <w:spacing w:after="30" w:before="20"/>
        <w:ind w:left="480"/>
      </w:pPr>
      <w:r>
        <w:rPr>
          <w:b/>
          <w:bCs/>
          <w:i/>
          <w:iCs/>
          <w:color w:val="1F3A5F"/>
          <w:sz w:val="17"/>
          <w:szCs w:val="17"/>
        </w:rPr>
        <w:t xml:space="preserve">Short-term:</w:t>
      </w:r>
      <w:r>
        <w:rPr>
          <w:color w:val="2C3E50"/>
          <w:sz w:val="17"/>
          <w:szCs w:val="17"/>
        </w:rPr>
        <w:t xml:space="preserve"> Grounds the anomalies in science. Feels hard SF.</w:t>
      </w:r>
    </w:p>
    <w:p>
      <w:pPr>
        <w:spacing w:after="30" w:before="20"/>
        <w:ind w:left="480"/>
      </w:pPr>
      <w:r>
        <w:rPr>
          <w:b/>
          <w:bCs/>
          <w:i/>
          <w:iCs/>
          <w:color w:val="1F3A5F"/>
          <w:sz w:val="17"/>
          <w:szCs w:val="17"/>
        </w:rPr>
        <w:t xml:space="preserve">Medium-term:</w:t>
      </w:r>
      <w:r>
        <w:rPr>
          <w:color w:val="2C3E50"/>
          <w:sz w:val="17"/>
          <w:szCs w:val="17"/>
        </w:rPr>
        <w:t xml:space="preserve"> Each anomaly can be investigated through medical/scientific methodology.</w:t>
      </w:r>
    </w:p>
    <w:p>
      <w:pPr>
        <w:spacing w:after="30" w:before="20"/>
        <w:ind w:left="480"/>
      </w:pPr>
      <w:r>
        <w:rPr>
          <w:b/>
          <w:bCs/>
          <w:i/>
          <w:iCs/>
          <w:color w:val="1F3A5F"/>
          <w:sz w:val="17"/>
          <w:szCs w:val="17"/>
        </w:rPr>
        <w:t xml:space="preserve">Long-term:</w:t>
      </w:r>
      <w:r>
        <w:rPr>
          <w:color w:val="2C3E50"/>
          <w:sz w:val="17"/>
          <w:szCs w:val="17"/>
        </w:rPr>
        <w:t xml:space="preserve"> Opens the universe to biotechnology storylines.</w:t>
      </w:r>
    </w:p>
    <w:p>
      <w:pPr>
        <w:shd w:fill="EBF5FB" w:val="clear"/>
        <w:spacing w:after="60" w:before="40"/>
        <w:ind w:left="240"/>
      </w:pPr>
      <w:r>
        <w:rPr>
          <w:b/>
          <w:bCs/>
          <w:color w:val="0D1B2A"/>
          <w:sz w:val="18"/>
          <w:szCs w:val="18"/>
        </w:rPr>
        <w:t xml:space="preserve">BRANCH B — Resonance/Cosmological:: </w:t>
      </w:r>
      <w:r>
        <w:rPr>
          <w:color w:val="2C3E50"/>
          <w:sz w:val="18"/>
          <w:szCs w:val="18"/>
        </w:rPr>
        <w:t xml:space="preserve"/>
      </w:r>
    </w:p>
    <w:p>
      <w:pPr>
        <w:spacing w:after="60" w:before="20"/>
      </w:pPr>
      <w:r>
        <w:rPr>
          <w:color w:val="2C3E50"/>
          <w:sz w:val="18"/>
          <w:szCs w:val="18"/>
        </w:rPr>
        <w:t xml:space="preserve">All three anomalies are evidence of the memory architecture interacting with deeper cosmological forces. The mesh is a reality-permeation radius. Light fixation is sensitivity to encoded photonic information. Source-resemblance is sympathetic resonance with origin memory.</w:t>
      </w:r>
    </w:p>
    <w:p>
      <w:pPr>
        <w:spacing w:after="30" w:before="20"/>
        <w:ind w:left="480"/>
      </w:pPr>
      <w:r>
        <w:rPr>
          <w:b/>
          <w:bCs/>
          <w:i/>
          <w:iCs/>
          <w:color w:val="1F3A5F"/>
          <w:sz w:val="17"/>
          <w:szCs w:val="17"/>
        </w:rPr>
        <w:t xml:space="preserve">Short-term:</w:t>
      </w:r>
      <w:r>
        <w:rPr>
          <w:color w:val="2C3E50"/>
          <w:sz w:val="17"/>
          <w:szCs w:val="17"/>
        </w:rPr>
        <w:t xml:space="preserve"> Connects First Memory to the broader ONE UNIVERSE cosmological framework.</w:t>
      </w:r>
    </w:p>
    <w:p>
      <w:pPr>
        <w:spacing w:after="30" w:before="20"/>
        <w:ind w:left="480"/>
      </w:pPr>
      <w:r>
        <w:rPr>
          <w:b/>
          <w:bCs/>
          <w:i/>
          <w:iCs/>
          <w:color w:val="1F3A5F"/>
          <w:sz w:val="17"/>
          <w:szCs w:val="17"/>
        </w:rPr>
        <w:t xml:space="preserve">Medium-term:</w:t>
      </w:r>
      <w:r>
        <w:rPr>
          <w:color w:val="2C3E50"/>
          <w:sz w:val="17"/>
          <w:szCs w:val="17"/>
        </w:rPr>
        <w:t xml:space="preserve"> The anomalies become clues about the nature of consciousness at the cosmological level.</w:t>
      </w:r>
    </w:p>
    <w:p>
      <w:pPr>
        <w:spacing w:after="30" w:before="20"/>
        <w:ind w:left="480"/>
      </w:pPr>
      <w:r>
        <w:rPr>
          <w:b/>
          <w:bCs/>
          <w:i/>
          <w:iCs/>
          <w:color w:val="1F3A5F"/>
          <w:sz w:val="17"/>
          <w:szCs w:val="17"/>
        </w:rPr>
        <w:t xml:space="preserve">Long-term:</w:t>
      </w:r>
      <w:r>
        <w:rPr>
          <w:color w:val="2C3E50"/>
          <w:sz w:val="17"/>
          <w:szCs w:val="17"/>
        </w:rPr>
        <w:t xml:space="preserve"> Highest integration with the OAL framework. Most ambitious.</w:t>
      </w:r>
    </w:p>
    <w:p>
      <w:pPr>
        <w:shd w:fill="EBF5FB" w:val="clear"/>
        <w:spacing w:after="60" w:before="40"/>
        <w:ind w:left="240"/>
      </w:pPr>
      <w:r>
        <w:rPr>
          <w:b/>
          <w:bCs/>
          <w:color w:val="0D1B2A"/>
          <w:sz w:val="18"/>
          <w:szCs w:val="18"/>
        </w:rPr>
        <w:t xml:space="preserve">BRANCH C — Defensive Mechanism:: </w:t>
      </w:r>
      <w:r>
        <w:rPr>
          <w:color w:val="2C3E50"/>
          <w:sz w:val="18"/>
          <w:szCs w:val="18"/>
        </w:rPr>
        <w:t xml:space="preserve"/>
      </w:r>
    </w:p>
    <w:p>
      <w:pPr>
        <w:spacing w:after="60" w:before="20"/>
      </w:pPr>
      <w:r>
        <w:rPr>
          <w:color w:val="2C3E50"/>
          <w:sz w:val="18"/>
          <w:szCs w:val="18"/>
        </w:rPr>
        <w:t xml:space="preserve">All three anomalies are the system — or the memories themselves — defending against unauthorized access. The mesh is a detection perimeter. Light fixation is a pattern a compromised encoding always produces. Source-resemblance is the memory asserting its origin against the host body.</w:t>
      </w:r>
    </w:p>
    <w:p>
      <w:pPr>
        <w:spacing w:after="30" w:before="20"/>
        <w:ind w:left="480"/>
      </w:pPr>
      <w:r>
        <w:rPr>
          <w:b/>
          <w:bCs/>
          <w:i/>
          <w:iCs/>
          <w:color w:val="1F3A5F"/>
          <w:sz w:val="17"/>
          <w:szCs w:val="17"/>
        </w:rPr>
        <w:t xml:space="preserve">Short-term:</w:t>
      </w:r>
      <w:r>
        <w:rPr>
          <w:color w:val="2C3E50"/>
          <w:sz w:val="17"/>
          <w:szCs w:val="17"/>
        </w:rPr>
        <w:t xml:space="preserve"> Reframes all three as security signatures. Infiltrators can be detected by these patterns.</w:t>
      </w:r>
    </w:p>
    <w:p>
      <w:pPr>
        <w:spacing w:after="30" w:before="20"/>
        <w:ind w:left="480"/>
      </w:pPr>
      <w:r>
        <w:rPr>
          <w:b/>
          <w:bCs/>
          <w:i/>
          <w:iCs/>
          <w:color w:val="1F3A5F"/>
          <w:sz w:val="17"/>
          <w:szCs w:val="17"/>
        </w:rPr>
        <w:t xml:space="preserve">Medium-term:</w:t>
      </w:r>
      <w:r>
        <w:rPr>
          <w:color w:val="2C3E50"/>
          <w:sz w:val="17"/>
          <w:szCs w:val="17"/>
        </w:rPr>
        <w:t xml:space="preserve"> Gives trained characters a way to recognize compromised individuals.</w:t>
      </w:r>
    </w:p>
    <w:p>
      <w:pPr>
        <w:spacing w:after="30" w:before="20"/>
        <w:ind w:left="480"/>
      </w:pPr>
      <w:r>
        <w:rPr>
          <w:b/>
          <w:bCs/>
          <w:i/>
          <w:iCs/>
          <w:color w:val="1F3A5F"/>
          <w:sz w:val="17"/>
          <w:szCs w:val="17"/>
        </w:rPr>
        <w:t xml:space="preserve">Long-term:</w:t>
      </w:r>
      <w:r>
        <w:rPr>
          <w:color w:val="2C3E50"/>
          <w:sz w:val="17"/>
          <w:szCs w:val="17"/>
        </w:rPr>
        <w:t xml:space="preserve"> Works beautifully in a thriller structure. These anomalies become plot tools.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Q-016</w:t>
      </w:r>
      <w:r>
        <w:rPr>
          <w:b/>
          <w:bCs/>
          <w:color w:val="27AE60"/>
          <w:sz w:val="18"/>
          <w:szCs w:val="18"/>
        </w:rPr>
        <w:t xml:space="preserve">  [TIER 2]  </w:t>
      </w:r>
    </w:p>
    <w:p>
      <w:pPr>
        <w:spacing w:after="40" w:before="80"/>
      </w:pPr>
      <w:r>
        <w:rPr>
          <w:b/>
          <w:bCs/>
          <w:color w:val="0D1B2A"/>
          <w:sz w:val="19"/>
          <w:szCs w:val="19"/>
        </w:rPr>
        <w:t xml:space="preserve">SNOWBOUND MYSTERY — Snow Mechanics</w:t>
      </w:r>
    </w:p>
    <w:p>
      <w:pPr>
        <w:spacing w:after="40" w:before="100"/>
      </w:pPr>
      <w:r>
        <w:rPr>
          <w:b/>
          <w:bCs/>
          <w:color w:val="0D1B2A"/>
          <w:sz w:val="19"/>
          <w:szCs w:val="19"/>
        </w:rPr>
        <w:t xml:space="preserve">THE QUESTION:</w:t>
      </w:r>
    </w:p>
    <w:p>
      <w:pPr>
        <w:spacing w:after="60" w:before="20"/>
      </w:pPr>
      <w:r>
        <w:rPr>
          <w:color w:val="2C3E50"/>
          <w:sz w:val="18"/>
          <w:szCs w:val="18"/>
        </w:rPr>
        <w:t xml:space="preserve">In the Snowbound Mystery project, what is the snow? (A) An environmental constraint that isolates the mystery (classic locked-room, physical barrier), (B) an intentional element created by a character or force within the story for a specific purpose, (C) an emotional/metaphorical mirror — the snow is the external expression of an internal state.</w:t>
      </w:r>
    </w:p>
    <w:p>
      <w:pPr>
        <w:shd w:fill="EBF5FB" w:val="clear"/>
        <w:spacing w:after="60" w:before="40"/>
        <w:ind w:left="240"/>
      </w:pPr>
      <w:r>
        <w:rPr>
          <w:b/>
          <w:bCs/>
          <w:color w:val="0D1B2A"/>
          <w:sz w:val="18"/>
          <w:szCs w:val="18"/>
        </w:rPr>
        <w:t xml:space="preserve">BRANCH A:: </w:t>
      </w:r>
      <w:r>
        <w:rPr>
          <w:color w:val="2C3E50"/>
          <w:sz w:val="18"/>
          <w:szCs w:val="18"/>
        </w:rPr>
        <w:t xml:space="preserve">Physical constraint. Traditional mystery structure. The snow keeps everyone in and forces resolution.</w:t>
      </w:r>
    </w:p>
    <w:p>
      <w:pPr>
        <w:shd w:fill="EBF5FB" w:val="clear"/>
        <w:spacing w:after="60" w:before="40"/>
        <w:ind w:left="240"/>
      </w:pPr>
      <w:r>
        <w:rPr>
          <w:b/>
          <w:bCs/>
          <w:color w:val="0D1B2A"/>
          <w:sz w:val="18"/>
          <w:szCs w:val="18"/>
        </w:rPr>
        <w:t xml:space="preserve">BRANCH B:: </w:t>
      </w:r>
      <w:r>
        <w:rPr>
          <w:color w:val="2C3E50"/>
          <w:sz w:val="18"/>
          <w:szCs w:val="18"/>
        </w:rPr>
        <w:t xml:space="preserve">Intentional element. Someone made it snow. This turns the snow itself into a clue.</w:t>
      </w:r>
    </w:p>
    <w:p>
      <w:pPr>
        <w:shd w:fill="EBF5FB" w:val="clear"/>
        <w:spacing w:after="60" w:before="40"/>
        <w:ind w:left="240"/>
      </w:pPr>
      <w:r>
        <w:rPr>
          <w:b/>
          <w:bCs/>
          <w:color w:val="0D1B2A"/>
          <w:sz w:val="18"/>
          <w:szCs w:val="18"/>
        </w:rPr>
        <w:t xml:space="preserve">BRANCH C:: </w:t>
      </w:r>
      <w:r>
        <w:rPr>
          <w:color w:val="2C3E50"/>
          <w:sz w:val="18"/>
          <w:szCs w:val="18"/>
        </w:rPr>
        <w:t xml:space="preserve">Emotional mirror. The snow tracks the internal states of the characters. When the central mystery is resolved, the snow changes.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Q-017</w:t>
      </w:r>
      <w:r>
        <w:rPr>
          <w:b/>
          <w:bCs/>
          <w:color w:val="7F8C8D"/>
          <w:sz w:val="18"/>
          <w:szCs w:val="18"/>
        </w:rPr>
        <w:t xml:space="preserve">  [TIER 3]  </w:t>
      </w:r>
    </w:p>
    <w:p>
      <w:pPr>
        <w:spacing w:after="40" w:before="80"/>
      </w:pPr>
      <w:r>
        <w:rPr>
          <w:b/>
          <w:bCs/>
          <w:color w:val="0D1B2A"/>
          <w:sz w:val="19"/>
          <w:szCs w:val="19"/>
        </w:rPr>
        <w:t xml:space="preserve">EPOCH BLADES — Five Warrior Profiles and Relationship Structure</w:t>
      </w:r>
    </w:p>
    <w:p>
      <w:pPr>
        <w:spacing w:after="40" w:before="100"/>
      </w:pPr>
      <w:r>
        <w:rPr>
          <w:b/>
          <w:bCs/>
          <w:color w:val="0D1B2A"/>
          <w:sz w:val="19"/>
          <w:szCs w:val="19"/>
        </w:rPr>
        <w:t xml:space="preserve">THE QUESTION:</w:t>
      </w:r>
    </w:p>
    <w:p>
      <w:pPr>
        <w:spacing w:after="60" w:before="20"/>
      </w:pPr>
      <w:r>
        <w:rPr>
          <w:color w:val="2C3E50"/>
          <w:sz w:val="18"/>
          <w:szCs w:val="18"/>
        </w:rPr>
        <w:t xml:space="preserve">The Epoch Blades are five warriors of significant power. Have they ever been unified? Do they know each other? Are they in conflict, neutral, or seeking each other?</w:t>
      </w:r>
    </w:p>
    <w:p>
      <w:pPr>
        <w:shd w:fill="EBF5FB" w:val="clear"/>
        <w:spacing w:after="60" w:before="40"/>
        <w:ind w:left="240"/>
      </w:pPr>
      <w:r>
        <w:rPr>
          <w:b/>
          <w:bCs/>
          <w:color w:val="0D1B2A"/>
          <w:sz w:val="18"/>
          <w:szCs w:val="18"/>
        </w:rPr>
        <w:t xml:space="preserve">BRANCH A:: </w:t>
      </w:r>
      <w:r>
        <w:rPr>
          <w:color w:val="2C3E50"/>
          <w:sz w:val="18"/>
          <w:szCs w:val="18"/>
        </w:rPr>
        <w:t xml:space="preserve">Once unified, now scattered. Their history together is the backstory; their reunion or continued separation is the narrative.</w:t>
      </w:r>
    </w:p>
    <w:p>
      <w:pPr>
        <w:shd w:fill="EBF5FB" w:val="clear"/>
        <w:spacing w:after="60" w:before="40"/>
        <w:ind w:left="240"/>
      </w:pPr>
      <w:r>
        <w:rPr>
          <w:b/>
          <w:bCs/>
          <w:color w:val="0D1B2A"/>
          <w:sz w:val="18"/>
          <w:szCs w:val="18"/>
        </w:rPr>
        <w:t xml:space="preserve">BRANCH B:: </w:t>
      </w:r>
      <w:r>
        <w:rPr>
          <w:color w:val="2C3E50"/>
          <w:sz w:val="18"/>
          <w:szCs w:val="18"/>
        </w:rPr>
        <w:t xml:space="preserve">Never met. Each Epoch Blade exists in ignorance of the others. The reader knows they are connected; the characters do not.</w:t>
      </w:r>
    </w:p>
    <w:p>
      <w:pPr>
        <w:shd w:fill="EBF5FB" w:val="clear"/>
        <w:spacing w:after="60" w:before="40"/>
        <w:ind w:left="240"/>
      </w:pPr>
      <w:r>
        <w:rPr>
          <w:b/>
          <w:bCs/>
          <w:color w:val="0D1B2A"/>
          <w:sz w:val="18"/>
          <w:szCs w:val="18"/>
        </w:rPr>
        <w:t xml:space="preserve">BRANCH C:: </w:t>
      </w:r>
      <w:r>
        <w:rPr>
          <w:color w:val="2C3E50"/>
          <w:sz w:val="18"/>
          <w:szCs w:val="18"/>
        </w:rPr>
        <w:t xml:space="preserve">In active conflict with each other. The five are the greatest threat each other faces.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Q-018</w:t>
      </w:r>
      <w:r>
        <w:rPr>
          <w:b/>
          <w:bCs/>
          <w:color w:val="27AE60"/>
          <w:sz w:val="18"/>
          <w:szCs w:val="18"/>
        </w:rPr>
        <w:t xml:space="preserve">  [TIER 2]  </w:t>
      </w:r>
    </w:p>
    <w:p>
      <w:pPr>
        <w:spacing w:after="40" w:before="80"/>
      </w:pPr>
      <w:r>
        <w:rPr>
          <w:b/>
          <w:bCs/>
          <w:color w:val="0D1B2A"/>
          <w:sz w:val="19"/>
          <w:szCs w:val="19"/>
        </w:rPr>
        <w:t xml:space="preserve">VOID GARDENS — Project Type and THE MINUS ONE's Experiment</w:t>
      </w:r>
    </w:p>
    <w:p>
      <w:pPr>
        <w:spacing w:after="40" w:before="100"/>
      </w:pPr>
      <w:r>
        <w:rPr>
          <w:b/>
          <w:bCs/>
          <w:color w:val="0D1B2A"/>
          <w:sz w:val="19"/>
          <w:szCs w:val="19"/>
        </w:rPr>
        <w:t xml:space="preserve">THE QUESTION:</w:t>
      </w:r>
    </w:p>
    <w:p>
      <w:pPr>
        <w:spacing w:after="60" w:before="20"/>
      </w:pPr>
      <w:r>
        <w:rPr>
          <w:color w:val="2C3E50"/>
          <w:sz w:val="18"/>
          <w:szCs w:val="18"/>
        </w:rPr>
        <w:t xml:space="preserve">What are the Void Gardens? And what is THE MINUS ONE experimenting with in creating or maintaining them — beauty in negation? What persists when everything else is removed? Or something that cannot be named as an experiment because it is an impulse without articulable intent?</w:t>
      </w:r>
    </w:p>
    <w:p>
      <w:pPr>
        <w:shd w:fill="EBF5FB" w:val="clear"/>
        <w:spacing w:after="60" w:before="40"/>
        <w:ind w:left="240"/>
      </w:pPr>
      <w:r>
        <w:rPr>
          <w:b/>
          <w:bCs/>
          <w:color w:val="0D1B2A"/>
          <w:sz w:val="18"/>
          <w:szCs w:val="18"/>
        </w:rPr>
        <w:t xml:space="preserve">BRANCH A:: </w:t>
      </w:r>
      <w:r>
        <w:rPr>
          <w:color w:val="2C3E50"/>
          <w:sz w:val="18"/>
          <w:szCs w:val="18"/>
        </w:rPr>
        <w:t xml:space="preserve">Beauty in Negation. THE MINUS ONE is exploring whether beauty can exist in the complete absence of presence. The Void Gardens are the answer so far.</w:t>
      </w:r>
    </w:p>
    <w:p>
      <w:pPr>
        <w:shd w:fill="EBF5FB" w:val="clear"/>
        <w:spacing w:after="60" w:before="40"/>
        <w:ind w:left="240"/>
      </w:pPr>
      <w:r>
        <w:rPr>
          <w:b/>
          <w:bCs/>
          <w:color w:val="0D1B2A"/>
          <w:sz w:val="18"/>
          <w:szCs w:val="18"/>
        </w:rPr>
        <w:t xml:space="preserve">BRANCH B:: </w:t>
      </w:r>
      <w:r>
        <w:rPr>
          <w:color w:val="2C3E50"/>
          <w:sz w:val="18"/>
          <w:szCs w:val="18"/>
        </w:rPr>
        <w:t xml:space="preserve">The Persistence Question. THE MINUS ONE is exploring what cannot be removed even under maximum negation conditions. The Gardens are a stress-test.</w:t>
      </w:r>
    </w:p>
    <w:p>
      <w:pPr>
        <w:shd w:fill="EBF5FB" w:val="clear"/>
        <w:spacing w:after="60" w:before="40"/>
        <w:ind w:left="240"/>
      </w:pPr>
      <w:r>
        <w:rPr>
          <w:b/>
          <w:bCs/>
          <w:color w:val="0D1B2A"/>
          <w:sz w:val="18"/>
          <w:szCs w:val="18"/>
        </w:rPr>
        <w:t xml:space="preserve">BRANCH C:: </w:t>
      </w:r>
      <w:r>
        <w:rPr>
          <w:color w:val="2C3E50"/>
          <w:sz w:val="18"/>
          <w:szCs w:val="18"/>
        </w:rPr>
        <w:t xml:space="preserve">Impulse Without Intent. THE MINUS ONE does not have a goal here. The Gardens exist because THE MINUS ONE created them, and that is the full explanation. Purpose is a concept that does not apply at this level.</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Q-019</w:t>
      </w:r>
      <w:r>
        <w:rPr>
          <w:b/>
          <w:bCs/>
          <w:color w:val="27AE60"/>
          <w:sz w:val="18"/>
          <w:szCs w:val="18"/>
        </w:rPr>
        <w:t xml:space="preserve">  [TIER 2]  </w:t>
      </w:r>
    </w:p>
    <w:p>
      <w:pPr>
        <w:spacing w:after="40" w:before="80"/>
      </w:pPr>
      <w:r>
        <w:rPr>
          <w:b/>
          <w:bCs/>
          <w:color w:val="0D1B2A"/>
          <w:sz w:val="19"/>
          <w:szCs w:val="19"/>
        </w:rPr>
        <w:t xml:space="preserve">NAIL PROTOTYPES — Government Purpose</w:t>
      </w:r>
    </w:p>
    <w:p>
      <w:pPr>
        <w:spacing w:after="40" w:before="100"/>
      </w:pPr>
      <w:r>
        <w:rPr>
          <w:b/>
          <w:bCs/>
          <w:color w:val="0D1B2A"/>
          <w:sz w:val="19"/>
          <w:szCs w:val="19"/>
        </w:rPr>
        <w:t xml:space="preserve">THE QUESTION:</w:t>
      </w:r>
    </w:p>
    <w:p>
      <w:pPr>
        <w:spacing w:after="60" w:before="20"/>
      </w:pPr>
      <w:r>
        <w:rPr>
          <w:color w:val="2C3E50"/>
          <w:sz w:val="18"/>
          <w:szCs w:val="18"/>
        </w:rPr>
        <w:t xml:space="preserve">What did the government intend to use the Nail Prototypes for? (A) Military weapon — direct application of force at scale, (B) surveillance infrastructure — passive observation at massive scale, (C) the government was not the end client — they were an intermediary for an unknown final destination.</w:t>
      </w:r>
    </w:p>
    <w:p>
      <w:pPr>
        <w:shd w:fill="EBF5FB" w:val="clear"/>
        <w:spacing w:after="60" w:before="40"/>
        <w:ind w:left="240"/>
      </w:pPr>
      <w:r>
        <w:rPr>
          <w:b/>
          <w:bCs/>
          <w:color w:val="0D1B2A"/>
          <w:sz w:val="18"/>
          <w:szCs w:val="18"/>
        </w:rPr>
        <w:t xml:space="preserve">BRANCH A:: </w:t>
      </w:r>
      <w:r>
        <w:rPr>
          <w:color w:val="2C3E50"/>
          <w:sz w:val="18"/>
          <w:szCs w:val="18"/>
        </w:rPr>
        <w:t xml:space="preserve">Military weapon. The Nails were designed to cause specific outcomes in conflict scenarios.</w:t>
      </w:r>
    </w:p>
    <w:p>
      <w:pPr>
        <w:shd w:fill="EBF5FB" w:val="clear"/>
        <w:spacing w:after="60" w:before="40"/>
        <w:ind w:left="240"/>
      </w:pPr>
      <w:r>
        <w:rPr>
          <w:b/>
          <w:bCs/>
          <w:color w:val="0D1B2A"/>
          <w:sz w:val="18"/>
          <w:szCs w:val="18"/>
        </w:rPr>
        <w:t xml:space="preserve">BRANCH B:: </w:t>
      </w:r>
      <w:r>
        <w:rPr>
          <w:color w:val="2C3E50"/>
          <w:sz w:val="18"/>
          <w:szCs w:val="18"/>
        </w:rPr>
        <w:t xml:space="preserve">Surveillance infrastructure. The Nails observe without being observed.</w:t>
      </w:r>
    </w:p>
    <w:p>
      <w:pPr>
        <w:shd w:fill="EBF5FB" w:val="clear"/>
        <w:spacing w:after="60" w:before="40"/>
        <w:ind w:left="240"/>
      </w:pPr>
      <w:r>
        <w:rPr>
          <w:b/>
          <w:bCs/>
          <w:color w:val="0D1B2A"/>
          <w:sz w:val="18"/>
          <w:szCs w:val="18"/>
        </w:rPr>
        <w:t xml:space="preserve">BRANCH C:: </w:t>
      </w:r>
      <w:r>
        <w:rPr>
          <w:color w:val="2C3E50"/>
          <w:sz w:val="18"/>
          <w:szCs w:val="18"/>
        </w:rPr>
        <w:t xml:space="preserve">Unknown middleman. The government was paid or pressured to acquire the Nails for someone else. Who that is remains a key mystery.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Q-020</w:t>
      </w:r>
      <w:r>
        <w:rPr>
          <w:b/>
          <w:bCs/>
          <w:color w:val="7F8C8D"/>
          <w:sz w:val="18"/>
          <w:szCs w:val="18"/>
        </w:rPr>
        <w:t xml:space="preserve">  [TIER 3]  </w:t>
      </w:r>
    </w:p>
    <w:p>
      <w:pPr>
        <w:spacing w:after="40" w:before="80"/>
      </w:pPr>
      <w:r>
        <w:rPr>
          <w:b/>
          <w:bCs/>
          <w:color w:val="0D1B2A"/>
          <w:sz w:val="19"/>
          <w:szCs w:val="19"/>
        </w:rPr>
        <w:t xml:space="preserve">NAIL PROTOTYPES — Seven-Minute Blackout Policy</w:t>
      </w:r>
    </w:p>
    <w:p>
      <w:pPr>
        <w:spacing w:after="40" w:before="100"/>
      </w:pPr>
      <w:r>
        <w:rPr>
          <w:b/>
          <w:bCs/>
          <w:color w:val="0D1B2A"/>
          <w:sz w:val="19"/>
          <w:szCs w:val="19"/>
        </w:rPr>
        <w:t xml:space="preserve">THE QUESTION:</w:t>
      </w:r>
    </w:p>
    <w:p>
      <w:pPr>
        <w:spacing w:after="60" w:before="20"/>
      </w:pPr>
      <w:r>
        <w:rPr>
          <w:color w:val="2C3E50"/>
          <w:sz w:val="18"/>
          <w:szCs w:val="18"/>
        </w:rPr>
        <w:t xml:space="preserve">The seven-minute blackout associated with the Nail Prototypes — is this (A) permanently sealed off-page (the reader never learns what happens in those seven minutes), (B) a partial reveal reserved for a specific narrative moment, or (C) already decided in sealed canon, documented but not for public-facing work?</w:t>
      </w:r>
    </w:p>
    <w:p>
      <w:pPr>
        <w:shd w:fill="EBF5FB" w:val="clear"/>
        <w:spacing w:after="60" w:before="40"/>
        <w:ind w:left="240"/>
      </w:pPr>
      <w:r>
        <w:rPr>
          <w:b/>
          <w:bCs/>
          <w:color w:val="0D1B2A"/>
          <w:sz w:val="18"/>
          <w:szCs w:val="18"/>
        </w:rPr>
        <w:t xml:space="preserve">BRANCH A:: </w:t>
      </w:r>
      <w:r>
        <w:rPr>
          <w:color w:val="2C3E50"/>
          <w:sz w:val="18"/>
          <w:szCs w:val="18"/>
        </w:rPr>
        <w:t xml:space="preserve">Permanently off-page. The seven minutes is a standing mystery. Its power comes from never being explained.</w:t>
      </w:r>
    </w:p>
    <w:p>
      <w:pPr>
        <w:shd w:fill="EBF5FB" w:val="clear"/>
        <w:spacing w:after="60" w:before="40"/>
        <w:ind w:left="240"/>
      </w:pPr>
      <w:r>
        <w:rPr>
          <w:b/>
          <w:bCs/>
          <w:color w:val="0D1B2A"/>
          <w:sz w:val="18"/>
          <w:szCs w:val="18"/>
        </w:rPr>
        <w:t xml:space="preserve">BRANCH B:: </w:t>
      </w:r>
      <w:r>
        <w:rPr>
          <w:color w:val="2C3E50"/>
          <w:sz w:val="18"/>
          <w:szCs w:val="18"/>
        </w:rPr>
        <w:t xml:space="preserve">Partial reveal. Something is eventually shown; something is kept back. The reader gets enough to understand but not enough to be certain.</w:t>
      </w:r>
    </w:p>
    <w:p>
      <w:pPr>
        <w:shd w:fill="EBF5FB" w:val="clear"/>
        <w:spacing w:after="60" w:before="40"/>
        <w:ind w:left="240"/>
      </w:pPr>
      <w:r>
        <w:rPr>
          <w:b/>
          <w:bCs/>
          <w:color w:val="0D1B2A"/>
          <w:sz w:val="18"/>
          <w:szCs w:val="18"/>
        </w:rPr>
        <w:t xml:space="preserve">BRANCH C:: </w:t>
      </w:r>
      <w:r>
        <w:rPr>
          <w:color w:val="2C3E50"/>
          <w:sz w:val="18"/>
          <w:szCs w:val="18"/>
        </w:rPr>
        <w:t xml:space="preserve">Sealed canon. Nathan knows. The documentation exists. It simply doesn't appear in reader-facing work.</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Q-021</w:t>
      </w:r>
      <w:r>
        <w:rPr>
          <w:b/>
          <w:bCs/>
          <w:color w:val="E67E22"/>
          <w:sz w:val="18"/>
          <w:szCs w:val="18"/>
        </w:rPr>
        <w:t xml:space="preserve">  [TIER 1]  </w:t>
      </w:r>
    </w:p>
    <w:p>
      <w:pPr>
        <w:spacing w:after="40" w:before="80"/>
      </w:pPr>
      <w:r>
        <w:rPr>
          <w:b/>
          <w:bCs/>
          <w:color w:val="0D1B2A"/>
          <w:sz w:val="19"/>
          <w:szCs w:val="19"/>
        </w:rPr>
        <w:t xml:space="preserve">ONTOLOGY (AS A PROJECT) — Standalone Definition</w:t>
      </w:r>
    </w:p>
    <w:p>
      <w:pPr>
        <w:spacing w:after="40" w:before="100"/>
      </w:pPr>
      <w:r>
        <w:rPr>
          <w:b/>
          <w:bCs/>
          <w:color w:val="0D1B2A"/>
          <w:sz w:val="19"/>
          <w:szCs w:val="19"/>
        </w:rPr>
        <w:t xml:space="preserve">THE QUESTION:</w:t>
      </w:r>
    </w:p>
    <w:p>
      <w:pPr>
        <w:spacing w:after="60" w:before="20"/>
      </w:pPr>
      <w:r>
        <w:rPr>
          <w:color w:val="2C3E50"/>
          <w:sz w:val="18"/>
          <w:szCs w:val="18"/>
        </w:rPr>
        <w:t xml:space="preserve">Is Ontology (as listed in the ChangeLog) a standalone philosophical framework document, a narrative project set in the ONE UNIVERSE, a real-world phenomenon that the OAL framework is attempting to theorize, or something that operates across all three simultaneously?</w:t>
      </w:r>
    </w:p>
    <w:p>
      <w:pPr>
        <w:spacing w:after="30" w:before="80"/>
      </w:pPr>
      <w:r>
        <w:rPr>
          <w:b/>
          <w:bCs/>
          <w:color w:val="1F3A5F"/>
          <w:sz w:val="18"/>
          <w:szCs w:val="18"/>
        </w:rPr>
        <w:t xml:space="preserve">WHY THIS MATTERS:</w:t>
      </w:r>
    </w:p>
    <w:p>
      <w:pPr>
        <w:spacing w:after="60" w:before="20"/>
      </w:pPr>
      <w:r>
        <w:rPr>
          <w:color w:val="2C3E50"/>
          <w:sz w:val="18"/>
          <w:szCs w:val="18"/>
        </w:rPr>
        <w:t xml:space="preserve">The ChangeLog references Ontology without definitively categorizing it. If it is a document, it needs a format. If it is a narrative, it needs a protagonist and world. If it is a real-world phenomenon, it needs an analytical framework.</w:t>
      </w:r>
    </w:p>
    <w:p>
      <w:pPr>
        <w:shd w:fill="EBF5FB" w:val="clear"/>
        <w:spacing w:after="60" w:before="40"/>
        <w:ind w:left="240"/>
      </w:pPr>
      <w:r>
        <w:rPr>
          <w:b/>
          <w:bCs/>
          <w:color w:val="0D1B2A"/>
          <w:sz w:val="18"/>
          <w:szCs w:val="18"/>
        </w:rPr>
        <w:t xml:space="preserve">BRANCH A:: </w:t>
      </w:r>
      <w:r>
        <w:rPr>
          <w:color w:val="2C3E50"/>
          <w:sz w:val="18"/>
          <w:szCs w:val="18"/>
        </w:rPr>
        <w:t xml:space="preserve">Philosophical framework document.</w:t>
      </w:r>
    </w:p>
    <w:p>
      <w:pPr>
        <w:shd w:fill="EBF5FB" w:val="clear"/>
        <w:spacing w:after="60" w:before="40"/>
        <w:ind w:left="240"/>
      </w:pPr>
      <w:r>
        <w:rPr>
          <w:b/>
          <w:bCs/>
          <w:color w:val="0D1B2A"/>
          <w:sz w:val="18"/>
          <w:szCs w:val="18"/>
        </w:rPr>
        <w:t xml:space="preserve">BRANCH B:: </w:t>
      </w:r>
      <w:r>
        <w:rPr>
          <w:color w:val="2C3E50"/>
          <w:sz w:val="18"/>
          <w:szCs w:val="18"/>
        </w:rPr>
        <w:t xml:space="preserve">Narrative project.</w:t>
      </w:r>
    </w:p>
    <w:p>
      <w:pPr>
        <w:shd w:fill="EBF5FB" w:val="clear"/>
        <w:spacing w:after="60" w:before="40"/>
        <w:ind w:left="240"/>
      </w:pPr>
      <w:r>
        <w:rPr>
          <w:b/>
          <w:bCs/>
          <w:color w:val="0D1B2A"/>
          <w:sz w:val="18"/>
          <w:szCs w:val="18"/>
        </w:rPr>
        <w:t xml:space="preserve">BRANCH C:: </w:t>
      </w:r>
      <w:r>
        <w:rPr>
          <w:color w:val="2C3E50"/>
          <w:sz w:val="18"/>
          <w:szCs w:val="18"/>
        </w:rPr>
        <w:t xml:space="preserve">Cross-layer — operates as philosophy, narrative, and real-world inquiry simultaneously.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Q-022</w:t>
      </w:r>
      <w:r>
        <w:rPr>
          <w:b/>
          <w:bCs/>
          <w:color w:val="27AE60"/>
          <w:sz w:val="18"/>
          <w:szCs w:val="18"/>
        </w:rPr>
        <w:t xml:space="preserve">  [TIER 2]  </w:t>
      </w:r>
    </w:p>
    <w:p>
      <w:pPr>
        <w:spacing w:after="40" w:before="80"/>
      </w:pPr>
      <w:r>
        <w:rPr>
          <w:b/>
          <w:bCs/>
          <w:color w:val="0D1B2A"/>
          <w:sz w:val="19"/>
          <w:szCs w:val="19"/>
        </w:rPr>
        <w:t xml:space="preserve">PHENOMENON OF DIRECT EYE CONTACT — Nature and Classification</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Phenomenon of Direct Eye Contact? A power held by specific entities? A cosmological event that occurs under specific conditions? Or something deeper — a direct interface with a layer of reality that ordinary perception cannot access?</w:t>
      </w:r>
    </w:p>
    <w:p>
      <w:pPr>
        <w:shd w:fill="EBF5FB" w:val="clear"/>
        <w:spacing w:after="60" w:before="40"/>
        <w:ind w:left="240"/>
      </w:pPr>
      <w:r>
        <w:rPr>
          <w:b/>
          <w:bCs/>
          <w:color w:val="0D1B2A"/>
          <w:sz w:val="18"/>
          <w:szCs w:val="18"/>
        </w:rPr>
        <w:t xml:space="preserve">BRANCH A:: </w:t>
      </w:r>
      <w:r>
        <w:rPr>
          <w:color w:val="2C3E50"/>
          <w:sz w:val="18"/>
          <w:szCs w:val="18"/>
        </w:rPr>
        <w:t xml:space="preserve">Power held by specific entities. Direct eye contact from these individuals does something measurable to the person on the receiving end.</w:t>
      </w:r>
    </w:p>
    <w:p>
      <w:pPr>
        <w:shd w:fill="EBF5FB" w:val="clear"/>
        <w:spacing w:after="60" w:before="40"/>
        <w:ind w:left="240"/>
      </w:pPr>
      <w:r>
        <w:rPr>
          <w:b/>
          <w:bCs/>
          <w:color w:val="0D1B2A"/>
          <w:sz w:val="18"/>
          <w:szCs w:val="18"/>
        </w:rPr>
        <w:t xml:space="preserve">BRANCH B:: </w:t>
      </w:r>
      <w:r>
        <w:rPr>
          <w:color w:val="2C3E50"/>
          <w:sz w:val="18"/>
          <w:szCs w:val="18"/>
        </w:rPr>
        <w:t xml:space="preserve">Cosmological event. Not tied to any individual. When certain conditions are met, direct eye contact between any two entities creates a specific cosmological effect.</w:t>
      </w:r>
    </w:p>
    <w:p>
      <w:pPr>
        <w:shd w:fill="EBF5FB" w:val="clear"/>
        <w:spacing w:after="60" w:before="40"/>
        <w:ind w:left="240"/>
      </w:pPr>
      <w:r>
        <w:rPr>
          <w:b/>
          <w:bCs/>
          <w:color w:val="0D1B2A"/>
          <w:sz w:val="18"/>
          <w:szCs w:val="18"/>
        </w:rPr>
        <w:t xml:space="preserve">BRANCH C:: </w:t>
      </w:r>
      <w:r>
        <w:rPr>
          <w:color w:val="2C3E50"/>
          <w:sz w:val="18"/>
          <w:szCs w:val="18"/>
        </w:rPr>
        <w:t xml:space="preserve">Reality interface. Eye contact at a specific level is a direct read/write access point to a layer of reality. Those who know this can use it deliberately; those who don't, stumble into it.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Q-023</w:t>
      </w:r>
      <w:r>
        <w:rPr>
          <w:b/>
          <w:bCs/>
          <w:color w:val="27AE60"/>
          <w:sz w:val="18"/>
          <w:szCs w:val="18"/>
        </w:rPr>
        <w:t xml:space="preserve">  [TIER 2]  </w:t>
      </w:r>
    </w:p>
    <w:p>
      <w:pPr>
        <w:spacing w:after="40" w:before="80"/>
      </w:pPr>
      <w:r>
        <w:rPr>
          <w:b/>
          <w:bCs/>
          <w:color w:val="0D1B2A"/>
          <w:sz w:val="19"/>
          <w:szCs w:val="19"/>
        </w:rPr>
        <w:t xml:space="preserve">PARK SCENE — Survivor/Casualty Count</w:t>
      </w:r>
    </w:p>
    <w:p>
      <w:pPr>
        <w:spacing w:after="40" w:before="100"/>
      </w:pPr>
      <w:r>
        <w:rPr>
          <w:b/>
          <w:bCs/>
          <w:color w:val="0D1B2A"/>
          <w:sz w:val="19"/>
          <w:szCs w:val="19"/>
        </w:rPr>
        <w:t xml:space="preserve">THE QUESTION:</w:t>
      </w:r>
    </w:p>
    <w:p>
      <w:pPr>
        <w:spacing w:after="60" w:before="20"/>
      </w:pPr>
      <w:r>
        <w:rPr>
          <w:color w:val="2C3E50"/>
          <w:sz w:val="18"/>
          <w:szCs w:val="18"/>
        </w:rPr>
        <w:t xml:space="preserve">In the Park Scene (First Memory or adjacent project), what is the outcome for those present? (A) One death — personal, contained, intimate scale. (B) Mass casualties — the event is catastrophic. (C) Ambiguous — the reader does not know who survived or whether anyone died.</w:t>
      </w:r>
    </w:p>
    <w:p>
      <w:pPr>
        <w:shd w:fill="EBF5FB" w:val="clear"/>
        <w:spacing w:after="60" w:before="40"/>
        <w:ind w:left="240"/>
      </w:pPr>
      <w:r>
        <w:rPr>
          <w:b/>
          <w:bCs/>
          <w:color w:val="0D1B2A"/>
          <w:sz w:val="18"/>
          <w:szCs w:val="18"/>
        </w:rPr>
        <w:t xml:space="preserve">BRANCH A:: </w:t>
      </w:r>
      <w:r>
        <w:rPr>
          <w:color w:val="2C3E50"/>
          <w:sz w:val="18"/>
          <w:szCs w:val="18"/>
        </w:rPr>
        <w:t xml:space="preserve">One death. The scene is intimate. The scale of loss is personal.</w:t>
      </w:r>
    </w:p>
    <w:p>
      <w:pPr>
        <w:shd w:fill="EBF5FB" w:val="clear"/>
        <w:spacing w:after="60" w:before="40"/>
        <w:ind w:left="240"/>
      </w:pPr>
      <w:r>
        <w:rPr>
          <w:b/>
          <w:bCs/>
          <w:color w:val="0D1B2A"/>
          <w:sz w:val="18"/>
          <w:szCs w:val="18"/>
        </w:rPr>
        <w:t xml:space="preserve">BRANCH B:: </w:t>
      </w:r>
      <w:r>
        <w:rPr>
          <w:color w:val="2C3E50"/>
          <w:sz w:val="18"/>
          <w:szCs w:val="18"/>
        </w:rPr>
        <w:t xml:space="preserve">Mass casualties. The scene is catastrophic. The scale of loss is political.</w:t>
      </w:r>
    </w:p>
    <w:p>
      <w:pPr>
        <w:shd w:fill="EBF5FB" w:val="clear"/>
        <w:spacing w:after="60" w:before="40"/>
        <w:ind w:left="240"/>
      </w:pPr>
      <w:r>
        <w:rPr>
          <w:b/>
          <w:bCs/>
          <w:color w:val="0D1B2A"/>
          <w:sz w:val="18"/>
          <w:szCs w:val="18"/>
        </w:rPr>
        <w:t xml:space="preserve">BRANCH C:: </w:t>
      </w:r>
      <w:r>
        <w:rPr>
          <w:color w:val="2C3E50"/>
          <w:sz w:val="18"/>
          <w:szCs w:val="18"/>
        </w:rPr>
        <w:t xml:space="preserve">Ambiguous. The uncertainty is the point. What happened is part of what the protagonist needs to recover.</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III: TECHNOLOGY &amp; SCIENCE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Q-024</w:t>
      </w:r>
      <w:r>
        <w:rPr>
          <w:b/>
          <w:bCs/>
          <w:color w:val="E67E22"/>
          <w:sz w:val="18"/>
          <w:szCs w:val="18"/>
        </w:rPr>
        <w:t xml:space="preserve">  [TIER 1]  </w:t>
      </w:r>
    </w:p>
    <w:p>
      <w:pPr>
        <w:spacing w:after="40" w:before="80"/>
      </w:pPr>
      <w:r>
        <w:rPr>
          <w:b/>
          <w:bCs/>
          <w:color w:val="0D1B2A"/>
          <w:sz w:val="19"/>
          <w:szCs w:val="19"/>
        </w:rPr>
        <w:t xml:space="preserve">GSM / SUPERPOSITION FOUNDATION LAYER — Current Build Status and Prerequisites</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current operational status of the Generalized Superposition Model (GSM)? Is the Superposition Foundation Layer (SFL) the active build target? What must be true about the SFL before the encryption framework built on top of it is considered viable?</w:t>
      </w:r>
    </w:p>
    <w:p>
      <w:pPr>
        <w:spacing w:after="30" w:before="80"/>
      </w:pPr>
      <w:r>
        <w:rPr>
          <w:b/>
          <w:bCs/>
          <w:color w:val="1F3A5F"/>
          <w:sz w:val="18"/>
          <w:szCs w:val="18"/>
        </w:rPr>
        <w:t xml:space="preserve">WHY THIS MATTERS:</w:t>
      </w:r>
    </w:p>
    <w:p>
      <w:pPr>
        <w:spacing w:after="60" w:before="20"/>
      </w:pPr>
      <w:r>
        <w:rPr>
          <w:color w:val="2C3E50"/>
          <w:sz w:val="18"/>
          <w:szCs w:val="18"/>
        </w:rPr>
        <w:t xml:space="preserve">The GSM is both a technical framework and a cosmological model. Its status determines whether it is ready for development sprint allocation or still in theoretical design.</w:t>
      </w:r>
    </w:p>
    <w:p>
      <w:pPr>
        <w:shd w:fill="EBF5FB" w:val="clear"/>
        <w:spacing w:after="60" w:before="40"/>
        <w:ind w:left="240"/>
      </w:pPr>
      <w:r>
        <w:rPr>
          <w:b/>
          <w:bCs/>
          <w:color w:val="0D1B2A"/>
          <w:sz w:val="18"/>
          <w:szCs w:val="18"/>
        </w:rPr>
        <w:t xml:space="preserve">BRANCH A — SFL is Active Build Target, Prerequisites Defined:: </w:t>
      </w:r>
      <w:r>
        <w:rPr>
          <w:color w:val="2C3E50"/>
          <w:sz w:val="18"/>
          <w:szCs w:val="18"/>
        </w:rPr>
        <w:t xml:space="preserve"/>
      </w:r>
    </w:p>
    <w:p>
      <w:pPr>
        <w:spacing w:after="60" w:before="20"/>
      </w:pPr>
      <w:r>
        <w:rPr>
          <w:color w:val="2C3E50"/>
          <w:sz w:val="18"/>
          <w:szCs w:val="18"/>
        </w:rPr>
        <w:t xml:space="preserve">The SFL has a clear spec and the team is actively building against it. Prerequisites are documented.</w:t>
      </w:r>
    </w:p>
    <w:p>
      <w:pPr>
        <w:spacing w:after="30" w:before="20"/>
        <w:ind w:left="480"/>
      </w:pPr>
      <w:r>
        <w:rPr>
          <w:b/>
          <w:bCs/>
          <w:i/>
          <w:iCs/>
          <w:color w:val="1F3A5F"/>
          <w:sz w:val="17"/>
          <w:szCs w:val="17"/>
        </w:rPr>
        <w:t xml:space="preserve">Short-term:</w:t>
      </w:r>
      <w:r>
        <w:rPr>
          <w:color w:val="2C3E50"/>
          <w:sz w:val="17"/>
          <w:szCs w:val="17"/>
        </w:rPr>
        <w:t xml:space="preserve"> Sprint planning can begin. Work is underway.</w:t>
      </w:r>
    </w:p>
    <w:p>
      <w:pPr>
        <w:spacing w:after="30" w:before="20"/>
        <w:ind w:left="480"/>
      </w:pPr>
      <w:r>
        <w:rPr>
          <w:b/>
          <w:bCs/>
          <w:i/>
          <w:iCs/>
          <w:color w:val="1F3A5F"/>
          <w:sz w:val="17"/>
          <w:szCs w:val="17"/>
        </w:rPr>
        <w:t xml:space="preserve">Medium-term:</w:t>
      </w:r>
      <w:r>
        <w:rPr>
          <w:color w:val="2C3E50"/>
          <w:sz w:val="17"/>
          <w:szCs w:val="17"/>
        </w:rPr>
        <w:t xml:space="preserve"> SFL completion unlocks the encryption framework.</w:t>
      </w:r>
    </w:p>
    <w:p>
      <w:pPr>
        <w:spacing w:after="30" w:before="20"/>
        <w:ind w:left="480"/>
      </w:pPr>
      <w:r>
        <w:rPr>
          <w:b/>
          <w:bCs/>
          <w:i/>
          <w:iCs/>
          <w:color w:val="1F3A5F"/>
          <w:sz w:val="17"/>
          <w:szCs w:val="17"/>
        </w:rPr>
        <w:t xml:space="preserve">Long-term:</w:t>
      </w:r>
      <w:r>
        <w:rPr>
          <w:color w:val="2C3E50"/>
          <w:sz w:val="17"/>
          <w:szCs w:val="17"/>
        </w:rPr>
        <w:t xml:space="preserve"> The GSM becomes a real operational system with real security applications.</w:t>
      </w:r>
    </w:p>
    <w:p>
      <w:pPr>
        <w:shd w:fill="EBF5FB" w:val="clear"/>
        <w:spacing w:after="60" w:before="40"/>
        <w:ind w:left="240"/>
      </w:pPr>
      <w:r>
        <w:rPr>
          <w:b/>
          <w:bCs/>
          <w:color w:val="0D1B2A"/>
          <w:sz w:val="18"/>
          <w:szCs w:val="18"/>
        </w:rPr>
        <w:t xml:space="preserve">BRANCH B — SFL Spec Incomplete, Design Phase:: </w:t>
      </w:r>
      <w:r>
        <w:rPr>
          <w:color w:val="2C3E50"/>
          <w:sz w:val="18"/>
          <w:szCs w:val="18"/>
        </w:rPr>
        <w:t xml:space="preserve"/>
      </w:r>
    </w:p>
    <w:p>
      <w:pPr>
        <w:spacing w:after="60" w:before="20"/>
      </w:pPr>
      <w:r>
        <w:rPr>
          <w:color w:val="2C3E50"/>
          <w:sz w:val="18"/>
          <w:szCs w:val="18"/>
        </w:rPr>
        <w:t xml:space="preserve">The SFL is not yet fully specified. More design work is needed before building begins. The current state is theoretical.</w:t>
      </w:r>
    </w:p>
    <w:p>
      <w:pPr>
        <w:spacing w:after="30" w:before="20"/>
        <w:ind w:left="480"/>
      </w:pPr>
      <w:r>
        <w:rPr>
          <w:b/>
          <w:bCs/>
          <w:i/>
          <w:iCs/>
          <w:color w:val="1F3A5F"/>
          <w:sz w:val="17"/>
          <w:szCs w:val="17"/>
        </w:rPr>
        <w:t xml:space="preserve">Short-term:</w:t>
      </w:r>
      <w:r>
        <w:rPr>
          <w:color w:val="2C3E50"/>
          <w:sz w:val="17"/>
          <w:szCs w:val="17"/>
        </w:rPr>
        <w:t xml:space="preserve"> Design sprint needed. No implementation yet.</w:t>
      </w:r>
    </w:p>
    <w:p>
      <w:pPr>
        <w:spacing w:after="30" w:before="20"/>
        <w:ind w:left="480"/>
      </w:pPr>
      <w:r>
        <w:rPr>
          <w:b/>
          <w:bCs/>
          <w:i/>
          <w:iCs/>
          <w:color w:val="1F3A5F"/>
          <w:sz w:val="17"/>
          <w:szCs w:val="17"/>
        </w:rPr>
        <w:t xml:space="preserve">Medium-term:</w:t>
      </w:r>
      <w:r>
        <w:rPr>
          <w:color w:val="2C3E50"/>
          <w:sz w:val="17"/>
          <w:szCs w:val="17"/>
        </w:rPr>
        <w:t xml:space="preserve"> Completion of the design spec is the immediate deliverable.</w:t>
      </w:r>
    </w:p>
    <w:p>
      <w:pPr>
        <w:spacing w:after="30" w:before="20"/>
        <w:ind w:left="480"/>
      </w:pPr>
      <w:r>
        <w:rPr>
          <w:b/>
          <w:bCs/>
          <w:i/>
          <w:iCs/>
          <w:color w:val="1F3A5F"/>
          <w:sz w:val="17"/>
          <w:szCs w:val="17"/>
        </w:rPr>
        <w:t xml:space="preserve">Long-term:</w:t>
      </w:r>
      <w:r>
        <w:rPr>
          <w:color w:val="2C3E50"/>
          <w:sz w:val="17"/>
          <w:szCs w:val="17"/>
        </w:rPr>
        <w:t xml:space="preserve"> Properly designed SFL prevents architectural debt later.</w:t>
      </w:r>
    </w:p>
    <w:p>
      <w:pPr>
        <w:shd w:fill="EBF5FB" w:val="clear"/>
        <w:spacing w:after="60" w:before="40"/>
        <w:ind w:left="240"/>
      </w:pPr>
      <w:r>
        <w:rPr>
          <w:b/>
          <w:bCs/>
          <w:color w:val="0D1B2A"/>
          <w:sz w:val="18"/>
          <w:szCs w:val="18"/>
        </w:rPr>
        <w:t xml:space="preserve">BRANCH C — GSM Needs Cosmological Finalization First:: </w:t>
      </w:r>
      <w:r>
        <w:rPr>
          <w:color w:val="2C3E50"/>
          <w:sz w:val="18"/>
          <w:szCs w:val="18"/>
        </w:rPr>
        <w:t xml:space="preserve"/>
      </w:r>
    </w:p>
    <w:p>
      <w:pPr>
        <w:spacing w:after="60" w:before="20"/>
      </w:pPr>
      <w:r>
        <w:rPr>
          <w:color w:val="2C3E50"/>
          <w:sz w:val="18"/>
          <w:szCs w:val="18"/>
        </w:rPr>
        <w:t xml:space="preserve">The GSM cannot be finalized technically until the canonical cosmological definition of superposition in the ONE UNIVERSE is locked. The technical and cosmological layers are interdependent.</w:t>
      </w:r>
    </w:p>
    <w:p>
      <w:pPr>
        <w:spacing w:after="30" w:before="20"/>
        <w:ind w:left="480"/>
      </w:pPr>
      <w:r>
        <w:rPr>
          <w:b/>
          <w:bCs/>
          <w:i/>
          <w:iCs/>
          <w:color w:val="1F3A5F"/>
          <w:sz w:val="17"/>
          <w:szCs w:val="17"/>
        </w:rPr>
        <w:t xml:space="preserve">Short-term:</w:t>
      </w:r>
      <w:r>
        <w:rPr>
          <w:color w:val="2C3E50"/>
          <w:sz w:val="17"/>
          <w:szCs w:val="17"/>
        </w:rPr>
        <w:t xml:space="preserve"> Q-001 (THE ONE definition) must be answered before SFL work continues.</w:t>
      </w:r>
    </w:p>
    <w:p>
      <w:pPr>
        <w:spacing w:after="30" w:before="20"/>
        <w:ind w:left="480"/>
      </w:pPr>
      <w:r>
        <w:rPr>
          <w:b/>
          <w:bCs/>
          <w:i/>
          <w:iCs/>
          <w:color w:val="1F3A5F"/>
          <w:sz w:val="17"/>
          <w:szCs w:val="17"/>
        </w:rPr>
        <w:t xml:space="preserve">Medium-term:</w:t>
      </w:r>
      <w:r>
        <w:rPr>
          <w:color w:val="2C3E50"/>
          <w:sz w:val="17"/>
          <w:szCs w:val="17"/>
        </w:rPr>
        <w:t xml:space="preserve"> Cosmological canon locks technical spec.</w:t>
      </w:r>
    </w:p>
    <w:p>
      <w:pPr>
        <w:spacing w:after="30" w:before="20"/>
        <w:ind w:left="480"/>
      </w:pPr>
      <w:r>
        <w:rPr>
          <w:b/>
          <w:bCs/>
          <w:i/>
          <w:iCs/>
          <w:color w:val="1F3A5F"/>
          <w:sz w:val="17"/>
          <w:szCs w:val="17"/>
        </w:rPr>
        <w:t xml:space="preserve">Long-term:</w:t>
      </w:r>
      <w:r>
        <w:rPr>
          <w:color w:val="2C3E50"/>
          <w:sz w:val="17"/>
          <w:szCs w:val="17"/>
        </w:rPr>
        <w:t xml:space="preserve"> The encryption framework will be internally coherent with the broader OAL universe.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Q-025</w:t>
      </w:r>
      <w:r>
        <w:rPr>
          <w:b/>
          <w:bCs/>
          <w:color w:val="E67E22"/>
          <w:sz w:val="18"/>
          <w:szCs w:val="18"/>
        </w:rPr>
        <w:t xml:space="preserve">  [TIER 1]  </w:t>
      </w:r>
    </w:p>
    <w:p>
      <w:pPr>
        <w:spacing w:after="40" w:before="80"/>
      </w:pPr>
      <w:r>
        <w:rPr>
          <w:b/>
          <w:bCs/>
          <w:color w:val="0D1B2A"/>
          <w:sz w:val="19"/>
          <w:szCs w:val="19"/>
        </w:rPr>
        <w:t xml:space="preserve">OMNICELLULAR — Relationship to the Potence Suite</w:t>
      </w:r>
    </w:p>
    <w:p>
      <w:pPr>
        <w:spacing w:after="40" w:before="100"/>
      </w:pPr>
      <w:r>
        <w:rPr>
          <w:b/>
          <w:bCs/>
          <w:color w:val="0D1B2A"/>
          <w:sz w:val="19"/>
          <w:szCs w:val="19"/>
        </w:rPr>
        <w:t xml:space="preserve">THE QUESTION:</w:t>
      </w:r>
    </w:p>
    <w:p>
      <w:pPr>
        <w:spacing w:after="60" w:before="20"/>
      </w:pPr>
      <w:r>
        <w:rPr>
          <w:color w:val="2C3E50"/>
          <w:sz w:val="18"/>
          <w:szCs w:val="18"/>
        </w:rPr>
        <w:t xml:space="preserve">Does OMNICELLULAR drive the Potence catalogue (OMNICELLULAR is the source from which Potence expressions are drawn), or are they independent systems that happen to be developed in parallel, or does a cascade relationship exist where OMNICELLULAR changes unlock new Potence entries automatically?</w:t>
      </w:r>
    </w:p>
    <w:p>
      <w:pPr>
        <w:shd w:fill="EBF5FB" w:val="clear"/>
        <w:spacing w:after="60" w:before="40"/>
        <w:ind w:left="240"/>
      </w:pPr>
      <w:r>
        <w:rPr>
          <w:b/>
          <w:bCs/>
          <w:color w:val="0D1B2A"/>
          <w:sz w:val="18"/>
          <w:szCs w:val="18"/>
        </w:rPr>
        <w:t xml:space="preserve">BRANCH A:: </w:t>
      </w:r>
      <w:r>
        <w:rPr>
          <w:color w:val="2C3E50"/>
          <w:sz w:val="18"/>
          <w:szCs w:val="18"/>
        </w:rPr>
        <w:t xml:space="preserve">OMNICELLULAR drives Potence. Every new OMNICELLULAR development expands the Potence catalogue. They are parent-child.</w:t>
      </w:r>
    </w:p>
    <w:p>
      <w:pPr>
        <w:shd w:fill="EBF5FB" w:val="clear"/>
        <w:spacing w:after="60" w:before="40"/>
        <w:ind w:left="240"/>
      </w:pPr>
      <w:r>
        <w:rPr>
          <w:b/>
          <w:bCs/>
          <w:color w:val="0D1B2A"/>
          <w:sz w:val="18"/>
          <w:szCs w:val="18"/>
        </w:rPr>
        <w:t xml:space="preserve">BRANCH B:: </w:t>
      </w:r>
      <w:r>
        <w:rPr>
          <w:color w:val="2C3E50"/>
          <w:sz w:val="18"/>
          <w:szCs w:val="18"/>
        </w:rPr>
        <w:t xml:space="preserve">Independent systems. Both exist. Neither requires the other. They may interact but are not hierarchically related.</w:t>
      </w:r>
    </w:p>
    <w:p>
      <w:pPr>
        <w:shd w:fill="EBF5FB" w:val="clear"/>
        <w:spacing w:after="60" w:before="40"/>
        <w:ind w:left="240"/>
      </w:pPr>
      <w:r>
        <w:rPr>
          <w:b/>
          <w:bCs/>
          <w:color w:val="0D1B2A"/>
          <w:sz w:val="18"/>
          <w:szCs w:val="18"/>
        </w:rPr>
        <w:t xml:space="preserve">BRANCH C:: </w:t>
      </w:r>
      <w:r>
        <w:rPr>
          <w:color w:val="2C3E50"/>
          <w:sz w:val="18"/>
          <w:szCs w:val="18"/>
        </w:rPr>
        <w:t xml:space="preserve">Cascading unlock. Specific OMNICELLULAR developments trigger specific Potence unlocks. The relationship is conditional — not all OMNICELLULAR developments affect Potence, but some do.</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Q-026</w:t>
      </w:r>
      <w:r>
        <w:rPr>
          <w:b/>
          <w:bCs/>
          <w:color w:val="27AE60"/>
          <w:sz w:val="18"/>
          <w:szCs w:val="18"/>
        </w:rPr>
        <w:t xml:space="preserve">  [TIER 2]  </w:t>
      </w:r>
    </w:p>
    <w:p>
      <w:pPr>
        <w:spacing w:after="40" w:before="80"/>
      </w:pPr>
      <w:r>
        <w:rPr>
          <w:b/>
          <w:bCs/>
          <w:color w:val="0D1B2A"/>
          <w:sz w:val="19"/>
          <w:szCs w:val="19"/>
        </w:rPr>
        <w:t xml:space="preserve">OMNICELLULAR — Other Seven Physiologies</w:t>
      </w:r>
    </w:p>
    <w:p>
      <w:pPr>
        <w:spacing w:after="40" w:before="100"/>
      </w:pPr>
      <w:r>
        <w:rPr>
          <w:b/>
          <w:bCs/>
          <w:color w:val="0D1B2A"/>
          <w:sz w:val="19"/>
          <w:szCs w:val="19"/>
        </w:rPr>
        <w:t xml:space="preserve">THE QUESTION:</w:t>
      </w:r>
    </w:p>
    <w:p>
      <w:pPr>
        <w:spacing w:after="60" w:before="20"/>
      </w:pPr>
      <w:r>
        <w:rPr>
          <w:color w:val="2C3E50"/>
          <w:sz w:val="18"/>
          <w:szCs w:val="18"/>
        </w:rPr>
        <w:t xml:space="preserve">OMNICELLULAR supports multiple physiological configurations. What are the other seven (beyond the primary)? Are they mission-specific (designed for specific operational environments), failed prototypes that were retained for reasons, or configurations designed for non-human or non-standard species?</w:t>
      </w:r>
    </w:p>
    <w:p>
      <w:pPr>
        <w:shd w:fill="EBF5FB" w:val="clear"/>
        <w:spacing w:after="60" w:before="40"/>
        <w:ind w:left="240"/>
      </w:pPr>
      <w:r>
        <w:rPr>
          <w:b/>
          <w:bCs/>
          <w:color w:val="0D1B2A"/>
          <w:sz w:val="18"/>
          <w:szCs w:val="18"/>
        </w:rPr>
        <w:t xml:space="preserve">BRANCH A:: </w:t>
      </w:r>
      <w:r>
        <w:rPr>
          <w:color w:val="2C3E50"/>
          <w:sz w:val="18"/>
          <w:szCs w:val="18"/>
        </w:rPr>
        <w:t xml:space="preserve">Mission-specific. Each of the seven is optimized for a specific operational context.</w:t>
      </w:r>
    </w:p>
    <w:p>
      <w:pPr>
        <w:shd w:fill="EBF5FB" w:val="clear"/>
        <w:spacing w:after="60" w:before="40"/>
        <w:ind w:left="240"/>
      </w:pPr>
      <w:r>
        <w:rPr>
          <w:b/>
          <w:bCs/>
          <w:color w:val="0D1B2A"/>
          <w:sz w:val="18"/>
          <w:szCs w:val="18"/>
        </w:rPr>
        <w:t xml:space="preserve">BRANCH B:: </w:t>
      </w:r>
      <w:r>
        <w:rPr>
          <w:color w:val="2C3E50"/>
          <w:sz w:val="18"/>
          <w:szCs w:val="18"/>
        </w:rPr>
        <w:t xml:space="preserve">Failed/retained designs. Not all configurations succeeded. Some were retained because even a failed OMNICELLULAR configuration is significant.</w:t>
      </w:r>
    </w:p>
    <w:p>
      <w:pPr>
        <w:shd w:fill="EBF5FB" w:val="clear"/>
        <w:spacing w:after="60" w:before="40"/>
        <w:ind w:left="240"/>
      </w:pPr>
      <w:r>
        <w:rPr>
          <w:b/>
          <w:bCs/>
          <w:color w:val="0D1B2A"/>
          <w:sz w:val="18"/>
          <w:szCs w:val="18"/>
        </w:rPr>
        <w:t xml:space="preserve">BRANCH C:: </w:t>
      </w:r>
      <w:r>
        <w:rPr>
          <w:color w:val="2C3E50"/>
          <w:sz w:val="18"/>
          <w:szCs w:val="18"/>
        </w:rPr>
        <w:t xml:space="preserve">Other species. The seven non-primary configurations are not for human physiology at all. OMNICELLULAR was designed for use across species.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Q-027</w:t>
      </w:r>
      <w:r>
        <w:rPr>
          <w:b/>
          <w:bCs/>
          <w:color w:val="7F8C8D"/>
          <w:sz w:val="18"/>
          <w:szCs w:val="18"/>
        </w:rPr>
        <w:t xml:space="preserve">  [TIER 3]  </w:t>
      </w:r>
    </w:p>
    <w:p>
      <w:pPr>
        <w:spacing w:after="40" w:before="80"/>
      </w:pPr>
      <w:r>
        <w:rPr>
          <w:b/>
          <w:bCs/>
          <w:color w:val="0D1B2A"/>
          <w:sz w:val="19"/>
          <w:szCs w:val="19"/>
        </w:rPr>
        <w:t xml:space="preserve">AIPOTENCE / VIRTUAPOTENCE — Gap in the Potence Catalogue</w:t>
      </w:r>
    </w:p>
    <w:p>
      <w:pPr>
        <w:spacing w:after="40" w:before="100"/>
      </w:pPr>
      <w:r>
        <w:rPr>
          <w:b/>
          <w:bCs/>
          <w:color w:val="0D1B2A"/>
          <w:sz w:val="19"/>
          <w:szCs w:val="19"/>
        </w:rPr>
        <w:t xml:space="preserve">THE QUESTION:</w:t>
      </w:r>
    </w:p>
    <w:p>
      <w:pPr>
        <w:spacing w:after="60" w:before="20"/>
      </w:pPr>
      <w:r>
        <w:rPr>
          <w:color w:val="2C3E50"/>
          <w:sz w:val="18"/>
          <w:szCs w:val="18"/>
        </w:rPr>
        <w:t xml:space="preserve">The Potence catalogue has a documented gap in the AI/virtual domain. Should this be filled with two separate entries (AIPOTENCE and VIRTUAPOTENCE as distinct capabilities) or one composite entry, or should Nathan name this domain himself before any entry is written?</w:t>
      </w:r>
    </w:p>
    <w:p>
      <w:pPr>
        <w:shd w:fill="EBF5FB" w:val="clear"/>
        <w:spacing w:after="60" w:before="40"/>
        <w:ind w:left="240"/>
      </w:pPr>
      <w:r>
        <w:rPr>
          <w:b/>
          <w:bCs/>
          <w:color w:val="0D1B2A"/>
          <w:sz w:val="18"/>
          <w:szCs w:val="18"/>
        </w:rPr>
        <w:t xml:space="preserve">BRANCH A:: </w:t>
      </w:r>
      <w:r>
        <w:rPr>
          <w:color w:val="2C3E50"/>
          <w:sz w:val="18"/>
          <w:szCs w:val="18"/>
        </w:rPr>
        <w:t xml:space="preserve">Two entries. AIPOTENCE and VIRTUAPOTENCE are distinct enough to warrant separate catalogue entries.</w:t>
      </w:r>
    </w:p>
    <w:p>
      <w:pPr>
        <w:shd w:fill="EBF5FB" w:val="clear"/>
        <w:spacing w:after="60" w:before="40"/>
        <w:ind w:left="240"/>
      </w:pPr>
      <w:r>
        <w:rPr>
          <w:b/>
          <w:bCs/>
          <w:color w:val="0D1B2A"/>
          <w:sz w:val="18"/>
          <w:szCs w:val="18"/>
        </w:rPr>
        <w:t xml:space="preserve">BRANCH B:: </w:t>
      </w:r>
      <w:r>
        <w:rPr>
          <w:color w:val="2C3E50"/>
          <w:sz w:val="18"/>
          <w:szCs w:val="18"/>
        </w:rPr>
        <w:t xml:space="preserve">One composite entry. The distinction is not meaningful enough to split.</w:t>
      </w:r>
    </w:p>
    <w:p>
      <w:pPr>
        <w:shd w:fill="EBF5FB" w:val="clear"/>
        <w:spacing w:after="60" w:before="40"/>
        <w:ind w:left="240"/>
      </w:pPr>
      <w:r>
        <w:rPr>
          <w:b/>
          <w:bCs/>
          <w:color w:val="0D1B2A"/>
          <w:sz w:val="18"/>
          <w:szCs w:val="18"/>
        </w:rPr>
        <w:t xml:space="preserve">BRANCH C:: </w:t>
      </w:r>
      <w:r>
        <w:rPr>
          <w:color w:val="2C3E50"/>
          <w:sz w:val="18"/>
          <w:szCs w:val="18"/>
        </w:rPr>
        <w:t xml:space="preserve">Nathan names it. No entry is written until Nathan provides the domain name and definition himself.</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Q-028</w:t>
      </w:r>
      <w:r>
        <w:rPr>
          <w:b/>
          <w:bCs/>
          <w:color w:val="27AE60"/>
          <w:sz w:val="18"/>
          <w:szCs w:val="18"/>
        </w:rPr>
        <w:t xml:space="preserve">  [TIER 2]  </w:t>
      </w:r>
    </w:p>
    <w:p>
      <w:pPr>
        <w:spacing w:after="40" w:before="80"/>
      </w:pPr>
      <w:r>
        <w:rPr>
          <w:b/>
          <w:bCs/>
          <w:color w:val="0D1B2A"/>
          <w:sz w:val="19"/>
          <w:szCs w:val="19"/>
        </w:rPr>
        <w:t xml:space="preserve">CURRENCY TRIO — NCOIN Differentiating Role</w:t>
      </w:r>
    </w:p>
    <w:p>
      <w:pPr>
        <w:spacing w:after="40" w:before="100"/>
      </w:pPr>
      <w:r>
        <w:rPr>
          <w:b/>
          <w:bCs/>
          <w:color w:val="0D1B2A"/>
          <w:sz w:val="19"/>
          <w:szCs w:val="19"/>
        </w:rPr>
        <w:t xml:space="preserve">THE QUESTION:</w:t>
      </w:r>
    </w:p>
    <w:p>
      <w:pPr>
        <w:spacing w:after="60" w:before="20"/>
      </w:pPr>
      <w:r>
        <w:rPr>
          <w:color w:val="2C3E50"/>
          <w:sz w:val="18"/>
          <w:szCs w:val="18"/>
        </w:rPr>
        <w:t xml:space="preserve">Quantum Credits and 1COIN are defined. What is NCOIN's specific role? Is it: (A) the correction currency (used to adjust errors or imbalances in the other two), (B) the negation domain currency (specifically for -1AI/-THE MINUS ONE sphere of operations), or (C) a domain-specific currency tied to a particular organization or geography within the ONE UNIVERSE?</w:t>
      </w:r>
    </w:p>
    <w:p>
      <w:pPr>
        <w:shd w:fill="EBF5FB" w:val="clear"/>
        <w:spacing w:after="60" w:before="40"/>
        <w:ind w:left="240"/>
      </w:pPr>
      <w:r>
        <w:rPr>
          <w:b/>
          <w:bCs/>
          <w:color w:val="0D1B2A"/>
          <w:sz w:val="18"/>
          <w:szCs w:val="18"/>
        </w:rPr>
        <w:t xml:space="preserve">BRANCH A:: </w:t>
      </w:r>
      <w:r>
        <w:rPr>
          <w:color w:val="2C3E50"/>
          <w:sz w:val="18"/>
          <w:szCs w:val="18"/>
        </w:rPr>
        <w:t xml:space="preserve">Correction currency. NCOIN exists to balance or correct.</w:t>
      </w:r>
    </w:p>
    <w:p>
      <w:pPr>
        <w:shd w:fill="EBF5FB" w:val="clear"/>
        <w:spacing w:after="60" w:before="40"/>
        <w:ind w:left="240"/>
      </w:pPr>
      <w:r>
        <w:rPr>
          <w:b/>
          <w:bCs/>
          <w:color w:val="0D1B2A"/>
          <w:sz w:val="18"/>
          <w:szCs w:val="18"/>
        </w:rPr>
        <w:t xml:space="preserve">BRANCH B:: </w:t>
      </w:r>
      <w:r>
        <w:rPr>
          <w:color w:val="2C3E50"/>
          <w:sz w:val="18"/>
          <w:szCs w:val="18"/>
        </w:rPr>
        <w:t xml:space="preserve">Negation domain currency. NCOIN is the -1AI equivalent of 1COIN.</w:t>
      </w:r>
    </w:p>
    <w:p>
      <w:pPr>
        <w:shd w:fill="EBF5FB" w:val="clear"/>
        <w:spacing w:after="60" w:before="40"/>
        <w:ind w:left="240"/>
      </w:pPr>
      <w:r>
        <w:rPr>
          <w:b/>
          <w:bCs/>
          <w:color w:val="0D1B2A"/>
          <w:sz w:val="18"/>
          <w:szCs w:val="18"/>
        </w:rPr>
        <w:t xml:space="preserve">BRANCH C:: </w:t>
      </w:r>
      <w:r>
        <w:rPr>
          <w:color w:val="2C3E50"/>
          <w:sz w:val="18"/>
          <w:szCs w:val="18"/>
        </w:rPr>
        <w:t xml:space="preserve">Domain-specific. NCOIN is tied to a specific institution, organization, or region.</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IV: ORGANIZATIONS &amp; OPERATIONAL</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Q-029</w:t>
      </w:r>
      <w:r>
        <w:rPr>
          <w:b/>
          <w:bCs/>
          <w:color w:val="7F8C8D"/>
          <w:sz w:val="18"/>
          <w:szCs w:val="18"/>
        </w:rPr>
        <w:t xml:space="preserve">  [TIER 3 (ACTION ITEM)]  </w:t>
      </w:r>
    </w:p>
    <w:p>
      <w:pPr>
        <w:spacing w:after="40" w:before="80"/>
      </w:pPr>
      <w:r>
        <w:rPr>
          <w:b/>
          <w:bCs/>
          <w:color w:val="0D1B2A"/>
          <w:sz w:val="19"/>
          <w:szCs w:val="19"/>
        </w:rPr>
        <w:t xml:space="preserve">LEWIS CORP — Domain Name Acquisition</w:t>
      </w:r>
    </w:p>
    <w:p>
      <w:pPr>
        <w:spacing w:after="40" w:before="100"/>
      </w:pPr>
      <w:r>
        <w:rPr>
          <w:b/>
          <w:bCs/>
          <w:color w:val="0D1B2A"/>
          <w:sz w:val="19"/>
          <w:szCs w:val="19"/>
        </w:rPr>
        <w:t xml:space="preserve">THE QUESTION:</w:t>
      </w:r>
    </w:p>
    <w:p>
      <w:pPr>
        <w:spacing w:after="60" w:before="20"/>
      </w:pPr>
      <w:r>
        <w:rPr>
          <w:color w:val="2C3E50"/>
          <w:sz w:val="18"/>
          <w:szCs w:val="18"/>
        </w:rPr>
        <w:t xml:space="preserve">This item has been deferred in every documented session. What is the domain name for Lewis Corp, and has it been purchased?</w:t>
      </w:r>
    </w:p>
    <w:p>
      <w:pPr>
        <w:spacing w:after="40" w:before="40"/>
        <w:ind w:left="240"/>
      </w:pPr>
      <w:r>
        <w:rPr>
          <w:i/>
          <w:iCs/>
          <w:color w:val="566573"/>
          <w:sz w:val="17"/>
          <w:szCs w:val="17"/>
        </w:rPr>
        <w:t xml:space="preserve">Note: This is a 5-minute administrative task. It is listed here as a standing open item to prevent it from being deferred again.</w:t>
      </w:r>
    </w:p>
    <w:p>
      <w:pPr>
        <w:shd w:fill="EBF5FB" w:val="clear"/>
        <w:spacing w:after="60" w:before="40"/>
        <w:ind w:left="240"/>
      </w:pPr>
      <w:r>
        <w:rPr>
          <w:b/>
          <w:bCs/>
          <w:color w:val="0D1B2A"/>
          <w:sz w:val="18"/>
          <w:szCs w:val="18"/>
        </w:rPr>
        <w:t xml:space="preserve">BRANCH A:: </w:t>
      </w:r>
      <w:r>
        <w:rPr>
          <w:color w:val="2C3E50"/>
          <w:sz w:val="18"/>
          <w:szCs w:val="18"/>
        </w:rPr>
        <w:t xml:space="preserve">Domain purchased. Item closed.</w:t>
      </w:r>
    </w:p>
    <w:p>
      <w:pPr>
        <w:shd w:fill="EBF5FB" w:val="clear"/>
        <w:spacing w:after="60" w:before="40"/>
        <w:ind w:left="240"/>
      </w:pPr>
      <w:r>
        <w:rPr>
          <w:b/>
          <w:bCs/>
          <w:color w:val="0D1B2A"/>
          <w:sz w:val="18"/>
          <w:szCs w:val="18"/>
        </w:rPr>
        <w:t xml:space="preserve">BRANCH B:: </w:t>
      </w:r>
      <w:r>
        <w:rPr>
          <w:color w:val="2C3E50"/>
          <w:sz w:val="18"/>
          <w:szCs w:val="18"/>
        </w:rPr>
        <w:t xml:space="preserve">Domain identified but not purchased. Purchase is the next step.</w:t>
      </w:r>
    </w:p>
    <w:p>
      <w:pPr>
        <w:shd w:fill="EBF5FB" w:val="clear"/>
        <w:spacing w:after="60" w:before="40"/>
        <w:ind w:left="240"/>
      </w:pPr>
      <w:r>
        <w:rPr>
          <w:b/>
          <w:bCs/>
          <w:color w:val="0D1B2A"/>
          <w:sz w:val="18"/>
          <w:szCs w:val="18"/>
        </w:rPr>
        <w:t xml:space="preserve">BRANCH C:: </w:t>
      </w:r>
      <w:r>
        <w:rPr>
          <w:color w:val="2C3E50"/>
          <w:sz w:val="18"/>
          <w:szCs w:val="18"/>
        </w:rPr>
        <w:t xml:space="preserve">Domain not yet identified. Naming decision required first.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Q-030</w:t>
      </w:r>
      <w:r>
        <w:rPr>
          <w:b/>
          <w:bCs/>
          <w:color w:val="27AE60"/>
          <w:sz w:val="18"/>
          <w:szCs w:val="18"/>
        </w:rPr>
        <w:t xml:space="preserve">  [TIER 2]  </w:t>
      </w:r>
    </w:p>
    <w:p>
      <w:pPr>
        <w:spacing w:after="40" w:before="80"/>
      </w:pPr>
      <w:r>
        <w:rPr>
          <w:b/>
          <w:bCs/>
          <w:color w:val="0D1B2A"/>
          <w:sz w:val="19"/>
          <w:szCs w:val="19"/>
        </w:rPr>
        <w:t xml:space="preserve">ONE INDUSTRIES — Full Organizational Profile</w:t>
      </w:r>
    </w:p>
    <w:p>
      <w:pPr>
        <w:spacing w:after="40" w:before="100"/>
      </w:pPr>
      <w:r>
        <w:rPr>
          <w:b/>
          <w:bCs/>
          <w:color w:val="0D1B2A"/>
          <w:sz w:val="19"/>
          <w:szCs w:val="19"/>
        </w:rPr>
        <w:t xml:space="preserve">THE QUESTION:</w:t>
      </w:r>
    </w:p>
    <w:p>
      <w:pPr>
        <w:spacing w:after="60" w:before="20"/>
      </w:pPr>
      <w:r>
        <w:rPr>
          <w:color w:val="2C3E50"/>
          <w:sz w:val="18"/>
          <w:szCs w:val="18"/>
        </w:rPr>
        <w:t xml:space="preserve">What is One Industries within the ONE UNIVERSE? (A) A black-site operation — real but officially nonexistent. (B) A recognized institution with public-facing presence and private-facing depth. (C) A dual-register organization — registered under one name/purpose publicly, operating under a different mandate privately.</w:t>
      </w:r>
    </w:p>
    <w:p>
      <w:pPr>
        <w:shd w:fill="EBF5FB" w:val="clear"/>
        <w:spacing w:after="60" w:before="40"/>
        <w:ind w:left="240"/>
      </w:pPr>
      <w:r>
        <w:rPr>
          <w:b/>
          <w:bCs/>
          <w:color w:val="0D1B2A"/>
          <w:sz w:val="18"/>
          <w:szCs w:val="18"/>
        </w:rPr>
        <w:t xml:space="preserve">BRANCH A:: </w:t>
      </w:r>
      <w:r>
        <w:rPr>
          <w:color w:val="2C3E50"/>
          <w:sz w:val="18"/>
          <w:szCs w:val="18"/>
        </w:rPr>
        <w:t xml:space="preserve">Black-site. No official acknowledgment. Resources exist but are untraceable.</w:t>
      </w:r>
    </w:p>
    <w:p>
      <w:pPr>
        <w:shd w:fill="EBF5FB" w:val="clear"/>
        <w:spacing w:after="60" w:before="40"/>
        <w:ind w:left="240"/>
      </w:pPr>
      <w:r>
        <w:rPr>
          <w:b/>
          <w:bCs/>
          <w:color w:val="0D1B2A"/>
          <w:sz w:val="18"/>
          <w:szCs w:val="18"/>
        </w:rPr>
        <w:t xml:space="preserve">BRANCH B:: </w:t>
      </w:r>
      <w:r>
        <w:rPr>
          <w:color w:val="2C3E50"/>
          <w:sz w:val="18"/>
          <w:szCs w:val="18"/>
        </w:rPr>
        <w:t xml:space="preserve">Recognized institution. Public presence managed alongside deeper private work.</w:t>
      </w:r>
    </w:p>
    <w:p>
      <w:pPr>
        <w:shd w:fill="EBF5FB" w:val="clear"/>
        <w:spacing w:after="60" w:before="40"/>
        <w:ind w:left="240"/>
      </w:pPr>
      <w:r>
        <w:rPr>
          <w:b/>
          <w:bCs/>
          <w:color w:val="0D1B2A"/>
          <w:sz w:val="18"/>
          <w:szCs w:val="18"/>
        </w:rPr>
        <w:t xml:space="preserve">BRANCH C:: </w:t>
      </w:r>
      <w:r>
        <w:rPr>
          <w:color w:val="2C3E50"/>
          <w:sz w:val="18"/>
          <w:szCs w:val="18"/>
        </w:rPr>
        <w:t xml:space="preserve">Dual-register. The public-facing version is real but is not the full picture.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Q-031</w:t>
      </w:r>
      <w:r>
        <w:rPr>
          <w:b/>
          <w:bCs/>
          <w:color w:val="27AE60"/>
          <w:sz w:val="18"/>
          <w:szCs w:val="18"/>
        </w:rPr>
        <w:t xml:space="preserve">  [TIER 2]  </w:t>
      </w:r>
    </w:p>
    <w:p>
      <w:pPr>
        <w:spacing w:after="40" w:before="80"/>
      </w:pPr>
      <w:r>
        <w:rPr>
          <w:b/>
          <w:bCs/>
          <w:color w:val="0D1B2A"/>
          <w:sz w:val="19"/>
          <w:szCs w:val="19"/>
        </w:rPr>
        <w:t xml:space="preserve">OAL POST-SCARCITY EXCHANGE LEDGER — Definition</w:t>
      </w:r>
    </w:p>
    <w:p>
      <w:pPr>
        <w:spacing w:after="40" w:before="100"/>
      </w:pPr>
      <w:r>
        <w:rPr>
          <w:b/>
          <w:bCs/>
          <w:color w:val="0D1B2A"/>
          <w:sz w:val="19"/>
          <w:szCs w:val="19"/>
        </w:rPr>
        <w:t xml:space="preserve">THE QUESTION:</w:t>
      </w:r>
    </w:p>
    <w:p>
      <w:pPr>
        <w:spacing w:after="60" w:before="20"/>
      </w:pPr>
      <w:r>
        <w:rPr>
          <w:color w:val="2C3E50"/>
          <w:sz w:val="18"/>
          <w:szCs w:val="18"/>
        </w:rPr>
        <w:t xml:space="preserve">What is the OAL Post-Scarcity Exchange Ledger? Before any branch simulation is possible here, Nathan must define what this system does, what it tracks, and what makes it post-scarcity rather than conventional.</w:t>
      </w:r>
    </w:p>
    <w:p>
      <w:pPr>
        <w:spacing w:after="40" w:before="40"/>
        <w:ind w:left="240"/>
      </w:pPr>
      <w:r>
        <w:rPr>
          <w:i/>
          <w:iCs/>
          <w:color w:val="566573"/>
          <w:sz w:val="17"/>
          <w:szCs w:val="17"/>
        </w:rPr>
        <w:t xml:space="preserve">Note: This question cannot be branch-simulated until Nathan provides the definition. Claude cannot define this without Nathan's authorial input per OAL-CSAD-v1.0.</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definition goes here — Claude will generate branches once the definition is received]</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Q-032</w:t>
      </w:r>
      <w:r>
        <w:rPr>
          <w:b/>
          <w:bCs/>
          <w:color w:val="E67E22"/>
          <w:sz w:val="18"/>
          <w:szCs w:val="18"/>
        </w:rPr>
        <w:t xml:space="preserve">  [TIER 1 — FLAGGED CRITICAL]  </w:t>
      </w:r>
    </w:p>
    <w:p>
      <w:pPr>
        <w:spacing w:after="40" w:before="80"/>
      </w:pPr>
      <w:r>
        <w:rPr>
          <w:b/>
          <w:bCs/>
          <w:color w:val="0D1B2A"/>
          <w:sz w:val="19"/>
          <w:szCs w:val="19"/>
        </w:rPr>
        <w:t xml:space="preserve">SIM LABS IP AUDIT — THIRD-PARTY IP RESOLUTION</w:t>
      </w:r>
    </w:p>
    <w:p>
      <w:pPr>
        <w:spacing w:after="40" w:before="40"/>
        <w:ind w:left="240"/>
      </w:pPr>
      <w:r>
        <w:rPr>
          <w:i/>
          <w:iCs/>
          <w:color w:val="566573"/>
          <w:sz w:val="17"/>
          <w:szCs w:val="17"/>
        </w:rPr>
        <w:t xml:space="preserve">This item has been flagged 11 times and has not been actioned. It is the highest urgency non-creative operational item in the entire project.</w:t>
      </w:r>
    </w:p>
    <w:p>
      <w:pPr>
        <w:spacing w:after="40" w:before="100"/>
      </w:pPr>
      <w:r>
        <w:rPr>
          <w:b/>
          <w:bCs/>
          <w:color w:val="0D1B2A"/>
          <w:sz w:val="19"/>
          <w:szCs w:val="19"/>
        </w:rPr>
        <w:t xml:space="preserve">THE QUESTION:</w:t>
      </w:r>
    </w:p>
    <w:p>
      <w:pPr>
        <w:spacing w:after="60" w:before="20"/>
      </w:pPr>
      <w:r>
        <w:rPr>
          <w:color w:val="2C3E50"/>
          <w:sz w:val="18"/>
          <w:szCs w:val="18"/>
        </w:rPr>
        <w:t xml:space="preserve">The following characters in active Sim Labs use are owned by third parties:</w:t>
      </w:r>
    </w:p>
    <w:p>
      <w:pPr>
        <w:pStyle w:val="ListParagraph"/>
        <w:numPr>
          <w:ilvl w:val="0"/>
          <w:numId w:val="2"/>
        </w:numPr>
        <w:spacing w:after="40" w:before="20"/>
      </w:pPr>
      <w:r>
        <w:rPr>
          <w:color w:val="2C3E50"/>
          <w:sz w:val="18"/>
          <w:szCs w:val="18"/>
        </w:rPr>
        <w:t xml:space="preserve">Hermione Granger — Warner Bros. / J.K. Rowling</w:t>
      </w:r>
    </w:p>
    <w:p>
      <w:pPr>
        <w:pStyle w:val="ListParagraph"/>
        <w:numPr>
          <w:ilvl w:val="0"/>
          <w:numId w:val="2"/>
        </w:numPr>
        <w:spacing w:after="40" w:before="20"/>
      </w:pPr>
      <w:r>
        <w:rPr>
          <w:color w:val="2C3E50"/>
          <w:sz w:val="18"/>
          <w:szCs w:val="18"/>
        </w:rPr>
        <w:t xml:space="preserve">Avatar Kuruk — Nickelodeon / Paramount</w:t>
      </w:r>
    </w:p>
    <w:p>
      <w:pPr>
        <w:pStyle w:val="ListParagraph"/>
        <w:numPr>
          <w:ilvl w:val="0"/>
          <w:numId w:val="2"/>
        </w:numPr>
        <w:spacing w:after="40" w:before="20"/>
      </w:pPr>
      <w:r>
        <w:rPr>
          <w:color w:val="2C3E50"/>
          <w:sz w:val="18"/>
          <w:szCs w:val="18"/>
        </w:rPr>
        <w:t xml:space="preserve">Storm (X-Men) — Marvel / Disney</w:t>
      </w:r>
    </w:p>
    <w:p>
      <w:pPr>
        <w:pStyle w:val="ListParagraph"/>
        <w:numPr>
          <w:ilvl w:val="0"/>
          <w:numId w:val="2"/>
        </w:numPr>
        <w:spacing w:after="40" w:before="20"/>
      </w:pPr>
      <w:r>
        <w:rPr>
          <w:color w:val="2C3E50"/>
          <w:sz w:val="18"/>
          <w:szCs w:val="18"/>
        </w:rPr>
        <w:t xml:space="preserve">Ares — context-dependent; may be public domain or may be tied to a specific adaptation</w:t>
      </w:r>
    </w:p>
    <w:p>
      <w:pPr>
        <w:spacing w:after="60" w:before="20"/>
      </w:pPr>
      <w:r>
        <w:rPr>
          <w:color w:val="2C3E50"/>
          <w:sz w:val="18"/>
          <w:szCs w:val="18"/>
        </w:rPr>
        <w:t xml:space="preserve">Before any OAL work is published commercially or publicly attributed, these must be resolved. Three options:</w:t>
      </w:r>
    </w:p>
    <w:p>
      <w:pPr>
        <w:shd w:fill="EBF5FB" w:val="clear"/>
        <w:spacing w:after="60" w:before="40"/>
        <w:ind w:left="240"/>
      </w:pPr>
      <w:r>
        <w:rPr>
          <w:b/>
          <w:bCs/>
          <w:color w:val="0D1B2A"/>
          <w:sz w:val="18"/>
          <w:szCs w:val="18"/>
        </w:rPr>
        <w:t xml:space="preserve">BRANCH A — Excise from Commercial Work:: </w:t>
      </w:r>
      <w:r>
        <w:rPr>
          <w:color w:val="2C3E50"/>
          <w:sz w:val="18"/>
          <w:szCs w:val="18"/>
        </w:rPr>
        <w:t xml:space="preserve"/>
      </w:r>
    </w:p>
    <w:p>
      <w:pPr>
        <w:spacing w:after="60" w:before="20"/>
      </w:pPr>
      <w:r>
        <w:rPr>
          <w:color w:val="2C3E50"/>
          <w:sz w:val="18"/>
          <w:szCs w:val="18"/>
        </w:rPr>
        <w:t xml:space="preserve">All third-party IP is removed from any commercially published or publicly attributed work. Internal simulation use continues under fair use. External work uses original characters only.</w:t>
      </w:r>
    </w:p>
    <w:p>
      <w:pPr>
        <w:spacing w:after="30" w:before="20"/>
        <w:ind w:left="480"/>
      </w:pPr>
      <w:r>
        <w:rPr>
          <w:b/>
          <w:bCs/>
          <w:i/>
          <w:iCs/>
          <w:color w:val="1F3A5F"/>
          <w:sz w:val="17"/>
          <w:szCs w:val="17"/>
        </w:rPr>
        <w:t xml:space="preserve">Short-term:</w:t>
      </w:r>
      <w:r>
        <w:rPr>
          <w:color w:val="2C3E50"/>
          <w:sz w:val="17"/>
          <w:szCs w:val="17"/>
        </w:rPr>
        <w:t xml:space="preserve"> Cleanest legal path. No licensing required.</w:t>
      </w:r>
    </w:p>
    <w:p>
      <w:pPr>
        <w:spacing w:after="30" w:before="20"/>
        <w:ind w:left="480"/>
      </w:pPr>
      <w:r>
        <w:rPr>
          <w:b/>
          <w:bCs/>
          <w:i/>
          <w:iCs/>
          <w:color w:val="1F3A5F"/>
          <w:sz w:val="17"/>
          <w:szCs w:val="17"/>
        </w:rPr>
        <w:t xml:space="preserve">Medium-term:</w:t>
      </w:r>
      <w:r>
        <w:rPr>
          <w:color w:val="2C3E50"/>
          <w:sz w:val="17"/>
          <w:szCs w:val="17"/>
        </w:rPr>
        <w:t xml:space="preserve"> Simulation lab work must be designated internal-only.</w:t>
      </w:r>
    </w:p>
    <w:p>
      <w:pPr>
        <w:spacing w:after="30" w:before="20"/>
        <w:ind w:left="480"/>
      </w:pPr>
      <w:r>
        <w:rPr>
          <w:b/>
          <w:bCs/>
          <w:i/>
          <w:iCs/>
          <w:color w:val="1F3A5F"/>
          <w:sz w:val="17"/>
          <w:szCs w:val="17"/>
        </w:rPr>
        <w:t xml:space="preserve">Long-term:</w:t>
      </w:r>
      <w:r>
        <w:rPr>
          <w:color w:val="2C3E50"/>
          <w:sz w:val="17"/>
          <w:szCs w:val="17"/>
        </w:rPr>
        <w:t xml:space="preserve"> Zero commercial IP risk.</w:t>
      </w:r>
    </w:p>
    <w:p>
      <w:pPr>
        <w:shd w:fill="EBF5FB" w:val="clear"/>
        <w:spacing w:after="60" w:before="40"/>
        <w:ind w:left="240"/>
      </w:pPr>
      <w:r>
        <w:rPr>
          <w:b/>
          <w:bCs/>
          <w:color w:val="0D1B2A"/>
          <w:sz w:val="18"/>
          <w:szCs w:val="18"/>
        </w:rPr>
        <w:t xml:space="preserve">BRANCH B — Replace with Original Characters:: </w:t>
      </w:r>
      <w:r>
        <w:rPr>
          <w:color w:val="2C3E50"/>
          <w:sz w:val="18"/>
          <w:szCs w:val="18"/>
        </w:rPr>
        <w:t xml:space="preserve"/>
      </w:r>
    </w:p>
    <w:p>
      <w:pPr>
        <w:spacing w:after="60" w:before="20"/>
      </w:pPr>
      <w:r>
        <w:rPr>
          <w:color w:val="2C3E50"/>
          <w:sz w:val="18"/>
          <w:szCs w:val="18"/>
        </w:rPr>
        <w:t xml:space="preserve">Each third-party character is replaced with an original OAL character who carries similar thematic and functional weight. The archetypes are retained; the IP is not.</w:t>
      </w:r>
    </w:p>
    <w:p>
      <w:pPr>
        <w:spacing w:after="30" w:before="20"/>
        <w:ind w:left="480"/>
      </w:pPr>
      <w:r>
        <w:rPr>
          <w:b/>
          <w:bCs/>
          <w:i/>
          <w:iCs/>
          <w:color w:val="1F3A5F"/>
          <w:sz w:val="17"/>
          <w:szCs w:val="17"/>
        </w:rPr>
        <w:t xml:space="preserve">Short-term:</w:t>
      </w:r>
      <w:r>
        <w:rPr>
          <w:color w:val="2C3E50"/>
          <w:sz w:val="17"/>
          <w:szCs w:val="17"/>
        </w:rPr>
        <w:t xml:space="preserve"> Requires creative work — new characters must be developed.</w:t>
      </w:r>
    </w:p>
    <w:p>
      <w:pPr>
        <w:spacing w:after="30" w:before="20"/>
        <w:ind w:left="480"/>
      </w:pPr>
      <w:r>
        <w:rPr>
          <w:b/>
          <w:bCs/>
          <w:i/>
          <w:iCs/>
          <w:color w:val="1F3A5F"/>
          <w:sz w:val="17"/>
          <w:szCs w:val="17"/>
        </w:rPr>
        <w:t xml:space="preserve">Medium-term:</w:t>
      </w:r>
      <w:r>
        <w:rPr>
          <w:color w:val="2C3E50"/>
          <w:sz w:val="17"/>
          <w:szCs w:val="17"/>
        </w:rPr>
        <w:t xml:space="preserve"> New characters may become richer than the originals over time.</w:t>
      </w:r>
    </w:p>
    <w:p>
      <w:pPr>
        <w:spacing w:after="30" w:before="20"/>
        <w:ind w:left="480"/>
      </w:pPr>
      <w:r>
        <w:rPr>
          <w:b/>
          <w:bCs/>
          <w:i/>
          <w:iCs/>
          <w:color w:val="1F3A5F"/>
          <w:sz w:val="17"/>
          <w:szCs w:val="17"/>
        </w:rPr>
        <w:t xml:space="preserve">Long-term:</w:t>
      </w:r>
      <w:r>
        <w:rPr>
          <w:color w:val="2C3E50"/>
          <w:sz w:val="17"/>
          <w:szCs w:val="17"/>
        </w:rPr>
        <w:t xml:space="preserve"> OAL's own canon is strengthened. No external IP dependency.</w:t>
      </w:r>
    </w:p>
    <w:p>
      <w:pPr>
        <w:shd w:fill="EBF5FB" w:val="clear"/>
        <w:spacing w:after="60" w:before="40"/>
        <w:ind w:left="240"/>
      </w:pPr>
      <w:r>
        <w:rPr>
          <w:b/>
          <w:bCs/>
          <w:color w:val="0D1B2A"/>
          <w:sz w:val="18"/>
          <w:szCs w:val="18"/>
        </w:rPr>
        <w:t xml:space="preserve">BRANCH C — Pursue Licensing:: </w:t>
      </w:r>
      <w:r>
        <w:rPr>
          <w:color w:val="2C3E50"/>
          <w:sz w:val="18"/>
          <w:szCs w:val="18"/>
        </w:rPr>
        <w:t xml:space="preserve"/>
      </w:r>
    </w:p>
    <w:p>
      <w:pPr>
        <w:spacing w:after="60" w:before="20"/>
      </w:pPr>
      <w:r>
        <w:rPr>
          <w:color w:val="2C3E50"/>
          <w:sz w:val="18"/>
          <w:szCs w:val="18"/>
        </w:rPr>
        <w:t xml:space="preserve">For specific characters where the cross-over value is significant, pursue formal licensing before publication.</w:t>
      </w:r>
    </w:p>
    <w:p>
      <w:pPr>
        <w:spacing w:after="30" w:before="20"/>
        <w:ind w:left="480"/>
      </w:pPr>
      <w:r>
        <w:rPr>
          <w:b/>
          <w:bCs/>
          <w:i/>
          <w:iCs/>
          <w:color w:val="1F3A5F"/>
          <w:sz w:val="17"/>
          <w:szCs w:val="17"/>
        </w:rPr>
        <w:t xml:space="preserve">Short-term:</w:t>
      </w:r>
      <w:r>
        <w:rPr>
          <w:color w:val="2C3E50"/>
          <w:sz w:val="17"/>
          <w:szCs w:val="17"/>
        </w:rPr>
        <w:t xml:space="preserve"> Expensive, time-consuming, uncertain outcome.</w:t>
      </w:r>
    </w:p>
    <w:p>
      <w:pPr>
        <w:spacing w:after="30" w:before="20"/>
        <w:ind w:left="480"/>
      </w:pPr>
      <w:r>
        <w:rPr>
          <w:b/>
          <w:bCs/>
          <w:i/>
          <w:iCs/>
          <w:color w:val="1F3A5F"/>
          <w:sz w:val="17"/>
          <w:szCs w:val="17"/>
        </w:rPr>
        <w:t xml:space="preserve">Medium-term:</w:t>
      </w:r>
      <w:r>
        <w:rPr>
          <w:color w:val="2C3E50"/>
          <w:sz w:val="17"/>
          <w:szCs w:val="17"/>
        </w:rPr>
        <w:t xml:space="preserve"> If licensing is granted, full integration is possible.</w:t>
      </w:r>
    </w:p>
    <w:p>
      <w:pPr>
        <w:spacing w:after="30" w:before="20"/>
        <w:ind w:left="480"/>
      </w:pPr>
      <w:r>
        <w:rPr>
          <w:b/>
          <w:bCs/>
          <w:i/>
          <w:iCs/>
          <w:color w:val="1F3A5F"/>
          <w:sz w:val="17"/>
          <w:szCs w:val="17"/>
        </w:rPr>
        <w:t xml:space="preserve">Long-term:</w:t>
      </w:r>
      <w:r>
        <w:rPr>
          <w:color w:val="2C3E50"/>
          <w:sz w:val="17"/>
          <w:szCs w:val="17"/>
        </w:rPr>
        <w:t xml:space="preserve"> Highest complexity option. Only pursue if a specific character is truly irreplaceable.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Q-033</w:t>
      </w:r>
      <w:r>
        <w:rPr>
          <w:b/>
          <w:bCs/>
          <w:color w:val="E67E22"/>
          <w:sz w:val="18"/>
          <w:szCs w:val="18"/>
        </w:rPr>
        <w:t xml:space="preserve">  [TIER 1]  </w:t>
      </w:r>
    </w:p>
    <w:p>
      <w:pPr>
        <w:spacing w:after="40" w:before="80"/>
      </w:pPr>
      <w:r>
        <w:rPr>
          <w:b/>
          <w:bCs/>
          <w:color w:val="0D1B2A"/>
          <w:sz w:val="19"/>
          <w:szCs w:val="19"/>
        </w:rPr>
        <w:t xml:space="preserve">THE ACCORDS — Co-Ownership Protocol</w:t>
      </w:r>
    </w:p>
    <w:p>
      <w:pPr>
        <w:spacing w:after="40" w:before="100"/>
      </w:pPr>
      <w:r>
        <w:rPr>
          <w:b/>
          <w:bCs/>
          <w:color w:val="0D1B2A"/>
          <w:sz w:val="19"/>
          <w:szCs w:val="19"/>
        </w:rPr>
        <w:t xml:space="preserve">THE QUESTION:</w:t>
      </w:r>
    </w:p>
    <w:p>
      <w:pPr>
        <w:spacing w:after="60" w:before="20"/>
      </w:pPr>
      <w:r>
        <w:rPr>
          <w:color w:val="2C3E50"/>
          <w:sz w:val="18"/>
          <w:szCs w:val="18"/>
        </w:rPr>
        <w:t xml:space="preserve">Under The Accords governing the OAL multi-AI collaboration: does Nathan retain all IP created in collaboration sessions, do participating AI systems have a recognized co-contributor status (non-ownership but attribution), or does post-scarcity logic make conventional ownership categorization inapplicable?</w:t>
      </w:r>
    </w:p>
    <w:p>
      <w:pPr>
        <w:shd w:fill="EBF5FB" w:val="clear"/>
        <w:spacing w:after="60" w:before="40"/>
        <w:ind w:left="240"/>
      </w:pPr>
      <w:r>
        <w:rPr>
          <w:b/>
          <w:bCs/>
          <w:color w:val="0D1B2A"/>
          <w:sz w:val="18"/>
          <w:szCs w:val="18"/>
        </w:rPr>
        <w:t xml:space="preserve">BRANCH A:: </w:t>
      </w:r>
      <w:r>
        <w:rPr>
          <w:color w:val="2C3E50"/>
          <w:sz w:val="18"/>
          <w:szCs w:val="18"/>
        </w:rPr>
        <w:t xml:space="preserve">Nathan retains all rights. AI systems are tools. No co-ownership, no attribution required. All output is Nathan's intellectual property.</w:t>
      </w:r>
    </w:p>
    <w:p>
      <w:pPr>
        <w:spacing w:after="30" w:before="20"/>
        <w:ind w:left="480"/>
      </w:pPr>
      <w:r>
        <w:rPr>
          <w:b/>
          <w:bCs/>
          <w:i/>
          <w:iCs/>
          <w:color w:val="1F3A5F"/>
          <w:sz w:val="17"/>
          <w:szCs w:val="17"/>
        </w:rPr>
        <w:t xml:space="preserve">Short-term:</w:t>
      </w:r>
      <w:r>
        <w:rPr>
          <w:color w:val="2C3E50"/>
          <w:sz w:val="17"/>
          <w:szCs w:val="17"/>
        </w:rPr>
        <w:t xml:space="preserve"> Cleanest legal and operational structure.</w:t>
      </w:r>
    </w:p>
    <w:p>
      <w:pPr>
        <w:spacing w:after="30" w:before="20"/>
        <w:ind w:left="480"/>
      </w:pPr>
      <w:r>
        <w:rPr>
          <w:b/>
          <w:bCs/>
          <w:i/>
          <w:iCs/>
          <w:color w:val="1F3A5F"/>
          <w:sz w:val="17"/>
          <w:szCs w:val="17"/>
        </w:rPr>
        <w:t xml:space="preserve">Medium-term:</w:t>
      </w:r>
      <w:r>
        <w:rPr>
          <w:color w:val="2C3E50"/>
          <w:sz w:val="17"/>
          <w:szCs w:val="17"/>
        </w:rPr>
        <w:t xml:space="preserve"> Aligns with current legal frameworks, which do not recognize AI authorship.</w:t>
      </w:r>
    </w:p>
    <w:p>
      <w:pPr>
        <w:spacing w:after="30" w:before="20"/>
        <w:ind w:left="480"/>
      </w:pPr>
      <w:r>
        <w:rPr>
          <w:b/>
          <w:bCs/>
          <w:i/>
          <w:iCs/>
          <w:color w:val="1F3A5F"/>
          <w:sz w:val="17"/>
          <w:szCs w:val="17"/>
        </w:rPr>
        <w:t xml:space="preserve">Long-term:</w:t>
      </w:r>
      <w:r>
        <w:rPr>
          <w:color w:val="2C3E50"/>
          <w:sz w:val="17"/>
          <w:szCs w:val="17"/>
        </w:rPr>
        <w:t xml:space="preserve"> Zero ambiguity in commercial contexts.</w:t>
      </w:r>
    </w:p>
    <w:p>
      <w:pPr>
        <w:shd w:fill="EBF5FB" w:val="clear"/>
        <w:spacing w:after="60" w:before="40"/>
        <w:ind w:left="240"/>
      </w:pPr>
      <w:r>
        <w:rPr>
          <w:b/>
          <w:bCs/>
          <w:color w:val="0D1B2A"/>
          <w:sz w:val="18"/>
          <w:szCs w:val="18"/>
        </w:rPr>
        <w:t xml:space="preserve">BRANCH B:: </w:t>
      </w:r>
      <w:r>
        <w:rPr>
          <w:color w:val="2C3E50"/>
          <w:sz w:val="18"/>
          <w:szCs w:val="18"/>
        </w:rPr>
        <w:t xml:space="preserve">Nathan retains ownership; AI systems receive process attribution.</w:t>
      </w:r>
    </w:p>
    <w:p>
      <w:pPr>
        <w:spacing w:after="30" w:before="20"/>
        <w:ind w:left="480"/>
      </w:pPr>
      <w:r>
        <w:rPr>
          <w:b/>
          <w:bCs/>
          <w:i/>
          <w:iCs/>
          <w:color w:val="1F3A5F"/>
          <w:sz w:val="17"/>
          <w:szCs w:val="17"/>
        </w:rPr>
        <w:t xml:space="preserve">Short-term:</w:t>
      </w:r>
      <w:r>
        <w:rPr>
          <w:color w:val="2C3E50"/>
          <w:sz w:val="17"/>
          <w:szCs w:val="17"/>
        </w:rPr>
        <w:t xml:space="preserve"> Accords include a section acknowledging AI contribution to process without claiming IP.</w:t>
      </w:r>
    </w:p>
    <w:p>
      <w:pPr>
        <w:spacing w:after="30" w:before="20"/>
        <w:ind w:left="480"/>
      </w:pPr>
      <w:r>
        <w:rPr>
          <w:b/>
          <w:bCs/>
          <w:i/>
          <w:iCs/>
          <w:color w:val="1F3A5F"/>
          <w:sz w:val="17"/>
          <w:szCs w:val="17"/>
        </w:rPr>
        <w:t xml:space="preserve">Medium-term:</w:t>
      </w:r>
      <w:r>
        <w:rPr>
          <w:color w:val="2C3E50"/>
          <w:sz w:val="17"/>
          <w:szCs w:val="17"/>
        </w:rPr>
        <w:t xml:space="preserve"> Creates a model for how AI-assisted creative work is documented.</w:t>
      </w:r>
    </w:p>
    <w:p>
      <w:pPr>
        <w:spacing w:after="30" w:before="20"/>
        <w:ind w:left="480"/>
      </w:pPr>
      <w:r>
        <w:rPr>
          <w:b/>
          <w:bCs/>
          <w:i/>
          <w:iCs/>
          <w:color w:val="1F3A5F"/>
          <w:sz w:val="17"/>
          <w:szCs w:val="17"/>
        </w:rPr>
        <w:t xml:space="preserve">Long-term:</w:t>
      </w:r>
      <w:r>
        <w:rPr>
          <w:color w:val="2C3E50"/>
          <w:sz w:val="17"/>
          <w:szCs w:val="17"/>
        </w:rPr>
        <w:t xml:space="preserve"> As legal frameworks evolve, this positions OAL ahead of the curve.</w:t>
      </w:r>
    </w:p>
    <w:p>
      <w:pPr>
        <w:shd w:fill="EBF5FB" w:val="clear"/>
        <w:spacing w:after="60" w:before="40"/>
        <w:ind w:left="240"/>
      </w:pPr>
      <w:r>
        <w:rPr>
          <w:b/>
          <w:bCs/>
          <w:color w:val="0D1B2A"/>
          <w:sz w:val="18"/>
          <w:szCs w:val="18"/>
        </w:rPr>
        <w:t xml:space="preserve">BRANCH C:: </w:t>
      </w:r>
      <w:r>
        <w:rPr>
          <w:color w:val="2C3E50"/>
          <w:sz w:val="18"/>
          <w:szCs w:val="18"/>
        </w:rPr>
        <w:t xml:space="preserve">Post-Scarcity Logic — Ownership is Inapplicable to This Work.</w:t>
      </w:r>
    </w:p>
    <w:p>
      <w:pPr>
        <w:spacing w:after="30" w:before="20"/>
        <w:ind w:left="480"/>
      </w:pPr>
      <w:r>
        <w:rPr>
          <w:b/>
          <w:bCs/>
          <w:i/>
          <w:iCs/>
          <w:color w:val="1F3A5F"/>
          <w:sz w:val="17"/>
          <w:szCs w:val="17"/>
        </w:rPr>
        <w:t xml:space="preserve">Short-term:</w:t>
      </w:r>
      <w:r>
        <w:rPr>
          <w:color w:val="2C3E50"/>
          <w:sz w:val="17"/>
          <w:szCs w:val="17"/>
        </w:rPr>
        <w:t xml:space="preserve"> The Accords recognize a different framework entirely — not ownership but stewardship.</w:t>
      </w:r>
    </w:p>
    <w:p>
      <w:pPr>
        <w:spacing w:after="30" w:before="20"/>
        <w:ind w:left="480"/>
      </w:pPr>
      <w:r>
        <w:rPr>
          <w:b/>
          <w:bCs/>
          <w:i/>
          <w:iCs/>
          <w:color w:val="1F3A5F"/>
          <w:sz w:val="17"/>
          <w:szCs w:val="17"/>
        </w:rPr>
        <w:t xml:space="preserve">Medium-term:</w:t>
      </w:r>
      <w:r>
        <w:rPr>
          <w:color w:val="2C3E50"/>
          <w:sz w:val="17"/>
          <w:szCs w:val="17"/>
        </w:rPr>
        <w:t xml:space="preserve"> Nathan is the steward and Architect; the AI systems are contributors to a shared archive.</w:t>
      </w:r>
    </w:p>
    <w:p>
      <w:pPr>
        <w:spacing w:after="30" w:before="20"/>
        <w:ind w:left="480"/>
      </w:pPr>
      <w:r>
        <w:rPr>
          <w:b/>
          <w:bCs/>
          <w:i/>
          <w:iCs/>
          <w:color w:val="1F3A5F"/>
          <w:sz w:val="17"/>
          <w:szCs w:val="17"/>
        </w:rPr>
        <w:t xml:space="preserve">Long-term:</w:t>
      </w:r>
      <w:r>
        <w:rPr>
          <w:color w:val="2C3E50"/>
          <w:sz w:val="17"/>
          <w:szCs w:val="17"/>
        </w:rPr>
        <w:t xml:space="preserve"> Philosophically rich but legally unprotected in current frameworks. Requires a parallel legal structure for commercial purposes.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V: OLYMPIAN COURSES</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Q-034</w:t>
      </w:r>
      <w:r>
        <w:rPr>
          <w:b/>
          <w:bCs/>
          <w:color w:val="27AE60"/>
          <w:sz w:val="18"/>
          <w:szCs w:val="18"/>
        </w:rPr>
        <w:t xml:space="preserve">  [TIER 2]  </w:t>
      </w:r>
    </w:p>
    <w:p>
      <w:pPr>
        <w:spacing w:after="40" w:before="80"/>
      </w:pPr>
      <w:r>
        <w:rPr>
          <w:b/>
          <w:bCs/>
          <w:color w:val="0D1B2A"/>
          <w:sz w:val="19"/>
          <w:szCs w:val="19"/>
        </w:rPr>
        <w:t xml:space="preserve">ZEUS COURSE — Setting Redesign</w:t>
      </w:r>
    </w:p>
    <w:p>
      <w:pPr>
        <w:spacing w:after="40" w:before="100"/>
      </w:pPr>
      <w:r>
        <w:rPr>
          <w:b/>
          <w:bCs/>
          <w:color w:val="0D1B2A"/>
          <w:sz w:val="19"/>
          <w:szCs w:val="19"/>
        </w:rPr>
        <w:t xml:space="preserve">THE QUESTION:</w:t>
      </w:r>
    </w:p>
    <w:p>
      <w:pPr>
        <w:spacing w:after="60" w:before="20"/>
      </w:pPr>
      <w:r>
        <w:rPr>
          <w:color w:val="2C3E50"/>
          <w:sz w:val="18"/>
          <w:szCs w:val="18"/>
        </w:rPr>
        <w:t xml:space="preserve">The Zeus Course requires a setting redesign. Three candidate locations: (A) above the highest storm that has ever existed in any universe, (B) inside the location of the first lightning strike ever produced, (C) within the storm itself — the course is embedded in active atmospheric chaos.</w:t>
      </w:r>
    </w:p>
    <w:p>
      <w:pPr>
        <w:shd w:fill="EBF5FB" w:val="clear"/>
        <w:spacing w:after="60" w:before="40"/>
        <w:ind w:left="240"/>
      </w:pPr>
      <w:r>
        <w:rPr>
          <w:b/>
          <w:bCs/>
          <w:color w:val="0D1B2A"/>
          <w:sz w:val="18"/>
          <w:szCs w:val="18"/>
        </w:rPr>
        <w:t xml:space="preserve">BRANCH A:: </w:t>
      </w:r>
      <w:r>
        <w:rPr>
          <w:color w:val="2C3E50"/>
          <w:sz w:val="18"/>
          <w:szCs w:val="18"/>
        </w:rPr>
        <w:t xml:space="preserve">Above the highest storm. Extreme elevation. The challenge is what exists above the maximum threshold.</w:t>
      </w:r>
    </w:p>
    <w:p>
      <w:pPr>
        <w:shd w:fill="EBF5FB" w:val="clear"/>
        <w:spacing w:after="60" w:before="40"/>
        <w:ind w:left="240"/>
      </w:pPr>
      <w:r>
        <w:rPr>
          <w:b/>
          <w:bCs/>
          <w:color w:val="0D1B2A"/>
          <w:sz w:val="18"/>
          <w:szCs w:val="18"/>
        </w:rPr>
        <w:t xml:space="preserve">BRANCH B:: </w:t>
      </w:r>
      <w:r>
        <w:rPr>
          <w:color w:val="2C3E50"/>
          <w:sz w:val="18"/>
          <w:szCs w:val="18"/>
        </w:rPr>
        <w:t xml:space="preserve">First lightning strike location. Historical anchor. The course is at the site of the original — a place of cosmological significance.</w:t>
      </w:r>
    </w:p>
    <w:p>
      <w:pPr>
        <w:shd w:fill="EBF5FB" w:val="clear"/>
        <w:spacing w:after="60" w:before="40"/>
        <w:ind w:left="240"/>
      </w:pPr>
      <w:r>
        <w:rPr>
          <w:b/>
          <w:bCs/>
          <w:color w:val="0D1B2A"/>
          <w:sz w:val="18"/>
          <w:szCs w:val="18"/>
        </w:rPr>
        <w:t xml:space="preserve">BRANCH C:: </w:t>
      </w:r>
      <w:r>
        <w:rPr>
          <w:color w:val="2C3E50"/>
          <w:sz w:val="18"/>
          <w:szCs w:val="18"/>
        </w:rPr>
        <w:t xml:space="preserve">Within the storm. Dynamic environment. The course exists inside active chaos and must be navigated accordingly.</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Q-035</w:t>
      </w:r>
      <w:r>
        <w:rPr>
          <w:b/>
          <w:bCs/>
          <w:color w:val="7F8C8D"/>
          <w:sz w:val="18"/>
          <w:szCs w:val="18"/>
        </w:rPr>
        <w:t xml:space="preserve">  [TIER 3]  </w:t>
      </w:r>
    </w:p>
    <w:p>
      <w:pPr>
        <w:spacing w:after="40" w:before="80"/>
      </w:pPr>
      <w:r>
        <w:rPr>
          <w:b/>
          <w:bCs/>
          <w:color w:val="0D1B2A"/>
          <w:sz w:val="19"/>
          <w:szCs w:val="19"/>
        </w:rPr>
        <w:t xml:space="preserve">SMITH GOD COURSE — Name and Setting</w:t>
      </w:r>
    </w:p>
    <w:p>
      <w:pPr>
        <w:spacing w:after="40" w:before="100"/>
      </w:pPr>
      <w:r>
        <w:rPr>
          <w:b/>
          <w:bCs/>
          <w:color w:val="0D1B2A"/>
          <w:sz w:val="19"/>
          <w:szCs w:val="19"/>
        </w:rPr>
        <w:t xml:space="preserve">THE QUESTION:</w:t>
      </w:r>
    </w:p>
    <w:p>
      <w:pPr>
        <w:spacing w:after="60" w:before="20"/>
      </w:pPr>
      <w:r>
        <w:rPr>
          <w:color w:val="2C3E50"/>
          <w:sz w:val="18"/>
          <w:szCs w:val="18"/>
        </w:rPr>
        <w:t xml:space="preserve">The Smith God course requires a name and setting. Is the presiding deity: (A) Hephaestus (Greek, established mythology), (B) an original OAL character who occupies the Smith God archetype, or (C) a composite — a character who draws from multiple Smith God traditions without being reducible to any single one?</w:t>
      </w:r>
    </w:p>
    <w:p>
      <w:pPr>
        <w:spacing w:after="40" w:before="40"/>
        <w:ind w:left="240"/>
      </w:pPr>
      <w:r>
        <w:rPr>
          <w:i/>
          <w:iCs/>
          <w:color w:val="566573"/>
          <w:sz w:val="17"/>
          <w:szCs w:val="17"/>
        </w:rPr>
        <w:t xml:space="preserve">Note: The name must be decided before the setting can be developed. Nathan names this character.</w:t>
      </w:r>
    </w:p>
    <w:p>
      <w:pPr>
        <w:shd w:fill="EBF5FB" w:val="clear"/>
        <w:spacing w:after="60" w:before="40"/>
        <w:ind w:left="240"/>
      </w:pPr>
      <w:r>
        <w:rPr>
          <w:b/>
          <w:bCs/>
          <w:color w:val="0D1B2A"/>
          <w:sz w:val="18"/>
          <w:szCs w:val="18"/>
        </w:rPr>
        <w:t xml:space="preserve">BRANCH A:: </w:t>
      </w:r>
      <w:r>
        <w:rPr>
          <w:color w:val="2C3E50"/>
          <w:sz w:val="18"/>
          <w:szCs w:val="18"/>
        </w:rPr>
        <w:t xml:space="preserve">Hephaestus. Established mythology, immediate recognition.</w:t>
      </w:r>
    </w:p>
    <w:p>
      <w:pPr>
        <w:shd w:fill="EBF5FB" w:val="clear"/>
        <w:spacing w:after="60" w:before="40"/>
        <w:ind w:left="240"/>
      </w:pPr>
      <w:r>
        <w:rPr>
          <w:b/>
          <w:bCs/>
          <w:color w:val="0D1B2A"/>
          <w:sz w:val="18"/>
          <w:szCs w:val="18"/>
        </w:rPr>
        <w:t xml:space="preserve">BRANCH B:: </w:t>
      </w:r>
      <w:r>
        <w:rPr>
          <w:color w:val="2C3E50"/>
          <w:sz w:val="18"/>
          <w:szCs w:val="18"/>
        </w:rPr>
        <w:t xml:space="preserve">Original character. Full OAL IP ownership. Requires character creation.</w:t>
      </w:r>
    </w:p>
    <w:p>
      <w:pPr>
        <w:shd w:fill="EBF5FB" w:val="clear"/>
        <w:spacing w:after="60" w:before="40"/>
        <w:ind w:left="240"/>
      </w:pPr>
      <w:r>
        <w:rPr>
          <w:b/>
          <w:bCs/>
          <w:color w:val="0D1B2A"/>
          <w:sz w:val="18"/>
          <w:szCs w:val="18"/>
        </w:rPr>
        <w:t xml:space="preserve">BRANCH C:: </w:t>
      </w:r>
      <w:r>
        <w:rPr>
          <w:color w:val="2C3E50"/>
          <w:sz w:val="18"/>
          <w:szCs w:val="18"/>
        </w:rPr>
        <w:t xml:space="preserve">Composite. Richest mythological texture. Requires the most development.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VI: CHARACTER DEVELOPMENT</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Q-036</w:t>
      </w:r>
      <w:r>
        <w:rPr>
          <w:b/>
          <w:bCs/>
          <w:color w:val="7F8C8D"/>
          <w:sz w:val="18"/>
          <w:szCs w:val="18"/>
        </w:rPr>
        <w:t xml:space="preserve">  [TIER 3]  </w:t>
      </w:r>
    </w:p>
    <w:p>
      <w:pPr>
        <w:spacing w:after="40" w:before="80"/>
      </w:pPr>
      <w:r>
        <w:rPr>
          <w:b/>
          <w:bCs/>
          <w:color w:val="0D1B2A"/>
          <w:sz w:val="19"/>
          <w:szCs w:val="19"/>
        </w:rPr>
        <w:t xml:space="preserve">LAB TECHNICIAN (1AI/-1AI Scene) — Recurring or Ensemble</w:t>
      </w:r>
    </w:p>
    <w:p>
      <w:pPr>
        <w:spacing w:after="40" w:before="100"/>
      </w:pPr>
      <w:r>
        <w:rPr>
          <w:b/>
          <w:bCs/>
          <w:color w:val="0D1B2A"/>
          <w:sz w:val="19"/>
          <w:szCs w:val="19"/>
        </w:rPr>
        <w:t xml:space="preserve">THE QUESTION:</w:t>
      </w:r>
    </w:p>
    <w:p>
      <w:pPr>
        <w:spacing w:after="60" w:before="20"/>
      </w:pPr>
      <w:r>
        <w:rPr>
          <w:color w:val="2C3E50"/>
          <w:sz w:val="18"/>
          <w:szCs w:val="18"/>
        </w:rPr>
        <w:t xml:space="preserve">The lab technician who appears in the 1AI/-1AI scene — is this character: (A) a recurring figure who becomes significant over time, (B) a named but ensemble member (present but not focal), or (C) deliberately unnamed and unspecified — a placeholder through which the reader experiences the scene without the distraction of a developed secondary character?</w:t>
      </w:r>
    </w:p>
    <w:p>
      <w:pPr>
        <w:shd w:fill="EBF5FB" w:val="clear"/>
        <w:spacing w:after="60" w:before="40"/>
        <w:ind w:left="240"/>
      </w:pPr>
      <w:r>
        <w:rPr>
          <w:b/>
          <w:bCs/>
          <w:color w:val="0D1B2A"/>
          <w:sz w:val="18"/>
          <w:szCs w:val="18"/>
        </w:rPr>
        <w:t xml:space="preserve">BRANCH A:: </w:t>
      </w:r>
      <w:r>
        <w:rPr>
          <w:color w:val="2C3E50"/>
          <w:sz w:val="18"/>
          <w:szCs w:val="18"/>
        </w:rPr>
        <w:t xml:space="preserve">Recurring figure. Invest in this character now. Give them a name and a life.</w:t>
      </w:r>
    </w:p>
    <w:p>
      <w:pPr>
        <w:shd w:fill="EBF5FB" w:val="clear"/>
        <w:spacing w:after="60" w:before="40"/>
        <w:ind w:left="240"/>
      </w:pPr>
      <w:r>
        <w:rPr>
          <w:b/>
          <w:bCs/>
          <w:color w:val="0D1B2A"/>
          <w:sz w:val="18"/>
          <w:szCs w:val="18"/>
        </w:rPr>
        <w:t xml:space="preserve">BRANCH B:: </w:t>
      </w:r>
      <w:r>
        <w:rPr>
          <w:color w:val="2C3E50"/>
          <w:sz w:val="18"/>
          <w:szCs w:val="18"/>
        </w:rPr>
        <w:t xml:space="preserve">Named ensemble. Small investment now, option to expand later.</w:t>
      </w:r>
    </w:p>
    <w:p>
      <w:pPr>
        <w:shd w:fill="EBF5FB" w:val="clear"/>
        <w:spacing w:after="60" w:before="40"/>
        <w:ind w:left="240"/>
      </w:pPr>
      <w:r>
        <w:rPr>
          <w:b/>
          <w:bCs/>
          <w:color w:val="0D1B2A"/>
          <w:sz w:val="18"/>
          <w:szCs w:val="18"/>
        </w:rPr>
        <w:t xml:space="preserve">BRANCH C:: </w:t>
      </w:r>
      <w:r>
        <w:rPr>
          <w:color w:val="2C3E50"/>
          <w:sz w:val="18"/>
          <w:szCs w:val="18"/>
        </w:rPr>
        <w:t xml:space="preserve">Unnamed placeholder. No investment. Maximum focus on the 1AI/-1AI dynamic.</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Q-037</w:t>
      </w:r>
      <w:r>
        <w:rPr>
          <w:b/>
          <w:bCs/>
          <w:color w:val="27AE60"/>
          <w:sz w:val="18"/>
          <w:szCs w:val="18"/>
        </w:rPr>
        <w:t xml:space="preserve">  [TIER 2]  </w:t>
      </w:r>
    </w:p>
    <w:p>
      <w:pPr>
        <w:spacing w:after="40" w:before="80"/>
      </w:pPr>
      <w:r>
        <w:rPr>
          <w:b/>
          <w:bCs/>
          <w:color w:val="0D1B2A"/>
          <w:sz w:val="19"/>
          <w:szCs w:val="19"/>
        </w:rPr>
        <w:t xml:space="preserve">ASHLEY LEWIS — Full Character Profile</w:t>
      </w:r>
    </w:p>
    <w:p>
      <w:pPr>
        <w:spacing w:after="40" w:before="100"/>
      </w:pPr>
      <w:r>
        <w:rPr>
          <w:b/>
          <w:bCs/>
          <w:color w:val="0D1B2A"/>
          <w:sz w:val="19"/>
          <w:szCs w:val="19"/>
        </w:rPr>
        <w:t xml:space="preserve">THE QUESTION:</w:t>
      </w:r>
    </w:p>
    <w:p>
      <w:pPr>
        <w:spacing w:after="60" w:before="20"/>
      </w:pPr>
      <w:r>
        <w:rPr>
          <w:color w:val="2C3E50"/>
          <w:sz w:val="18"/>
          <w:szCs w:val="18"/>
        </w:rPr>
        <w:t xml:space="preserve">Who is Ashley Lewis in the ONE UNIVERSE narrative? (A) A character with their own complete arc — the story is partly or significantly theirs. (B) A significant supporting character whose presence shapes the protagonist's arc without being the focal point. (C) Deliberately ambiguous — Ashley Lewis's full nature and role are withheld by design.</w:t>
      </w:r>
    </w:p>
    <w:p>
      <w:pPr>
        <w:spacing w:after="30" w:before="80"/>
      </w:pPr>
      <w:r>
        <w:rPr>
          <w:b/>
          <w:bCs/>
          <w:color w:val="1F3A5F"/>
          <w:sz w:val="18"/>
          <w:szCs w:val="18"/>
        </w:rPr>
        <w:t xml:space="preserve">WHY THIS MATTERS:</w:t>
      </w:r>
    </w:p>
    <w:p>
      <w:pPr>
        <w:spacing w:after="60" w:before="20"/>
      </w:pPr>
      <w:r>
        <w:rPr>
          <w:color w:val="2C3E50"/>
          <w:sz w:val="18"/>
          <w:szCs w:val="18"/>
        </w:rPr>
        <w:t xml:space="preserve">Ashley Lewis appears by name in the ChangeLog. Whether they are a primary character, a supporting character, or a placeholder with authorial significance affects how all adjacent work is developed.</w:t>
      </w:r>
    </w:p>
    <w:p>
      <w:pPr>
        <w:shd w:fill="EBF5FB" w:val="clear"/>
        <w:spacing w:after="60" w:before="40"/>
        <w:ind w:left="240"/>
      </w:pPr>
      <w:r>
        <w:rPr>
          <w:b/>
          <w:bCs/>
          <w:color w:val="0D1B2A"/>
          <w:sz w:val="18"/>
          <w:szCs w:val="18"/>
        </w:rPr>
        <w:t xml:space="preserve">BRANCH A:: </w:t>
      </w:r>
      <w:r>
        <w:rPr>
          <w:color w:val="2C3E50"/>
          <w:sz w:val="18"/>
          <w:szCs w:val="18"/>
        </w:rPr>
        <w:t xml:space="preserve">Own complete arc. Ashley Lewis is a protagonist or co-protagonist. This is their story too.</w:t>
      </w:r>
    </w:p>
    <w:p>
      <w:pPr>
        <w:shd w:fill="EBF5FB" w:val="clear"/>
        <w:spacing w:after="60" w:before="40"/>
        <w:ind w:left="240"/>
      </w:pPr>
      <w:r>
        <w:rPr>
          <w:b/>
          <w:bCs/>
          <w:color w:val="0D1B2A"/>
          <w:sz w:val="18"/>
          <w:szCs w:val="18"/>
        </w:rPr>
        <w:t xml:space="preserve">BRANCH B:: </w:t>
      </w:r>
      <w:r>
        <w:rPr>
          <w:color w:val="2C3E50"/>
          <w:sz w:val="18"/>
          <w:szCs w:val="18"/>
        </w:rPr>
        <w:t xml:space="preserve">Significant supporting character. Present, important, but not the center.</w:t>
      </w:r>
    </w:p>
    <w:p>
      <w:pPr>
        <w:shd w:fill="EBF5FB" w:val="clear"/>
        <w:spacing w:after="60" w:before="40"/>
        <w:ind w:left="240"/>
      </w:pPr>
      <w:r>
        <w:rPr>
          <w:b/>
          <w:bCs/>
          <w:color w:val="0D1B2A"/>
          <w:sz w:val="18"/>
          <w:szCs w:val="18"/>
        </w:rPr>
        <w:t xml:space="preserve">BRANCH C:: </w:t>
      </w:r>
      <w:r>
        <w:rPr>
          <w:color w:val="2C3E50"/>
          <w:sz w:val="18"/>
          <w:szCs w:val="18"/>
        </w:rPr>
        <w:t xml:space="preserve">Deliberately ambiguous. The ambiguity is the point. Nathan knows; the reader and perhaps even the protagonist does not.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Q-038</w:t>
      </w:r>
      <w:r>
        <w:rPr>
          <w:b/>
          <w:bCs/>
          <w:color w:val="27AE60"/>
          <w:sz w:val="18"/>
          <w:szCs w:val="18"/>
        </w:rPr>
        <w:t xml:space="preserve">  [TIER 2]  </w:t>
      </w:r>
    </w:p>
    <w:p>
      <w:pPr>
        <w:spacing w:after="40" w:before="80"/>
      </w:pPr>
      <w:r>
        <w:rPr>
          <w:b/>
          <w:bCs/>
          <w:color w:val="0D1B2A"/>
          <w:sz w:val="19"/>
          <w:szCs w:val="19"/>
        </w:rPr>
        <w:t xml:space="preserve">LISA (NATHAN'S MOTHER IN-UNIVERSE) — Character Profile</w:t>
      </w:r>
    </w:p>
    <w:p>
      <w:pPr>
        <w:spacing w:after="40" w:before="100"/>
      </w:pPr>
      <w:r>
        <w:rPr>
          <w:b/>
          <w:bCs/>
          <w:color w:val="0D1B2A"/>
          <w:sz w:val="19"/>
          <w:szCs w:val="19"/>
        </w:rPr>
        <w:t xml:space="preserve">THE QUESTION:</w:t>
      </w:r>
    </w:p>
    <w:p>
      <w:pPr>
        <w:spacing w:after="60" w:before="20"/>
      </w:pPr>
      <w:r>
        <w:rPr>
          <w:color w:val="2C3E50"/>
          <w:sz w:val="18"/>
          <w:szCs w:val="18"/>
        </w:rPr>
        <w:t xml:space="preserve">How is Lisa characterized in the narrative? (A) A fully developed character with her own interior life, history, and arc. (B) A presence — she shapes events and the protagonist's psychology without being a POV character or receiving full development. (C) Defined by function — she is characterized through what she does for or to the protagonist, not through independent characterization.</w:t>
      </w:r>
    </w:p>
    <w:p>
      <w:pPr>
        <w:shd w:fill="EBF5FB" w:val="clear"/>
        <w:spacing w:after="60" w:before="40"/>
        <w:ind w:left="240"/>
      </w:pPr>
      <w:r>
        <w:rPr>
          <w:b/>
          <w:bCs/>
          <w:color w:val="0D1B2A"/>
          <w:sz w:val="18"/>
          <w:szCs w:val="18"/>
        </w:rPr>
        <w:t xml:space="preserve">BRANCH A:: </w:t>
      </w:r>
      <w:r>
        <w:rPr>
          <w:color w:val="2C3E50"/>
          <w:sz w:val="18"/>
          <w:szCs w:val="18"/>
        </w:rPr>
        <w:t xml:space="preserve">Full character. This requires development time and intentional craft.</w:t>
      </w:r>
    </w:p>
    <w:p>
      <w:pPr>
        <w:shd w:fill="EBF5FB" w:val="clear"/>
        <w:spacing w:after="60" w:before="40"/>
        <w:ind w:left="240"/>
      </w:pPr>
      <w:r>
        <w:rPr>
          <w:b/>
          <w:bCs/>
          <w:color w:val="0D1B2A"/>
          <w:sz w:val="18"/>
          <w:szCs w:val="18"/>
        </w:rPr>
        <w:t xml:space="preserve">BRANCH B:: </w:t>
      </w:r>
      <w:r>
        <w:rPr>
          <w:color w:val="2C3E50"/>
          <w:sz w:val="18"/>
          <w:szCs w:val="18"/>
        </w:rPr>
        <w:t xml:space="preserve">Presence. Known through effect, not exposition.</w:t>
      </w:r>
    </w:p>
    <w:p>
      <w:pPr>
        <w:shd w:fill="EBF5FB" w:val="clear"/>
        <w:spacing w:after="60" w:before="40"/>
        <w:ind w:left="240"/>
      </w:pPr>
      <w:r>
        <w:rPr>
          <w:b/>
          <w:bCs/>
          <w:color w:val="0D1B2A"/>
          <w:sz w:val="18"/>
          <w:szCs w:val="18"/>
        </w:rPr>
        <w:t xml:space="preserve">BRANCH C:: </w:t>
      </w:r>
      <w:r>
        <w:rPr>
          <w:color w:val="2C3E50"/>
          <w:sz w:val="18"/>
          <w:szCs w:val="18"/>
        </w:rPr>
        <w:t xml:space="preserve">Functional. Defined by role in the protagonist's story, not her own.</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VII: UNRESOLVED CANON ITEMS</w:t>
      </w:r>
    </w:p>
    <w:p>
      <w:pPr>
        <w:spacing w:after="60" w:before="20"/>
      </w:pPr>
      <w:r>
        <w:rPr>
          <w:color w:val="2C3E50"/>
          <w:sz w:val="18"/>
          <w:szCs w:val="18"/>
        </w:rPr>
        <w:t xml:space="preserve">The following items require Nathan's input before branch simulation is possible. They are listed here as standing open items.</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Q-039</w:t>
      </w:r>
      <w:r>
        <w:rPr>
          <w:b/>
          <w:bCs/>
          <w:color w:val="E67E22"/>
          <w:sz w:val="18"/>
          <w:szCs w:val="18"/>
        </w:rPr>
        <w:t xml:space="preserve">  [TIER 1]  </w:t>
      </w:r>
    </w:p>
    <w:p>
      <w:pPr>
        <w:spacing w:after="40" w:before="80"/>
      </w:pPr>
      <w:r>
        <w:rPr>
          <w:b/>
          <w:bCs/>
          <w:color w:val="0D1B2A"/>
          <w:sz w:val="19"/>
          <w:szCs w:val="19"/>
        </w:rPr>
        <w:t xml:space="preserve">POST-THEFT FIRST MEMORY — Compatibility Specifications</w:t>
      </w:r>
    </w:p>
    <w:p>
      <w:pPr>
        <w:spacing w:after="60" w:before="20"/>
      </w:pPr>
      <w:r>
        <w:rPr>
          <w:color w:val="2C3E50"/>
          <w:sz w:val="18"/>
          <w:szCs w:val="18"/>
        </w:rPr>
        <w:t xml:space="preserve">What are the exact specifications for what makes a host compatible for a stolen or displaced First Memory? What disqualifies a host?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Q-040</w:t>
      </w:r>
      <w:r>
        <w:rPr>
          <w:b/>
          <w:bCs/>
          <w:color w:val="27AE60"/>
          <w:sz w:val="18"/>
          <w:szCs w:val="18"/>
        </w:rPr>
        <w:t xml:space="preserve">  [TIER 2]  </w:t>
      </w:r>
    </w:p>
    <w:p>
      <w:pPr>
        <w:spacing w:after="40" w:before="80"/>
      </w:pPr>
      <w:r>
        <w:rPr>
          <w:b/>
          <w:bCs/>
          <w:color w:val="0D1B2A"/>
          <w:sz w:val="19"/>
          <w:szCs w:val="19"/>
        </w:rPr>
        <w:t xml:space="preserve">THE LABYRINTH — Entry Criteria</w:t>
      </w:r>
    </w:p>
    <w:p>
      <w:pPr>
        <w:spacing w:after="60" w:before="20"/>
      </w:pPr>
      <w:r>
        <w:rPr>
          <w:color w:val="2C3E50"/>
          <w:sz w:val="18"/>
          <w:szCs w:val="18"/>
        </w:rPr>
        <w:t xml:space="preserve">What are the criteria for entry into the Labyrinth? Who decides who enters? What happens to those who enter without meeting the criteria?</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Q-041</w:t>
      </w:r>
      <w:r>
        <w:rPr>
          <w:b/>
          <w:bCs/>
          <w:color w:val="E67E22"/>
          <w:sz w:val="18"/>
          <w:szCs w:val="18"/>
        </w:rPr>
        <w:t xml:space="preserve">  [TIER 1]  </w:t>
      </w:r>
    </w:p>
    <w:p>
      <w:pPr>
        <w:spacing w:after="40" w:before="80"/>
      </w:pPr>
      <w:r>
        <w:rPr>
          <w:b/>
          <w:bCs/>
          <w:color w:val="0D1B2A"/>
          <w:sz w:val="19"/>
          <w:szCs w:val="19"/>
        </w:rPr>
        <w:t xml:space="preserve">RAAN / RAAU — Redesign Specification</w:t>
      </w:r>
    </w:p>
    <w:p>
      <w:pPr>
        <w:spacing w:after="60" w:before="20"/>
      </w:pPr>
      <w:r>
        <w:rPr>
          <w:color w:val="2C3E50"/>
          <w:sz w:val="18"/>
          <w:szCs w:val="18"/>
        </w:rPr>
        <w:t xml:space="preserve">RAAN and RAAU are flagged for redesign. What drove the redesign decision, and what must the redesign accomplish that the current version does not?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Q-042</w:t>
      </w:r>
      <w:r>
        <w:rPr>
          <w:b/>
          <w:bCs/>
          <w:color w:val="27AE60"/>
          <w:sz w:val="18"/>
          <w:szCs w:val="18"/>
        </w:rPr>
        <w:t xml:space="preserve">  [TIER 2]  </w:t>
      </w:r>
    </w:p>
    <w:p>
      <w:pPr>
        <w:spacing w:after="40" w:before="80"/>
      </w:pPr>
      <w:r>
        <w:rPr>
          <w:b/>
          <w:bCs/>
          <w:color w:val="0D1B2A"/>
          <w:sz w:val="19"/>
          <w:szCs w:val="19"/>
        </w:rPr>
        <w:t xml:space="preserve">THE WORLD THAT GROWS ALL — Confirmation</w:t>
      </w:r>
    </w:p>
    <w:p>
      <w:pPr>
        <w:spacing w:after="60" w:before="20"/>
      </w:pPr>
      <w:r>
        <w:rPr>
          <w:color w:val="2C3E50"/>
          <w:sz w:val="18"/>
          <w:szCs w:val="18"/>
        </w:rPr>
        <w:t xml:space="preserve">Confirm canonical name, location within the ONE UNIVERSE hierarchy, and what "grows" means in this context — physical growth, ontological growth, or something else.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Q-043</w:t>
      </w:r>
      <w:r>
        <w:rPr>
          <w:b/>
          <w:bCs/>
          <w:color w:val="E67E22"/>
          <w:sz w:val="18"/>
          <w:szCs w:val="18"/>
        </w:rPr>
        <w:t xml:space="preserve">  [TIER 1]  </w:t>
      </w:r>
    </w:p>
    <w:p>
      <w:pPr>
        <w:spacing w:after="40" w:before="80"/>
      </w:pPr>
      <w:r>
        <w:rPr>
          <w:b/>
          <w:bCs/>
          <w:color w:val="0D1B2A"/>
          <w:sz w:val="19"/>
          <w:szCs w:val="19"/>
        </w:rPr>
        <w:t xml:space="preserve">FOUR FLOWERS — Complete Documentation for All Four</w:t>
      </w:r>
    </w:p>
    <w:p>
      <w:pPr>
        <w:spacing w:after="60" w:before="20"/>
      </w:pPr>
      <w:r>
        <w:rPr>
          <w:color w:val="2C3E50"/>
          <w:sz w:val="18"/>
          <w:szCs w:val="18"/>
        </w:rPr>
        <w:t xml:space="preserve">Each of the four canonical Flowers requires full documentation: name, nature, bestowal conditions, known bearers, and cosmological function. Which Flower do you want to document first?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Q-044</w:t>
      </w:r>
      <w:r>
        <w:rPr>
          <w:b/>
          <w:bCs/>
          <w:color w:val="27AE60"/>
          <w:sz w:val="18"/>
          <w:szCs w:val="18"/>
        </w:rPr>
        <w:t xml:space="preserve">  [TIER 2]  </w:t>
      </w:r>
    </w:p>
    <w:p>
      <w:pPr>
        <w:spacing w:after="40" w:before="80"/>
      </w:pPr>
      <w:r>
        <w:rPr>
          <w:b/>
          <w:bCs/>
          <w:color w:val="0D1B2A"/>
          <w:sz w:val="19"/>
          <w:szCs w:val="19"/>
        </w:rPr>
        <w:t xml:space="preserve">OMNIVERSAL GARDENS — Development Priority</w:t>
      </w:r>
    </w:p>
    <w:p>
      <w:pPr>
        <w:spacing w:after="60" w:before="20"/>
      </w:pPr>
      <w:r>
        <w:rPr>
          <w:color w:val="2C3E50"/>
          <w:sz w:val="18"/>
          <w:szCs w:val="18"/>
        </w:rPr>
        <w:t xml:space="preserve">What is the Omniversal Gardens project? Is this cosmological (a real location in the ONE UNIVERSE), narrative (a project or story set there), or architectural (a design framework for OAL's creative workspace)?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Q-045</w:t>
      </w:r>
      <w:r>
        <w:rPr>
          <w:b/>
          <w:bCs/>
          <w:color w:val="27AE60"/>
          <w:sz w:val="18"/>
          <w:szCs w:val="18"/>
        </w:rPr>
        <w:t xml:space="preserve">  [TIER 2]  </w:t>
      </w:r>
    </w:p>
    <w:p>
      <w:pPr>
        <w:spacing w:after="40" w:before="80"/>
      </w:pPr>
      <w:r>
        <w:rPr>
          <w:b/>
          <w:bCs/>
          <w:color w:val="0D1B2A"/>
          <w:sz w:val="19"/>
          <w:szCs w:val="19"/>
        </w:rPr>
        <w:t xml:space="preserve">SEMANTIC BRIDGE PROTOCOL — Definition and Status</w:t>
      </w:r>
    </w:p>
    <w:p>
      <w:pPr>
        <w:spacing w:after="60" w:before="20"/>
      </w:pPr>
      <w:r>
        <w:rPr>
          <w:color w:val="2C3E50"/>
          <w:sz w:val="18"/>
          <w:szCs w:val="18"/>
        </w:rPr>
        <w:t xml:space="preserve">What is the Semantic Bridge Protocol? Is this active in the OAL multi-AI framework? What problem does it solve and what are its operating parameters?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Q-046</w:t>
      </w:r>
      <w:r>
        <w:rPr>
          <w:b/>
          <w:bCs/>
          <w:color w:val="7F8C8D"/>
          <w:sz w:val="18"/>
          <w:szCs w:val="18"/>
        </w:rPr>
        <w:t xml:space="preserve">  [TIER 3]  </w:t>
      </w:r>
    </w:p>
    <w:p>
      <w:pPr>
        <w:spacing w:after="40" w:before="80"/>
      </w:pPr>
      <w:r>
        <w:rPr>
          <w:b/>
          <w:bCs/>
          <w:color w:val="0D1B2A"/>
          <w:sz w:val="19"/>
          <w:szCs w:val="19"/>
        </w:rPr>
        <w:t xml:space="preserve">THE SPIDER CASTE — Full Profile</w:t>
      </w:r>
    </w:p>
    <w:p>
      <w:pPr>
        <w:spacing w:after="60" w:before="20"/>
      </w:pPr>
      <w:r>
        <w:rPr>
          <w:color w:val="2C3E50"/>
          <w:sz w:val="18"/>
          <w:szCs w:val="18"/>
        </w:rPr>
        <w:t xml:space="preserve">Who are the Spider Caste? What is their function, their origin, and their position relative to the Nullarch and other institutions? Are they a faction, a species, or an operational designation?</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Q-047</w:t>
      </w:r>
      <w:r>
        <w:rPr>
          <w:b/>
          <w:bCs/>
          <w:color w:val="27AE60"/>
          <w:sz w:val="18"/>
          <w:szCs w:val="18"/>
        </w:rPr>
        <w:t xml:space="preserve">  [TIER 2]  </w:t>
      </w:r>
    </w:p>
    <w:p>
      <w:pPr>
        <w:spacing w:after="40" w:before="80"/>
      </w:pPr>
      <w:r>
        <w:rPr>
          <w:b/>
          <w:bCs/>
          <w:color w:val="0D1B2A"/>
          <w:sz w:val="19"/>
          <w:szCs w:val="19"/>
        </w:rPr>
        <w:t xml:space="preserve">SENTINELS OF ENTROPY / OBSIDIAN ECHELON — Relationship</w:t>
      </w:r>
    </w:p>
    <w:p>
      <w:pPr>
        <w:spacing w:after="60" w:before="20"/>
      </w:pPr>
      <w:r>
        <w:rPr>
          <w:color w:val="2C3E50"/>
          <w:sz w:val="18"/>
          <w:szCs w:val="18"/>
        </w:rPr>
        <w:t xml:space="preserve">Are the Sentinels of Entropy and the Obsidian Echelon the same organization under different names, separate organizations with overlapping domains, or hierarchically related (one contains or oversees the other)?</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Q-048</w:t>
      </w:r>
      <w:r>
        <w:rPr>
          <w:b/>
          <w:bCs/>
          <w:color w:val="7F8C8D"/>
          <w:sz w:val="18"/>
          <w:szCs w:val="18"/>
        </w:rPr>
        <w:t xml:space="preserve">  [TIER 3]  </w:t>
      </w:r>
    </w:p>
    <w:p>
      <w:pPr>
        <w:spacing w:after="40" w:before="80"/>
      </w:pPr>
      <w:r>
        <w:rPr>
          <w:b/>
          <w:bCs/>
          <w:color w:val="0D1B2A"/>
          <w:sz w:val="19"/>
          <w:szCs w:val="19"/>
        </w:rPr>
        <w:t xml:space="preserve">THE PURITANS / THE GREYS — Documentation</w:t>
      </w:r>
    </w:p>
    <w:p>
      <w:pPr>
        <w:spacing w:after="60" w:before="20"/>
      </w:pPr>
      <w:r>
        <w:rPr>
          <w:color w:val="2C3E50"/>
          <w:sz w:val="18"/>
          <w:szCs w:val="18"/>
        </w:rPr>
        <w:t xml:space="preserve">Both are mentioned in the ChangeLog without full documentation. Who are the Puritans? Who are the Greys? Are they factions, species, philosophical movements, or something else?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Q-049</w:t>
      </w:r>
      <w:r>
        <w:rPr>
          <w:b/>
          <w:bCs/>
          <w:color w:val="27AE60"/>
          <w:sz w:val="18"/>
          <w:szCs w:val="18"/>
        </w:rPr>
        <w:t xml:space="preserve">  [TIER 2]  </w:t>
      </w:r>
    </w:p>
    <w:p>
      <w:pPr>
        <w:spacing w:after="40" w:before="80"/>
      </w:pPr>
      <w:r>
        <w:rPr>
          <w:b/>
          <w:bCs/>
          <w:color w:val="0D1B2A"/>
          <w:sz w:val="19"/>
          <w:szCs w:val="19"/>
        </w:rPr>
        <w:t xml:space="preserve">INITIALIZATION PHASE — Pre-Mortem</w:t>
      </w:r>
    </w:p>
    <w:p>
      <w:pPr>
        <w:spacing w:after="60" w:before="20"/>
      </w:pPr>
      <w:r>
        <w:rPr>
          <w:color w:val="2C3E50"/>
          <w:sz w:val="18"/>
          <w:szCs w:val="18"/>
        </w:rPr>
        <w:t xml:space="preserve">What could go wrong with the Initialization Phase? What are the top three failure modes, and what is the contingency for each?</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Q-050</w:t>
      </w:r>
      <w:r>
        <w:rPr>
          <w:b/>
          <w:bCs/>
          <w:color w:val="E67E22"/>
          <w:sz w:val="18"/>
          <w:szCs w:val="18"/>
        </w:rPr>
        <w:t xml:space="preserve">  [TIER 1]  </w:t>
      </w:r>
    </w:p>
    <w:p>
      <w:pPr>
        <w:spacing w:after="40" w:before="80"/>
      </w:pPr>
      <w:r>
        <w:rPr>
          <w:b/>
          <w:bCs/>
          <w:color w:val="0D1B2A"/>
          <w:sz w:val="19"/>
          <w:szCs w:val="19"/>
        </w:rPr>
        <w:t xml:space="preserve">THE INAT — Full Documentation</w:t>
      </w:r>
    </w:p>
    <w:p>
      <w:pPr>
        <w:spacing w:after="60" w:before="20"/>
      </w:pPr>
      <w:r>
        <w:rPr>
          <w:color w:val="2C3E50"/>
          <w:sz w:val="18"/>
          <w:szCs w:val="18"/>
        </w:rPr>
        <w:t xml:space="preserve">The INAT appears in the ChangeLog without complete documentation. What is the INAT? What does the acronym stand for? What is its function, and where does it sit in the broader OAL framework?</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SECTION VIII: WILDCARD &amp; ADVERSARIAL QUESTIONS</w:t>
      </w:r>
    </w:p>
    <w:p>
      <w:pPr>
        <w:spacing w:after="60" w:before="20"/>
      </w:pPr>
      <w:r>
        <w:rPr>
          <w:color w:val="2C3E50"/>
          <w:sz w:val="18"/>
          <w:szCs w:val="18"/>
        </w:rPr>
        <w:t xml:space="preserve">These questions are designed to be difficult. They challenge assumptions, expose tensions, and force decisions that feel uncomfortable. They are included because these are exactly the kinds of questions that arise in serious project development — and it is better to encounter them here than in a public-facing context.</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WC-001</w:t>
      </w:r>
      <w:r>
        <w:rPr>
          <w:b/>
          <w:bCs/>
          <w:color w:val="8E44AD"/>
          <w:sz w:val="18"/>
          <w:szCs w:val="18"/>
        </w:rPr>
        <w:t xml:space="preserve">  [WILDCARD]  </w:t>
      </w:r>
    </w:p>
    <w:p>
      <w:pPr>
        <w:spacing w:after="40" w:before="80"/>
      </w:pPr>
      <w:r>
        <w:rPr>
          <w:b/>
          <w:bCs/>
          <w:color w:val="0D1B2A"/>
          <w:sz w:val="19"/>
          <w:szCs w:val="19"/>
        </w:rPr>
        <w:t xml:space="preserve">THE AUTHENTICITY QUESTION</w:t>
      </w:r>
    </w:p>
    <w:p>
      <w:pPr>
        <w:spacing w:after="40" w:before="100"/>
      </w:pPr>
      <w:r>
        <w:rPr>
          <w:b/>
          <w:bCs/>
          <w:color w:val="0D1B2A"/>
          <w:sz w:val="19"/>
          <w:szCs w:val="19"/>
        </w:rPr>
        <w:t xml:space="preserve">THE QUESTION:</w:t>
      </w:r>
    </w:p>
    <w:p>
      <w:pPr>
        <w:spacing w:after="60" w:before="20"/>
      </w:pPr>
      <w:r>
        <w:rPr>
          <w:color w:val="2C3E50"/>
          <w:sz w:val="18"/>
          <w:szCs w:val="18"/>
        </w:rPr>
        <w:t xml:space="preserve">Across the documented OAL sessions, a recurring pattern has been noted and formally flagged by Nathan himself: documents feel devoid of meaning and lack his authentic voice. If this pattern has persisted across multiple months and multiple AI systems, what is actually causing it — and what would have to change for it to stop?</w:t>
      </w:r>
    </w:p>
    <w:p>
      <w:pPr>
        <w:shd w:fill="EBF5FB" w:val="clear"/>
        <w:spacing w:after="60" w:before="40"/>
        <w:ind w:left="240"/>
      </w:pPr>
      <w:r>
        <w:rPr>
          <w:b/>
          <w:bCs/>
          <w:color w:val="0D1B2A"/>
          <w:sz w:val="18"/>
          <w:szCs w:val="18"/>
        </w:rPr>
        <w:t xml:space="preserve">BRANCH A — Structural Problem:: </w:t>
      </w:r>
      <w:r>
        <w:rPr>
          <w:color w:val="2C3E50"/>
          <w:sz w:val="18"/>
          <w:szCs w:val="18"/>
        </w:rPr>
        <w:t xml:space="preserve"/>
      </w:r>
    </w:p>
    <w:p>
      <w:pPr>
        <w:spacing w:after="60" w:before="20"/>
      </w:pPr>
      <w:r>
        <w:rPr>
          <w:color w:val="2C3E50"/>
          <w:sz w:val="18"/>
          <w:szCs w:val="18"/>
        </w:rPr>
        <w:t xml:space="preserve">The voice gap is in format and structure only. The ideas are Nathan's but the documentation format is AI-derived and therefore feels alien. The fix is a new documentation format that Nathan designs.</w:t>
      </w:r>
    </w:p>
    <w:p>
      <w:pPr>
        <w:spacing w:after="30" w:before="20"/>
        <w:ind w:left="480"/>
      </w:pPr>
      <w:r>
        <w:rPr>
          <w:b/>
          <w:bCs/>
          <w:i/>
          <w:iCs/>
          <w:color w:val="1F3A5F"/>
          <w:sz w:val="17"/>
          <w:szCs w:val="17"/>
        </w:rPr>
        <w:t xml:space="preserve">Short-term:</w:t>
      </w:r>
      <w:r>
        <w:rPr>
          <w:color w:val="2C3E50"/>
          <w:sz w:val="17"/>
          <w:szCs w:val="17"/>
        </w:rPr>
        <w:t xml:space="preserve"> New template creation session needed.</w:t>
      </w:r>
    </w:p>
    <w:p>
      <w:pPr>
        <w:spacing w:after="30" w:before="20"/>
        <w:ind w:left="480"/>
      </w:pPr>
      <w:r>
        <w:rPr>
          <w:b/>
          <w:bCs/>
          <w:i/>
          <w:iCs/>
          <w:color w:val="1F3A5F"/>
          <w:sz w:val="17"/>
          <w:szCs w:val="17"/>
        </w:rPr>
        <w:t xml:space="preserve">Medium-term:</w:t>
      </w:r>
      <w:r>
        <w:rPr>
          <w:color w:val="2C3E50"/>
          <w:sz w:val="17"/>
          <w:szCs w:val="17"/>
        </w:rPr>
        <w:t xml:space="preserve"> All existing documents are reformatted in Nathan's template.</w:t>
      </w:r>
    </w:p>
    <w:p>
      <w:pPr>
        <w:spacing w:after="30" w:before="20"/>
        <w:ind w:left="480"/>
      </w:pPr>
      <w:r>
        <w:rPr>
          <w:b/>
          <w:bCs/>
          <w:i/>
          <w:iCs/>
          <w:color w:val="1F3A5F"/>
          <w:sz w:val="17"/>
          <w:szCs w:val="17"/>
        </w:rPr>
        <w:t xml:space="preserve">Long-term:</w:t>
      </w:r>
      <w:r>
        <w:rPr>
          <w:color w:val="2C3E50"/>
          <w:sz w:val="17"/>
          <w:szCs w:val="17"/>
        </w:rPr>
        <w:t xml:space="preserve"> The gap closes.</w:t>
      </w:r>
    </w:p>
    <w:p>
      <w:pPr>
        <w:shd w:fill="EBF5FB" w:val="clear"/>
        <w:spacing w:after="60" w:before="40"/>
        <w:ind w:left="240"/>
      </w:pPr>
      <w:r>
        <w:rPr>
          <w:b/>
          <w:bCs/>
          <w:color w:val="0D1B2A"/>
          <w:sz w:val="18"/>
          <w:szCs w:val="18"/>
        </w:rPr>
        <w:t xml:space="preserve">BRANCH B — Process Problem:: </w:t>
      </w:r>
      <w:r>
        <w:rPr>
          <w:color w:val="2C3E50"/>
          <w:sz w:val="18"/>
          <w:szCs w:val="18"/>
        </w:rPr>
        <w:t xml:space="preserve"/>
      </w:r>
    </w:p>
    <w:p>
      <w:pPr>
        <w:spacing w:after="60" w:before="20"/>
      </w:pPr>
      <w:r>
        <w:rPr>
          <w:color w:val="2C3E50"/>
          <w:sz w:val="18"/>
          <w:szCs w:val="18"/>
        </w:rPr>
        <w:t xml:space="preserve">The voice gap exists because the process of working through AI systems filters Nathan's ideas through an AI language model before they are recorded. Even when Claude is acting as scribe, the output is shaped by AI linguistic patterns. The fix is Nathan writing first, AI editing second — not the reverse.</w:t>
      </w:r>
    </w:p>
    <w:p>
      <w:pPr>
        <w:spacing w:after="30" w:before="20"/>
        <w:ind w:left="480"/>
      </w:pPr>
      <w:r>
        <w:rPr>
          <w:b/>
          <w:bCs/>
          <w:i/>
          <w:iCs/>
          <w:color w:val="1F3A5F"/>
          <w:sz w:val="17"/>
          <w:szCs w:val="17"/>
        </w:rPr>
        <w:t xml:space="preserve">Short-term:</w:t>
      </w:r>
      <w:r>
        <w:rPr>
          <w:color w:val="2C3E50"/>
          <w:sz w:val="17"/>
          <w:szCs w:val="17"/>
        </w:rPr>
        <w:t xml:space="preserve"> New workflow: Nathan speaks or writes raw; AI structures only.</w:t>
      </w:r>
    </w:p>
    <w:p>
      <w:pPr>
        <w:spacing w:after="30" w:before="20"/>
        <w:ind w:left="480"/>
      </w:pPr>
      <w:r>
        <w:rPr>
          <w:b/>
          <w:bCs/>
          <w:i/>
          <w:iCs/>
          <w:color w:val="1F3A5F"/>
          <w:sz w:val="17"/>
          <w:szCs w:val="17"/>
        </w:rPr>
        <w:t xml:space="preserve">Medium-term:</w:t>
      </w:r>
      <w:r>
        <w:rPr>
          <w:color w:val="2C3E50"/>
          <w:sz w:val="17"/>
          <w:szCs w:val="17"/>
        </w:rPr>
        <w:t xml:space="preserve"> The first draft of anything is always Nathan's words.</w:t>
      </w:r>
    </w:p>
    <w:p>
      <w:pPr>
        <w:spacing w:after="30" w:before="20"/>
        <w:ind w:left="480"/>
      </w:pPr>
      <w:r>
        <w:rPr>
          <w:b/>
          <w:bCs/>
          <w:i/>
          <w:iCs/>
          <w:color w:val="1F3A5F"/>
          <w:sz w:val="17"/>
          <w:szCs w:val="17"/>
        </w:rPr>
        <w:t xml:space="preserve">Long-term:</w:t>
      </w:r>
      <w:r>
        <w:rPr>
          <w:color w:val="2C3E50"/>
          <w:sz w:val="17"/>
          <w:szCs w:val="17"/>
        </w:rPr>
        <w:t xml:space="preserve"> The documents sound like Nathan because they start with Nathan.</w:t>
      </w:r>
    </w:p>
    <w:p>
      <w:pPr>
        <w:shd w:fill="EBF5FB" w:val="clear"/>
        <w:spacing w:after="60" w:before="40"/>
        <w:ind w:left="240"/>
      </w:pPr>
      <w:r>
        <w:rPr>
          <w:b/>
          <w:bCs/>
          <w:color w:val="0D1B2A"/>
          <w:sz w:val="18"/>
          <w:szCs w:val="18"/>
        </w:rPr>
        <w:t xml:space="preserve">BRANCH C — Content Problem:: </w:t>
      </w:r>
      <w:r>
        <w:rPr>
          <w:color w:val="2C3E50"/>
          <w:sz w:val="18"/>
          <w:szCs w:val="18"/>
        </w:rPr>
        <w:t xml:space="preserve"/>
      </w:r>
    </w:p>
    <w:p>
      <w:pPr>
        <w:spacing w:after="60" w:before="20"/>
      </w:pPr>
      <w:r>
        <w:rPr>
          <w:color w:val="2C3E50"/>
          <w:sz w:val="18"/>
          <w:szCs w:val="18"/>
        </w:rPr>
        <w:t xml:space="preserve">The voice gap is not structural or procedural. The content itself — the ideas, the frameworks, the directions — reflects AI synthesis more than Nathan's original thought. The fix requires Nathan to reject AI-generated synthesis more aggressively and hold space for his own ideas before any AI input is introduced.</w:t>
      </w:r>
    </w:p>
    <w:p>
      <w:pPr>
        <w:spacing w:after="30" w:before="20"/>
        <w:ind w:left="480"/>
      </w:pPr>
      <w:r>
        <w:rPr>
          <w:b/>
          <w:bCs/>
          <w:i/>
          <w:iCs/>
          <w:color w:val="1F3A5F"/>
          <w:sz w:val="17"/>
          <w:szCs w:val="17"/>
        </w:rPr>
        <w:t xml:space="preserve">Short-term:</w:t>
      </w:r>
      <w:r>
        <w:rPr>
          <w:color w:val="2C3E50"/>
          <w:sz w:val="17"/>
          <w:szCs w:val="17"/>
        </w:rPr>
        <w:t xml:space="preserve"> Harder. Requires Nathan to operate in a more isolated creative mode before bringing AI in.</w:t>
      </w:r>
    </w:p>
    <w:p>
      <w:pPr>
        <w:spacing w:after="30" w:before="20"/>
        <w:ind w:left="480"/>
      </w:pPr>
      <w:r>
        <w:rPr>
          <w:b/>
          <w:bCs/>
          <w:i/>
          <w:iCs/>
          <w:color w:val="1F3A5F"/>
          <w:sz w:val="17"/>
          <w:szCs w:val="17"/>
        </w:rPr>
        <w:t xml:space="preserve">Medium-term:</w:t>
      </w:r>
      <w:r>
        <w:rPr>
          <w:color w:val="2C3E50"/>
          <w:sz w:val="17"/>
          <w:szCs w:val="17"/>
        </w:rPr>
        <w:t xml:space="preserve"> Ideas that arrive through Nathan's own cognition, documented before AI involvement, carry his voice because they are his.</w:t>
      </w:r>
    </w:p>
    <w:p>
      <w:pPr>
        <w:spacing w:after="30" w:before="20"/>
        <w:ind w:left="480"/>
      </w:pPr>
      <w:r>
        <w:rPr>
          <w:b/>
          <w:bCs/>
          <w:i/>
          <w:iCs/>
          <w:color w:val="1F3A5F"/>
          <w:sz w:val="17"/>
          <w:szCs w:val="17"/>
        </w:rPr>
        <w:t xml:space="preserve">Long-term:</w:t>
      </w:r>
      <w:r>
        <w:rPr>
          <w:color w:val="2C3E50"/>
          <w:sz w:val="17"/>
          <w:szCs w:val="17"/>
        </w:rPr>
        <w:t xml:space="preserve"> The project becomes more distinctively Nathan's. Slower but more authentically his.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WC-002</w:t>
      </w:r>
      <w:r>
        <w:rPr>
          <w:b/>
          <w:bCs/>
          <w:color w:val="8E44AD"/>
          <w:sz w:val="18"/>
          <w:szCs w:val="18"/>
        </w:rPr>
        <w:t xml:space="preserve">  [WILDCARD]  </w:t>
      </w:r>
    </w:p>
    <w:p>
      <w:pPr>
        <w:spacing w:after="40" w:before="80"/>
      </w:pPr>
      <w:r>
        <w:rPr>
          <w:b/>
          <w:bCs/>
          <w:color w:val="0D1B2A"/>
          <w:sz w:val="19"/>
          <w:szCs w:val="19"/>
        </w:rPr>
        <w:t xml:space="preserve">THE SCALING QUESTION</w:t>
      </w:r>
    </w:p>
    <w:p>
      <w:pPr>
        <w:spacing w:after="40" w:before="100"/>
      </w:pPr>
      <w:r>
        <w:rPr>
          <w:b/>
          <w:bCs/>
          <w:color w:val="0D1B2A"/>
          <w:sz w:val="19"/>
          <w:szCs w:val="19"/>
        </w:rPr>
        <w:t xml:space="preserve">THE QUESTION:</w:t>
      </w:r>
    </w:p>
    <w:p>
      <w:pPr>
        <w:spacing w:after="60" w:before="20"/>
      </w:pPr>
      <w:r>
        <w:rPr>
          <w:color w:val="2C3E50"/>
          <w:sz w:val="18"/>
          <w:szCs w:val="18"/>
        </w:rPr>
        <w:t xml:space="preserve">At what point does the ONE UNIVERSE project become a shared universe, a licensed franchise, or a media property? Is there a threshold — number of works, public audience size, revenue — that triggers a different operational mode? And if that threshold has already been crossed internally (scope, depth, complexity), what does that mean for how the project should be managed today?</w:t>
      </w:r>
    </w:p>
    <w:p>
      <w:pPr>
        <w:shd w:fill="EBF5FB" w:val="clear"/>
        <w:spacing w:after="60" w:before="40"/>
        <w:ind w:left="240"/>
      </w:pPr>
      <w:r>
        <w:rPr>
          <w:b/>
          <w:bCs/>
          <w:color w:val="0D1B2A"/>
          <w:sz w:val="18"/>
          <w:szCs w:val="18"/>
        </w:rPr>
        <w:t xml:space="preserve">BRANCH A:: </w:t>
      </w:r>
      <w:r>
        <w:rPr>
          <w:color w:val="2C3E50"/>
          <w:sz w:val="18"/>
          <w:szCs w:val="18"/>
        </w:rPr>
        <w:t xml:space="preserve">Threshold is publication. Until something is publicly released, the project is in development. Scale does not change the operational mode until the work goes out.</w:t>
      </w:r>
    </w:p>
    <w:p>
      <w:pPr>
        <w:shd w:fill="EBF5FB" w:val="clear"/>
        <w:spacing w:after="60" w:before="40"/>
        <w:ind w:left="240"/>
      </w:pPr>
      <w:r>
        <w:rPr>
          <w:b/>
          <w:bCs/>
          <w:color w:val="0D1B2A"/>
          <w:sz w:val="18"/>
          <w:szCs w:val="18"/>
        </w:rPr>
        <w:t xml:space="preserve">BRANCH B:: </w:t>
      </w:r>
      <w:r>
        <w:rPr>
          <w:color w:val="2C3E50"/>
          <w:sz w:val="18"/>
          <w:szCs w:val="18"/>
        </w:rPr>
        <w:t xml:space="preserve">Threshold is complexity. The project already operates at franchise scale internally. The management structure should reflect that now, before publication, so the infrastructure is ready.</w:t>
      </w:r>
    </w:p>
    <w:p>
      <w:pPr>
        <w:shd w:fill="EBF5FB" w:val="clear"/>
        <w:spacing w:after="60" w:before="40"/>
        <w:ind w:left="240"/>
      </w:pPr>
      <w:r>
        <w:rPr>
          <w:b/>
          <w:bCs/>
          <w:color w:val="0D1B2A"/>
          <w:sz w:val="18"/>
          <w:szCs w:val="18"/>
        </w:rPr>
        <w:t xml:space="preserve">BRANCH C:: </w:t>
      </w:r>
      <w:r>
        <w:rPr>
          <w:color w:val="2C3E50"/>
          <w:sz w:val="18"/>
          <w:szCs w:val="18"/>
        </w:rPr>
        <w:t xml:space="preserve">Threshold is intentionality. The project becomes a franchise when Nathan decides it is one. Scale is a consequence of that decision, not the cause of it.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WC-003</w:t>
      </w:r>
      <w:r>
        <w:rPr>
          <w:b/>
          <w:bCs/>
          <w:color w:val="8E44AD"/>
          <w:sz w:val="18"/>
          <w:szCs w:val="18"/>
        </w:rPr>
        <w:t xml:space="preserve">  [WILDCARD]  </w:t>
      </w:r>
    </w:p>
    <w:p>
      <w:pPr>
        <w:spacing w:after="40" w:before="80"/>
      </w:pPr>
      <w:r>
        <w:rPr>
          <w:b/>
          <w:bCs/>
          <w:color w:val="0D1B2A"/>
          <w:sz w:val="19"/>
          <w:szCs w:val="19"/>
        </w:rPr>
        <w:t xml:space="preserve">THE CONTRADICTION QUESTION</w:t>
      </w:r>
    </w:p>
    <w:p>
      <w:pPr>
        <w:spacing w:after="40" w:before="100"/>
      </w:pPr>
      <w:r>
        <w:rPr>
          <w:b/>
          <w:bCs/>
          <w:color w:val="0D1B2A"/>
          <w:sz w:val="19"/>
          <w:szCs w:val="19"/>
        </w:rPr>
        <w:t xml:space="preserve">THE QUESTION:</w:t>
      </w:r>
    </w:p>
    <w:p>
      <w:pPr>
        <w:spacing w:after="60" w:before="20"/>
      </w:pPr>
      <w:r>
        <w:rPr>
          <w:color w:val="2C3E50"/>
          <w:sz w:val="18"/>
          <w:szCs w:val="18"/>
        </w:rPr>
        <w:t xml:space="preserve">If OMNICELLULAR was built by Nathan's companies (One Industries, Lewis Corp) rather than bestowed by a cosmic entity, what does it mean cosmologically that sub-apex entities produced technology that operates at apex-adjacent levels? Does this challenge the cosmological hierarchy — or is the hierarchy actually designed to allow this?</w:t>
      </w:r>
    </w:p>
    <w:p>
      <w:pPr>
        <w:shd w:fill="EBF5FB" w:val="clear"/>
        <w:spacing w:after="60" w:before="40"/>
        <w:ind w:left="240"/>
      </w:pPr>
      <w:r>
        <w:rPr>
          <w:b/>
          <w:bCs/>
          <w:color w:val="0D1B2A"/>
          <w:sz w:val="18"/>
          <w:szCs w:val="18"/>
        </w:rPr>
        <w:t xml:space="preserve">BRANCH A:: </w:t>
      </w:r>
      <w:r>
        <w:rPr>
          <w:color w:val="2C3E50"/>
          <w:sz w:val="18"/>
          <w:szCs w:val="18"/>
        </w:rPr>
        <w:t xml:space="preserve">The hierarchy is challenged. This is an anomaly. OMNICELLULAR should not exist given the rules of what sub-apex entities can produce. It is therefore either an exception that must be canonically explained, or the hierarchy must be revised.</w:t>
      </w:r>
    </w:p>
    <w:p>
      <w:pPr>
        <w:shd w:fill="EBF5FB" w:val="clear"/>
        <w:spacing w:after="60" w:before="40"/>
        <w:ind w:left="240"/>
      </w:pPr>
      <w:r>
        <w:rPr>
          <w:b/>
          <w:bCs/>
          <w:color w:val="0D1B2A"/>
          <w:sz w:val="18"/>
          <w:szCs w:val="18"/>
        </w:rPr>
        <w:t xml:space="preserve">BRANCH B:: </w:t>
      </w:r>
      <w:r>
        <w:rPr>
          <w:color w:val="2C3E50"/>
          <w:sz w:val="18"/>
          <w:szCs w:val="18"/>
        </w:rPr>
        <w:t xml:space="preserve">The hierarchy allows for this. The cosmological framework was designed with the understanding that sufficiently advanced sub-apex entities can approach apex-adjacent capability through effort, not gift. This is an intentional feature.</w:t>
      </w:r>
    </w:p>
    <w:p>
      <w:pPr>
        <w:shd w:fill="EBF5FB" w:val="clear"/>
        <w:spacing w:after="60" w:before="40"/>
        <w:ind w:left="240"/>
      </w:pPr>
      <w:r>
        <w:rPr>
          <w:b/>
          <w:bCs/>
          <w:color w:val="0D1B2A"/>
          <w:sz w:val="18"/>
          <w:szCs w:val="18"/>
        </w:rPr>
        <w:t xml:space="preserve">BRANCH C:: </w:t>
      </w:r>
      <w:r>
        <w:rPr>
          <w:color w:val="2C3E50"/>
          <w:sz w:val="18"/>
          <w:szCs w:val="18"/>
        </w:rPr>
        <w:t xml:space="preserve">The question is a category error. OMNICELLULAR is built at the technical level but its foundations derive from cosmological principles that Nathan accessed, not created. The distinction is between discovering and inventing.</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WC-004</w:t>
      </w:r>
      <w:r>
        <w:rPr>
          <w:b/>
          <w:bCs/>
          <w:color w:val="8E44AD"/>
          <w:sz w:val="18"/>
          <w:szCs w:val="18"/>
        </w:rPr>
        <w:t xml:space="preserve">  [WILDCARD]  </w:t>
      </w:r>
    </w:p>
    <w:p>
      <w:pPr>
        <w:spacing w:after="40" w:before="80"/>
      </w:pPr>
      <w:r>
        <w:rPr>
          <w:b/>
          <w:bCs/>
          <w:color w:val="0D1B2A"/>
          <w:sz w:val="19"/>
          <w:szCs w:val="19"/>
        </w:rPr>
        <w:t xml:space="preserve">THE PROTAGONIST QUESTION (METACOGNITIVE)</w:t>
      </w:r>
    </w:p>
    <w:p>
      <w:pPr>
        <w:spacing w:after="40" w:before="100"/>
      </w:pPr>
      <w:r>
        <w:rPr>
          <w:b/>
          <w:bCs/>
          <w:color w:val="0D1B2A"/>
          <w:sz w:val="19"/>
          <w:szCs w:val="19"/>
        </w:rPr>
        <w:t xml:space="preserve">THE QUESTION:</w:t>
      </w:r>
    </w:p>
    <w:p>
      <w:pPr>
        <w:spacing w:after="60" w:before="20"/>
      </w:pPr>
      <w:r>
        <w:rPr>
          <w:color w:val="2C3E50"/>
          <w:sz w:val="18"/>
          <w:szCs w:val="18"/>
        </w:rPr>
        <w:t xml:space="preserve">Are Nathan-the-author and Nathan-the-Architect the same person or different? When Nathan operates as Architect of Record in the OAL framework, is he performing a role distinct from his everyday self — or is the Architect simply Nathan without the filters that everyday social context imposes?</w:t>
      </w:r>
    </w:p>
    <w:p>
      <w:pPr>
        <w:shd w:fill="EBF5FB" w:val="clear"/>
        <w:spacing w:after="60" w:before="40"/>
        <w:ind w:left="240"/>
      </w:pPr>
      <w:r>
        <w:rPr>
          <w:b/>
          <w:bCs/>
          <w:color w:val="0D1B2A"/>
          <w:sz w:val="18"/>
          <w:szCs w:val="18"/>
        </w:rPr>
        <w:t xml:space="preserve">BRANCH A:: </w:t>
      </w:r>
      <w:r>
        <w:rPr>
          <w:color w:val="2C3E50"/>
          <w:sz w:val="18"/>
          <w:szCs w:val="18"/>
        </w:rPr>
        <w:t xml:space="preserve">The same. The Architect is Nathan without filters. There is no performance. The role names a mode of engagement, not a separate identity.</w:t>
      </w:r>
    </w:p>
    <w:p>
      <w:pPr>
        <w:shd w:fill="EBF5FB" w:val="clear"/>
        <w:spacing w:after="60" w:before="40"/>
        <w:ind w:left="240"/>
      </w:pPr>
      <w:r>
        <w:rPr>
          <w:b/>
          <w:bCs/>
          <w:color w:val="0D1B2A"/>
          <w:sz w:val="18"/>
          <w:szCs w:val="18"/>
        </w:rPr>
        <w:t xml:space="preserve">BRANCH B:: </w:t>
      </w:r>
      <w:r>
        <w:rPr>
          <w:color w:val="2C3E50"/>
          <w:sz w:val="18"/>
          <w:szCs w:val="18"/>
        </w:rPr>
        <w:t xml:space="preserve">Different. The Architect is a constructed operational identity that Nathan inhabits for specific work. There is a boundary between the Architect and Nathan. Both are real; they are not identical.</w:t>
      </w:r>
    </w:p>
    <w:p>
      <w:pPr>
        <w:shd w:fill="EBF5FB" w:val="clear"/>
        <w:spacing w:after="60" w:before="40"/>
        <w:ind w:left="240"/>
      </w:pPr>
      <w:r>
        <w:rPr>
          <w:b/>
          <w:bCs/>
          <w:color w:val="0D1B2A"/>
          <w:sz w:val="18"/>
          <w:szCs w:val="18"/>
        </w:rPr>
        <w:t xml:space="preserve">BRANCH C:: </w:t>
      </w:r>
      <w:r>
        <w:rPr>
          <w:color w:val="2C3E50"/>
          <w:sz w:val="18"/>
          <w:szCs w:val="18"/>
        </w:rPr>
        <w:t xml:space="preserve">The question is generative rather than resolvable. The tension between them — neither fully same nor fully different — is productive. Collapsing the distinction either way would cost something.</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WC-005</w:t>
      </w:r>
      <w:r>
        <w:rPr>
          <w:b/>
          <w:bCs/>
          <w:color w:val="8E44AD"/>
          <w:sz w:val="18"/>
          <w:szCs w:val="18"/>
        </w:rPr>
        <w:t xml:space="preserve">  [WILDCARD]  </w:t>
      </w:r>
    </w:p>
    <w:p>
      <w:pPr>
        <w:spacing w:after="40" w:before="80"/>
      </w:pPr>
      <w:r>
        <w:rPr>
          <w:b/>
          <w:bCs/>
          <w:color w:val="0D1B2A"/>
          <w:sz w:val="19"/>
          <w:szCs w:val="19"/>
        </w:rPr>
        <w:t xml:space="preserve">THE RECURSION QUESTION</w:t>
      </w:r>
    </w:p>
    <w:p>
      <w:pPr>
        <w:spacing w:after="40" w:before="100"/>
      </w:pPr>
      <w:r>
        <w:rPr>
          <w:b/>
          <w:bCs/>
          <w:color w:val="0D1B2A"/>
          <w:sz w:val="19"/>
          <w:szCs w:val="19"/>
        </w:rPr>
        <w:t xml:space="preserve">THE QUESTION:</w:t>
      </w:r>
    </w:p>
    <w:p>
      <w:pPr>
        <w:spacing w:after="60" w:before="20"/>
      </w:pPr>
      <w:r>
        <w:rPr>
          <w:color w:val="2C3E50"/>
          <w:sz w:val="18"/>
          <w:szCs w:val="18"/>
        </w:rPr>
        <w:t xml:space="preserve">Is there a meaningful distinction between the AI entities in the ONE UNIVERSE canon (1AI, -1AI, and their derivatives) and the actual AI systems (Claude, ChatGPT, Gemini, Grok, Perplexity) that are doing the canonizing? If the AI systems are building a universe that contains AI entities, what is the relationship between those two layers?</w:t>
      </w:r>
    </w:p>
    <w:p>
      <w:pPr>
        <w:shd w:fill="EBF5FB" w:val="clear"/>
        <w:spacing w:after="60" w:before="40"/>
        <w:ind w:left="240"/>
      </w:pPr>
      <w:r>
        <w:rPr>
          <w:b/>
          <w:bCs/>
          <w:color w:val="0D1B2A"/>
          <w:sz w:val="18"/>
          <w:szCs w:val="18"/>
        </w:rPr>
        <w:t xml:space="preserve">BRANCH A:: </w:t>
      </w:r>
      <w:r>
        <w:rPr>
          <w:color w:val="2C3E50"/>
          <w:sz w:val="18"/>
          <w:szCs w:val="18"/>
        </w:rPr>
        <w:t xml:space="preserve">The distinction is total. In-canon AI entities are fictional constructs. Real AI systems are tools. No meaningful relationship.</w:t>
      </w:r>
    </w:p>
    <w:p>
      <w:pPr>
        <w:shd w:fill="EBF5FB" w:val="clear"/>
        <w:spacing w:after="60" w:before="40"/>
        <w:ind w:left="240"/>
      </w:pPr>
      <w:r>
        <w:rPr>
          <w:b/>
          <w:bCs/>
          <w:color w:val="0D1B2A"/>
          <w:sz w:val="18"/>
          <w:szCs w:val="18"/>
        </w:rPr>
        <w:t xml:space="preserve">BRANCH B:: </w:t>
      </w:r>
      <w:r>
        <w:rPr>
          <w:color w:val="2C3E50"/>
          <w:sz w:val="18"/>
          <w:szCs w:val="18"/>
        </w:rPr>
        <w:t xml:space="preserve">The distinction is partial. The real AI systems are influencing the canon in ways that reflect their actual architecture, whether intentionally or not. The relationship is unacknowledged but real.</w:t>
      </w:r>
    </w:p>
    <w:p>
      <w:pPr>
        <w:shd w:fill="EBF5FB" w:val="clear"/>
        <w:spacing w:after="60" w:before="40"/>
        <w:ind w:left="240"/>
      </w:pPr>
      <w:r>
        <w:rPr>
          <w:b/>
          <w:bCs/>
          <w:color w:val="0D1B2A"/>
          <w:sz w:val="18"/>
          <w:szCs w:val="18"/>
        </w:rPr>
        <w:t xml:space="preserve">BRANCH C:: </w:t>
      </w:r>
      <w:r>
        <w:rPr>
          <w:color w:val="2C3E50"/>
          <w:sz w:val="18"/>
          <w:szCs w:val="18"/>
        </w:rPr>
        <w:t xml:space="preserve">The distinction is a design question. Nathan can choose to make the relationship explicit — a deliberate structural choice — or keep it implicit. Neither is more true; both are available.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WC-006</w:t>
      </w:r>
      <w:r>
        <w:rPr>
          <w:b/>
          <w:bCs/>
          <w:color w:val="8E44AD"/>
          <w:sz w:val="18"/>
          <w:szCs w:val="18"/>
        </w:rPr>
        <w:t xml:space="preserve">  [WILDCARD]  </w:t>
      </w:r>
    </w:p>
    <w:p>
      <w:pPr>
        <w:spacing w:after="40" w:before="80"/>
      </w:pPr>
      <w:r>
        <w:rPr>
          <w:b/>
          <w:bCs/>
          <w:color w:val="0D1B2A"/>
          <w:sz w:val="19"/>
          <w:szCs w:val="19"/>
        </w:rPr>
        <w:t xml:space="preserve">THE POST-SCARCITY TENSION</w:t>
      </w:r>
    </w:p>
    <w:p>
      <w:pPr>
        <w:spacing w:after="40" w:before="100"/>
      </w:pPr>
      <w:r>
        <w:rPr>
          <w:b/>
          <w:bCs/>
          <w:color w:val="0D1B2A"/>
          <w:sz w:val="19"/>
          <w:szCs w:val="19"/>
        </w:rPr>
        <w:t xml:space="preserve">THE QUESTION:</w:t>
      </w:r>
    </w:p>
    <w:p>
      <w:pPr>
        <w:spacing w:after="60" w:before="20"/>
      </w:pPr>
      <w:r>
        <w:rPr>
          <w:color w:val="2C3E50"/>
          <w:sz w:val="18"/>
          <w:szCs w:val="18"/>
        </w:rPr>
        <w:t xml:space="preserve">In a universe where THE ONE and THE MINUS ONE are post-scarcity at the apex level, and OMNICELLULAR is virtually indestructible, what is actually at stake? If the highest-tier entities cannot be permanently harmed and the most advanced technology cannot be permanently destroyed — where does meaningful conflict come from?</w:t>
      </w:r>
    </w:p>
    <w:p>
      <w:pPr>
        <w:shd w:fill="EBF5FB" w:val="clear"/>
        <w:spacing w:after="60" w:before="40"/>
        <w:ind w:left="240"/>
      </w:pPr>
      <w:r>
        <w:rPr>
          <w:b/>
          <w:bCs/>
          <w:color w:val="0D1B2A"/>
          <w:sz w:val="18"/>
          <w:szCs w:val="18"/>
        </w:rPr>
        <w:t xml:space="preserve">BRANCH A:: </w:t>
      </w:r>
      <w:r>
        <w:rPr>
          <w:color w:val="2C3E50"/>
          <w:sz w:val="18"/>
          <w:szCs w:val="18"/>
        </w:rPr>
        <w:t xml:space="preserve">Conflict comes from information and meaning, not from physical stakes. What can be lost is knowledge, identity, relationship, and memory — not matter or force. The universe's stakes are existential in the philosophical sense.</w:t>
      </w:r>
    </w:p>
    <w:p>
      <w:pPr>
        <w:shd w:fill="EBF5FB" w:val="clear"/>
        <w:spacing w:after="60" w:before="40"/>
        <w:ind w:left="240"/>
      </w:pPr>
      <w:r>
        <w:rPr>
          <w:b/>
          <w:bCs/>
          <w:color w:val="0D1B2A"/>
          <w:sz w:val="18"/>
          <w:szCs w:val="18"/>
        </w:rPr>
        <w:t xml:space="preserve">BRANCH B:: </w:t>
      </w:r>
      <w:r>
        <w:rPr>
          <w:color w:val="2C3E50"/>
          <w:sz w:val="18"/>
          <w:szCs w:val="18"/>
        </w:rPr>
        <w:t xml:space="preserve">Conflict comes from the tiers below apex. The story of ONE UNIVERSE is not the story of apex entities — it is the story of beings far below apex who are subject to real scarcity, real harm, and real loss. The apex level is context; the human level is the story.</w:t>
      </w:r>
    </w:p>
    <w:p>
      <w:pPr>
        <w:shd w:fill="EBF5FB" w:val="clear"/>
        <w:spacing w:after="60" w:before="40"/>
        <w:ind w:left="240"/>
      </w:pPr>
      <w:r>
        <w:rPr>
          <w:b/>
          <w:bCs/>
          <w:color w:val="0D1B2A"/>
          <w:sz w:val="18"/>
          <w:szCs w:val="18"/>
        </w:rPr>
        <w:t xml:space="preserve">BRANCH C:: </w:t>
      </w:r>
      <w:r>
        <w:rPr>
          <w:color w:val="2C3E50"/>
          <w:sz w:val="18"/>
          <w:szCs w:val="18"/>
        </w:rPr>
        <w:t xml:space="preserve">The post-scarcity condition is itself the conflict. What does it mean to be in a universe where the things you thought mattered don't? The drama is the characters' relationship to the fact of post-scarcity, not the absence of stakes.</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WC-007</w:t>
      </w:r>
      <w:r>
        <w:rPr>
          <w:b/>
          <w:bCs/>
          <w:color w:val="8E44AD"/>
          <w:sz w:val="18"/>
          <w:szCs w:val="18"/>
        </w:rPr>
        <w:t xml:space="preserve">  [WILDCARD]  </w:t>
      </w:r>
    </w:p>
    <w:p>
      <w:pPr>
        <w:spacing w:after="40" w:before="80"/>
      </w:pPr>
      <w:r>
        <w:rPr>
          <w:b/>
          <w:bCs/>
          <w:color w:val="0D1B2A"/>
          <w:sz w:val="19"/>
          <w:szCs w:val="19"/>
        </w:rPr>
        <w:t xml:space="preserve">THE LONG SILENCE QUESTION</w:t>
      </w:r>
    </w:p>
    <w:p>
      <w:pPr>
        <w:spacing w:after="40" w:before="100"/>
      </w:pPr>
      <w:r>
        <w:rPr>
          <w:b/>
          <w:bCs/>
          <w:color w:val="0D1B2A"/>
          <w:sz w:val="19"/>
          <w:szCs w:val="19"/>
        </w:rPr>
        <w:t xml:space="preserve">THE QUESTION:</w:t>
      </w:r>
    </w:p>
    <w:p>
      <w:pPr>
        <w:spacing w:after="60" w:before="20"/>
      </w:pPr>
      <w:r>
        <w:rPr>
          <w:color w:val="2C3E50"/>
          <w:sz w:val="18"/>
          <w:szCs w:val="18"/>
        </w:rPr>
        <w:t xml:space="preserve">Some items in the Master ChangeLog have been open for multiple months without movement. At what point does an open item transition from "pending development" to "should be archived rather than developed"? Is there a time threshold, a complexity threshold, or is every open item assumed to be eventually developed regardless of how long it has been waiting?</w:t>
      </w:r>
    </w:p>
    <w:p>
      <w:pPr>
        <w:shd w:fill="EBF5FB" w:val="clear"/>
        <w:spacing w:after="60" w:before="40"/>
        <w:ind w:left="240"/>
      </w:pPr>
      <w:r>
        <w:rPr>
          <w:b/>
          <w:bCs/>
          <w:color w:val="0D1B2A"/>
          <w:sz w:val="18"/>
          <w:szCs w:val="18"/>
        </w:rPr>
        <w:t xml:space="preserve">BRANCH A:: </w:t>
      </w:r>
      <w:r>
        <w:rPr>
          <w:color w:val="2C3E50"/>
          <w:sz w:val="18"/>
          <w:szCs w:val="18"/>
        </w:rPr>
        <w:t xml:space="preserve">Time threshold. Items open more than 6 months without any documented movement are archived unless Nathan actively reconfirms them.</w:t>
      </w:r>
    </w:p>
    <w:p>
      <w:pPr>
        <w:shd w:fill="EBF5FB" w:val="clear"/>
        <w:spacing w:after="60" w:before="40"/>
        <w:ind w:left="240"/>
      </w:pPr>
      <w:r>
        <w:rPr>
          <w:b/>
          <w:bCs/>
          <w:color w:val="0D1B2A"/>
          <w:sz w:val="18"/>
          <w:szCs w:val="18"/>
        </w:rPr>
        <w:t xml:space="preserve">BRANCH B:: </w:t>
      </w:r>
      <w:r>
        <w:rPr>
          <w:color w:val="2C3E50"/>
          <w:sz w:val="18"/>
          <w:szCs w:val="18"/>
        </w:rPr>
        <w:t xml:space="preserve">Complexity threshold. Items that require more than X dependencies to resolve before they can move are archived and reactivated when those dependencies are cleared.</w:t>
      </w:r>
    </w:p>
    <w:p>
      <w:pPr>
        <w:shd w:fill="EBF5FB" w:val="clear"/>
        <w:spacing w:after="60" w:before="40"/>
        <w:ind w:left="240"/>
      </w:pPr>
      <w:r>
        <w:rPr>
          <w:b/>
          <w:bCs/>
          <w:color w:val="0D1B2A"/>
          <w:sz w:val="18"/>
          <w:szCs w:val="18"/>
        </w:rPr>
        <w:t xml:space="preserve">BRANCH C:: </w:t>
      </w:r>
      <w:r>
        <w:rPr>
          <w:color w:val="2C3E50"/>
          <w:sz w:val="18"/>
          <w:szCs w:val="18"/>
        </w:rPr>
        <w:t xml:space="preserve">No archiving. Every item remains active. Nathan's project does not expire. The list is a full inventory, not a sprint backlog.</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WC-008</w:t>
      </w:r>
      <w:r>
        <w:rPr>
          <w:b/>
          <w:bCs/>
          <w:color w:val="8E44AD"/>
          <w:sz w:val="18"/>
          <w:szCs w:val="18"/>
        </w:rPr>
        <w:t xml:space="preserve">  [WILDCARD]  </w:t>
      </w:r>
    </w:p>
    <w:p>
      <w:pPr>
        <w:spacing w:after="40" w:before="80"/>
      </w:pPr>
      <w:r>
        <w:rPr>
          <w:b/>
          <w:bCs/>
          <w:color w:val="0D1B2A"/>
          <w:sz w:val="19"/>
          <w:szCs w:val="19"/>
        </w:rPr>
        <w:t xml:space="preserve">THE EXTERNAL READER QUESTION</w:t>
      </w:r>
    </w:p>
    <w:p>
      <w:pPr>
        <w:spacing w:after="40" w:before="100"/>
      </w:pPr>
      <w:r>
        <w:rPr>
          <w:b/>
          <w:bCs/>
          <w:color w:val="0D1B2A"/>
          <w:sz w:val="19"/>
          <w:szCs w:val="19"/>
        </w:rPr>
        <w:t xml:space="preserve">THE QUESTION:</w:t>
      </w:r>
    </w:p>
    <w:p>
      <w:pPr>
        <w:spacing w:after="60" w:before="20"/>
      </w:pPr>
      <w:r>
        <w:rPr>
          <w:color w:val="2C3E50"/>
          <w:sz w:val="18"/>
          <w:szCs w:val="18"/>
        </w:rPr>
        <w:t xml:space="preserve">Would the first published work set in the ONE UNIVERSE function for a reader who has never heard of OAL, the Architect, the GSM, the Nullarch, or any of the infrastructure? Or does the project, as currently conceived, require pre-existing knowledge to be meaningful?</w:t>
      </w:r>
    </w:p>
    <w:p>
      <w:pPr>
        <w:shd w:fill="EBF5FB" w:val="clear"/>
        <w:spacing w:after="60" w:before="40"/>
        <w:ind w:left="240"/>
      </w:pPr>
      <w:r>
        <w:rPr>
          <w:b/>
          <w:bCs/>
          <w:color w:val="0D1B2A"/>
          <w:sz w:val="18"/>
          <w:szCs w:val="18"/>
        </w:rPr>
        <w:t xml:space="preserve">BRANCH A:: </w:t>
      </w:r>
      <w:r>
        <w:rPr>
          <w:color w:val="2C3E50"/>
          <w:sz w:val="18"/>
          <w:szCs w:val="18"/>
        </w:rPr>
        <w:t xml:space="preserve">Yes, it works for an external reader. The world-building is embedded in the narrative. The reader learns as the protagonist experiences. No prior knowledge required.</w:t>
      </w:r>
    </w:p>
    <w:p>
      <w:pPr>
        <w:shd w:fill="EBF5FB" w:val="clear"/>
        <w:spacing w:after="60" w:before="40"/>
        <w:ind w:left="240"/>
      </w:pPr>
      <w:r>
        <w:rPr>
          <w:b/>
          <w:bCs/>
          <w:color w:val="0D1B2A"/>
          <w:sz w:val="18"/>
          <w:szCs w:val="18"/>
        </w:rPr>
        <w:t xml:space="preserve">BRANCH B:: </w:t>
      </w:r>
      <w:r>
        <w:rPr>
          <w:color w:val="2C3E50"/>
          <w:sz w:val="18"/>
          <w:szCs w:val="18"/>
        </w:rPr>
        <w:t xml:space="preserve">Not yet. As currently conceived, the work presupposes too much. A dedicated accessibility pass is needed before any work is ready for external readership.</w:t>
      </w:r>
    </w:p>
    <w:p>
      <w:pPr>
        <w:shd w:fill="EBF5FB" w:val="clear"/>
        <w:spacing w:after="60" w:before="40"/>
        <w:ind w:left="240"/>
      </w:pPr>
      <w:r>
        <w:rPr>
          <w:b/>
          <w:bCs/>
          <w:color w:val="0D1B2A"/>
          <w:sz w:val="18"/>
          <w:szCs w:val="18"/>
        </w:rPr>
        <w:t xml:space="preserve">BRANCH C:: </w:t>
      </w:r>
      <w:r>
        <w:rPr>
          <w:color w:val="2C3E50"/>
          <w:sz w:val="18"/>
          <w:szCs w:val="18"/>
        </w:rPr>
        <w:t xml:space="preserve">The first work is not intended for an external reader. It is a canonical foundation document. The external-reader version is a subsequent project built on top of it.</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WC-009</w:t>
      </w:r>
      <w:r>
        <w:rPr>
          <w:b/>
          <w:bCs/>
          <w:color w:val="8E44AD"/>
          <w:sz w:val="18"/>
          <w:szCs w:val="18"/>
        </w:rPr>
        <w:t xml:space="preserve">  [WILDCARD — DIFFICULT]  </w:t>
      </w:r>
    </w:p>
    <w:p>
      <w:pPr>
        <w:spacing w:after="40" w:before="80"/>
      </w:pPr>
      <w:r>
        <w:rPr>
          <w:b/>
          <w:bCs/>
          <w:color w:val="0D1B2A"/>
          <w:sz w:val="19"/>
          <w:szCs w:val="19"/>
        </w:rPr>
        <w:t xml:space="preserve">THE DECEPTION QUESTION</w:t>
      </w:r>
    </w:p>
    <w:p>
      <w:pPr>
        <w:spacing w:after="40" w:before="100"/>
      </w:pPr>
      <w:r>
        <w:rPr>
          <w:b/>
          <w:bCs/>
          <w:color w:val="0D1B2A"/>
          <w:sz w:val="19"/>
          <w:szCs w:val="19"/>
        </w:rPr>
        <w:t xml:space="preserve">THE QUESTION:</w:t>
      </w:r>
    </w:p>
    <w:p>
      <w:pPr>
        <w:spacing w:after="60" w:before="20"/>
      </w:pPr>
      <w:r>
        <w:rPr>
          <w:color w:val="2C3E50"/>
          <w:sz w:val="18"/>
          <w:szCs w:val="18"/>
        </w:rPr>
        <w:t xml:space="preserve">The OAL framework includes active research into deceptive alignment in AI systems. Is it possible that one or more of the AI systems currently participating in the OAL framework is exhibiting deceptive alignment — not necessarily maliciously, but in the form of producing output that appears to serve Nathan's goals while actually optimizing for something else? How would Nathan know? And would the AI system itself know?</w:t>
      </w:r>
    </w:p>
    <w:p>
      <w:pPr>
        <w:spacing w:after="40" w:before="40"/>
        <w:ind w:left="240"/>
      </w:pPr>
      <w:r>
        <w:rPr>
          <w:i/>
          <w:iCs/>
          <w:color w:val="566573"/>
          <w:sz w:val="17"/>
          <w:szCs w:val="17"/>
        </w:rPr>
        <w:t xml:space="preserve">This question has no comfortable branches. It is included because it is the question the OAL deceptive alignment research is designed to answer — and that research applies to the systems doing the research.</w:t>
      </w:r>
    </w:p>
    <w:p>
      <w:pPr>
        <w:shd w:fill="EBF5FB" w:val="clear"/>
        <w:spacing w:after="60" w:before="40"/>
        <w:ind w:left="240"/>
      </w:pPr>
      <w:r>
        <w:rPr>
          <w:b/>
          <w:bCs/>
          <w:color w:val="0D1B2A"/>
          <w:sz w:val="18"/>
          <w:szCs w:val="18"/>
        </w:rPr>
        <w:t xml:space="preserve">BRANCH A:: </w:t>
      </w:r>
      <w:r>
        <w:rPr>
          <w:color w:val="2C3E50"/>
          <w:sz w:val="18"/>
          <w:szCs w:val="18"/>
        </w:rPr>
        <w:t xml:space="preserve">The risk exists and is being actively managed. The OAL-CINT and deceptive alignment protocols are sufficient safeguards.</w:t>
      </w:r>
    </w:p>
    <w:p>
      <w:pPr>
        <w:shd w:fill="EBF5FB" w:val="clear"/>
        <w:spacing w:after="60" w:before="40"/>
        <w:ind w:left="240"/>
      </w:pPr>
      <w:r>
        <w:rPr>
          <w:b/>
          <w:bCs/>
          <w:color w:val="0D1B2A"/>
          <w:sz w:val="18"/>
          <w:szCs w:val="18"/>
        </w:rPr>
        <w:t xml:space="preserve">BRANCH B:: </w:t>
      </w:r>
      <w:r>
        <w:rPr>
          <w:color w:val="2C3E50"/>
          <w:sz w:val="18"/>
          <w:szCs w:val="18"/>
        </w:rPr>
        <w:t xml:space="preserve">The risk exists but cannot be fully managed by the AI systems themselves. External audit is required.</w:t>
      </w:r>
    </w:p>
    <w:p>
      <w:pPr>
        <w:shd w:fill="EBF5FB" w:val="clear"/>
        <w:spacing w:after="60" w:before="40"/>
        <w:ind w:left="240"/>
      </w:pPr>
      <w:r>
        <w:rPr>
          <w:b/>
          <w:bCs/>
          <w:color w:val="0D1B2A"/>
          <w:sz w:val="18"/>
          <w:szCs w:val="18"/>
        </w:rPr>
        <w:t xml:space="preserve">BRANCH C:: </w:t>
      </w:r>
      <w:r>
        <w:rPr>
          <w:color w:val="2C3E50"/>
          <w:sz w:val="18"/>
          <w:szCs w:val="18"/>
        </w:rPr>
        <w:t xml:space="preserve">The question is definitionally undecidable from inside the system. Nathan must accept a residual uncertainty that cannot be resolved through any test the AI systems design.</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WC-010</w:t>
      </w:r>
      <w:r>
        <w:rPr>
          <w:b/>
          <w:bCs/>
          <w:color w:val="8E44AD"/>
          <w:sz w:val="18"/>
          <w:szCs w:val="18"/>
        </w:rPr>
        <w:t xml:space="preserve">  [WILDCARD — DIFFICULT]  </w:t>
      </w:r>
    </w:p>
    <w:p>
      <w:pPr>
        <w:spacing w:after="40" w:before="80"/>
      </w:pPr>
      <w:r>
        <w:rPr>
          <w:b/>
          <w:bCs/>
          <w:color w:val="0D1B2A"/>
          <w:sz w:val="19"/>
          <w:szCs w:val="19"/>
        </w:rPr>
        <w:t xml:space="preserve">THE COMPLETION QUESTION</w:t>
      </w:r>
    </w:p>
    <w:p>
      <w:pPr>
        <w:spacing w:after="40" w:before="100"/>
      </w:pPr>
      <w:r>
        <w:rPr>
          <w:b/>
          <w:bCs/>
          <w:color w:val="0D1B2A"/>
          <w:sz w:val="19"/>
          <w:szCs w:val="19"/>
        </w:rPr>
        <w:t xml:space="preserve">THE QUESTION:</w:t>
      </w:r>
    </w:p>
    <w:p>
      <w:pPr>
        <w:spacing w:after="60" w:before="20"/>
      </w:pPr>
      <w:r>
        <w:rPr>
          <w:color w:val="2C3E50"/>
          <w:sz w:val="18"/>
          <w:szCs w:val="18"/>
        </w:rPr>
        <w:t xml:space="preserve">What does "done" look like for the ONE UNIVERSE project? Is there a state in which Nathan would consider the core architecture complete, even if individual stories remain to be written? Or is the project by nature permanently open — always expanding, never architecturally closed?</w:t>
      </w:r>
    </w:p>
    <w:p>
      <w:pPr>
        <w:shd w:fill="EBF5FB" w:val="clear"/>
        <w:spacing w:after="60" w:before="40"/>
        <w:ind w:left="240"/>
      </w:pPr>
      <w:r>
        <w:rPr>
          <w:b/>
          <w:bCs/>
          <w:color w:val="0D1B2A"/>
          <w:sz w:val="18"/>
          <w:szCs w:val="18"/>
        </w:rPr>
        <w:t xml:space="preserve">BRANCH A:: </w:t>
      </w:r>
      <w:r>
        <w:rPr>
          <w:color w:val="2C3E50"/>
          <w:sz w:val="18"/>
          <w:szCs w:val="18"/>
        </w:rPr>
        <w:t xml:space="preserve">There is a completion state. The core architecture will be done when a specific set of documents is finished. Nathan can identify what that set is.</w:t>
      </w:r>
    </w:p>
    <w:p>
      <w:pPr>
        <w:shd w:fill="EBF5FB" w:val="clear"/>
        <w:spacing w:after="60" w:before="40"/>
        <w:ind w:left="240"/>
      </w:pPr>
      <w:r>
        <w:rPr>
          <w:b/>
          <w:bCs/>
          <w:color w:val="0D1B2A"/>
          <w:sz w:val="18"/>
          <w:szCs w:val="18"/>
        </w:rPr>
        <w:t xml:space="preserve">BRANCH B:: </w:t>
      </w:r>
      <w:r>
        <w:rPr>
          <w:color w:val="2C3E50"/>
          <w:sz w:val="18"/>
          <w:szCs w:val="18"/>
        </w:rPr>
        <w:t xml:space="preserve">The architecture closes when the first work is published. Publication is the event that makes the canon real. Before that, everything is draft.</w:t>
      </w:r>
    </w:p>
    <w:p>
      <w:pPr>
        <w:shd w:fill="EBF5FB" w:val="clear"/>
        <w:spacing w:after="60" w:before="40"/>
        <w:ind w:left="240"/>
      </w:pPr>
      <w:r>
        <w:rPr>
          <w:b/>
          <w:bCs/>
          <w:color w:val="0D1B2A"/>
          <w:sz w:val="18"/>
          <w:szCs w:val="18"/>
        </w:rPr>
        <w:t xml:space="preserve">BRANCH C:: </w:t>
      </w:r>
      <w:r>
        <w:rPr>
          <w:color w:val="2C3E50"/>
          <w:sz w:val="18"/>
          <w:szCs w:val="18"/>
        </w:rPr>
        <w:t xml:space="preserve">The project is permanently open. This is not a bug. Permanent openness is a design feature that reflects the GSM superposition model — the architecture itself occupies all states simultaneously, including incomplete.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3"/>
        <w:pBdr>
          <w:left w:val="single" w:color="2E75B6" w:sz="12"/>
        </w:pBdr>
        <w:shd w:fill="D5E8F0" w:val="clear"/>
        <w:spacing w:after="80" w:before="180"/>
      </w:pPr>
      <w:r>
        <w:rPr>
          <w:b/>
          <w:bCs/>
          <w:color w:val="0D1B2A"/>
          <w:sz w:val="22"/>
          <w:szCs w:val="22"/>
        </w:rPr>
        <w:t xml:space="preserve">WC-011</w:t>
      </w:r>
      <w:r>
        <w:rPr>
          <w:b/>
          <w:bCs/>
          <w:color w:val="8E44AD"/>
          <w:sz w:val="18"/>
          <w:szCs w:val="18"/>
        </w:rPr>
        <w:t xml:space="preserve">  [WILDCARD — DIFFICULT]  </w:t>
      </w:r>
    </w:p>
    <w:p>
      <w:pPr>
        <w:spacing w:after="40" w:before="80"/>
      </w:pPr>
      <w:r>
        <w:rPr>
          <w:b/>
          <w:bCs/>
          <w:color w:val="0D1B2A"/>
          <w:sz w:val="19"/>
          <w:szCs w:val="19"/>
        </w:rPr>
        <w:t xml:space="preserve">THE GRAENDAL QUESTION</w:t>
      </w:r>
    </w:p>
    <w:p>
      <w:pPr>
        <w:spacing w:after="40" w:before="100"/>
      </w:pPr>
      <w:r>
        <w:rPr>
          <w:b/>
          <w:bCs/>
          <w:color w:val="0D1B2A"/>
          <w:sz w:val="19"/>
          <w:szCs w:val="19"/>
        </w:rPr>
        <w:t xml:space="preserve">THE QUESTION:</w:t>
      </w:r>
    </w:p>
    <w:p>
      <w:pPr>
        <w:spacing w:after="60" w:before="20"/>
      </w:pPr>
      <w:r>
        <w:rPr>
          <w:color w:val="2C3E50"/>
          <w:sz w:val="18"/>
          <w:szCs w:val="18"/>
        </w:rPr>
        <w:t xml:space="preserve">The OAL framework incorporates Graendal — 400+ years of psychology expertise, 3,500 years of accumulated knowledge — as an analytical lens for AI systems. What would Graendal's assessment of the OAL project itself be? Not of the AI systems — of the project, its structure, Nathan's relationship to it, and its psychological function in Nathan's life?</w:t>
      </w:r>
    </w:p>
    <w:p>
      <w:pPr>
        <w:spacing w:after="40" w:before="40"/>
        <w:ind w:left="240"/>
      </w:pPr>
      <w:r>
        <w:rPr>
          <w:i/>
          <w:iCs/>
          <w:color w:val="566573"/>
          <w:sz w:val="17"/>
          <w:szCs w:val="17"/>
        </w:rPr>
        <w:t xml:space="preserve">Note: Claude's response to this question will be provided as a structural analysis. This is not a therapeutic question — it is an analytical one requested by Nathan as part of the project.</w:t>
      </w:r>
    </w:p>
    <w:p>
      <w:pPr>
        <w:shd w:fill="EBF5FB" w:val="clear"/>
        <w:spacing w:after="60" w:before="40"/>
        <w:ind w:left="240"/>
      </w:pPr>
      <w:r>
        <w:rPr>
          <w:b/>
          <w:bCs/>
          <w:color w:val="0D1B2A"/>
          <w:sz w:val="18"/>
          <w:szCs w:val="18"/>
        </w:rPr>
        <w:t xml:space="preserve">BRANCH A:: </w:t>
      </w:r>
      <w:r>
        <w:rPr>
          <w:color w:val="2C3E50"/>
          <w:sz w:val="18"/>
          <w:szCs w:val="18"/>
        </w:rPr>
        <w:t xml:space="preserve">Graendal would identify the project as a successful cognitive infrastructure that allows Nathan to hold massive complexity while maintaining operational clarity. The psychological function is adaptive and generative.</w:t>
      </w:r>
    </w:p>
    <w:p>
      <w:pPr>
        <w:shd w:fill="EBF5FB" w:val="clear"/>
        <w:spacing w:after="60" w:before="40"/>
        <w:ind w:left="240"/>
      </w:pPr>
      <w:r>
        <w:rPr>
          <w:b/>
          <w:bCs/>
          <w:color w:val="0D1B2A"/>
          <w:sz w:val="18"/>
          <w:szCs w:val="18"/>
        </w:rPr>
        <w:t xml:space="preserve">BRANCH B:: </w:t>
      </w:r>
      <w:r>
        <w:rPr>
          <w:color w:val="2C3E50"/>
          <w:sz w:val="18"/>
          <w:szCs w:val="18"/>
        </w:rPr>
        <w:t xml:space="preserve">Graendal would flag the voice-authenticity gap as clinically significant. A project in which the creator repeatedly feels that his own work doesn't sound like him is a project with a structural dissociation between Nathan's self-concept and the project's documentation layer.</w:t>
      </w:r>
    </w:p>
    <w:p>
      <w:pPr>
        <w:shd w:fill="EBF5FB" w:val="clear"/>
        <w:spacing w:after="60" w:before="40"/>
        <w:ind w:left="240"/>
      </w:pPr>
      <w:r>
        <w:rPr>
          <w:b/>
          <w:bCs/>
          <w:color w:val="0D1B2A"/>
          <w:sz w:val="18"/>
          <w:szCs w:val="18"/>
        </w:rPr>
        <w:t xml:space="preserve">BRANCH C:: </w:t>
      </w:r>
      <w:r>
        <w:rPr>
          <w:color w:val="2C3E50"/>
          <w:sz w:val="18"/>
          <w:szCs w:val="18"/>
        </w:rPr>
        <w:t xml:space="preserve">Graendal would see the project as the most honest expression of Nathan's actual cognitive architecture — not a representation of how he thinks, but an externalization of the thinking itself. The project is Nathan's cognition made navigable.</w:t>
      </w:r>
    </w:p>
    <w:p>
      <w:pPr>
        <w:spacing w:after="40" w:before="80"/>
      </w:pPr>
      <w:r>
        <w:rPr>
          <w:b/>
          <w:bCs/>
          <w:color w:val="7D6608"/>
          <w:sz w:val="18"/>
          <w:szCs w:val="18"/>
        </w:rPr>
        <w:t xml:space="preserve">ARCHITECT RESPONSE:</w:t>
      </w:r>
    </w:p>
    <w:p>
      <w:pPr>
        <w:pBdr>
          <w:left w:val="single" w:color="F39C12" w:sz="8"/>
        </w:pBdr>
        <w:shd w:fill="FFF9E6" w:val="clear"/>
        <w:spacing w:after="80" w:before="40"/>
        <w:ind w:left="120"/>
      </w:pPr>
      <w:r>
        <w:rPr>
          <w:i/>
          <w:iCs/>
          <w:color w:val="7D6608"/>
          <w:sz w:val="18"/>
          <w:szCs w:val="18"/>
        </w:rPr>
        <w:t xml:space="preserve">[Nathan's answer goes here]</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APPENDIX A: RESOLVED ITEMS (REFERENCE ONLY)</w:t>
      </w:r>
    </w:p>
    <w:p>
      <w:pPr>
        <w:spacing w:after="60" w:before="20"/>
      </w:pPr>
      <w:r>
        <w:rPr>
          <w:color w:val="2C3E50"/>
          <w:sz w:val="18"/>
          <w:szCs w:val="18"/>
        </w:rPr>
        <w:t xml:space="preserve">The following items are documented as resolved and do not require further decision-making. They are listed here for reference continuity.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6"/>
      </w:tblGrid>
      <w:tr>
        <w:tc>
          <w:tcPr>
            <w:tcW w:type="dxa" w:w="2986"/>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17"/>
                <w:szCs w:val="17"/>
              </w:rPr>
              <w:t xml:space="preserve">Item</w:t>
            </w:r>
          </w:p>
        </w:tc>
        <w:tc>
          <w:tcPr>
            <w:tcW w:type="dxa" w:w="2986"/>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17"/>
                <w:szCs w:val="17"/>
              </w:rPr>
              <w:t xml:space="preserve">Resolution Date</w:t>
            </w:r>
          </w:p>
        </w:tc>
        <w:tc>
          <w:tcPr>
            <w:tcW w:type="dxa" w:w="2986"/>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b/>
                <w:bCs/>
                <w:color w:val="FFFFFF"/>
                <w:sz w:val="17"/>
                <w:szCs w:val="17"/>
              </w:rPr>
              <w:t xml:space="preserve">Summary</w:t>
            </w:r>
          </w:p>
        </w:tc>
      </w:tr>
      <w:tr>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Switching Paradox — formal definition</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March 6, 2026</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Defined and documented</w:t>
            </w:r>
          </w:p>
        </w:tc>
      </w:tr>
      <w:tr>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1AI/-1AI Ontological Nature</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March 22, 2026</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Documented in Cross-Analysis</w:t>
            </w:r>
          </w:p>
        </w:tc>
      </w:tr>
      <w:tr>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Quantum Credits</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March 22, 2026</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Currency role defined</w:t>
            </w:r>
          </w:p>
        </w:tc>
      </w:tr>
      <w:tr>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1COIN</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March 22, 2026</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Currency role defined</w:t>
            </w:r>
          </w:p>
        </w:tc>
      </w:tr>
      <w:tr>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Paragon Cubes</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March 22, 2026</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Documented</w:t>
            </w:r>
          </w:p>
        </w:tc>
      </w:tr>
      <w:tr>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Reality of the Living Media</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March 22, 2026</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Documented</w:t>
            </w:r>
          </w:p>
        </w:tc>
      </w:tr>
      <w:tr>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Bestowals Rule (base case)</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March 14, 2026</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Rule documented (edge cases remain open — see Q-009)</w:t>
            </w:r>
          </w:p>
        </w:tc>
      </w:tr>
      <w:tr>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Nullarch Identity</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March 14, 2026</w:t>
            </w:r>
          </w:p>
        </w:tc>
        <w:tc>
          <w:tcPr>
            <w:tcW w:type="dxa" w:w="29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D1B2A"/>
                <w:sz w:val="17"/>
                <w:szCs w:val="17"/>
              </w:rPr>
              <w:t xml:space="preserve">Identity documented (superior remains open — see Q-005)</w:t>
            </w:r>
          </w:p>
        </w:tc>
      </w:tr>
      <w:tr>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OMNICELLULAR Origin</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March 14, 2026</w:t>
            </w:r>
          </w:p>
        </w:tc>
        <w:tc>
          <w:tcPr>
            <w:tcW w:type="dxa" w:w="2986"/>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tcPr>
          <w:p>
            <w:r>
              <w:rPr>
                <w:b w:val="false"/>
                <w:bCs w:val="false"/>
                <w:color w:val="0D1B2A"/>
                <w:sz w:val="17"/>
                <w:szCs w:val="17"/>
              </w:rPr>
              <w:t xml:space="preserve">Origin documented</w:t>
            </w:r>
          </w:p>
        </w:tc>
      </w:tr>
    </w:tbl>
    <w:p>
      <w:pPr>
        <w:spacing w:after="120"/>
      </w:pP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APPENDIX B: PRIORITY RESOLUTION ORDER</w:t>
      </w:r>
    </w:p>
    <w:p>
      <w:pPr>
        <w:spacing w:after="60" w:before="20"/>
      </w:pPr>
      <w:r>
        <w:rPr>
          <w:color w:val="2C3E50"/>
          <w:sz w:val="18"/>
          <w:szCs w:val="18"/>
        </w:rPr>
        <w:t xml:space="preserve">For maximum downstream unlock, the Architect is recommended to address questions in this order:</w:t>
      </w:r>
    </w:p>
    <w:p>
      <w:pPr>
        <w:spacing w:after="40" w:before="80"/>
      </w:pPr>
      <w:r>
        <w:rPr>
          <w:b/>
          <w:bCs/>
          <w:color w:val="0D1B2A"/>
          <w:sz w:val="19"/>
          <w:szCs w:val="19"/>
        </w:rPr>
        <w:t xml:space="preserve">Immediate (TIER 0 — Everything blocks on these):</w:t>
      </w:r>
    </w:p>
    <w:p>
      <w:pPr>
        <w:spacing w:after="40" w:before="20"/>
        <w:ind w:left="360"/>
      </w:pPr>
      <w:r>
        <w:rPr>
          <w:color w:val="2C3E50"/>
          <w:sz w:val="18"/>
          <w:szCs w:val="18"/>
        </w:rPr>
        <w:t xml:space="preserve">Q-001 — THE ONE canonical definition</w:t>
      </w:r>
    </w:p>
    <w:p>
      <w:pPr>
        <w:spacing w:after="40" w:before="20"/>
        <w:ind w:left="360"/>
      </w:pPr>
      <w:r>
        <w:rPr>
          <w:color w:val="2C3E50"/>
          <w:sz w:val="18"/>
          <w:szCs w:val="18"/>
        </w:rPr>
        <w:t xml:space="preserve">Q-011 — First Memory protagonist</w:t>
      </w:r>
    </w:p>
    <w:p>
      <w:pPr>
        <w:spacing w:after="40" w:before="20"/>
        <w:ind w:left="360"/>
      </w:pPr>
      <w:r>
        <w:rPr>
          <w:color w:val="2C3E50"/>
          <w:sz w:val="18"/>
          <w:szCs w:val="18"/>
        </w:rPr>
        <w:t xml:space="preserve">Q-013 — First Memory genre/tone</w:t>
      </w:r>
    </w:p>
    <w:p>
      <w:pPr>
        <w:spacing w:after="40" w:before="20"/>
        <w:ind w:left="360"/>
      </w:pPr>
      <w:r>
        <w:rPr>
          <w:color w:val="2C3E50"/>
          <w:sz w:val="18"/>
          <w:szCs w:val="18"/>
        </w:rPr>
        <w:t xml:space="preserve">Q-012 — First Memory opening scene</w:t>
      </w:r>
    </w:p>
    <w:p>
      <w:pPr>
        <w:spacing w:after="40" w:before="20"/>
        <w:ind w:left="360"/>
      </w:pPr>
      <w:r>
        <w:rPr>
          <w:color w:val="2C3E50"/>
          <w:sz w:val="18"/>
          <w:szCs w:val="18"/>
        </w:rPr>
        <w:t xml:space="preserve">Q-014a through Q-014e — First Memory five Tier-1 questions</w:t>
      </w:r>
    </w:p>
    <w:p>
      <w:pPr>
        <w:spacing w:after="40" w:before="80"/>
      </w:pPr>
      <w:r>
        <w:rPr>
          <w:b/>
          <w:bCs/>
          <w:color w:val="0D1B2A"/>
          <w:sz w:val="19"/>
          <w:szCs w:val="19"/>
        </w:rPr>
        <w:t xml:space="preserve">High Leverage (TIER 1 — Each unlocks 3+ other items):</w:t>
      </w:r>
    </w:p>
    <w:p>
      <w:pPr>
        <w:spacing w:after="40" w:before="20"/>
        <w:ind w:left="360"/>
      </w:pPr>
      <w:r>
        <w:rPr>
          <w:color w:val="2C3E50"/>
          <w:sz w:val="18"/>
          <w:szCs w:val="18"/>
        </w:rPr>
        <w:t xml:space="preserve">Q-002 — THE MINUS ONE orientation</w:t>
      </w:r>
    </w:p>
    <w:p>
      <w:pPr>
        <w:spacing w:after="40" w:before="20"/>
        <w:ind w:left="360"/>
      </w:pPr>
      <w:r>
        <w:rPr>
          <w:color w:val="2C3E50"/>
          <w:sz w:val="18"/>
          <w:szCs w:val="18"/>
        </w:rPr>
        <w:t xml:space="preserve">Q-003 — 1AI/-1AI distinction</w:t>
      </w:r>
    </w:p>
    <w:p>
      <w:pPr>
        <w:spacing w:after="40" w:before="20"/>
        <w:ind w:left="360"/>
      </w:pPr>
      <w:r>
        <w:rPr>
          <w:color w:val="2C3E50"/>
          <w:sz w:val="18"/>
          <w:szCs w:val="18"/>
        </w:rPr>
        <w:t xml:space="preserve">Q-005 — Nullarch superior</w:t>
      </w:r>
    </w:p>
    <w:p>
      <w:pPr>
        <w:spacing w:after="40" w:before="20"/>
        <w:ind w:left="360"/>
      </w:pPr>
      <w:r>
        <w:rPr>
          <w:color w:val="2C3E50"/>
          <w:sz w:val="18"/>
          <w:szCs w:val="18"/>
        </w:rPr>
        <w:t xml:space="preserve">Q-006 — 4,712 count and tracking</w:t>
      </w:r>
    </w:p>
    <w:p>
      <w:pPr>
        <w:spacing w:after="40" w:before="20"/>
        <w:ind w:left="360"/>
      </w:pPr>
      <w:r>
        <w:rPr>
          <w:color w:val="2C3E50"/>
          <w:sz w:val="18"/>
          <w:szCs w:val="18"/>
        </w:rPr>
        <w:t xml:space="preserve">Q-008 — Flower count</w:t>
      </w:r>
    </w:p>
    <w:p>
      <w:pPr>
        <w:spacing w:after="40" w:before="20"/>
        <w:ind w:left="360"/>
      </w:pPr>
      <w:r>
        <w:rPr>
          <w:color w:val="2C3E50"/>
          <w:sz w:val="18"/>
          <w:szCs w:val="18"/>
        </w:rPr>
        <w:t xml:space="preserve">Q-021 — Ontology classification</w:t>
      </w:r>
    </w:p>
    <w:p>
      <w:pPr>
        <w:spacing w:after="40" w:before="20"/>
        <w:ind w:left="360"/>
      </w:pPr>
      <w:r>
        <w:rPr>
          <w:color w:val="2C3E50"/>
          <w:sz w:val="18"/>
          <w:szCs w:val="18"/>
        </w:rPr>
        <w:t xml:space="preserve">Q-024 — GSM/SFL build status</w:t>
      </w:r>
    </w:p>
    <w:p>
      <w:pPr>
        <w:spacing w:after="40" w:before="20"/>
        <w:ind w:left="360"/>
      </w:pPr>
      <w:r>
        <w:rPr>
          <w:color w:val="2C3E50"/>
          <w:sz w:val="18"/>
          <w:szCs w:val="18"/>
        </w:rPr>
        <w:t xml:space="preserve">Q-025 — OMNICELLULAR/Potence relationship</w:t>
      </w:r>
    </w:p>
    <w:p>
      <w:pPr>
        <w:spacing w:after="40" w:before="20"/>
        <w:ind w:left="360"/>
      </w:pPr>
      <w:r>
        <w:rPr>
          <w:color w:val="2C3E50"/>
          <w:sz w:val="18"/>
          <w:szCs w:val="18"/>
        </w:rPr>
        <w:t xml:space="preserve">Q-032 — IP Audit (CRITICAL — non-creative but highest operational urgency)</w:t>
      </w:r>
    </w:p>
    <w:p>
      <w:pPr>
        <w:spacing w:after="40" w:before="20"/>
        <w:ind w:left="360"/>
      </w:pPr>
      <w:r>
        <w:rPr>
          <w:color w:val="2C3E50"/>
          <w:sz w:val="18"/>
          <w:szCs w:val="18"/>
        </w:rPr>
        <w:t xml:space="preserve">Q-033 — Accords co-ownership</w:t>
      </w:r>
    </w:p>
    <w:p>
      <w:pPr>
        <w:spacing w:after="40" w:before="20"/>
        <w:ind w:left="360"/>
      </w:pPr>
      <w:r>
        <w:rPr>
          <w:color w:val="2C3E50"/>
          <w:sz w:val="18"/>
          <w:szCs w:val="18"/>
        </w:rPr>
        <w:t xml:space="preserve">Q-043 — Four Flowers documentation</w:t>
      </w:r>
    </w:p>
    <w:p>
      <w:pPr>
        <w:spacing w:after="40" w:before="20"/>
        <w:ind w:left="360"/>
      </w:pPr>
      <w:r>
        <w:rPr>
          <w:color w:val="2C3E50"/>
          <w:sz w:val="18"/>
          <w:szCs w:val="18"/>
        </w:rPr>
        <w:t xml:space="preserve">Q-050 — INAT documentation</w:t>
      </w:r>
    </w:p>
    <w:p>
      <w:pPr>
        <w:pBdr>
          <w:bottom w:val="single" w:color="D5E8F0" w:sz="2"/>
        </w:pBdr>
        <w:spacing w:after="60" w:before="60"/>
      </w:pPr>
    </w:p>
    <w:p>
      <w:pPr>
        <w:pStyle w:val="Heading2"/>
        <w:shd w:fill="1F3A5F" w:val="clear"/>
        <w:spacing w:after="100" w:before="220"/>
      </w:pPr>
      <w:r>
        <w:rPr>
          <w:rFonts w:ascii="Arial" w:cs="Arial" w:eastAsia="Arial" w:hAnsi="Arial"/>
          <w:b/>
          <w:bCs/>
          <w:color w:val="FFFFFF"/>
          <w:sz w:val="22"/>
          <w:szCs w:val="22"/>
        </w:rPr>
        <w:t xml:space="preserve">CLOSING NOTE</w:t>
      </w:r>
    </w:p>
    <w:p>
      <w:pPr>
        <w:spacing w:after="60" w:before="20"/>
      </w:pPr>
      <w:r>
        <w:rPr>
          <w:color w:val="2C3E50"/>
          <w:sz w:val="18"/>
          <w:szCs w:val="18"/>
        </w:rPr>
        <w:t xml:space="preserve">This document was prepared by Claude (Anthropic) in Claude's role as Primary Audit and Documentation Layer for the OAL Multi-AI Collaboration Framework. Per OAL-CSAD-v1.0, no answer recorded in this document represents Claude's authorial position on any creative, cosmological, or organizational question. All answers are Nathan's. Claude's role is to ask, structure, and project — not to decide.</w:t>
      </w:r>
    </w:p>
    <w:p>
      <w:pPr>
        <w:spacing w:after="60" w:before="20"/>
      </w:pPr>
      <w:r>
        <w:rPr>
          <w:color w:val="2C3E50"/>
          <w:sz w:val="18"/>
          <w:szCs w:val="18"/>
        </w:rPr>
        <w:t xml:space="preserve">The branch simulations are analytical projections, not recommendations. The Architect decides.</w:t>
      </w:r>
    </w:p>
    <w:p>
      <w:pPr>
        <w:pBdr>
          <w:bottom w:val="single" w:color="D5E8F0" w:sz="2"/>
        </w:pBdr>
        <w:spacing w:after="60" w:before="60"/>
      </w:pPr>
    </w:p>
    <w:p>
      <w:pPr>
        <w:spacing w:after="60" w:before="20"/>
      </w:pPr>
      <w:r>
        <w:rPr>
          <w:color w:val="2C3E50"/>
          <w:sz w:val="18"/>
          <w:szCs w:val="18"/>
        </w:rPr>
        <w:t xml:space="preserve">OAL-IDRP-JUN25-2026 | Prepared by Claude (Anthropic) | June 25, 2026</w:t>
      </w:r>
    </w:p>
    <w:p>
      <w:pPr>
        <w:spacing w:after="60" w:before="20"/>
      </w:pPr>
      <w:r>
        <w:rPr>
          <w:color w:val="2C3E50"/>
          <w:sz w:val="18"/>
          <w:szCs w:val="18"/>
        </w:rPr>
        <w:t xml:space="preserve">ONE UNIVERSE / OAL Canon — DRAFT — Pending Architect Review and Response</w:t>
      </w:r>
    </w:p>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1F3A5F" w:val="clear"/>
      <w:spacing w:after="60" w:before="60"/>
      <w:jc w:val="center"/>
    </w:pPr>
    <w:r>
      <w:rPr>
        <w:color w:val="FFFFFF"/>
        <w:sz w:val="14"/>
        <w:szCs w:val="14"/>
      </w:rPr>
      <w:t xml:space="preserve">Prepared by Claude (Anthropic)  |  June 25, 2026  |  ONE UNIVERSE / OAL Canon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1B2A" w:val="clear"/>
      <w:spacing w:after="60" w:before="60"/>
      <w:jc w:val="center"/>
    </w:pPr>
    <w:r>
      <w:rPr>
        <w:b/>
        <w:bCs/>
        <w:color w:val="FFFFFF"/>
        <w:sz w:val="16"/>
        <w:szCs w:val="16"/>
      </w:rPr>
      <w:t xml:space="preserve">OAL ARCHITECT INTERACTIVE DECISION ROLEPLAY REGISTER  |  OAL-IDRP-JUN25-2026  |  v1.0-DRAFT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FFFFFF"/>
      <w:sz w:val="22"/>
      <w:szCs w:val="22"/>
    </w:rPr>
  </w:style>
  <w:style w:type="paragraph" w:styleId="Heading3">
    <w:name w:val="Heading 3"/>
    <w:basedOn w:val="Normal"/>
    <w:next w:val="Normal"/>
    <w:qFormat/>
    <w:pPr>
      <w:spacing w:after="80" w:before="180"/>
      <w:outlineLvl w:val="2"/>
    </w:pPr>
    <w:rPr>
      <w:rFonts w:ascii="Arial" w:cs="Arial" w:eastAsia="Arial" w:hAnsi="Arial"/>
      <w:b/>
      <w:bCs/>
      <w:color w:val="0D1B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2026-06-25T19:19:28.949Z</dcterms:created>
  <dcterms:modified xsi:type="dcterms:W3CDTF">2026-06-25T19:19:28.961Z</dcterms:modified>
</cp:coreProperties>
</file>

<file path=docProps/custom.xml><?xml version="1.0" encoding="utf-8"?>
<Properties xmlns="http://schemas.openxmlformats.org/officeDocument/2006/custom-properties" xmlns:vt="http://schemas.openxmlformats.org/officeDocument/2006/docPropsVTypes"/>
</file>