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3967" w14:textId="77777777" w:rsidR="00767D42" w:rsidRDefault="00767D42" w:rsidP="00767D42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 Case Diagram for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Acmeplex</w:t>
      </w:r>
      <w:proofErr w:type="spellEnd"/>
    </w:p>
    <w:p w14:paraId="56C0F7E7" w14:textId="77777777" w:rsidR="00767D42" w:rsidRDefault="00767D42" w:rsidP="00767D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6E6A7D" w14:textId="1B7FD5BD" w:rsidR="00D56EA7" w:rsidRDefault="00767D42" w:rsidP="00982DDB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37753A" wp14:editId="29CE2BCE">
            <wp:extent cx="5588000" cy="7570665"/>
            <wp:effectExtent l="0" t="0" r="0" b="0"/>
            <wp:docPr id="2110916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16419" name="Picture 2110916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472" cy="75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5CB" w14:textId="30DD43D6" w:rsidR="00F60DB5" w:rsidRPr="00673511" w:rsidRDefault="00673511" w:rsidP="0061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51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AcmePlex</w:t>
      </w:r>
      <w:proofErr w:type="spellEnd"/>
      <w:r w:rsidRPr="00673511">
        <w:rPr>
          <w:rFonts w:ascii="Times New Roman" w:hAnsi="Times New Roman" w:cs="Times New Roman"/>
          <w:b/>
          <w:bCs/>
          <w:sz w:val="28"/>
          <w:szCs w:val="28"/>
        </w:rPr>
        <w:t xml:space="preserve"> Ticket Reservation Use Cases Scenarios</w:t>
      </w:r>
    </w:p>
    <w:p w14:paraId="487655CF" w14:textId="03CB0238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Ordinary User Scenarios</w:t>
      </w:r>
    </w:p>
    <w:p w14:paraId="7EC6BC70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Search for a Movie</w:t>
      </w:r>
    </w:p>
    <w:p w14:paraId="29381784" w14:textId="5FB7ADE2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"Search for a Movie" use case, the </w:t>
      </w:r>
      <w:proofErr w:type="spellStart"/>
      <w:r w:rsidRPr="0055417A">
        <w:rPr>
          <w:rFonts w:ascii="Times New Roman" w:hAnsi="Times New Roman" w:cs="Times New Roman"/>
          <w:u w:val="single"/>
        </w:rPr>
        <w:t>AcmePlex</w:t>
      </w:r>
      <w:proofErr w:type="spellEnd"/>
      <w:r w:rsidRPr="0055417A">
        <w:rPr>
          <w:rFonts w:ascii="Times New Roman" w:hAnsi="Times New Roman" w:cs="Times New Roman"/>
          <w:u w:val="single"/>
        </w:rPr>
        <w:t xml:space="preserve"> application</w:t>
      </w:r>
      <w:r w:rsidRPr="00673511">
        <w:rPr>
          <w:rFonts w:ascii="Times New Roman" w:hAnsi="Times New Roman" w:cs="Times New Roman"/>
        </w:rPr>
        <w:t xml:space="preserve"> displays a </w:t>
      </w:r>
      <w:r w:rsidRPr="00DE4AC6">
        <w:rPr>
          <w:rFonts w:ascii="Times New Roman" w:hAnsi="Times New Roman" w:cs="Times New Roman"/>
          <w:u w:val="single"/>
        </w:rPr>
        <w:t>search bar</w:t>
      </w:r>
      <w:r w:rsidRPr="00673511">
        <w:rPr>
          <w:rFonts w:ascii="Times New Roman" w:hAnsi="Times New Roman" w:cs="Times New Roman"/>
        </w:rPr>
        <w:t xml:space="preserve"> where the user can </w:t>
      </w:r>
      <w:r w:rsidRPr="00EB55A1">
        <w:rPr>
          <w:rFonts w:ascii="Times New Roman" w:hAnsi="Times New Roman" w:cs="Times New Roman"/>
          <w:u w:val="double"/>
        </w:rPr>
        <w:t>enter</w:t>
      </w:r>
      <w:r w:rsidRPr="00673511">
        <w:rPr>
          <w:rFonts w:ascii="Times New Roman" w:hAnsi="Times New Roman" w:cs="Times New Roman"/>
        </w:rPr>
        <w:t xml:space="preserve"> the </w:t>
      </w:r>
      <w:r w:rsidRPr="0012742D">
        <w:rPr>
          <w:rFonts w:ascii="Times New Roman" w:hAnsi="Times New Roman" w:cs="Times New Roman"/>
          <w:u w:val="single"/>
        </w:rPr>
        <w:t>movie title</w:t>
      </w:r>
      <w:r w:rsidR="0012742D">
        <w:rPr>
          <w:rFonts w:ascii="Times New Roman" w:hAnsi="Times New Roman" w:cs="Times New Roman"/>
        </w:rPr>
        <w:t>.</w:t>
      </w:r>
      <w:r w:rsidRPr="00673511">
        <w:rPr>
          <w:rFonts w:ascii="Times New Roman" w:hAnsi="Times New Roman" w:cs="Times New Roman"/>
        </w:rPr>
        <w:t xml:space="preserve"> Once the user submits the search, the </w:t>
      </w:r>
      <w:r w:rsidRPr="0012742D">
        <w:rPr>
          <w:rFonts w:ascii="Times New Roman" w:hAnsi="Times New Roman" w:cs="Times New Roman"/>
          <w:u w:val="single"/>
        </w:rPr>
        <w:t>system</w:t>
      </w:r>
      <w:r w:rsidRPr="00673511">
        <w:rPr>
          <w:rFonts w:ascii="Times New Roman" w:hAnsi="Times New Roman" w:cs="Times New Roman"/>
        </w:rPr>
        <w:t xml:space="preserve"> </w:t>
      </w:r>
      <w:r w:rsidRPr="004B0033">
        <w:rPr>
          <w:rFonts w:ascii="Times New Roman" w:hAnsi="Times New Roman" w:cs="Times New Roman"/>
          <w:u w:val="double"/>
        </w:rPr>
        <w:t>retrieves</w:t>
      </w:r>
      <w:r w:rsidRPr="00673511">
        <w:rPr>
          <w:rFonts w:ascii="Times New Roman" w:hAnsi="Times New Roman" w:cs="Times New Roman"/>
        </w:rPr>
        <w:t xml:space="preserve"> a list of matching </w:t>
      </w:r>
      <w:r w:rsidRPr="0012742D">
        <w:rPr>
          <w:rFonts w:ascii="Times New Roman" w:hAnsi="Times New Roman" w:cs="Times New Roman"/>
          <w:u w:val="single"/>
        </w:rPr>
        <w:t>movies</w:t>
      </w:r>
      <w:r w:rsidRPr="00673511">
        <w:rPr>
          <w:rFonts w:ascii="Times New Roman" w:hAnsi="Times New Roman" w:cs="Times New Roman"/>
        </w:rPr>
        <w:t xml:space="preserve">, including their </w:t>
      </w:r>
      <w:r w:rsidR="0012742D" w:rsidRPr="0012742D">
        <w:rPr>
          <w:rFonts w:ascii="Times New Roman" w:hAnsi="Times New Roman" w:cs="Times New Roman"/>
          <w:u w:val="single"/>
        </w:rPr>
        <w:t>name</w:t>
      </w:r>
      <w:r w:rsidRPr="00673511">
        <w:rPr>
          <w:rFonts w:ascii="Times New Roman" w:hAnsi="Times New Roman" w:cs="Times New Roman"/>
        </w:rPr>
        <w:t xml:space="preserve"> and </w:t>
      </w:r>
      <w:r w:rsidRPr="0012742D">
        <w:rPr>
          <w:rFonts w:ascii="Times New Roman" w:hAnsi="Times New Roman" w:cs="Times New Roman"/>
          <w:u w:val="single"/>
        </w:rPr>
        <w:t>available showtimes</w:t>
      </w:r>
      <w:r w:rsidRPr="00673511">
        <w:rPr>
          <w:rFonts w:ascii="Times New Roman" w:hAnsi="Times New Roman" w:cs="Times New Roman"/>
        </w:rPr>
        <w:t xml:space="preserve">, and </w:t>
      </w:r>
      <w:r w:rsidRPr="004B0033">
        <w:rPr>
          <w:rFonts w:ascii="Times New Roman" w:hAnsi="Times New Roman" w:cs="Times New Roman"/>
          <w:u w:val="double"/>
        </w:rPr>
        <w:t>displays</w:t>
      </w:r>
      <w:r w:rsidRPr="00673511">
        <w:rPr>
          <w:rFonts w:ascii="Times New Roman" w:hAnsi="Times New Roman" w:cs="Times New Roman"/>
        </w:rPr>
        <w:t xml:space="preserve"> them for the user to select from.</w:t>
      </w:r>
    </w:p>
    <w:p w14:paraId="67EADC1F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Select Theater and Showtimes</w:t>
      </w:r>
    </w:p>
    <w:p w14:paraId="380B81CE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"Select Theater and Showtimes"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allows the user to select a </w:t>
      </w:r>
      <w:r w:rsidRPr="002F1FBB">
        <w:rPr>
          <w:rFonts w:ascii="Times New Roman" w:hAnsi="Times New Roman" w:cs="Times New Roman"/>
          <w:u w:val="single"/>
        </w:rPr>
        <w:t>movie</w:t>
      </w:r>
      <w:r w:rsidRPr="00673511">
        <w:rPr>
          <w:rFonts w:ascii="Times New Roman" w:hAnsi="Times New Roman" w:cs="Times New Roman"/>
        </w:rPr>
        <w:t xml:space="preserve"> from the </w:t>
      </w:r>
      <w:r w:rsidRPr="002F1FBB">
        <w:rPr>
          <w:rFonts w:ascii="Times New Roman" w:hAnsi="Times New Roman" w:cs="Times New Roman"/>
          <w:u w:val="single"/>
        </w:rPr>
        <w:t>search results</w:t>
      </w:r>
      <w:r w:rsidRPr="00673511">
        <w:rPr>
          <w:rFonts w:ascii="Times New Roman" w:hAnsi="Times New Roman" w:cs="Times New Roman"/>
        </w:rPr>
        <w:t xml:space="preserve">. The </w:t>
      </w:r>
      <w:r w:rsidRPr="002F1FBB">
        <w:rPr>
          <w:rFonts w:ascii="Times New Roman" w:hAnsi="Times New Roman" w:cs="Times New Roman"/>
          <w:u w:val="single"/>
        </w:rPr>
        <w:t>system</w:t>
      </w:r>
      <w:r w:rsidRPr="00673511">
        <w:rPr>
          <w:rFonts w:ascii="Times New Roman" w:hAnsi="Times New Roman" w:cs="Times New Roman"/>
        </w:rPr>
        <w:t xml:space="preserve"> then </w:t>
      </w:r>
      <w:r w:rsidRPr="00B332D9">
        <w:rPr>
          <w:rFonts w:ascii="Times New Roman" w:hAnsi="Times New Roman" w:cs="Times New Roman"/>
          <w:u w:val="double"/>
        </w:rPr>
        <w:t>displays</w:t>
      </w:r>
      <w:r w:rsidRPr="00673511">
        <w:rPr>
          <w:rFonts w:ascii="Times New Roman" w:hAnsi="Times New Roman" w:cs="Times New Roman"/>
        </w:rPr>
        <w:t xml:space="preserve"> a list of available </w:t>
      </w:r>
      <w:r w:rsidRPr="002F1FBB">
        <w:rPr>
          <w:rFonts w:ascii="Times New Roman" w:hAnsi="Times New Roman" w:cs="Times New Roman"/>
          <w:u w:val="single"/>
        </w:rPr>
        <w:t>theaters</w:t>
      </w:r>
      <w:r w:rsidRPr="00673511">
        <w:rPr>
          <w:rFonts w:ascii="Times New Roman" w:hAnsi="Times New Roman" w:cs="Times New Roman"/>
        </w:rPr>
        <w:t xml:space="preserve"> along with the </w:t>
      </w:r>
      <w:r w:rsidRPr="002F1FBB">
        <w:rPr>
          <w:rFonts w:ascii="Times New Roman" w:hAnsi="Times New Roman" w:cs="Times New Roman"/>
          <w:u w:val="single"/>
        </w:rPr>
        <w:t>showtimes</w:t>
      </w:r>
      <w:r w:rsidRPr="00673511">
        <w:rPr>
          <w:rFonts w:ascii="Times New Roman" w:hAnsi="Times New Roman" w:cs="Times New Roman"/>
        </w:rPr>
        <w:t xml:space="preserve"> for the selected movie. The user </w:t>
      </w:r>
      <w:r w:rsidRPr="00B332D9">
        <w:rPr>
          <w:rFonts w:ascii="Times New Roman" w:hAnsi="Times New Roman" w:cs="Times New Roman"/>
          <w:u w:val="double"/>
        </w:rPr>
        <w:t>chooses</w:t>
      </w:r>
      <w:r w:rsidRPr="00673511">
        <w:rPr>
          <w:rFonts w:ascii="Times New Roman" w:hAnsi="Times New Roman" w:cs="Times New Roman"/>
        </w:rPr>
        <w:t xml:space="preserve"> their preferred theater and showtime, and the system </w:t>
      </w:r>
      <w:r w:rsidRPr="00B332D9">
        <w:rPr>
          <w:rFonts w:ascii="Times New Roman" w:hAnsi="Times New Roman" w:cs="Times New Roman"/>
          <w:u w:val="double"/>
        </w:rPr>
        <w:t>confirms</w:t>
      </w:r>
      <w:r w:rsidRPr="00673511">
        <w:rPr>
          <w:rFonts w:ascii="Times New Roman" w:hAnsi="Times New Roman" w:cs="Times New Roman"/>
        </w:rPr>
        <w:t xml:space="preserve"> the selection and </w:t>
      </w:r>
      <w:r w:rsidRPr="00B332D9">
        <w:rPr>
          <w:rFonts w:ascii="Times New Roman" w:hAnsi="Times New Roman" w:cs="Times New Roman"/>
          <w:u w:val="double"/>
        </w:rPr>
        <w:t>highlights</w:t>
      </w:r>
      <w:r w:rsidRPr="00673511">
        <w:rPr>
          <w:rFonts w:ascii="Times New Roman" w:hAnsi="Times New Roman" w:cs="Times New Roman"/>
        </w:rPr>
        <w:t xml:space="preserve"> the choice for further actions.</w:t>
      </w:r>
    </w:p>
    <w:p w14:paraId="2C7F8EEF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View Available Seats</w:t>
      </w:r>
    </w:p>
    <w:p w14:paraId="349B2B29" w14:textId="64D774CB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"View Available Seats"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</w:t>
      </w:r>
      <w:r w:rsidR="0084259D">
        <w:rPr>
          <w:rFonts w:ascii="Times New Roman" w:hAnsi="Times New Roman" w:cs="Times New Roman"/>
          <w:u w:val="double"/>
        </w:rPr>
        <w:t>displays</w:t>
      </w:r>
      <w:r w:rsidRPr="00673511">
        <w:rPr>
          <w:rFonts w:ascii="Times New Roman" w:hAnsi="Times New Roman" w:cs="Times New Roman"/>
        </w:rPr>
        <w:t xml:space="preserve"> a </w:t>
      </w:r>
      <w:r w:rsidRPr="0010462F">
        <w:rPr>
          <w:rFonts w:ascii="Times New Roman" w:hAnsi="Times New Roman" w:cs="Times New Roman"/>
          <w:u w:val="single"/>
        </w:rPr>
        <w:t>graphical seat layout</w:t>
      </w:r>
      <w:r w:rsidRPr="00673511">
        <w:rPr>
          <w:rFonts w:ascii="Times New Roman" w:hAnsi="Times New Roman" w:cs="Times New Roman"/>
        </w:rPr>
        <w:t xml:space="preserve"> for the selected theater and showtime. The seat layout includes </w:t>
      </w:r>
      <w:r w:rsidRPr="00A56092">
        <w:rPr>
          <w:rFonts w:ascii="Times New Roman" w:hAnsi="Times New Roman" w:cs="Times New Roman"/>
          <w:u w:val="single"/>
        </w:rPr>
        <w:t>markers</w:t>
      </w:r>
      <w:r w:rsidRPr="00673511">
        <w:rPr>
          <w:rFonts w:ascii="Times New Roman" w:hAnsi="Times New Roman" w:cs="Times New Roman"/>
        </w:rPr>
        <w:t xml:space="preserve"> for </w:t>
      </w:r>
      <w:r w:rsidRPr="00A56092">
        <w:rPr>
          <w:rFonts w:ascii="Times New Roman" w:hAnsi="Times New Roman" w:cs="Times New Roman"/>
          <w:u w:val="single"/>
        </w:rPr>
        <w:t>available</w:t>
      </w:r>
      <w:r w:rsidR="00A56092">
        <w:rPr>
          <w:rFonts w:ascii="Times New Roman" w:hAnsi="Times New Roman" w:cs="Times New Roman"/>
        </w:rPr>
        <w:t xml:space="preserve"> </w:t>
      </w:r>
      <w:proofErr w:type="gramStart"/>
      <w:r w:rsidR="00A56092">
        <w:rPr>
          <w:rFonts w:ascii="Times New Roman" w:hAnsi="Times New Roman" w:cs="Times New Roman"/>
        </w:rPr>
        <w:t xml:space="preserve">and </w:t>
      </w:r>
      <w:r w:rsidRPr="00673511">
        <w:rPr>
          <w:rFonts w:ascii="Times New Roman" w:hAnsi="Times New Roman" w:cs="Times New Roman"/>
        </w:rPr>
        <w:t xml:space="preserve"> </w:t>
      </w:r>
      <w:r w:rsidRPr="00A56092">
        <w:rPr>
          <w:rFonts w:ascii="Times New Roman" w:hAnsi="Times New Roman" w:cs="Times New Roman"/>
          <w:u w:val="single"/>
        </w:rPr>
        <w:t>reserved</w:t>
      </w:r>
      <w:proofErr w:type="gramEnd"/>
      <w:r w:rsidR="00A56092">
        <w:rPr>
          <w:rFonts w:ascii="Times New Roman" w:hAnsi="Times New Roman" w:cs="Times New Roman"/>
          <w:u w:val="single"/>
        </w:rPr>
        <w:t xml:space="preserve"> </w:t>
      </w:r>
      <w:r w:rsidRPr="00673511">
        <w:rPr>
          <w:rFonts w:ascii="Times New Roman" w:hAnsi="Times New Roman" w:cs="Times New Roman"/>
        </w:rPr>
        <w:t xml:space="preserve">seats, represented by distinct colors. The user can visually </w:t>
      </w:r>
      <w:r w:rsidRPr="00B332D9">
        <w:rPr>
          <w:rFonts w:ascii="Times New Roman" w:hAnsi="Times New Roman" w:cs="Times New Roman"/>
          <w:u w:val="double"/>
        </w:rPr>
        <w:t>browse</w:t>
      </w:r>
      <w:r w:rsidRPr="00673511">
        <w:rPr>
          <w:rFonts w:ascii="Times New Roman" w:hAnsi="Times New Roman" w:cs="Times New Roman"/>
        </w:rPr>
        <w:t xml:space="preserve"> the layout to check seat availability before proceeding.</w:t>
      </w:r>
    </w:p>
    <w:p w14:paraId="3FD3908C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Select Seat</w:t>
      </w:r>
    </w:p>
    <w:p w14:paraId="325D1DBB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"Select Seat"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allows the user to </w:t>
      </w:r>
      <w:r w:rsidRPr="00062BA8">
        <w:rPr>
          <w:rFonts w:ascii="Times New Roman" w:hAnsi="Times New Roman" w:cs="Times New Roman"/>
          <w:u w:val="double"/>
        </w:rPr>
        <w:t>click</w:t>
      </w:r>
      <w:r w:rsidRPr="00673511">
        <w:rPr>
          <w:rFonts w:ascii="Times New Roman" w:hAnsi="Times New Roman" w:cs="Times New Roman"/>
        </w:rPr>
        <w:t xml:space="preserve"> on one or more </w:t>
      </w:r>
      <w:r w:rsidRPr="007A1FA3">
        <w:rPr>
          <w:rFonts w:ascii="Times New Roman" w:hAnsi="Times New Roman" w:cs="Times New Roman"/>
          <w:u w:val="single"/>
        </w:rPr>
        <w:t>available seats</w:t>
      </w:r>
      <w:r w:rsidRPr="00673511">
        <w:rPr>
          <w:rFonts w:ascii="Times New Roman" w:hAnsi="Times New Roman" w:cs="Times New Roman"/>
        </w:rPr>
        <w:t xml:space="preserve"> from </w:t>
      </w:r>
      <w:r w:rsidRPr="007A1FA3">
        <w:rPr>
          <w:rFonts w:ascii="Times New Roman" w:hAnsi="Times New Roman" w:cs="Times New Roman"/>
          <w:u w:val="single"/>
        </w:rPr>
        <w:t>the graphical seat layout</w:t>
      </w:r>
      <w:r w:rsidRPr="00673511">
        <w:rPr>
          <w:rFonts w:ascii="Times New Roman" w:hAnsi="Times New Roman" w:cs="Times New Roman"/>
        </w:rPr>
        <w:t xml:space="preserve">. The system </w:t>
      </w:r>
      <w:r w:rsidRPr="00062BA8">
        <w:rPr>
          <w:rFonts w:ascii="Times New Roman" w:hAnsi="Times New Roman" w:cs="Times New Roman"/>
          <w:u w:val="double"/>
        </w:rPr>
        <w:t>highlights</w:t>
      </w:r>
      <w:r w:rsidRPr="00673511">
        <w:rPr>
          <w:rFonts w:ascii="Times New Roman" w:hAnsi="Times New Roman" w:cs="Times New Roman"/>
        </w:rPr>
        <w:t xml:space="preserve"> the selected </w:t>
      </w:r>
      <w:r w:rsidRPr="007A1FA3">
        <w:rPr>
          <w:rFonts w:ascii="Times New Roman" w:hAnsi="Times New Roman" w:cs="Times New Roman"/>
          <w:u w:val="single"/>
        </w:rPr>
        <w:t>seats</w:t>
      </w:r>
      <w:r w:rsidRPr="00673511">
        <w:rPr>
          <w:rFonts w:ascii="Times New Roman" w:hAnsi="Times New Roman" w:cs="Times New Roman"/>
        </w:rPr>
        <w:t xml:space="preserve"> and </w:t>
      </w:r>
      <w:r w:rsidRPr="00062BA8">
        <w:rPr>
          <w:rFonts w:ascii="Times New Roman" w:hAnsi="Times New Roman" w:cs="Times New Roman"/>
          <w:u w:val="double"/>
        </w:rPr>
        <w:t>displays</w:t>
      </w:r>
      <w:r w:rsidRPr="00673511">
        <w:rPr>
          <w:rFonts w:ascii="Times New Roman" w:hAnsi="Times New Roman" w:cs="Times New Roman"/>
        </w:rPr>
        <w:t xml:space="preserve"> the </w:t>
      </w:r>
      <w:r w:rsidRPr="007A1FA3">
        <w:rPr>
          <w:rFonts w:ascii="Times New Roman" w:hAnsi="Times New Roman" w:cs="Times New Roman"/>
          <w:u w:val="single"/>
        </w:rPr>
        <w:t>total price</w:t>
      </w:r>
      <w:r w:rsidRPr="00673511">
        <w:rPr>
          <w:rFonts w:ascii="Times New Roman" w:hAnsi="Times New Roman" w:cs="Times New Roman"/>
        </w:rPr>
        <w:t xml:space="preserve"> for the selection. It then prompts the user to </w:t>
      </w:r>
      <w:r w:rsidRPr="00062BA8">
        <w:rPr>
          <w:rFonts w:ascii="Times New Roman" w:hAnsi="Times New Roman" w:cs="Times New Roman"/>
          <w:u w:val="double"/>
        </w:rPr>
        <w:t>confirm</w:t>
      </w:r>
      <w:r w:rsidRPr="00673511">
        <w:rPr>
          <w:rFonts w:ascii="Times New Roman" w:hAnsi="Times New Roman" w:cs="Times New Roman"/>
        </w:rPr>
        <w:t xml:space="preserve"> their seat choice before moving to the payment step.</w:t>
      </w:r>
    </w:p>
    <w:p w14:paraId="394A64BA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Make Payments</w:t>
      </w:r>
    </w:p>
    <w:p w14:paraId="76070C95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"Make Payments"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displays a </w:t>
      </w:r>
      <w:r w:rsidRPr="00394B8B">
        <w:rPr>
          <w:rFonts w:ascii="Times New Roman" w:hAnsi="Times New Roman" w:cs="Times New Roman"/>
          <w:u w:val="single"/>
        </w:rPr>
        <w:t>payment form</w:t>
      </w:r>
      <w:r w:rsidRPr="00673511">
        <w:rPr>
          <w:rFonts w:ascii="Times New Roman" w:hAnsi="Times New Roman" w:cs="Times New Roman"/>
        </w:rPr>
        <w:t xml:space="preserve"> where the user is prompted to </w:t>
      </w:r>
      <w:r w:rsidRPr="00747FC1">
        <w:rPr>
          <w:rFonts w:ascii="Times New Roman" w:hAnsi="Times New Roman" w:cs="Times New Roman"/>
          <w:u w:val="double"/>
        </w:rPr>
        <w:t>enter</w:t>
      </w:r>
      <w:r w:rsidRPr="00673511">
        <w:rPr>
          <w:rFonts w:ascii="Times New Roman" w:hAnsi="Times New Roman" w:cs="Times New Roman"/>
        </w:rPr>
        <w:t xml:space="preserve"> their </w:t>
      </w:r>
      <w:r w:rsidRPr="00394B8B">
        <w:rPr>
          <w:rFonts w:ascii="Times New Roman" w:hAnsi="Times New Roman" w:cs="Times New Roman"/>
          <w:u w:val="single"/>
        </w:rPr>
        <w:t>credit card number</w:t>
      </w:r>
      <w:r w:rsidRPr="00673511">
        <w:rPr>
          <w:rFonts w:ascii="Times New Roman" w:hAnsi="Times New Roman" w:cs="Times New Roman"/>
        </w:rPr>
        <w:t xml:space="preserve">, </w:t>
      </w:r>
      <w:r w:rsidRPr="00394B8B">
        <w:rPr>
          <w:rFonts w:ascii="Times New Roman" w:hAnsi="Times New Roman" w:cs="Times New Roman"/>
          <w:u w:val="single"/>
        </w:rPr>
        <w:t>expiry date</w:t>
      </w:r>
      <w:r w:rsidRPr="00673511">
        <w:rPr>
          <w:rFonts w:ascii="Times New Roman" w:hAnsi="Times New Roman" w:cs="Times New Roman"/>
        </w:rPr>
        <w:t xml:space="preserve">, and </w:t>
      </w:r>
      <w:r w:rsidRPr="00394B8B">
        <w:rPr>
          <w:rFonts w:ascii="Times New Roman" w:hAnsi="Times New Roman" w:cs="Times New Roman"/>
          <w:u w:val="single"/>
        </w:rPr>
        <w:t xml:space="preserve">CVV. </w:t>
      </w:r>
      <w:r w:rsidRPr="00673511">
        <w:rPr>
          <w:rFonts w:ascii="Times New Roman" w:hAnsi="Times New Roman" w:cs="Times New Roman"/>
        </w:rPr>
        <w:t xml:space="preserve">After the user submits the payment information, the system </w:t>
      </w:r>
      <w:r w:rsidRPr="00747FC1">
        <w:rPr>
          <w:rFonts w:ascii="Times New Roman" w:hAnsi="Times New Roman" w:cs="Times New Roman"/>
          <w:u w:val="double"/>
        </w:rPr>
        <w:t>processes</w:t>
      </w:r>
      <w:r w:rsidRPr="00673511">
        <w:rPr>
          <w:rFonts w:ascii="Times New Roman" w:hAnsi="Times New Roman" w:cs="Times New Roman"/>
        </w:rPr>
        <w:t xml:space="preserve"> the transaction securely. Upon success, the system displays a confirmation message and provides the </w:t>
      </w:r>
      <w:r w:rsidRPr="00394B8B">
        <w:rPr>
          <w:rFonts w:ascii="Times New Roman" w:hAnsi="Times New Roman" w:cs="Times New Roman"/>
          <w:u w:val="single"/>
        </w:rPr>
        <w:t xml:space="preserve">transaction details </w:t>
      </w:r>
      <w:r w:rsidRPr="00673511">
        <w:rPr>
          <w:rFonts w:ascii="Times New Roman" w:hAnsi="Times New Roman" w:cs="Times New Roman"/>
        </w:rPr>
        <w:t>for the user.</w:t>
      </w:r>
    </w:p>
    <w:p w14:paraId="077AA83E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Receive Ticket and Receipts</w:t>
      </w:r>
    </w:p>
    <w:p w14:paraId="07950C99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"Receive Ticket and Receipts"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</w:t>
      </w:r>
      <w:r w:rsidRPr="0093666B">
        <w:rPr>
          <w:rFonts w:ascii="Times New Roman" w:hAnsi="Times New Roman" w:cs="Times New Roman"/>
          <w:u w:val="double"/>
        </w:rPr>
        <w:t>generates</w:t>
      </w:r>
      <w:r w:rsidRPr="00673511">
        <w:rPr>
          <w:rFonts w:ascii="Times New Roman" w:hAnsi="Times New Roman" w:cs="Times New Roman"/>
        </w:rPr>
        <w:t xml:space="preserve"> </w:t>
      </w:r>
      <w:r w:rsidRPr="00C7018F">
        <w:rPr>
          <w:rFonts w:ascii="Times New Roman" w:hAnsi="Times New Roman" w:cs="Times New Roman"/>
          <w:u w:val="single"/>
        </w:rPr>
        <w:t>a digital ticket</w:t>
      </w:r>
      <w:r w:rsidRPr="00673511">
        <w:rPr>
          <w:rFonts w:ascii="Times New Roman" w:hAnsi="Times New Roman" w:cs="Times New Roman"/>
        </w:rPr>
        <w:t xml:space="preserve"> and receipt after a successful payment. The user can either </w:t>
      </w:r>
      <w:r w:rsidRPr="0093666B">
        <w:rPr>
          <w:rFonts w:ascii="Times New Roman" w:hAnsi="Times New Roman" w:cs="Times New Roman"/>
          <w:u w:val="double"/>
        </w:rPr>
        <w:t>download</w:t>
      </w:r>
      <w:r w:rsidRPr="00673511">
        <w:rPr>
          <w:rFonts w:ascii="Times New Roman" w:hAnsi="Times New Roman" w:cs="Times New Roman"/>
        </w:rPr>
        <w:t xml:space="preserve"> the ticket and receipt directly from the </w:t>
      </w:r>
      <w:r w:rsidRPr="00C7018F">
        <w:rPr>
          <w:rFonts w:ascii="Times New Roman" w:hAnsi="Times New Roman" w:cs="Times New Roman"/>
          <w:u w:val="single"/>
        </w:rPr>
        <w:t>application</w:t>
      </w:r>
      <w:r w:rsidRPr="00673511">
        <w:rPr>
          <w:rFonts w:ascii="Times New Roman" w:hAnsi="Times New Roman" w:cs="Times New Roman"/>
        </w:rPr>
        <w:t xml:space="preserve"> or </w:t>
      </w:r>
      <w:r w:rsidRPr="0093666B">
        <w:rPr>
          <w:rFonts w:ascii="Times New Roman" w:hAnsi="Times New Roman" w:cs="Times New Roman"/>
          <w:u w:val="double"/>
        </w:rPr>
        <w:t>request</w:t>
      </w:r>
      <w:r w:rsidRPr="00673511">
        <w:rPr>
          <w:rFonts w:ascii="Times New Roman" w:hAnsi="Times New Roman" w:cs="Times New Roman"/>
        </w:rPr>
        <w:t xml:space="preserve"> them to be sent via email. The system ensures the ticket and receipt are available for future reference.</w:t>
      </w:r>
    </w:p>
    <w:p w14:paraId="7C10F44A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Cancel Ticket</w:t>
      </w:r>
    </w:p>
    <w:p w14:paraId="3178A941" w14:textId="1383E818" w:rsid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"Cancel Ticket"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allows the user to </w:t>
      </w:r>
      <w:r w:rsidR="00DC5D5A">
        <w:rPr>
          <w:rFonts w:ascii="Times New Roman" w:hAnsi="Times New Roman" w:cs="Times New Roman"/>
          <w:u w:val="double"/>
        </w:rPr>
        <w:t>enter</w:t>
      </w:r>
      <w:r w:rsidRPr="00673511">
        <w:rPr>
          <w:rFonts w:ascii="Times New Roman" w:hAnsi="Times New Roman" w:cs="Times New Roman"/>
        </w:rPr>
        <w:t xml:space="preserve"> a previously booked ticket for cancellation. Upon confirmation, the system deducts a 15% </w:t>
      </w:r>
      <w:r w:rsidRPr="00C7018F">
        <w:rPr>
          <w:rFonts w:ascii="Times New Roman" w:hAnsi="Times New Roman" w:cs="Times New Roman"/>
          <w:u w:val="single"/>
        </w:rPr>
        <w:t>administrative fee</w:t>
      </w:r>
      <w:r w:rsidRPr="00673511">
        <w:rPr>
          <w:rFonts w:ascii="Times New Roman" w:hAnsi="Times New Roman" w:cs="Times New Roman"/>
        </w:rPr>
        <w:t xml:space="preserve"> and processes the refund for the remaining amount. The user is </w:t>
      </w:r>
      <w:r w:rsidRPr="00DC5D5A">
        <w:rPr>
          <w:rFonts w:ascii="Times New Roman" w:hAnsi="Times New Roman" w:cs="Times New Roman"/>
          <w:u w:val="double"/>
        </w:rPr>
        <w:t>notified</w:t>
      </w:r>
      <w:r w:rsidRPr="00673511">
        <w:rPr>
          <w:rFonts w:ascii="Times New Roman" w:hAnsi="Times New Roman" w:cs="Times New Roman"/>
        </w:rPr>
        <w:t xml:space="preserve"> of the </w:t>
      </w:r>
      <w:r w:rsidRPr="004356F3">
        <w:rPr>
          <w:rFonts w:ascii="Times New Roman" w:hAnsi="Times New Roman" w:cs="Times New Roman"/>
          <w:u w:val="single"/>
        </w:rPr>
        <w:t>cancellation and refund status</w:t>
      </w:r>
      <w:r w:rsidRPr="00673511">
        <w:rPr>
          <w:rFonts w:ascii="Times New Roman" w:hAnsi="Times New Roman" w:cs="Times New Roman"/>
        </w:rPr>
        <w:t xml:space="preserve"> via a confirmation message.</w:t>
      </w:r>
    </w:p>
    <w:p w14:paraId="1749910D" w14:textId="77777777" w:rsidR="001B792B" w:rsidRDefault="001B792B" w:rsidP="00673511">
      <w:pPr>
        <w:rPr>
          <w:rFonts w:ascii="Times New Roman" w:hAnsi="Times New Roman" w:cs="Times New Roman"/>
        </w:rPr>
      </w:pPr>
    </w:p>
    <w:p w14:paraId="65982927" w14:textId="77777777" w:rsidR="001B792B" w:rsidRPr="00673511" w:rsidRDefault="001B792B" w:rsidP="00673511">
      <w:pPr>
        <w:rPr>
          <w:rFonts w:ascii="Times New Roman" w:hAnsi="Times New Roman" w:cs="Times New Roman"/>
        </w:rPr>
      </w:pPr>
    </w:p>
    <w:p w14:paraId="7D01EB84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lastRenderedPageBreak/>
        <w:t>Registered User Scenarios</w:t>
      </w:r>
    </w:p>
    <w:p w14:paraId="4DB51D0A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Pay Annual Fee</w:t>
      </w:r>
    </w:p>
    <w:p w14:paraId="3827ECAA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>For the "</w:t>
      </w:r>
      <w:r w:rsidRPr="001B792B">
        <w:rPr>
          <w:rFonts w:ascii="Times New Roman" w:hAnsi="Times New Roman" w:cs="Times New Roman"/>
          <w:u w:val="single"/>
        </w:rPr>
        <w:t>Pay Annual Fee"</w:t>
      </w:r>
      <w:r w:rsidRPr="00673511">
        <w:rPr>
          <w:rFonts w:ascii="Times New Roman" w:hAnsi="Times New Roman" w:cs="Times New Roman"/>
        </w:rPr>
        <w:t xml:space="preserve">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displays the </w:t>
      </w:r>
      <w:r w:rsidRPr="001B792B">
        <w:rPr>
          <w:rFonts w:ascii="Times New Roman" w:hAnsi="Times New Roman" w:cs="Times New Roman"/>
          <w:u w:val="single"/>
        </w:rPr>
        <w:t>"Pay Annual Fee"</w:t>
      </w:r>
      <w:r w:rsidRPr="00673511">
        <w:rPr>
          <w:rFonts w:ascii="Times New Roman" w:hAnsi="Times New Roman" w:cs="Times New Roman"/>
        </w:rPr>
        <w:t xml:space="preserve"> section to the user, with the default annual fee pre-filled. The user is prompted to </w:t>
      </w:r>
      <w:r w:rsidRPr="00DA2351">
        <w:rPr>
          <w:rFonts w:ascii="Times New Roman" w:hAnsi="Times New Roman" w:cs="Times New Roman"/>
          <w:u w:val="double"/>
        </w:rPr>
        <w:t>enter</w:t>
      </w:r>
      <w:r w:rsidRPr="00673511">
        <w:rPr>
          <w:rFonts w:ascii="Times New Roman" w:hAnsi="Times New Roman" w:cs="Times New Roman"/>
        </w:rPr>
        <w:t xml:space="preserve"> their payment details, including the </w:t>
      </w:r>
      <w:r w:rsidRPr="001B792B">
        <w:rPr>
          <w:rFonts w:ascii="Times New Roman" w:hAnsi="Times New Roman" w:cs="Times New Roman"/>
          <w:u w:val="single"/>
        </w:rPr>
        <w:t>credit card number</w:t>
      </w:r>
      <w:r w:rsidRPr="00673511">
        <w:rPr>
          <w:rFonts w:ascii="Times New Roman" w:hAnsi="Times New Roman" w:cs="Times New Roman"/>
        </w:rPr>
        <w:t xml:space="preserve">, </w:t>
      </w:r>
      <w:r w:rsidRPr="001B792B">
        <w:rPr>
          <w:rFonts w:ascii="Times New Roman" w:hAnsi="Times New Roman" w:cs="Times New Roman"/>
          <w:u w:val="single"/>
        </w:rPr>
        <w:t>expiry date</w:t>
      </w:r>
      <w:r w:rsidRPr="00673511">
        <w:rPr>
          <w:rFonts w:ascii="Times New Roman" w:hAnsi="Times New Roman" w:cs="Times New Roman"/>
        </w:rPr>
        <w:t xml:space="preserve">, and </w:t>
      </w:r>
      <w:r w:rsidRPr="001B792B">
        <w:rPr>
          <w:rFonts w:ascii="Times New Roman" w:hAnsi="Times New Roman" w:cs="Times New Roman"/>
          <w:u w:val="single"/>
        </w:rPr>
        <w:t>CVV</w:t>
      </w:r>
      <w:r w:rsidRPr="00673511">
        <w:rPr>
          <w:rFonts w:ascii="Times New Roman" w:hAnsi="Times New Roman" w:cs="Times New Roman"/>
        </w:rPr>
        <w:t xml:space="preserve">. Once the user submits the information, the system securely </w:t>
      </w:r>
      <w:r w:rsidRPr="00DA2351">
        <w:rPr>
          <w:rFonts w:ascii="Times New Roman" w:hAnsi="Times New Roman" w:cs="Times New Roman"/>
          <w:u w:val="double"/>
        </w:rPr>
        <w:t>processes</w:t>
      </w:r>
      <w:r w:rsidRPr="00673511">
        <w:rPr>
          <w:rFonts w:ascii="Times New Roman" w:hAnsi="Times New Roman" w:cs="Times New Roman"/>
        </w:rPr>
        <w:t xml:space="preserve"> the payment, confirms the transaction, </w:t>
      </w:r>
      <w:r w:rsidRPr="00DA2351">
        <w:rPr>
          <w:rFonts w:ascii="Times New Roman" w:hAnsi="Times New Roman" w:cs="Times New Roman"/>
          <w:u w:val="double"/>
        </w:rPr>
        <w:t>updates</w:t>
      </w:r>
      <w:r w:rsidRPr="00673511">
        <w:rPr>
          <w:rFonts w:ascii="Times New Roman" w:hAnsi="Times New Roman" w:cs="Times New Roman"/>
        </w:rPr>
        <w:t xml:space="preserve"> the user's registered status, and </w:t>
      </w:r>
      <w:r w:rsidRPr="00DA2351">
        <w:rPr>
          <w:rFonts w:ascii="Times New Roman" w:hAnsi="Times New Roman" w:cs="Times New Roman"/>
          <w:u w:val="double"/>
        </w:rPr>
        <w:t>generates</w:t>
      </w:r>
      <w:r w:rsidRPr="00673511">
        <w:rPr>
          <w:rFonts w:ascii="Times New Roman" w:hAnsi="Times New Roman" w:cs="Times New Roman"/>
        </w:rPr>
        <w:t xml:space="preserve"> a receipt that is available for download or sent via email.</w:t>
      </w:r>
    </w:p>
    <w:p w14:paraId="2E28CB9E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10% Reservation</w:t>
      </w:r>
    </w:p>
    <w:p w14:paraId="6E182C89" w14:textId="77777777" w:rsidR="00673511" w:rsidRP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"10% Reservation" use case, the </w:t>
      </w:r>
      <w:proofErr w:type="spellStart"/>
      <w:r w:rsidRPr="00673511">
        <w:rPr>
          <w:rFonts w:ascii="Times New Roman" w:hAnsi="Times New Roman" w:cs="Times New Roman"/>
        </w:rPr>
        <w:t>AcmePlex</w:t>
      </w:r>
      <w:proofErr w:type="spellEnd"/>
      <w:r w:rsidRPr="00673511">
        <w:rPr>
          <w:rFonts w:ascii="Times New Roman" w:hAnsi="Times New Roman" w:cs="Times New Roman"/>
        </w:rPr>
        <w:t xml:space="preserve"> application allows </w:t>
      </w:r>
      <w:r w:rsidRPr="00F83ADE">
        <w:rPr>
          <w:rFonts w:ascii="Times New Roman" w:hAnsi="Times New Roman" w:cs="Times New Roman"/>
          <w:u w:val="single"/>
        </w:rPr>
        <w:t>registered users</w:t>
      </w:r>
      <w:r w:rsidRPr="00673511">
        <w:rPr>
          <w:rFonts w:ascii="Times New Roman" w:hAnsi="Times New Roman" w:cs="Times New Roman"/>
        </w:rPr>
        <w:t xml:space="preserve"> to </w:t>
      </w:r>
      <w:r w:rsidRPr="00F83ADE">
        <w:rPr>
          <w:rFonts w:ascii="Times New Roman" w:hAnsi="Times New Roman" w:cs="Times New Roman"/>
          <w:u w:val="single"/>
        </w:rPr>
        <w:t>reserve seats</w:t>
      </w:r>
      <w:r w:rsidRPr="00673511">
        <w:rPr>
          <w:rFonts w:ascii="Times New Roman" w:hAnsi="Times New Roman" w:cs="Times New Roman"/>
        </w:rPr>
        <w:t xml:space="preserve"> from a 10% reserved allocation before public bookings open. The system </w:t>
      </w:r>
      <w:r w:rsidRPr="0090106F">
        <w:rPr>
          <w:rFonts w:ascii="Times New Roman" w:hAnsi="Times New Roman" w:cs="Times New Roman"/>
          <w:u w:val="double"/>
        </w:rPr>
        <w:t>checks</w:t>
      </w:r>
      <w:r w:rsidRPr="00673511">
        <w:rPr>
          <w:rFonts w:ascii="Times New Roman" w:hAnsi="Times New Roman" w:cs="Times New Roman"/>
        </w:rPr>
        <w:t xml:space="preserve"> availability within the </w:t>
      </w:r>
      <w:r w:rsidRPr="00F83ADE">
        <w:rPr>
          <w:rFonts w:ascii="Times New Roman" w:hAnsi="Times New Roman" w:cs="Times New Roman"/>
          <w:u w:val="single"/>
        </w:rPr>
        <w:t>reserved quota</w:t>
      </w:r>
      <w:r w:rsidRPr="00673511">
        <w:rPr>
          <w:rFonts w:ascii="Times New Roman" w:hAnsi="Times New Roman" w:cs="Times New Roman"/>
        </w:rPr>
        <w:t xml:space="preserve"> and </w:t>
      </w:r>
      <w:r w:rsidRPr="0090106F">
        <w:rPr>
          <w:rFonts w:ascii="Times New Roman" w:hAnsi="Times New Roman" w:cs="Times New Roman"/>
          <w:u w:val="single"/>
        </w:rPr>
        <w:t>confirms</w:t>
      </w:r>
      <w:r w:rsidRPr="00673511">
        <w:rPr>
          <w:rFonts w:ascii="Times New Roman" w:hAnsi="Times New Roman" w:cs="Times New Roman"/>
        </w:rPr>
        <w:t xml:space="preserve"> the reservation for the user. If the </w:t>
      </w:r>
      <w:r w:rsidRPr="00F83ADE">
        <w:rPr>
          <w:rFonts w:ascii="Times New Roman" w:hAnsi="Times New Roman" w:cs="Times New Roman"/>
          <w:u w:val="single"/>
        </w:rPr>
        <w:t xml:space="preserve">reserved quota </w:t>
      </w:r>
      <w:r w:rsidRPr="00673511">
        <w:rPr>
          <w:rFonts w:ascii="Times New Roman" w:hAnsi="Times New Roman" w:cs="Times New Roman"/>
        </w:rPr>
        <w:t xml:space="preserve">is full, the system </w:t>
      </w:r>
      <w:r w:rsidRPr="0090106F">
        <w:rPr>
          <w:rFonts w:ascii="Times New Roman" w:hAnsi="Times New Roman" w:cs="Times New Roman"/>
          <w:u w:val="double"/>
        </w:rPr>
        <w:t>notifies</w:t>
      </w:r>
      <w:r w:rsidRPr="00673511">
        <w:rPr>
          <w:rFonts w:ascii="Times New Roman" w:hAnsi="Times New Roman" w:cs="Times New Roman"/>
        </w:rPr>
        <w:t xml:space="preserve"> the user and provides alternate </w:t>
      </w:r>
      <w:r w:rsidRPr="0090106F">
        <w:rPr>
          <w:rFonts w:ascii="Times New Roman" w:hAnsi="Times New Roman" w:cs="Times New Roman"/>
          <w:u w:val="double"/>
        </w:rPr>
        <w:t>suggestions</w:t>
      </w:r>
      <w:r w:rsidRPr="00673511">
        <w:rPr>
          <w:rFonts w:ascii="Times New Roman" w:hAnsi="Times New Roman" w:cs="Times New Roman"/>
        </w:rPr>
        <w:t>, such as other seats or showtimes.</w:t>
      </w:r>
    </w:p>
    <w:p w14:paraId="30717031" w14:textId="77777777" w:rsidR="00673511" w:rsidRPr="00673511" w:rsidRDefault="00673511" w:rsidP="00673511">
      <w:pPr>
        <w:rPr>
          <w:rFonts w:ascii="Times New Roman" w:hAnsi="Times New Roman" w:cs="Times New Roman"/>
          <w:b/>
          <w:bCs/>
        </w:rPr>
      </w:pPr>
      <w:r w:rsidRPr="00673511">
        <w:rPr>
          <w:rFonts w:ascii="Times New Roman" w:hAnsi="Times New Roman" w:cs="Times New Roman"/>
          <w:b/>
          <w:bCs/>
        </w:rPr>
        <w:t>All Ordinary User Actions</w:t>
      </w:r>
    </w:p>
    <w:p w14:paraId="0AE9DB59" w14:textId="77777777" w:rsidR="00673511" w:rsidRDefault="00673511" w:rsidP="00673511">
      <w:pPr>
        <w:rPr>
          <w:rFonts w:ascii="Times New Roman" w:hAnsi="Times New Roman" w:cs="Times New Roman"/>
        </w:rPr>
      </w:pPr>
      <w:r w:rsidRPr="00673511">
        <w:rPr>
          <w:rFonts w:ascii="Times New Roman" w:hAnsi="Times New Roman" w:cs="Times New Roman"/>
        </w:rPr>
        <w:t xml:space="preserve">For the "All Ordinary User Actions" use case, registered users can perform all actions available to ordinary users, such as searching for a </w:t>
      </w:r>
      <w:r w:rsidRPr="004B7315">
        <w:rPr>
          <w:rFonts w:ascii="Times New Roman" w:hAnsi="Times New Roman" w:cs="Times New Roman"/>
          <w:u w:val="single"/>
        </w:rPr>
        <w:t>movie</w:t>
      </w:r>
      <w:r w:rsidRPr="00673511">
        <w:rPr>
          <w:rFonts w:ascii="Times New Roman" w:hAnsi="Times New Roman" w:cs="Times New Roman"/>
        </w:rPr>
        <w:t xml:space="preserve">, </w:t>
      </w:r>
      <w:r w:rsidRPr="004B7315">
        <w:rPr>
          <w:rFonts w:ascii="Times New Roman" w:hAnsi="Times New Roman" w:cs="Times New Roman"/>
          <w:u w:val="single"/>
        </w:rPr>
        <w:t>selecting seats</w:t>
      </w:r>
      <w:r w:rsidRPr="00673511">
        <w:rPr>
          <w:rFonts w:ascii="Times New Roman" w:hAnsi="Times New Roman" w:cs="Times New Roman"/>
        </w:rPr>
        <w:t xml:space="preserve">, and </w:t>
      </w:r>
      <w:r w:rsidRPr="004B7315">
        <w:rPr>
          <w:rFonts w:ascii="Times New Roman" w:hAnsi="Times New Roman" w:cs="Times New Roman"/>
          <w:u w:val="single"/>
        </w:rPr>
        <w:t>making payments</w:t>
      </w:r>
      <w:r w:rsidRPr="00673511">
        <w:rPr>
          <w:rFonts w:ascii="Times New Roman" w:hAnsi="Times New Roman" w:cs="Times New Roman"/>
        </w:rPr>
        <w:t xml:space="preserve">. However, they are exempt from the 15% </w:t>
      </w:r>
      <w:r w:rsidRPr="004B7315">
        <w:rPr>
          <w:rFonts w:ascii="Times New Roman" w:hAnsi="Times New Roman" w:cs="Times New Roman"/>
          <w:u w:val="single"/>
        </w:rPr>
        <w:t>administrative fee</w:t>
      </w:r>
      <w:r w:rsidRPr="00673511">
        <w:rPr>
          <w:rFonts w:ascii="Times New Roman" w:hAnsi="Times New Roman" w:cs="Times New Roman"/>
        </w:rPr>
        <w:t xml:space="preserve"> when canceling tickets, giving them an added benefit.</w:t>
      </w:r>
    </w:p>
    <w:p w14:paraId="63B67409" w14:textId="77777777" w:rsidR="002D3485" w:rsidRDefault="002D3485" w:rsidP="00673511">
      <w:pPr>
        <w:rPr>
          <w:rFonts w:ascii="Times New Roman" w:hAnsi="Times New Roman" w:cs="Times New Roman"/>
        </w:rPr>
      </w:pPr>
    </w:p>
    <w:p w14:paraId="62F45501" w14:textId="09D43C1C" w:rsidR="002D3485" w:rsidRPr="002D3485" w:rsidRDefault="002D3485" w:rsidP="006735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485">
        <w:rPr>
          <w:rFonts w:ascii="Times New Roman" w:hAnsi="Times New Roman" w:cs="Times New Roman"/>
          <w:b/>
          <w:bCs/>
          <w:sz w:val="28"/>
          <w:szCs w:val="28"/>
        </w:rPr>
        <w:t xml:space="preserve">Common Scenario for both </w:t>
      </w:r>
      <w:proofErr w:type="gramStart"/>
      <w:r w:rsidRPr="002D3485">
        <w:rPr>
          <w:rFonts w:ascii="Times New Roman" w:hAnsi="Times New Roman" w:cs="Times New Roman"/>
          <w:b/>
          <w:bCs/>
          <w:sz w:val="28"/>
          <w:szCs w:val="28"/>
        </w:rPr>
        <w:t>users:-</w:t>
      </w:r>
      <w:proofErr w:type="gramEnd"/>
    </w:p>
    <w:p w14:paraId="44FE46A7" w14:textId="77777777" w:rsidR="002D3485" w:rsidRPr="002D3485" w:rsidRDefault="002D3485" w:rsidP="002D34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485">
        <w:rPr>
          <w:rFonts w:ascii="Times New Roman" w:hAnsi="Times New Roman" w:cs="Times New Roman"/>
          <w:b/>
          <w:bCs/>
          <w:sz w:val="24"/>
          <w:szCs w:val="24"/>
        </w:rPr>
        <w:t>Contact Us</w:t>
      </w:r>
    </w:p>
    <w:p w14:paraId="0BC426BF" w14:textId="7611C5C3" w:rsidR="002D3485" w:rsidRDefault="002D3485" w:rsidP="002D3485">
      <w:pPr>
        <w:rPr>
          <w:rFonts w:ascii="Times New Roman" w:hAnsi="Times New Roman" w:cs="Times New Roman"/>
        </w:rPr>
      </w:pPr>
      <w:r w:rsidRPr="002D3485">
        <w:rPr>
          <w:rFonts w:ascii="Times New Roman" w:hAnsi="Times New Roman" w:cs="Times New Roman"/>
        </w:rPr>
        <w:t xml:space="preserve">For the "Contact Us" use case, the </w:t>
      </w:r>
      <w:proofErr w:type="spellStart"/>
      <w:r w:rsidRPr="002D3485">
        <w:rPr>
          <w:rFonts w:ascii="Times New Roman" w:hAnsi="Times New Roman" w:cs="Times New Roman"/>
        </w:rPr>
        <w:t>AcmePlex</w:t>
      </w:r>
      <w:proofErr w:type="spellEnd"/>
      <w:r w:rsidRPr="002D3485">
        <w:rPr>
          <w:rFonts w:ascii="Times New Roman" w:hAnsi="Times New Roman" w:cs="Times New Roman"/>
        </w:rPr>
        <w:t xml:space="preserve"> application provides a </w:t>
      </w:r>
      <w:r w:rsidRPr="009E0274">
        <w:rPr>
          <w:rFonts w:ascii="Times New Roman" w:hAnsi="Times New Roman" w:cs="Times New Roman"/>
          <w:u w:val="single"/>
        </w:rPr>
        <w:t>contact form</w:t>
      </w:r>
      <w:r w:rsidRPr="002D3485">
        <w:rPr>
          <w:rFonts w:ascii="Times New Roman" w:hAnsi="Times New Roman" w:cs="Times New Roman"/>
        </w:rPr>
        <w:t xml:space="preserve"> where </w:t>
      </w:r>
      <w:r w:rsidRPr="009E0274">
        <w:rPr>
          <w:rFonts w:ascii="Times New Roman" w:hAnsi="Times New Roman" w:cs="Times New Roman"/>
          <w:u w:val="single"/>
        </w:rPr>
        <w:t>users</w:t>
      </w:r>
      <w:r w:rsidRPr="002D3485">
        <w:rPr>
          <w:rFonts w:ascii="Times New Roman" w:hAnsi="Times New Roman" w:cs="Times New Roman"/>
        </w:rPr>
        <w:t xml:space="preserve"> can </w:t>
      </w:r>
      <w:r w:rsidR="0090106F">
        <w:rPr>
          <w:rFonts w:ascii="Times New Roman" w:hAnsi="Times New Roman" w:cs="Times New Roman"/>
          <w:u w:val="double"/>
        </w:rPr>
        <w:t>enter</w:t>
      </w:r>
      <w:r w:rsidR="002C3B68">
        <w:rPr>
          <w:rFonts w:ascii="Times New Roman" w:hAnsi="Times New Roman" w:cs="Times New Roman"/>
          <w:u w:val="double"/>
        </w:rPr>
        <w:t xml:space="preserve"> or </w:t>
      </w:r>
      <w:r w:rsidRPr="002D3485">
        <w:rPr>
          <w:rFonts w:ascii="Times New Roman" w:hAnsi="Times New Roman" w:cs="Times New Roman"/>
        </w:rPr>
        <w:t xml:space="preserve">their queries or concerns. The user is prompted to fill in details such as their </w:t>
      </w:r>
      <w:r w:rsidRPr="009E0274">
        <w:rPr>
          <w:rFonts w:ascii="Times New Roman" w:hAnsi="Times New Roman" w:cs="Times New Roman"/>
          <w:u w:val="single"/>
        </w:rPr>
        <w:t>name</w:t>
      </w:r>
      <w:r w:rsidRPr="002D3485">
        <w:rPr>
          <w:rFonts w:ascii="Times New Roman" w:hAnsi="Times New Roman" w:cs="Times New Roman"/>
        </w:rPr>
        <w:t xml:space="preserve">, </w:t>
      </w:r>
      <w:r w:rsidRPr="009E0274">
        <w:rPr>
          <w:rFonts w:ascii="Times New Roman" w:hAnsi="Times New Roman" w:cs="Times New Roman"/>
          <w:u w:val="single"/>
        </w:rPr>
        <w:t>email address</w:t>
      </w:r>
      <w:r w:rsidRPr="002D3485">
        <w:rPr>
          <w:rFonts w:ascii="Times New Roman" w:hAnsi="Times New Roman" w:cs="Times New Roman"/>
        </w:rPr>
        <w:t xml:space="preserve">, and </w:t>
      </w:r>
      <w:r w:rsidRPr="009E0274">
        <w:rPr>
          <w:rFonts w:ascii="Times New Roman" w:hAnsi="Times New Roman" w:cs="Times New Roman"/>
          <w:u w:val="single"/>
        </w:rPr>
        <w:t>message</w:t>
      </w:r>
      <w:r w:rsidRPr="002D3485">
        <w:rPr>
          <w:rFonts w:ascii="Times New Roman" w:hAnsi="Times New Roman" w:cs="Times New Roman"/>
        </w:rPr>
        <w:t xml:space="preserve">. Once the user submits the form, the system </w:t>
      </w:r>
      <w:r w:rsidRPr="0090106F">
        <w:rPr>
          <w:rFonts w:ascii="Times New Roman" w:hAnsi="Times New Roman" w:cs="Times New Roman"/>
          <w:u w:val="double"/>
        </w:rPr>
        <w:t>sends</w:t>
      </w:r>
      <w:r w:rsidRPr="002D3485">
        <w:rPr>
          <w:rFonts w:ascii="Times New Roman" w:hAnsi="Times New Roman" w:cs="Times New Roman"/>
        </w:rPr>
        <w:t xml:space="preserve"> the message to the </w:t>
      </w:r>
      <w:r w:rsidRPr="001C352A">
        <w:rPr>
          <w:rFonts w:ascii="Times New Roman" w:hAnsi="Times New Roman" w:cs="Times New Roman"/>
          <w:u w:val="single"/>
        </w:rPr>
        <w:t>customer support team</w:t>
      </w:r>
      <w:r w:rsidRPr="002D3485">
        <w:rPr>
          <w:rFonts w:ascii="Times New Roman" w:hAnsi="Times New Roman" w:cs="Times New Roman"/>
        </w:rPr>
        <w:t xml:space="preserve"> and </w:t>
      </w:r>
      <w:r w:rsidRPr="002C3B68">
        <w:rPr>
          <w:rFonts w:ascii="Times New Roman" w:hAnsi="Times New Roman" w:cs="Times New Roman"/>
          <w:u w:val="double"/>
        </w:rPr>
        <w:t>displays</w:t>
      </w:r>
      <w:r w:rsidRPr="002D3485">
        <w:rPr>
          <w:rFonts w:ascii="Times New Roman" w:hAnsi="Times New Roman" w:cs="Times New Roman"/>
        </w:rPr>
        <w:t xml:space="preserve"> a confirmation message, indicating that </w:t>
      </w:r>
      <w:r w:rsidRPr="001C352A">
        <w:rPr>
          <w:rFonts w:ascii="Times New Roman" w:hAnsi="Times New Roman" w:cs="Times New Roman"/>
          <w:u w:val="single"/>
        </w:rPr>
        <w:t>the support team</w:t>
      </w:r>
      <w:r w:rsidRPr="002D3485">
        <w:rPr>
          <w:rFonts w:ascii="Times New Roman" w:hAnsi="Times New Roman" w:cs="Times New Roman"/>
        </w:rPr>
        <w:t xml:space="preserve"> will respond promptly. Additionally, the user receives an </w:t>
      </w:r>
      <w:r w:rsidRPr="002C3B68">
        <w:rPr>
          <w:rFonts w:ascii="Times New Roman" w:hAnsi="Times New Roman" w:cs="Times New Roman"/>
          <w:u w:val="double"/>
        </w:rPr>
        <w:t>acknowledgment email</w:t>
      </w:r>
      <w:r w:rsidRPr="002D3485">
        <w:rPr>
          <w:rFonts w:ascii="Times New Roman" w:hAnsi="Times New Roman" w:cs="Times New Roman"/>
        </w:rPr>
        <w:t xml:space="preserve"> with a </w:t>
      </w:r>
      <w:r w:rsidRPr="00EB375A">
        <w:rPr>
          <w:rFonts w:ascii="Times New Roman" w:hAnsi="Times New Roman" w:cs="Times New Roman"/>
          <w:u w:val="double"/>
        </w:rPr>
        <w:t>reference ID</w:t>
      </w:r>
      <w:r w:rsidRPr="001C352A">
        <w:rPr>
          <w:rFonts w:ascii="Times New Roman" w:hAnsi="Times New Roman" w:cs="Times New Roman"/>
          <w:u w:val="single"/>
        </w:rPr>
        <w:t xml:space="preserve"> for</w:t>
      </w:r>
      <w:r w:rsidRPr="002D3485">
        <w:rPr>
          <w:rFonts w:ascii="Times New Roman" w:hAnsi="Times New Roman" w:cs="Times New Roman"/>
        </w:rPr>
        <w:t xml:space="preserve"> tracking their inquiry.</w:t>
      </w:r>
    </w:p>
    <w:p w14:paraId="6646EB3D" w14:textId="77777777" w:rsidR="00670099" w:rsidRDefault="00670099" w:rsidP="002D3485">
      <w:pPr>
        <w:rPr>
          <w:rFonts w:ascii="Times New Roman" w:hAnsi="Times New Roman" w:cs="Times New Roman"/>
        </w:rPr>
      </w:pPr>
    </w:p>
    <w:p w14:paraId="38D811ED" w14:textId="77777777" w:rsidR="00670099" w:rsidRPr="00673511" w:rsidRDefault="00670099" w:rsidP="002D3485">
      <w:pPr>
        <w:rPr>
          <w:rFonts w:ascii="Times New Roman" w:hAnsi="Times New Roman" w:cs="Times New Roman"/>
        </w:rPr>
      </w:pPr>
    </w:p>
    <w:p w14:paraId="2ED8A10C" w14:textId="77777777" w:rsidR="00273D1F" w:rsidRPr="00670099" w:rsidRDefault="00273D1F" w:rsidP="00273D1F">
      <w:pPr>
        <w:rPr>
          <w:rFonts w:ascii="Times New Roman" w:hAnsi="Times New Roman" w:cs="Times New Roman"/>
          <w:b/>
          <w:bCs/>
        </w:rPr>
      </w:pPr>
      <w:r w:rsidRPr="00670099">
        <w:rPr>
          <w:rFonts w:ascii="Times New Roman" w:hAnsi="Times New Roman" w:cs="Times New Roman"/>
          <w:b/>
          <w:bCs/>
        </w:rPr>
        <w:t>Good Candidates Identified</w:t>
      </w:r>
    </w:p>
    <w:p w14:paraId="47A71290" w14:textId="77777777" w:rsidR="00273D1F" w:rsidRPr="00670099" w:rsidRDefault="00273D1F" w:rsidP="00273D1F">
      <w:pPr>
        <w:rPr>
          <w:rFonts w:ascii="Times New Roman" w:hAnsi="Times New Roman" w:cs="Times New Roman"/>
          <w:b/>
          <w:bCs/>
        </w:rPr>
      </w:pPr>
      <w:r w:rsidRPr="00670099">
        <w:rPr>
          <w:rFonts w:ascii="Times New Roman" w:hAnsi="Times New Roman" w:cs="Times New Roman"/>
          <w:b/>
          <w:bCs/>
        </w:rPr>
        <w:t>Candidate Objects:</w:t>
      </w:r>
    </w:p>
    <w:p w14:paraId="1E090331" w14:textId="6D90FAE6" w:rsidR="00273D1F" w:rsidRPr="00273D1F" w:rsidRDefault="00273D1F" w:rsidP="00273D1F">
      <w:pPr>
        <w:rPr>
          <w:rFonts w:ascii="Times New Roman" w:hAnsi="Times New Roman" w:cs="Times New Roman"/>
        </w:rPr>
      </w:pPr>
      <w:r w:rsidRPr="00273D1F">
        <w:rPr>
          <w:rFonts w:ascii="Times New Roman" w:hAnsi="Times New Roman" w:cs="Times New Roman"/>
        </w:rPr>
        <w:t>The following key entities were identified as good candidates for objects:</w:t>
      </w:r>
    </w:p>
    <w:p w14:paraId="5ACC36A8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Ordinary User, Registered User</w:t>
      </w:r>
    </w:p>
    <w:p w14:paraId="6759AC49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Search Bar, Graphical Seat Layout</w:t>
      </w:r>
    </w:p>
    <w:p w14:paraId="763363E1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Movie, Showtime, Theater, Seats</w:t>
      </w:r>
    </w:p>
    <w:p w14:paraId="2C8B9624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Payment Form, Credit Card Details (e.g., Card Number, Expiry Date, CVV)</w:t>
      </w:r>
    </w:p>
    <w:p w14:paraId="020BB009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Ticket, Receipt</w:t>
      </w:r>
    </w:p>
    <w:p w14:paraId="156CEB4A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Contact Form, Name, Email Address, Message</w:t>
      </w:r>
    </w:p>
    <w:p w14:paraId="0E8B3B32" w14:textId="77777777" w:rsidR="00273D1F" w:rsidRPr="00670099" w:rsidRDefault="00273D1F" w:rsidP="006700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Administrative Fee, Reference ID</w:t>
      </w:r>
    </w:p>
    <w:p w14:paraId="1A89FF78" w14:textId="77777777" w:rsidR="00670099" w:rsidRPr="00273D1F" w:rsidRDefault="00670099" w:rsidP="00273D1F">
      <w:pPr>
        <w:rPr>
          <w:rFonts w:ascii="Times New Roman" w:hAnsi="Times New Roman" w:cs="Times New Roman"/>
        </w:rPr>
      </w:pPr>
    </w:p>
    <w:p w14:paraId="0E6AB852" w14:textId="77777777" w:rsidR="00273D1F" w:rsidRPr="00670099" w:rsidRDefault="00273D1F" w:rsidP="00273D1F">
      <w:pPr>
        <w:rPr>
          <w:rFonts w:ascii="Times New Roman" w:hAnsi="Times New Roman" w:cs="Times New Roman"/>
          <w:b/>
          <w:bCs/>
        </w:rPr>
      </w:pPr>
      <w:r w:rsidRPr="00670099">
        <w:rPr>
          <w:rFonts w:ascii="Times New Roman" w:hAnsi="Times New Roman" w:cs="Times New Roman"/>
          <w:b/>
          <w:bCs/>
        </w:rPr>
        <w:t>Candidate Operations:</w:t>
      </w:r>
    </w:p>
    <w:p w14:paraId="0D6C7718" w14:textId="44D59AB5" w:rsidR="00273D1F" w:rsidRPr="00273D1F" w:rsidRDefault="00273D1F" w:rsidP="00273D1F">
      <w:pPr>
        <w:rPr>
          <w:rFonts w:ascii="Times New Roman" w:hAnsi="Times New Roman" w:cs="Times New Roman"/>
        </w:rPr>
      </w:pPr>
      <w:r w:rsidRPr="00273D1F">
        <w:rPr>
          <w:rFonts w:ascii="Times New Roman" w:hAnsi="Times New Roman" w:cs="Times New Roman"/>
        </w:rPr>
        <w:t>The following actions were identified as good candidates for operations:</w:t>
      </w:r>
    </w:p>
    <w:p w14:paraId="15217EE1" w14:textId="77777777" w:rsidR="00273D1F" w:rsidRPr="00670099" w:rsidRDefault="00273D1F" w:rsidP="0067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search, select, browse</w:t>
      </w:r>
    </w:p>
    <w:p w14:paraId="410D4931" w14:textId="77777777" w:rsidR="00273D1F" w:rsidRPr="00670099" w:rsidRDefault="00273D1F" w:rsidP="0067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highlight, confirm</w:t>
      </w:r>
    </w:p>
    <w:p w14:paraId="35BDB345" w14:textId="77777777" w:rsidR="00273D1F" w:rsidRPr="00670099" w:rsidRDefault="00273D1F" w:rsidP="0067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enter, process, retrieve, notify</w:t>
      </w:r>
    </w:p>
    <w:p w14:paraId="49932912" w14:textId="77777777" w:rsidR="00273D1F" w:rsidRPr="00670099" w:rsidRDefault="00273D1F" w:rsidP="0067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display, generate, store, download</w:t>
      </w:r>
    </w:p>
    <w:p w14:paraId="2D9B6A90" w14:textId="77777777" w:rsidR="00273D1F" w:rsidRPr="00670099" w:rsidRDefault="00273D1F" w:rsidP="0067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0099">
        <w:rPr>
          <w:rFonts w:ascii="Times New Roman" w:hAnsi="Times New Roman" w:cs="Times New Roman"/>
        </w:rPr>
        <w:t>cancel, suggest, send</w:t>
      </w:r>
    </w:p>
    <w:p w14:paraId="0BB0BBC6" w14:textId="77777777" w:rsidR="00670099" w:rsidRPr="00670099" w:rsidRDefault="00670099" w:rsidP="00273D1F">
      <w:pPr>
        <w:rPr>
          <w:rFonts w:ascii="Times New Roman" w:hAnsi="Times New Roman" w:cs="Times New Roman"/>
          <w:b/>
          <w:bCs/>
        </w:rPr>
      </w:pPr>
    </w:p>
    <w:p w14:paraId="3E53D3AE" w14:textId="77777777" w:rsidR="00273D1F" w:rsidRPr="00670099" w:rsidRDefault="00273D1F" w:rsidP="00273D1F">
      <w:pPr>
        <w:rPr>
          <w:rFonts w:ascii="Times New Roman" w:hAnsi="Times New Roman" w:cs="Times New Roman"/>
          <w:b/>
          <w:bCs/>
        </w:rPr>
      </w:pPr>
      <w:r w:rsidRPr="00670099">
        <w:rPr>
          <w:rFonts w:ascii="Times New Roman" w:hAnsi="Times New Roman" w:cs="Times New Roman"/>
          <w:b/>
          <w:bCs/>
        </w:rPr>
        <w:t>Notation Used</w:t>
      </w:r>
    </w:p>
    <w:p w14:paraId="30EC8AFC" w14:textId="77777777" w:rsidR="00273D1F" w:rsidRPr="00273D1F" w:rsidRDefault="00273D1F" w:rsidP="00273D1F">
      <w:pPr>
        <w:rPr>
          <w:rFonts w:ascii="Times New Roman" w:hAnsi="Times New Roman" w:cs="Times New Roman"/>
        </w:rPr>
      </w:pPr>
      <w:r w:rsidRPr="00273D1F">
        <w:rPr>
          <w:rFonts w:ascii="Times New Roman" w:hAnsi="Times New Roman" w:cs="Times New Roman"/>
        </w:rPr>
        <w:t>Single underline (e.g., Object Name): Represents candidate objects.</w:t>
      </w:r>
    </w:p>
    <w:p w14:paraId="3EB3949C" w14:textId="7D9CB80A" w:rsidR="000360A3" w:rsidRPr="00673511" w:rsidRDefault="00273D1F" w:rsidP="00273D1F">
      <w:pPr>
        <w:rPr>
          <w:rFonts w:ascii="Times New Roman" w:hAnsi="Times New Roman" w:cs="Times New Roman"/>
        </w:rPr>
      </w:pPr>
      <w:r w:rsidRPr="00273D1F">
        <w:rPr>
          <w:rFonts w:ascii="Times New Roman" w:hAnsi="Times New Roman" w:cs="Times New Roman"/>
        </w:rPr>
        <w:t>Double underline (e.g., Operation Name): Represents candidate operations.</w:t>
      </w:r>
    </w:p>
    <w:sectPr w:rsidR="000360A3" w:rsidRPr="00673511" w:rsidSect="0067351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8840B" w14:textId="77777777" w:rsidR="00767D42" w:rsidRDefault="00767D42" w:rsidP="00767D42">
      <w:pPr>
        <w:spacing w:after="0" w:line="240" w:lineRule="auto"/>
      </w:pPr>
      <w:r>
        <w:separator/>
      </w:r>
    </w:p>
  </w:endnote>
  <w:endnote w:type="continuationSeparator" w:id="0">
    <w:p w14:paraId="0A8D3D62" w14:textId="77777777" w:rsidR="00767D42" w:rsidRDefault="00767D42" w:rsidP="0076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DC372" w14:textId="77777777" w:rsidR="00767D42" w:rsidRDefault="00767D42" w:rsidP="00767D42">
      <w:pPr>
        <w:spacing w:after="0" w:line="240" w:lineRule="auto"/>
      </w:pPr>
      <w:r>
        <w:separator/>
      </w:r>
    </w:p>
  </w:footnote>
  <w:footnote w:type="continuationSeparator" w:id="0">
    <w:p w14:paraId="1BB9381A" w14:textId="77777777" w:rsidR="00767D42" w:rsidRDefault="00767D42" w:rsidP="0076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165F9"/>
    <w:multiLevelType w:val="hybridMultilevel"/>
    <w:tmpl w:val="7A3A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189B"/>
    <w:multiLevelType w:val="hybridMultilevel"/>
    <w:tmpl w:val="466E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224994">
    <w:abstractNumId w:val="0"/>
  </w:num>
  <w:num w:numId="2" w16cid:durableId="123832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1"/>
    <w:rsid w:val="000360A3"/>
    <w:rsid w:val="00062BA8"/>
    <w:rsid w:val="0010462F"/>
    <w:rsid w:val="0012742D"/>
    <w:rsid w:val="001B33C3"/>
    <w:rsid w:val="001B792B"/>
    <w:rsid w:val="001C1256"/>
    <w:rsid w:val="001C352A"/>
    <w:rsid w:val="002216C7"/>
    <w:rsid w:val="00273D1F"/>
    <w:rsid w:val="002C3B68"/>
    <w:rsid w:val="002D3485"/>
    <w:rsid w:val="002F1FBB"/>
    <w:rsid w:val="00394B8B"/>
    <w:rsid w:val="004356F3"/>
    <w:rsid w:val="004B0033"/>
    <w:rsid w:val="004B7315"/>
    <w:rsid w:val="0055417A"/>
    <w:rsid w:val="005A76FD"/>
    <w:rsid w:val="00613EA6"/>
    <w:rsid w:val="00670099"/>
    <w:rsid w:val="00673511"/>
    <w:rsid w:val="006B2AF3"/>
    <w:rsid w:val="00700958"/>
    <w:rsid w:val="00747FC1"/>
    <w:rsid w:val="00767D42"/>
    <w:rsid w:val="007A1FA3"/>
    <w:rsid w:val="0084259D"/>
    <w:rsid w:val="00867DC6"/>
    <w:rsid w:val="008948F3"/>
    <w:rsid w:val="0090106F"/>
    <w:rsid w:val="0093666B"/>
    <w:rsid w:val="00982DDB"/>
    <w:rsid w:val="009E0274"/>
    <w:rsid w:val="00A56092"/>
    <w:rsid w:val="00B332D9"/>
    <w:rsid w:val="00C7018F"/>
    <w:rsid w:val="00D56EA7"/>
    <w:rsid w:val="00DA2351"/>
    <w:rsid w:val="00DC5D5A"/>
    <w:rsid w:val="00DE4AC6"/>
    <w:rsid w:val="00EA6350"/>
    <w:rsid w:val="00EB375A"/>
    <w:rsid w:val="00EB55A1"/>
    <w:rsid w:val="00EC2EEE"/>
    <w:rsid w:val="00F60DB5"/>
    <w:rsid w:val="00F8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1FB3"/>
  <w15:chartTrackingRefBased/>
  <w15:docId w15:val="{E88C1A16-E066-406C-8A13-8C67FA7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42"/>
  </w:style>
  <w:style w:type="paragraph" w:styleId="Footer">
    <w:name w:val="footer"/>
    <w:basedOn w:val="Normal"/>
    <w:link w:val="FooterChar"/>
    <w:uiPriority w:val="99"/>
    <w:unhideWhenUsed/>
    <w:rsid w:val="00767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42"/>
  </w:style>
  <w:style w:type="paragraph" w:styleId="NoSpacing">
    <w:name w:val="No Spacing"/>
    <w:link w:val="NoSpacingChar"/>
    <w:uiPriority w:val="1"/>
    <w:qFormat/>
    <w:rsid w:val="001B33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33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8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7397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387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996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24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5834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6815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819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1412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915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42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81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6080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3163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0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  <w:div w:id="1743679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0306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62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188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3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32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719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0069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8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53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76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941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1402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643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11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43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51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415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90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019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90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8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10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1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8590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1930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208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222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24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134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4273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011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6565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4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61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68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130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7427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601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0100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86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3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80662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64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9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04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2089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1063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325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2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0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44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023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427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640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575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27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90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706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160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59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8198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8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117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110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796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304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1892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2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96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800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2001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7288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571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70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5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9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997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72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09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16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6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17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418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385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054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580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886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31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  <w:div w:id="1436706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822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91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1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3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052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9380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595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81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46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68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9000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9124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00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6958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250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99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21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000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07508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217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54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04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23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28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9741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932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6103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820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6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22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9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868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9991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62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61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67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98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713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8018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674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79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96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97205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466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2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5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783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5996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9719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1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1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7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73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825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7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88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57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31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1856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6110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49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60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74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2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807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61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1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4438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97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72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87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Vipulbhai Patel</dc:creator>
  <cp:keywords/>
  <dc:description/>
  <cp:lastModifiedBy>Om Vipulbhai Patel</cp:lastModifiedBy>
  <cp:revision>42</cp:revision>
  <dcterms:created xsi:type="dcterms:W3CDTF">2024-11-30T17:38:00Z</dcterms:created>
  <dcterms:modified xsi:type="dcterms:W3CDTF">2024-11-30T19:30:00Z</dcterms:modified>
</cp:coreProperties>
</file>