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2C57" w14:textId="07039C35" w:rsidR="0007665D" w:rsidRPr="00A31FCF" w:rsidRDefault="0007665D">
      <w:pPr>
        <w:rPr>
          <w:rFonts w:asciiTheme="minorHAnsi" w:eastAsia="Calibri" w:hAnsiTheme="minorHAnsi" w:cs="Calibri"/>
          <w:b/>
          <w:bCs/>
          <w:sz w:val="36"/>
          <w:szCs w:val="36"/>
        </w:rPr>
      </w:pPr>
      <w:r w:rsidRPr="00A31FCF">
        <w:rPr>
          <w:rFonts w:asciiTheme="minorHAnsi" w:eastAsia="Calibri" w:hAnsiTheme="minorHAnsi" w:cs="Calibri"/>
          <w:b/>
          <w:bCs/>
          <w:sz w:val="36"/>
          <w:szCs w:val="36"/>
        </w:rPr>
        <w:t>Grade Journey for eLearn Ultra (Gradebook)</w:t>
      </w:r>
    </w:p>
    <w:p w14:paraId="136097D5" w14:textId="7755CFA9" w:rsidR="0007665D" w:rsidRPr="00A31FCF" w:rsidRDefault="0007665D" w:rsidP="0007665D">
      <w:pPr>
        <w:pStyle w:val="ListParagraph"/>
        <w:numPr>
          <w:ilvl w:val="0"/>
          <w:numId w:val="2"/>
        </w:numPr>
        <w:ind w:left="0" w:firstLine="0"/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</w:pPr>
      <w:r w:rsidRPr="00A31FCF"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  <w:t>For the teaching course site</w:t>
      </w:r>
    </w:p>
    <w:p w14:paraId="3F105128" w14:textId="473C2A2A" w:rsidR="0007665D" w:rsidRPr="00A31FCF" w:rsidRDefault="0007665D" w:rsidP="0007665D">
      <w:pPr>
        <w:rPr>
          <w:rFonts w:asciiTheme="minorHAnsi" w:eastAsia="Calibri" w:hAnsiTheme="minorHAnsi" w:cs="Calibri"/>
          <w:b/>
          <w:bCs/>
          <w:sz w:val="32"/>
          <w:szCs w:val="32"/>
        </w:rPr>
      </w:pPr>
      <w:r w:rsidRPr="00A31FCF">
        <w:rPr>
          <w:rFonts w:asciiTheme="minorHAnsi" w:eastAsia="Calibri" w:hAnsiTheme="minorHAnsi" w:cs="Calibri"/>
          <w:b/>
          <w:bCs/>
          <w:sz w:val="32"/>
          <w:szCs w:val="32"/>
        </w:rPr>
        <w:t xml:space="preserve">Step </w:t>
      </w:r>
      <w:r w:rsidR="001F40FB" w:rsidRPr="00A31FCF">
        <w:rPr>
          <w:rFonts w:asciiTheme="minorHAnsi" w:eastAsia="Calibri" w:hAnsiTheme="minorHAnsi" w:cs="Calibri"/>
          <w:b/>
          <w:bCs/>
          <w:sz w:val="32"/>
          <w:szCs w:val="32"/>
        </w:rPr>
        <w:t>2</w:t>
      </w:r>
      <w:r w:rsidRPr="00A31FCF">
        <w:rPr>
          <w:rFonts w:asciiTheme="minorHAnsi" w:eastAsia="Calibri" w:hAnsiTheme="minorHAnsi" w:cs="Calibri"/>
          <w:b/>
          <w:bCs/>
          <w:sz w:val="32"/>
          <w:szCs w:val="32"/>
        </w:rPr>
        <w:t xml:space="preserve">: </w:t>
      </w:r>
      <w:r w:rsidR="00C46292" w:rsidRPr="00A31FCF">
        <w:rPr>
          <w:rFonts w:asciiTheme="minorHAnsi" w:eastAsia="Calibri" w:hAnsiTheme="minorHAnsi" w:cs="Calibri"/>
          <w:b/>
          <w:bCs/>
          <w:sz w:val="32"/>
          <w:szCs w:val="32"/>
        </w:rPr>
        <w:t>Configure Predefined Grade Column</w:t>
      </w:r>
    </w:p>
    <w:p w14:paraId="3C01DAC9" w14:textId="77777777" w:rsidR="0007665D" w:rsidRPr="00A31FCF" w:rsidRDefault="0007665D" w:rsidP="0007665D">
      <w:pPr>
        <w:rPr>
          <w:rFonts w:asciiTheme="minorHAnsi" w:eastAsia="Calibri" w:hAnsiTheme="minorHAnsi" w:cs="Calibri"/>
          <w:b/>
          <w:bCs/>
          <w:sz w:val="32"/>
          <w:szCs w:val="32"/>
        </w:rPr>
      </w:pPr>
    </w:p>
    <w:p w14:paraId="27C490B8" w14:textId="3A1F22E9" w:rsidR="00CB7498" w:rsidRPr="00A31FCF" w:rsidRDefault="00A5320C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78B0DEC" wp14:editId="0F2C977E">
            <wp:extent cx="5104737" cy="2835965"/>
            <wp:effectExtent l="0" t="0" r="1270" b="2540"/>
            <wp:docPr id="70685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9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617" cy="28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C2EC" w14:textId="77777777" w:rsidR="00A31FCF" w:rsidRPr="00A31FCF" w:rsidRDefault="00A31FCF" w:rsidP="00A31FCF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This guide explores on 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>how to configure the predefined grade columns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in eLearn Ultra Grade</w:t>
      </w:r>
      <w:r>
        <w:rPr>
          <w:rFonts w:asciiTheme="minorHAnsi" w:eastAsia="Calibri" w:hAnsiTheme="minorHAnsi" w:cs="Calibri"/>
          <w:sz w:val="24"/>
          <w:szCs w:val="24"/>
        </w:rPr>
        <w:t>b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ook and 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>how to configure the total CA or total coursework grade column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404CB9B4" w14:textId="77777777" w:rsidR="00CB7498" w:rsidRPr="00A31FCF" w:rsidRDefault="00CB7498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7595F79" w14:textId="03D2CC16" w:rsidR="003F0C13" w:rsidRPr="00A31FCF" w:rsidRDefault="003F0C13" w:rsidP="0007665D">
      <w:pPr>
        <w:spacing w:line="360" w:lineRule="auto"/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</w:pPr>
      <w:r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t xml:space="preserve">Part 1: </w:t>
      </w:r>
      <w:r w:rsidR="00C1703B"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t xml:space="preserve">Configure </w:t>
      </w:r>
      <w:r w:rsidR="00057EE9"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t>Predefined Grade Columns</w:t>
      </w:r>
    </w:p>
    <w:p w14:paraId="29F089DB" w14:textId="77F1B09B" w:rsidR="003C15FC" w:rsidRPr="00A31FCF" w:rsidRDefault="00CC705F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Navigate to the </w:t>
      </w:r>
      <w:r w:rsidR="00907E2D" w:rsidRPr="00A31FCF">
        <w:rPr>
          <w:rFonts w:asciiTheme="minorHAnsi" w:eastAsia="Calibri" w:hAnsiTheme="minorHAnsi" w:cs="Calibri"/>
          <w:b/>
          <w:bCs/>
          <w:sz w:val="24"/>
          <w:szCs w:val="24"/>
        </w:rPr>
        <w:t>G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>radebook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section and click on </w:t>
      </w:r>
      <w:r w:rsidR="00907E2D" w:rsidRPr="00A31FCF">
        <w:rPr>
          <w:rFonts w:asciiTheme="minorHAnsi" w:eastAsia="Calibri" w:hAnsiTheme="minorHAnsi" w:cs="Calibri"/>
          <w:b/>
          <w:bCs/>
          <w:sz w:val="24"/>
          <w:szCs w:val="24"/>
        </w:rPr>
        <w:t>G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>rades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to view the grades.</w:t>
      </w:r>
    </w:p>
    <w:p w14:paraId="7AF93787" w14:textId="2FC4FB1F" w:rsidR="003C15FC" w:rsidRPr="00A31FCF" w:rsidRDefault="000F7A72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32E2AD81" wp14:editId="3D26EE27">
            <wp:extent cx="5264421" cy="2787793"/>
            <wp:effectExtent l="0" t="0" r="0" b="0"/>
            <wp:docPr id="54615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7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19AA" w14:textId="77777777" w:rsidR="003C15FC" w:rsidRPr="00A31FCF" w:rsidRDefault="003C15FC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2C9AE7C" w14:textId="77777777" w:rsidR="005A3418" w:rsidRPr="00A31FCF" w:rsidRDefault="009035C2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 xml:space="preserve">You will see four predefined columns automatically created for your new course site. These columns are set to be hidden from students by default. </w:t>
      </w:r>
    </w:p>
    <w:p w14:paraId="36E5D56D" w14:textId="4E0B7209" w:rsidR="009035C2" w:rsidRPr="00A31FCF" w:rsidRDefault="005A3418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 xml:space="preserve">Note: </w:t>
      </w:r>
      <w:r w:rsidR="009035C2" w:rsidRPr="00A31FCF">
        <w:rPr>
          <w:rFonts w:asciiTheme="minorHAnsi" w:eastAsia="Calibri" w:hAnsiTheme="minorHAnsi" w:cs="Calibri"/>
          <w:sz w:val="24"/>
          <w:szCs w:val="24"/>
        </w:rPr>
        <w:t xml:space="preserve">Do not show these predefined columns to students. </w:t>
      </w:r>
    </w:p>
    <w:p w14:paraId="7B5BC1E5" w14:textId="5141CC96" w:rsidR="009035C2" w:rsidRPr="00A31FCF" w:rsidRDefault="004B1525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645278A5" wp14:editId="4AEB5032">
            <wp:extent cx="5283472" cy="2806844"/>
            <wp:effectExtent l="0" t="0" r="0" b="0"/>
            <wp:docPr id="193840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08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7B9B" w14:textId="51D4A1E2" w:rsidR="00F2537F" w:rsidRPr="00A31FCF" w:rsidRDefault="009035C2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To rearrange the grade column, click on the </w:t>
      </w:r>
      <w:r w:rsidR="00AE1A49" w:rsidRPr="00A31FCF">
        <w:rPr>
          <w:rFonts w:asciiTheme="minorHAnsi" w:eastAsia="Calibri" w:hAnsiTheme="minorHAnsi" w:cs="Calibri"/>
          <w:b/>
          <w:bCs/>
          <w:sz w:val="24"/>
          <w:szCs w:val="24"/>
        </w:rPr>
        <w:t>G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 xml:space="preserve">radable </w:t>
      </w:r>
      <w:r w:rsidR="00AE1A49" w:rsidRPr="00A31FCF">
        <w:rPr>
          <w:rFonts w:asciiTheme="minorHAnsi" w:eastAsia="Calibri" w:hAnsiTheme="minorHAnsi" w:cs="Calibri"/>
          <w:b/>
          <w:bCs/>
          <w:sz w:val="24"/>
          <w:szCs w:val="24"/>
        </w:rPr>
        <w:t>I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>tems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link. </w:t>
      </w:r>
    </w:p>
    <w:p w14:paraId="5898AB67" w14:textId="34D97937" w:rsidR="00F2537F" w:rsidRPr="00A31FCF" w:rsidRDefault="00F2537F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160BF931" wp14:editId="646387D8">
            <wp:extent cx="5264421" cy="2787793"/>
            <wp:effectExtent l="0" t="0" r="0" b="0"/>
            <wp:docPr id="168582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26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8D99" w14:textId="77777777" w:rsidR="001B763D" w:rsidRDefault="001B763D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F82AFED" w14:textId="77777777" w:rsidR="001B763D" w:rsidRDefault="001B763D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13431D3" w14:textId="77777777" w:rsidR="001B763D" w:rsidRDefault="001B763D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5E3F928" w14:textId="77777777" w:rsidR="001B763D" w:rsidRDefault="001B763D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F19D241" w14:textId="77777777" w:rsidR="001B763D" w:rsidRDefault="001B763D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EEBA2EF" w14:textId="77777777" w:rsidR="001B763D" w:rsidRDefault="001B763D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9AA707D" w14:textId="10D68C76" w:rsidR="000F7A72" w:rsidRPr="00A31FCF" w:rsidRDefault="009035C2" w:rsidP="009035C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>Drag and drop the columns using the arrow icon to rearrange them in your preferred order.</w:t>
      </w:r>
    </w:p>
    <w:p w14:paraId="07A4DFA2" w14:textId="3324BDD0" w:rsidR="003C15FC" w:rsidRPr="00A31FCF" w:rsidRDefault="00856A45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392A5DD" wp14:editId="4BF1C5D5">
            <wp:extent cx="5264421" cy="2787793"/>
            <wp:effectExtent l="0" t="0" r="0" b="0"/>
            <wp:docPr id="22420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6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82E9" w14:textId="77777777" w:rsidR="003C15FC" w:rsidRPr="00A31FCF" w:rsidRDefault="003C15FC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52F679B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A99DB4C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C16F6B3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4637F3F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AF994E7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4CF61B1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E1C41C4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8A907FA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2E422F1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CFF8696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8BE7A81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35FFEA2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D5D331B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EDB2E4B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164AC65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5348AB5" w14:textId="77777777" w:rsidR="00057EE9" w:rsidRPr="00A31FCF" w:rsidRDefault="00057EE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11667E2" w14:textId="77777777" w:rsidR="00B72D4D" w:rsidRPr="00A31FCF" w:rsidRDefault="00B72D4D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4495384" w14:textId="77777777" w:rsidR="00B72D4D" w:rsidRPr="00A31FCF" w:rsidRDefault="00B72D4D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1316515" w14:textId="667C139E" w:rsidR="000729C6" w:rsidRPr="00A31FCF" w:rsidRDefault="000729C6" w:rsidP="000729C6">
      <w:pPr>
        <w:spacing w:line="360" w:lineRule="auto"/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</w:pPr>
      <w:r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lastRenderedPageBreak/>
        <w:t>Part 2: Configure Continuous Assessment/ Coursework Grade Column</w:t>
      </w:r>
    </w:p>
    <w:p w14:paraId="03E1A247" w14:textId="441753BD" w:rsidR="002C1588" w:rsidRPr="00A31FCF" w:rsidRDefault="002C1588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Let's configure the total CA weighted column. Click on the </w:t>
      </w:r>
      <w:r w:rsidRPr="001B763D">
        <w:rPr>
          <w:rFonts w:asciiTheme="minorHAnsi" w:eastAsia="Calibri" w:hAnsiTheme="minorHAnsi" w:cs="Calibri"/>
          <w:b/>
          <w:bCs/>
          <w:sz w:val="24"/>
          <w:szCs w:val="24"/>
        </w:rPr>
        <w:t>column header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and click </w:t>
      </w:r>
      <w:r w:rsidR="00AE1A49" w:rsidRPr="00A31FCF">
        <w:rPr>
          <w:rFonts w:asciiTheme="minorHAnsi" w:eastAsia="Calibri" w:hAnsiTheme="minorHAnsi" w:cs="Calibri"/>
          <w:b/>
          <w:bCs/>
          <w:sz w:val="24"/>
          <w:szCs w:val="24"/>
        </w:rPr>
        <w:t>E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>dit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238E390B" w14:textId="288F1F29" w:rsidR="002C1588" w:rsidRPr="00A31FCF" w:rsidRDefault="00B83A25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15AB32E7" wp14:editId="63CC7493">
            <wp:extent cx="5264421" cy="2787793"/>
            <wp:effectExtent l="0" t="0" r="0" b="0"/>
            <wp:docPr id="80397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79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8FF9" w14:textId="39734293" w:rsidR="00017687" w:rsidRPr="00A31FCF" w:rsidRDefault="00017687" w:rsidP="0001768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By default, the calculation type is set to weighted type with a proportionally weight </w:t>
      </w:r>
      <w:proofErr w:type="spellStart"/>
      <w:r w:rsidRPr="00A31FCF">
        <w:rPr>
          <w:rFonts w:asciiTheme="minorHAnsi" w:eastAsia="Calibri" w:hAnsiTheme="minorHAnsi" w:cs="Calibri"/>
          <w:sz w:val="24"/>
          <w:szCs w:val="24"/>
        </w:rPr>
        <w:t>gradeable</w:t>
      </w:r>
      <w:proofErr w:type="spellEnd"/>
      <w:r w:rsidRPr="00A31FCF">
        <w:rPr>
          <w:rFonts w:asciiTheme="minorHAnsi" w:eastAsia="Calibri" w:hAnsiTheme="minorHAnsi" w:cs="Calibri"/>
          <w:sz w:val="24"/>
          <w:szCs w:val="24"/>
        </w:rPr>
        <w:t xml:space="preserve"> items within a category.</w:t>
      </w:r>
      <w:r w:rsidR="00A945D6" w:rsidRPr="00A31FCF">
        <w:rPr>
          <w:rFonts w:asciiTheme="minorHAnsi" w:eastAsia="Calibri" w:hAnsiTheme="minorHAnsi" w:cs="Calibri"/>
          <w:sz w:val="24"/>
          <w:szCs w:val="24"/>
        </w:rPr>
        <w:t xml:space="preserve"> Total weightage must be 100% and show in percentage.</w:t>
      </w:r>
    </w:p>
    <w:p w14:paraId="68EE5F9A" w14:textId="0F48FB01" w:rsidR="00017687" w:rsidRPr="00A31FCF" w:rsidRDefault="002F3E9B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DD21DAA" wp14:editId="00C90DD4">
            <wp:extent cx="5264421" cy="2806844"/>
            <wp:effectExtent l="0" t="0" r="0" b="0"/>
            <wp:docPr id="9235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4A4" w14:textId="77777777" w:rsidR="007A5D87" w:rsidRDefault="007A5D87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31B4198" w14:textId="77777777" w:rsidR="007A5D87" w:rsidRDefault="007A5D87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F8E9404" w14:textId="77777777" w:rsidR="007A5D87" w:rsidRDefault="007A5D87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69EAED6" w14:textId="77777777" w:rsidR="007A5D87" w:rsidRDefault="007A5D87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5B9013F" w14:textId="1BD14708" w:rsidR="006C09CC" w:rsidRPr="00A31FCF" w:rsidRDefault="00872B81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>T</w:t>
      </w:r>
      <w:r w:rsidR="002C1588" w:rsidRPr="00A31FCF">
        <w:rPr>
          <w:rFonts w:asciiTheme="minorHAnsi" w:eastAsia="Calibri" w:hAnsiTheme="minorHAnsi" w:cs="Calibri"/>
          <w:sz w:val="24"/>
          <w:szCs w:val="24"/>
        </w:rPr>
        <w:t xml:space="preserve">his </w:t>
      </w:r>
      <w:r w:rsidRPr="00A31FCF">
        <w:rPr>
          <w:rFonts w:asciiTheme="minorHAnsi" w:eastAsia="Calibri" w:hAnsiTheme="minorHAnsi" w:cs="Calibri"/>
          <w:sz w:val="24"/>
          <w:szCs w:val="24"/>
        </w:rPr>
        <w:t>example shows</w:t>
      </w:r>
      <w:r w:rsidR="002C1588" w:rsidRPr="00A31FCF">
        <w:rPr>
          <w:rFonts w:asciiTheme="minorHAnsi" w:eastAsia="Calibri" w:hAnsiTheme="minorHAnsi" w:cs="Calibri"/>
          <w:sz w:val="24"/>
          <w:szCs w:val="24"/>
        </w:rPr>
        <w:t xml:space="preserve"> three components, 40% each for two </w:t>
      </w:r>
      <w:r w:rsidR="003B178E" w:rsidRPr="00A31FCF">
        <w:rPr>
          <w:rFonts w:asciiTheme="minorHAnsi" w:eastAsia="Calibri" w:hAnsiTheme="minorHAnsi" w:cs="Calibri"/>
          <w:sz w:val="24"/>
          <w:szCs w:val="24"/>
        </w:rPr>
        <w:t>assignments</w:t>
      </w:r>
      <w:r w:rsidR="002C1588" w:rsidRPr="00A31FCF">
        <w:rPr>
          <w:rFonts w:asciiTheme="minorHAnsi" w:eastAsia="Calibri" w:hAnsiTheme="minorHAnsi" w:cs="Calibri"/>
          <w:sz w:val="24"/>
          <w:szCs w:val="24"/>
        </w:rPr>
        <w:t xml:space="preserve">, </w:t>
      </w:r>
      <w:r w:rsidR="00561D52" w:rsidRPr="00A31FCF">
        <w:rPr>
          <w:rFonts w:asciiTheme="minorHAnsi" w:eastAsia="Calibri" w:hAnsiTheme="minorHAnsi" w:cs="Calibri"/>
          <w:sz w:val="24"/>
          <w:szCs w:val="24"/>
        </w:rPr>
        <w:t>A</w:t>
      </w:r>
      <w:r w:rsidR="002C1588" w:rsidRPr="00A31FCF">
        <w:rPr>
          <w:rFonts w:asciiTheme="minorHAnsi" w:eastAsia="Calibri" w:hAnsiTheme="minorHAnsi" w:cs="Calibri"/>
          <w:sz w:val="24"/>
          <w:szCs w:val="24"/>
        </w:rPr>
        <w:t xml:space="preserve">1 and </w:t>
      </w:r>
      <w:r w:rsidR="00561D52" w:rsidRPr="00A31FCF">
        <w:rPr>
          <w:rFonts w:asciiTheme="minorHAnsi" w:eastAsia="Calibri" w:hAnsiTheme="minorHAnsi" w:cs="Calibri"/>
          <w:sz w:val="24"/>
          <w:szCs w:val="24"/>
        </w:rPr>
        <w:t>A</w:t>
      </w:r>
      <w:r w:rsidR="002C1588" w:rsidRPr="00A31FCF">
        <w:rPr>
          <w:rFonts w:asciiTheme="minorHAnsi" w:eastAsia="Calibri" w:hAnsiTheme="minorHAnsi" w:cs="Calibri"/>
          <w:sz w:val="24"/>
          <w:szCs w:val="24"/>
        </w:rPr>
        <w:t xml:space="preserve">2 and 60% midterm test that contribute to </w:t>
      </w:r>
      <w:r w:rsidR="00E56824" w:rsidRPr="00A31FCF">
        <w:rPr>
          <w:rFonts w:asciiTheme="minorHAnsi" w:eastAsia="Calibri" w:hAnsiTheme="minorHAnsi" w:cs="Calibri"/>
          <w:sz w:val="24"/>
          <w:szCs w:val="24"/>
        </w:rPr>
        <w:t>the</w:t>
      </w:r>
      <w:r w:rsidR="002C1588" w:rsidRPr="00A31FCF">
        <w:rPr>
          <w:rFonts w:asciiTheme="minorHAnsi" w:eastAsia="Calibri" w:hAnsiTheme="minorHAnsi" w:cs="Calibri"/>
          <w:sz w:val="24"/>
          <w:szCs w:val="24"/>
        </w:rPr>
        <w:t xml:space="preserve"> total assessment or coursework. </w:t>
      </w:r>
    </w:p>
    <w:p w14:paraId="5198E619" w14:textId="39FA320B" w:rsidR="006C09CC" w:rsidRPr="00A31FCF" w:rsidRDefault="001B6A69" w:rsidP="002C1588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9191714" wp14:editId="629733BA">
            <wp:extent cx="5207268" cy="2787793"/>
            <wp:effectExtent l="0" t="0" r="0" b="0"/>
            <wp:docPr id="42621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1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B033" w14:textId="1C1DA85C" w:rsidR="004B4F45" w:rsidRPr="00A31FCF" w:rsidRDefault="002C1588" w:rsidP="004B4F4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Firstly, click on the </w:t>
      </w:r>
      <w:r w:rsidRPr="00B035FF">
        <w:rPr>
          <w:rFonts w:asciiTheme="minorHAnsi" w:eastAsia="Calibri" w:hAnsiTheme="minorHAnsi" w:cs="Calibri"/>
          <w:b/>
          <w:bCs/>
          <w:sz w:val="24"/>
          <w:szCs w:val="24"/>
        </w:rPr>
        <w:t>exclude icon</w:t>
      </w:r>
      <w:r w:rsidR="00837C38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="00837C38"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38D09289" wp14:editId="349265B1">
            <wp:extent cx="133357" cy="114306"/>
            <wp:effectExtent l="0" t="0" r="0" b="0"/>
            <wp:docPr id="13689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7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7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to exclude items and categories from the grade calculation.</w:t>
      </w:r>
      <w:r w:rsidR="004B4F45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</w:p>
    <w:p w14:paraId="6CEDAFB0" w14:textId="2D1A1D44" w:rsidR="002B38E1" w:rsidRPr="00A31FCF" w:rsidRDefault="007B3EE9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DE17425" wp14:editId="2D31A35B">
            <wp:extent cx="5200917" cy="2781443"/>
            <wp:effectExtent l="0" t="0" r="0" b="0"/>
            <wp:docPr id="4265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65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3980" w14:textId="77777777" w:rsidR="00601F03" w:rsidRPr="00A31FCF" w:rsidRDefault="00D7636A" w:rsidP="00D7636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System will auto proportion the weight for remaining items and categories for those are included. </w:t>
      </w:r>
    </w:p>
    <w:p w14:paraId="7CDE7C94" w14:textId="77777777" w:rsidR="00B035FF" w:rsidRDefault="00B035FF" w:rsidP="00D7636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0A0684F" w14:textId="77777777" w:rsidR="00B035FF" w:rsidRDefault="00B035FF" w:rsidP="00D7636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AAC1497" w14:textId="77777777" w:rsidR="00B035FF" w:rsidRDefault="00B035FF" w:rsidP="00D7636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1BD6325" w14:textId="77777777" w:rsidR="00B035FF" w:rsidRDefault="00B035FF" w:rsidP="00D7636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3FE2928" w14:textId="569EB61D" w:rsidR="00D7636A" w:rsidRPr="00A31FCF" w:rsidRDefault="00D7636A" w:rsidP="00D7636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 xml:space="preserve">In </w:t>
      </w:r>
      <w:r w:rsidR="00F70F6E" w:rsidRPr="00A31FCF">
        <w:rPr>
          <w:rFonts w:asciiTheme="minorHAnsi" w:eastAsia="Calibri" w:hAnsiTheme="minorHAnsi" w:cs="Calibri"/>
          <w:sz w:val="24"/>
          <w:szCs w:val="24"/>
        </w:rPr>
        <w:t>this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example, </w:t>
      </w:r>
      <w:r w:rsidR="00F70F6E" w:rsidRPr="00A31FCF">
        <w:rPr>
          <w:rFonts w:asciiTheme="minorHAnsi" w:eastAsia="Calibri" w:hAnsiTheme="minorHAnsi" w:cs="Calibri"/>
          <w:sz w:val="24"/>
          <w:szCs w:val="24"/>
        </w:rPr>
        <w:t>there are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total four assessments created in </w:t>
      </w:r>
      <w:r w:rsidR="00F70F6E" w:rsidRPr="00A31FCF">
        <w:rPr>
          <w:rFonts w:asciiTheme="minorHAnsi" w:eastAsia="Calibri" w:hAnsiTheme="minorHAnsi" w:cs="Calibri"/>
          <w:sz w:val="24"/>
          <w:szCs w:val="24"/>
        </w:rPr>
        <w:t>this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course. Three assignment</w:t>
      </w:r>
      <w:r w:rsidR="00D97CD4" w:rsidRPr="00A31FCF">
        <w:rPr>
          <w:rFonts w:asciiTheme="minorHAnsi" w:eastAsia="Calibri" w:hAnsiTheme="minorHAnsi" w:cs="Calibri"/>
          <w:sz w:val="24"/>
          <w:szCs w:val="24"/>
        </w:rPr>
        <w:t>s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and one test.</w:t>
      </w:r>
      <w:r w:rsidR="00601F03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However, </w:t>
      </w:r>
      <w:r w:rsidR="009C62DE" w:rsidRPr="00A31FCF">
        <w:rPr>
          <w:rFonts w:asciiTheme="minorHAnsi" w:eastAsia="Calibri" w:hAnsiTheme="minorHAnsi" w:cs="Calibri"/>
          <w:sz w:val="24"/>
          <w:szCs w:val="24"/>
        </w:rPr>
        <w:t xml:space="preserve">we </w:t>
      </w:r>
      <w:r w:rsidR="00601F03" w:rsidRPr="00A31FCF">
        <w:rPr>
          <w:rFonts w:asciiTheme="minorHAnsi" w:eastAsia="Calibri" w:hAnsiTheme="minorHAnsi" w:cs="Calibri"/>
          <w:sz w:val="24"/>
          <w:szCs w:val="24"/>
        </w:rPr>
        <w:t>need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to include two assignments, </w:t>
      </w:r>
      <w:r w:rsidR="009C62DE" w:rsidRPr="00A31FCF">
        <w:rPr>
          <w:rFonts w:asciiTheme="minorHAnsi" w:eastAsia="Calibri" w:hAnsiTheme="minorHAnsi" w:cs="Calibri"/>
          <w:sz w:val="24"/>
          <w:szCs w:val="24"/>
        </w:rPr>
        <w:t>A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1 and </w:t>
      </w:r>
      <w:r w:rsidR="009C62DE" w:rsidRPr="00A31FCF">
        <w:rPr>
          <w:rFonts w:asciiTheme="minorHAnsi" w:eastAsia="Calibri" w:hAnsiTheme="minorHAnsi" w:cs="Calibri"/>
          <w:sz w:val="24"/>
          <w:szCs w:val="24"/>
        </w:rPr>
        <w:t>A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2 and one midterm test for </w:t>
      </w:r>
      <w:r w:rsidR="009C62DE" w:rsidRPr="00A31FCF">
        <w:rPr>
          <w:rFonts w:asciiTheme="minorHAnsi" w:eastAsia="Calibri" w:hAnsiTheme="minorHAnsi" w:cs="Calibri"/>
          <w:sz w:val="24"/>
          <w:szCs w:val="24"/>
        </w:rPr>
        <w:t>the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total coursework. </w:t>
      </w:r>
    </w:p>
    <w:p w14:paraId="03A61EE5" w14:textId="536A1142" w:rsidR="007B3EE9" w:rsidRPr="00A31FCF" w:rsidRDefault="00A05606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724F11D" wp14:editId="4F429ABC">
            <wp:extent cx="5188217" cy="2787793"/>
            <wp:effectExtent l="0" t="0" r="0" b="0"/>
            <wp:docPr id="503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7D9C" w14:textId="3BE00FBF" w:rsidR="00A04C22" w:rsidRPr="00A31FCF" w:rsidRDefault="00A04C22" w:rsidP="00A04C2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proofErr w:type="gramStart"/>
      <w:r w:rsidRPr="00A31FCF">
        <w:rPr>
          <w:rFonts w:asciiTheme="minorHAnsi" w:eastAsia="Calibri" w:hAnsiTheme="minorHAnsi" w:cs="Calibri"/>
          <w:sz w:val="24"/>
          <w:szCs w:val="24"/>
        </w:rPr>
        <w:t>In order to</w:t>
      </w:r>
      <w:proofErr w:type="gramEnd"/>
      <w:r w:rsidRPr="00A31FCF">
        <w:rPr>
          <w:rFonts w:asciiTheme="minorHAnsi" w:eastAsia="Calibri" w:hAnsiTheme="minorHAnsi" w:cs="Calibri"/>
          <w:sz w:val="24"/>
          <w:szCs w:val="24"/>
        </w:rPr>
        <w:t xml:space="preserve"> weight them independently, </w:t>
      </w:r>
      <w:r w:rsidR="009C62DE" w:rsidRPr="00A31FCF">
        <w:rPr>
          <w:rFonts w:asciiTheme="minorHAnsi" w:eastAsia="Calibri" w:hAnsiTheme="minorHAnsi" w:cs="Calibri"/>
          <w:sz w:val="24"/>
          <w:szCs w:val="24"/>
        </w:rPr>
        <w:t>it is required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to unlink</w:t>
      </w:r>
      <w:r w:rsidR="00210F39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="00210F39"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1DC8E75C" wp14:editId="3F606726">
            <wp:extent cx="171459" cy="196860"/>
            <wp:effectExtent l="0" t="0" r="0" b="0"/>
            <wp:docPr id="87184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7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9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the item from its category. Make sure</w:t>
      </w:r>
      <w:r w:rsidR="00DB2DB9" w:rsidRPr="00A31FCF">
        <w:rPr>
          <w:rFonts w:asciiTheme="minorHAnsi" w:eastAsia="Calibri" w:hAnsiTheme="minorHAnsi" w:cs="Calibri"/>
          <w:sz w:val="24"/>
          <w:szCs w:val="24"/>
        </w:rPr>
        <w:t xml:space="preserve"> to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exclude the rest of the </w:t>
      </w:r>
      <w:proofErr w:type="spellStart"/>
      <w:r w:rsidRPr="00A31FCF">
        <w:rPr>
          <w:rFonts w:asciiTheme="minorHAnsi" w:eastAsia="Calibri" w:hAnsiTheme="minorHAnsi" w:cs="Calibri"/>
          <w:sz w:val="24"/>
          <w:szCs w:val="24"/>
        </w:rPr>
        <w:t>gradeable</w:t>
      </w:r>
      <w:proofErr w:type="spellEnd"/>
      <w:r w:rsidRPr="00A31FCF">
        <w:rPr>
          <w:rFonts w:asciiTheme="minorHAnsi" w:eastAsia="Calibri" w:hAnsiTheme="minorHAnsi" w:cs="Calibri"/>
          <w:sz w:val="24"/>
          <w:szCs w:val="24"/>
        </w:rPr>
        <w:t xml:space="preserve"> items or category.</w:t>
      </w:r>
    </w:p>
    <w:p w14:paraId="0071E9AB" w14:textId="1BEBF6DD" w:rsidR="002B38E1" w:rsidRPr="00A31FCF" w:rsidRDefault="00143EB6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66A3B99" wp14:editId="747D4913">
            <wp:extent cx="5188217" cy="2787793"/>
            <wp:effectExtent l="0" t="0" r="0" b="0"/>
            <wp:docPr id="186780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03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B614" w14:textId="77777777" w:rsidR="006D7859" w:rsidRDefault="006D7859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3E86DE5" w14:textId="77777777" w:rsidR="006D7859" w:rsidRDefault="006D7859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4D1C362" w14:textId="77777777" w:rsidR="006D7859" w:rsidRDefault="006D7859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03F9CCB" w14:textId="77777777" w:rsidR="006D7859" w:rsidRDefault="006D7859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EA7A22A" w14:textId="77777777" w:rsidR="006D7859" w:rsidRDefault="006D7859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E22F42C" w14:textId="436ED9D5" w:rsidR="004838D5" w:rsidRPr="00A31FCF" w:rsidRDefault="004838D5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 xml:space="preserve">Once unlink it, you can now </w:t>
      </w:r>
      <w:r w:rsidRPr="009D70C7">
        <w:rPr>
          <w:rFonts w:asciiTheme="minorHAnsi" w:eastAsia="Calibri" w:hAnsiTheme="minorHAnsi" w:cs="Calibri"/>
          <w:b/>
          <w:bCs/>
          <w:sz w:val="24"/>
          <w:szCs w:val="24"/>
        </w:rPr>
        <w:t>enter the weightage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accordingly for each </w:t>
      </w:r>
      <w:proofErr w:type="spellStart"/>
      <w:r w:rsidRPr="00A31FCF">
        <w:rPr>
          <w:rFonts w:asciiTheme="minorHAnsi" w:eastAsia="Calibri" w:hAnsiTheme="minorHAnsi" w:cs="Calibri"/>
          <w:sz w:val="24"/>
          <w:szCs w:val="24"/>
        </w:rPr>
        <w:t>gradeable</w:t>
      </w:r>
      <w:proofErr w:type="spellEnd"/>
      <w:r w:rsidRPr="00A31FCF">
        <w:rPr>
          <w:rFonts w:asciiTheme="minorHAnsi" w:eastAsia="Calibri" w:hAnsiTheme="minorHAnsi" w:cs="Calibri"/>
          <w:sz w:val="24"/>
          <w:szCs w:val="24"/>
        </w:rPr>
        <w:t xml:space="preserve"> items that contribute to your total coursework. </w:t>
      </w:r>
    </w:p>
    <w:p w14:paraId="6A356F49" w14:textId="2E03027D" w:rsidR="00550EB4" w:rsidRPr="009D70C7" w:rsidRDefault="00550EB4" w:rsidP="004838D5">
      <w:pPr>
        <w:spacing w:line="360" w:lineRule="auto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9D70C7">
        <w:rPr>
          <w:rFonts w:asciiTheme="minorHAnsi" w:eastAsia="Calibri" w:hAnsiTheme="minorHAnsi" w:cs="Calibri"/>
          <w:b/>
          <w:bCs/>
          <w:sz w:val="24"/>
          <w:szCs w:val="24"/>
        </w:rPr>
        <w:t>View: Before</w:t>
      </w:r>
    </w:p>
    <w:p w14:paraId="2A92A917" w14:textId="68850693" w:rsidR="004838D5" w:rsidRPr="00A31FCF" w:rsidRDefault="006E11F6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25A221F" wp14:editId="66DBEE9A">
            <wp:extent cx="5188217" cy="2787793"/>
            <wp:effectExtent l="0" t="0" r="0" b="0"/>
            <wp:docPr id="212122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21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5B16" w14:textId="221F7161" w:rsidR="009403CC" w:rsidRPr="009D70C7" w:rsidRDefault="009403CC" w:rsidP="004838D5">
      <w:pPr>
        <w:spacing w:line="360" w:lineRule="auto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9D70C7">
        <w:rPr>
          <w:rFonts w:asciiTheme="minorHAnsi" w:eastAsia="Calibri" w:hAnsiTheme="minorHAnsi" w:cs="Calibri"/>
          <w:b/>
          <w:bCs/>
          <w:sz w:val="24"/>
          <w:szCs w:val="24"/>
        </w:rPr>
        <w:t>View: After</w:t>
      </w:r>
    </w:p>
    <w:p w14:paraId="607CB307" w14:textId="2EB9F8E3" w:rsidR="009403CC" w:rsidRPr="00A31FCF" w:rsidRDefault="00161D42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F8DF9AD" wp14:editId="74B03A2F">
            <wp:extent cx="5200917" cy="2787793"/>
            <wp:effectExtent l="0" t="0" r="0" b="0"/>
            <wp:docPr id="11446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7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D2C1" w14:textId="77777777" w:rsidR="009D70C7" w:rsidRDefault="009D70C7" w:rsidP="002D57F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C513FEF" w14:textId="77777777" w:rsidR="009D70C7" w:rsidRDefault="009D70C7" w:rsidP="002D57F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D35463D" w14:textId="77777777" w:rsidR="009D70C7" w:rsidRDefault="009D70C7" w:rsidP="002D57F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6146D29" w14:textId="77777777" w:rsidR="009D70C7" w:rsidRDefault="009D70C7" w:rsidP="002D57F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B1B9475" w14:textId="77777777" w:rsidR="009D70C7" w:rsidRDefault="009D70C7" w:rsidP="002D57F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AEAF512" w14:textId="77777777" w:rsidR="009D70C7" w:rsidRDefault="009D70C7" w:rsidP="002D57F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2A852D6" w14:textId="6C1B35C7" w:rsidR="002D57F7" w:rsidRPr="00A31FCF" w:rsidRDefault="002D57F7" w:rsidP="002D57F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 xml:space="preserve">System will only allow you to save if the total weightage is added up to 100%. </w:t>
      </w:r>
      <w:r w:rsidR="00A75A3B" w:rsidRPr="00A31FCF">
        <w:rPr>
          <w:rFonts w:asciiTheme="minorHAnsi" w:eastAsia="Calibri" w:hAnsiTheme="minorHAnsi" w:cs="Calibri"/>
          <w:sz w:val="24"/>
          <w:szCs w:val="24"/>
        </w:rPr>
        <w:t xml:space="preserve">Click </w:t>
      </w:r>
      <w:r w:rsidR="00A75A3B" w:rsidRPr="00A31FCF">
        <w:rPr>
          <w:rFonts w:asciiTheme="minorHAnsi" w:eastAsia="Calibri" w:hAnsiTheme="minorHAnsi" w:cs="Calibri"/>
          <w:b/>
          <w:bCs/>
          <w:sz w:val="24"/>
          <w:szCs w:val="24"/>
        </w:rPr>
        <w:t>Save</w:t>
      </w:r>
      <w:r w:rsidR="00A75A3B" w:rsidRPr="00A31FCF">
        <w:rPr>
          <w:rFonts w:asciiTheme="minorHAnsi" w:eastAsia="Calibri" w:hAnsiTheme="minorHAnsi" w:cs="Calibri"/>
          <w:sz w:val="24"/>
          <w:szCs w:val="24"/>
        </w:rPr>
        <w:t>.</w:t>
      </w:r>
    </w:p>
    <w:p w14:paraId="6C5F10CC" w14:textId="4203D7F0" w:rsidR="002D57F7" w:rsidRPr="00A31FCF" w:rsidRDefault="002C76D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87FE895" wp14:editId="4E0A602A">
            <wp:extent cx="5169166" cy="2800494"/>
            <wp:effectExtent l="0" t="0" r="0" b="0"/>
            <wp:docPr id="18977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4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3D3F" w14:textId="77777777" w:rsidR="002D57F7" w:rsidRPr="00A31FCF" w:rsidRDefault="002D57F7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402834B" w14:textId="77777777" w:rsidR="00DB2DB9" w:rsidRPr="00A31FCF" w:rsidRDefault="00DB2DB9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01EFD0B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0800167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7213550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883893E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ABBEB0F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8D0C908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FE25594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876DBCB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547748C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A971703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89C642C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C9A938C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6D4D881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04B923B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590A37F" w14:textId="77777777" w:rsidR="00B72D4D" w:rsidRPr="00A31FCF" w:rsidRDefault="00B72D4D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E4194D8" w14:textId="77777777" w:rsidR="00DB2DB9" w:rsidRPr="00A31FCF" w:rsidRDefault="00DB2DB9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95AAB93" w14:textId="77777777" w:rsidR="00DB2DB9" w:rsidRPr="00A31FCF" w:rsidRDefault="00DB2DB9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8DD08F0" w14:textId="1A27D9F0" w:rsidR="00B72D4D" w:rsidRPr="00A31FCF" w:rsidRDefault="00B72D4D" w:rsidP="00B72D4D">
      <w:pPr>
        <w:spacing w:line="360" w:lineRule="auto"/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</w:pPr>
      <w:r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lastRenderedPageBreak/>
        <w:t>Part 3: Configure Continuous Assessment</w:t>
      </w:r>
      <w:r w:rsidR="0097459A"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t xml:space="preserve"> plus </w:t>
      </w:r>
      <w:r w:rsidR="00CF7A83"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t>Final Assessment and Cour</w:t>
      </w:r>
      <w:r w:rsidR="0097459A"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t>sework and Final Examination (CA+FA, CW+FE)</w:t>
      </w:r>
      <w:r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t xml:space="preserve"> Grade Column</w:t>
      </w:r>
      <w:r w:rsidR="0097459A"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t>s</w:t>
      </w:r>
    </w:p>
    <w:p w14:paraId="6130172F" w14:textId="39D5AB1C" w:rsidR="004838D5" w:rsidRPr="00A31FCF" w:rsidRDefault="004838D5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Let's configure the </w:t>
      </w:r>
      <w:r w:rsidR="00991A24" w:rsidRPr="00A31FCF">
        <w:rPr>
          <w:rFonts w:asciiTheme="minorHAnsi" w:eastAsia="Calibri" w:hAnsiTheme="minorHAnsi" w:cs="Calibri"/>
          <w:sz w:val="24"/>
          <w:szCs w:val="24"/>
        </w:rPr>
        <w:t>Continuous Assessment,</w:t>
      </w:r>
      <w:r w:rsidR="00EF34CF" w:rsidRPr="00A31FCF">
        <w:rPr>
          <w:rFonts w:asciiTheme="minorHAnsi" w:eastAsia="Calibri" w:hAnsiTheme="minorHAnsi" w:cs="Calibri"/>
          <w:sz w:val="24"/>
          <w:szCs w:val="24"/>
        </w:rPr>
        <w:t xml:space="preserve"> CA and Final Assessment, FA</w:t>
      </w:r>
      <w:r w:rsidR="00991A24" w:rsidRPr="00A31FCF">
        <w:rPr>
          <w:rFonts w:asciiTheme="minorHAnsi" w:eastAsia="Calibri" w:hAnsiTheme="minorHAnsi" w:cs="Calibri"/>
          <w:sz w:val="24"/>
          <w:szCs w:val="24"/>
        </w:rPr>
        <w:t xml:space="preserve"> (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CA </w:t>
      </w:r>
      <w:r w:rsidR="00E31342" w:rsidRPr="00A31FCF">
        <w:rPr>
          <w:rFonts w:asciiTheme="minorHAnsi" w:eastAsia="Calibri" w:hAnsiTheme="minorHAnsi" w:cs="Calibri"/>
          <w:sz w:val="24"/>
          <w:szCs w:val="24"/>
        </w:rPr>
        <w:t>+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FA</w:t>
      </w:r>
      <w:r w:rsidR="00EF34CF" w:rsidRPr="00A31FCF">
        <w:rPr>
          <w:rFonts w:asciiTheme="minorHAnsi" w:eastAsia="Calibri" w:hAnsiTheme="minorHAnsi" w:cs="Calibri"/>
          <w:sz w:val="24"/>
          <w:szCs w:val="24"/>
        </w:rPr>
        <w:t>)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or </w:t>
      </w:r>
      <w:r w:rsidR="00EF34CF" w:rsidRPr="00A31FCF">
        <w:rPr>
          <w:rFonts w:asciiTheme="minorHAnsi" w:eastAsia="Calibri" w:hAnsiTheme="minorHAnsi" w:cs="Calibri"/>
          <w:sz w:val="24"/>
          <w:szCs w:val="24"/>
        </w:rPr>
        <w:t>Coursework, CW</w:t>
      </w:r>
      <w:r w:rsidR="0099225B" w:rsidRPr="00A31FCF">
        <w:rPr>
          <w:rFonts w:asciiTheme="minorHAnsi" w:eastAsia="Calibri" w:hAnsiTheme="minorHAnsi" w:cs="Calibri"/>
          <w:sz w:val="24"/>
          <w:szCs w:val="24"/>
        </w:rPr>
        <w:t xml:space="preserve"> and Final Examination (FE) (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CW </w:t>
      </w:r>
      <w:r w:rsidR="00E31342" w:rsidRPr="00A31FCF">
        <w:rPr>
          <w:rFonts w:asciiTheme="minorHAnsi" w:eastAsia="Calibri" w:hAnsiTheme="minorHAnsi" w:cs="Calibri"/>
          <w:sz w:val="24"/>
          <w:szCs w:val="24"/>
        </w:rPr>
        <w:t>+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FE</w:t>
      </w:r>
      <w:r w:rsidR="0099225B" w:rsidRPr="00A31FCF">
        <w:rPr>
          <w:rFonts w:asciiTheme="minorHAnsi" w:eastAsia="Calibri" w:hAnsiTheme="minorHAnsi" w:cs="Calibri"/>
          <w:sz w:val="24"/>
          <w:szCs w:val="24"/>
        </w:rPr>
        <w:t>)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grade column.</w:t>
      </w:r>
    </w:p>
    <w:p w14:paraId="30F87105" w14:textId="77777777" w:rsidR="0099225B" w:rsidRPr="00A31FCF" w:rsidRDefault="0099225B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C34D8D3" w14:textId="33D5519A" w:rsidR="007658B7" w:rsidRPr="00A31FCF" w:rsidRDefault="004838D5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Navigate to the </w:t>
      </w:r>
      <w:r w:rsidRPr="0028294C">
        <w:rPr>
          <w:rFonts w:asciiTheme="minorHAnsi" w:eastAsia="Calibri" w:hAnsiTheme="minorHAnsi" w:cs="Calibri"/>
          <w:b/>
          <w:bCs/>
          <w:sz w:val="24"/>
          <w:szCs w:val="24"/>
        </w:rPr>
        <w:t xml:space="preserve">CA </w:t>
      </w:r>
      <w:r w:rsidR="00E31342" w:rsidRPr="0028294C">
        <w:rPr>
          <w:rFonts w:asciiTheme="minorHAnsi" w:eastAsia="Calibri" w:hAnsiTheme="minorHAnsi" w:cs="Calibri"/>
          <w:b/>
          <w:bCs/>
          <w:sz w:val="24"/>
          <w:szCs w:val="24"/>
        </w:rPr>
        <w:t>+</w:t>
      </w:r>
      <w:r w:rsidRPr="0028294C">
        <w:rPr>
          <w:rFonts w:asciiTheme="minorHAnsi" w:eastAsia="Calibri" w:hAnsiTheme="minorHAnsi" w:cs="Calibri"/>
          <w:b/>
          <w:bCs/>
          <w:sz w:val="24"/>
          <w:szCs w:val="24"/>
        </w:rPr>
        <w:t xml:space="preserve"> FA grade column header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and click </w:t>
      </w:r>
      <w:r w:rsidR="00C71F03" w:rsidRPr="00A31FCF">
        <w:rPr>
          <w:rFonts w:asciiTheme="minorHAnsi" w:eastAsia="Calibri" w:hAnsiTheme="minorHAnsi" w:cs="Calibri"/>
          <w:b/>
          <w:bCs/>
          <w:sz w:val="24"/>
          <w:szCs w:val="24"/>
        </w:rPr>
        <w:t>E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>dit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4959D210" w14:textId="622D26E7" w:rsidR="007658B7" w:rsidRPr="00A31FCF" w:rsidRDefault="004C31FB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93A4E39" wp14:editId="4CD7C689">
            <wp:extent cx="5277121" cy="2578233"/>
            <wp:effectExtent l="0" t="0" r="0" b="0"/>
            <wp:docPr id="142462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3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041A" w14:textId="456BFFCC" w:rsidR="00C41079" w:rsidRPr="00A31FCF" w:rsidRDefault="004838D5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Ensure the calculation method is set to weighted and the display format is percentage. </w:t>
      </w:r>
    </w:p>
    <w:p w14:paraId="4FD61C88" w14:textId="2E41DFBD" w:rsidR="00C41079" w:rsidRPr="00A31FCF" w:rsidRDefault="009E0540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30313319" wp14:editId="6A820CF6">
            <wp:extent cx="5226319" cy="2787793"/>
            <wp:effectExtent l="0" t="0" r="0" b="0"/>
            <wp:docPr id="134281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03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EEE9" w14:textId="77777777" w:rsidR="00356B81" w:rsidRDefault="00356B81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C4F9EFF" w14:textId="77777777" w:rsidR="00356B81" w:rsidRDefault="00356B81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9B88414" w14:textId="77777777" w:rsidR="00356B81" w:rsidRDefault="00356B81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1483762" w14:textId="77777777" w:rsidR="00356B81" w:rsidRDefault="00356B81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2EACAD6" w14:textId="16AFCC95" w:rsidR="002B38E1" w:rsidRPr="00A31FCF" w:rsidRDefault="004838D5" w:rsidP="004838D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 xml:space="preserve">For the CA </w:t>
      </w:r>
      <w:r w:rsidR="00E73804" w:rsidRPr="00A31FCF">
        <w:rPr>
          <w:rFonts w:asciiTheme="minorHAnsi" w:eastAsia="Calibri" w:hAnsiTheme="minorHAnsi" w:cs="Calibri"/>
          <w:sz w:val="24"/>
          <w:szCs w:val="24"/>
        </w:rPr>
        <w:t>+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FA grade calculation, map it to the total continuous assessment CA and final assessment FA grade columns.</w:t>
      </w:r>
    </w:p>
    <w:p w14:paraId="279999E0" w14:textId="686B4271" w:rsidR="00092502" w:rsidRPr="00A31FCF" w:rsidRDefault="007671A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Exclude </w:t>
      </w:r>
      <w:r w:rsidR="005A6EF8"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78712B3" wp14:editId="03E533E0">
            <wp:extent cx="133357" cy="114306"/>
            <wp:effectExtent l="0" t="0" r="0" b="0"/>
            <wp:docPr id="12715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7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7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EF8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any </w:t>
      </w:r>
      <w:proofErr w:type="spellStart"/>
      <w:r w:rsidRPr="00A31FCF">
        <w:rPr>
          <w:rFonts w:asciiTheme="minorHAnsi" w:eastAsia="Calibri" w:hAnsiTheme="minorHAnsi" w:cs="Calibri"/>
          <w:sz w:val="24"/>
          <w:szCs w:val="24"/>
        </w:rPr>
        <w:t>gradeable</w:t>
      </w:r>
      <w:proofErr w:type="spellEnd"/>
      <w:r w:rsidRPr="00A31FCF">
        <w:rPr>
          <w:rFonts w:asciiTheme="minorHAnsi" w:eastAsia="Calibri" w:hAnsiTheme="minorHAnsi" w:cs="Calibri"/>
          <w:sz w:val="24"/>
          <w:szCs w:val="24"/>
        </w:rPr>
        <w:t xml:space="preserve"> items and categories from the grade calculation. </w:t>
      </w:r>
    </w:p>
    <w:p w14:paraId="0E54D1ED" w14:textId="297BDA80" w:rsidR="00D44745" w:rsidRPr="00A31FCF" w:rsidRDefault="00292D8D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0F7A30E7" wp14:editId="5DB2BD92">
            <wp:extent cx="5188217" cy="2787793"/>
            <wp:effectExtent l="0" t="0" r="0" b="0"/>
            <wp:docPr id="17681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64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854B" w14:textId="0D20FC59" w:rsidR="00553B89" w:rsidRPr="00A31FCF" w:rsidRDefault="007671A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Unlink </w:t>
      </w:r>
      <w:r w:rsidR="005A6EF8"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0E2A321E" wp14:editId="03D172C8">
            <wp:extent cx="171459" cy="196860"/>
            <wp:effectExtent l="0" t="0" r="0" b="0"/>
            <wp:docPr id="137671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7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9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EF8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the total CA and final assessment from their categories to weight them independently. </w:t>
      </w:r>
    </w:p>
    <w:p w14:paraId="3365BB22" w14:textId="01AB2A3C" w:rsidR="00553B89" w:rsidRPr="00A31FCF" w:rsidRDefault="005E0C51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1E7FF12D" wp14:editId="2D5419BA">
            <wp:extent cx="5207268" cy="2800494"/>
            <wp:effectExtent l="0" t="0" r="0" b="0"/>
            <wp:docPr id="21236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18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23DB" w14:textId="77777777" w:rsidR="00356B81" w:rsidRDefault="00356B81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DDA8A4F" w14:textId="77777777" w:rsidR="00356B81" w:rsidRDefault="00356B81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A4D59D7" w14:textId="77777777" w:rsidR="00356B81" w:rsidRDefault="00356B81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54C4F28" w14:textId="77777777" w:rsidR="00356B81" w:rsidRDefault="00356B81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797CE5D" w14:textId="77777777" w:rsidR="00356B81" w:rsidRDefault="00356B81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238D20B" w14:textId="2B85659C" w:rsidR="007671A7" w:rsidRPr="00A31FCF" w:rsidRDefault="007671A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>In this example, the weighting is 50% continuous assessment and 50% final assessment.</w:t>
      </w:r>
    </w:p>
    <w:p w14:paraId="20BC51ED" w14:textId="6CE6B935" w:rsidR="00495971" w:rsidRPr="00A31FCF" w:rsidRDefault="00495971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Total CA, 50%</w:t>
      </w:r>
    </w:p>
    <w:p w14:paraId="1607E802" w14:textId="25FC0342" w:rsidR="006606DA" w:rsidRPr="00A31FCF" w:rsidRDefault="00120E2E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015C84D" wp14:editId="6EB21D31">
            <wp:extent cx="5207268" cy="2800494"/>
            <wp:effectExtent l="0" t="0" r="0" b="0"/>
            <wp:docPr id="4472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20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F48F" w14:textId="72E7F40E" w:rsidR="00495971" w:rsidRPr="00A31FCF" w:rsidRDefault="00495971" w:rsidP="00495971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Total F</w:t>
      </w:r>
      <w:r w:rsidR="00490D02" w:rsidRPr="00A31FCF">
        <w:rPr>
          <w:rFonts w:asciiTheme="minorHAnsi" w:eastAsia="Calibri" w:hAnsiTheme="minorHAnsi" w:cs="Calibri"/>
          <w:sz w:val="24"/>
          <w:szCs w:val="24"/>
        </w:rPr>
        <w:t>A</w:t>
      </w:r>
      <w:r w:rsidRPr="00A31FCF">
        <w:rPr>
          <w:rFonts w:asciiTheme="minorHAnsi" w:eastAsia="Calibri" w:hAnsiTheme="minorHAnsi" w:cs="Calibri"/>
          <w:sz w:val="24"/>
          <w:szCs w:val="24"/>
        </w:rPr>
        <w:t>, 50%</w:t>
      </w:r>
    </w:p>
    <w:p w14:paraId="48DEB408" w14:textId="086621C3" w:rsidR="007671A7" w:rsidRPr="00A31FCF" w:rsidRDefault="006606DA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129D9BB" wp14:editId="4D92B4FF">
            <wp:extent cx="5207268" cy="2781443"/>
            <wp:effectExtent l="0" t="0" r="0" b="0"/>
            <wp:docPr id="64201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12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CBF1" w14:textId="14805408" w:rsidR="00D74338" w:rsidRPr="00A31FCF" w:rsidRDefault="007671A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If the final assessment is conducted online using eLearn, map to that grade column accordingly. </w:t>
      </w:r>
      <w:r w:rsidR="002A6619" w:rsidRPr="00A31FCF">
        <w:rPr>
          <w:rFonts w:asciiTheme="minorHAnsi" w:eastAsia="Calibri" w:hAnsiTheme="minorHAnsi" w:cs="Calibri"/>
          <w:sz w:val="24"/>
          <w:szCs w:val="24"/>
        </w:rPr>
        <w:t xml:space="preserve">Once </w:t>
      </w:r>
      <w:r w:rsidR="00F80352" w:rsidRPr="00A31FCF">
        <w:rPr>
          <w:rFonts w:asciiTheme="minorHAnsi" w:eastAsia="Calibri" w:hAnsiTheme="minorHAnsi" w:cs="Calibri"/>
          <w:sz w:val="24"/>
          <w:szCs w:val="24"/>
        </w:rPr>
        <w:t xml:space="preserve">configured, click </w:t>
      </w:r>
      <w:r w:rsidR="00F80352" w:rsidRPr="00A31FCF">
        <w:rPr>
          <w:rFonts w:asciiTheme="minorHAnsi" w:eastAsia="Calibri" w:hAnsiTheme="minorHAnsi" w:cs="Calibri"/>
          <w:b/>
          <w:bCs/>
          <w:sz w:val="24"/>
          <w:szCs w:val="24"/>
        </w:rPr>
        <w:t>Save</w:t>
      </w:r>
      <w:r w:rsidR="00F80352" w:rsidRPr="00A31FCF">
        <w:rPr>
          <w:rFonts w:asciiTheme="minorHAnsi" w:eastAsia="Calibri" w:hAnsiTheme="minorHAnsi" w:cs="Calibri"/>
          <w:sz w:val="24"/>
          <w:szCs w:val="24"/>
        </w:rPr>
        <w:t>.</w:t>
      </w:r>
    </w:p>
    <w:p w14:paraId="1568C55C" w14:textId="77777777" w:rsidR="00D1669D" w:rsidRDefault="00D1669D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4FB6CF7" w14:textId="77777777" w:rsidR="00D1669D" w:rsidRDefault="00D1669D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8E81021" w14:textId="77777777" w:rsidR="00D1669D" w:rsidRDefault="00D1669D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D5E59FA" w14:textId="77777777" w:rsidR="00D1669D" w:rsidRDefault="00D1669D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35DC753" w14:textId="77777777" w:rsidR="00D1669D" w:rsidRDefault="00D1669D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C493704" w14:textId="77777777" w:rsidR="00D1669D" w:rsidRDefault="00D1669D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95EF3D6" w14:textId="7FB48B19" w:rsidR="00916D34" w:rsidRPr="00A31FCF" w:rsidRDefault="00916D34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View: Before</w:t>
      </w:r>
    </w:p>
    <w:p w14:paraId="2251BB52" w14:textId="4FF0800D" w:rsidR="00D74338" w:rsidRPr="00A31FCF" w:rsidRDefault="00D74338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86D4478" wp14:editId="72E88FF3">
            <wp:extent cx="5200917" cy="2787793"/>
            <wp:effectExtent l="0" t="0" r="0" b="0"/>
            <wp:docPr id="73916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626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097E" w14:textId="0105B697" w:rsidR="00916D34" w:rsidRPr="00A31FCF" w:rsidRDefault="00916D34" w:rsidP="00916D3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View: After</w:t>
      </w:r>
    </w:p>
    <w:p w14:paraId="40BEBC8A" w14:textId="1DA49110" w:rsidR="00916D34" w:rsidRPr="00A31FCF" w:rsidRDefault="003215D3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D5DD62C" wp14:editId="23EE3B24">
            <wp:extent cx="5188217" cy="2806844"/>
            <wp:effectExtent l="0" t="0" r="0" b="0"/>
            <wp:docPr id="4377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15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F989" w14:textId="77777777" w:rsidR="00D1669D" w:rsidRDefault="00D1669D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9768CFC" w14:textId="77777777" w:rsidR="00D1669D" w:rsidRDefault="00D1669D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5BB6DF8" w14:textId="77777777" w:rsidR="00D1669D" w:rsidRDefault="00D1669D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7E2F75E" w14:textId="77777777" w:rsidR="00D1669D" w:rsidRDefault="00D1669D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7E31B33" w14:textId="77777777" w:rsidR="00D1669D" w:rsidRDefault="00D1669D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A160822" w14:textId="77777777" w:rsidR="00D1669D" w:rsidRDefault="00D1669D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56DF0DF" w14:textId="77777777" w:rsidR="00D1669D" w:rsidRDefault="00D1669D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4FA935D" w14:textId="77777777" w:rsidR="00D1669D" w:rsidRDefault="00D1669D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B536412" w14:textId="55BE6A23" w:rsidR="000B33B6" w:rsidRPr="00A31FCF" w:rsidRDefault="000B33B6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>Here’s the final view</w:t>
      </w:r>
      <w:r w:rsidR="00954FD9" w:rsidRPr="00A31FCF">
        <w:rPr>
          <w:rFonts w:asciiTheme="minorHAnsi" w:eastAsia="Calibri" w:hAnsiTheme="minorHAnsi" w:cs="Calibri"/>
          <w:sz w:val="24"/>
          <w:szCs w:val="24"/>
        </w:rPr>
        <w:t xml:space="preserve"> of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="00954FD9" w:rsidRPr="00A31FCF">
        <w:rPr>
          <w:rFonts w:asciiTheme="minorHAnsi" w:eastAsia="Calibri" w:hAnsiTheme="minorHAnsi" w:cs="Calibri"/>
          <w:sz w:val="24"/>
          <w:szCs w:val="24"/>
        </w:rPr>
        <w:t xml:space="preserve">CA </w:t>
      </w:r>
      <w:r w:rsidR="00E81FC7" w:rsidRPr="00A31FCF">
        <w:rPr>
          <w:rFonts w:asciiTheme="minorHAnsi" w:eastAsia="Calibri" w:hAnsiTheme="minorHAnsi" w:cs="Calibri"/>
          <w:sz w:val="24"/>
          <w:szCs w:val="24"/>
        </w:rPr>
        <w:t>+</w:t>
      </w:r>
      <w:r w:rsidR="00954FD9" w:rsidRPr="00A31FCF">
        <w:rPr>
          <w:rFonts w:asciiTheme="minorHAnsi" w:eastAsia="Calibri" w:hAnsiTheme="minorHAnsi" w:cs="Calibri"/>
          <w:sz w:val="24"/>
          <w:szCs w:val="24"/>
        </w:rPr>
        <w:t xml:space="preserve"> FA or CW </w:t>
      </w:r>
      <w:r w:rsidR="00E81FC7" w:rsidRPr="00A31FCF">
        <w:rPr>
          <w:rFonts w:asciiTheme="minorHAnsi" w:eastAsia="Calibri" w:hAnsiTheme="minorHAnsi" w:cs="Calibri"/>
          <w:sz w:val="24"/>
          <w:szCs w:val="24"/>
        </w:rPr>
        <w:t>+</w:t>
      </w:r>
      <w:r w:rsidR="00954FD9" w:rsidRPr="00A31FCF">
        <w:rPr>
          <w:rFonts w:asciiTheme="minorHAnsi" w:eastAsia="Calibri" w:hAnsiTheme="minorHAnsi" w:cs="Calibri"/>
          <w:sz w:val="24"/>
          <w:szCs w:val="24"/>
        </w:rPr>
        <w:t xml:space="preserve"> FE grade column </w:t>
      </w:r>
      <w:r w:rsidRPr="00A31FCF">
        <w:rPr>
          <w:rFonts w:asciiTheme="minorHAnsi" w:eastAsia="Calibri" w:hAnsiTheme="minorHAnsi" w:cs="Calibri"/>
          <w:sz w:val="24"/>
          <w:szCs w:val="24"/>
        </w:rPr>
        <w:t>are configured.</w:t>
      </w:r>
    </w:p>
    <w:p w14:paraId="493301B9" w14:textId="77777777" w:rsidR="000B33B6" w:rsidRPr="00A31FCF" w:rsidRDefault="000B33B6" w:rsidP="000B33B6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C336761" wp14:editId="3B11CFBA">
            <wp:extent cx="5296172" cy="2781443"/>
            <wp:effectExtent l="0" t="0" r="0" b="0"/>
            <wp:docPr id="68045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563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2764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1A6990D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36564CB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A5D4092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F265EA1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C4A294B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6884968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4A8149C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69DAB5A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9A94424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F63EFF1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B15170F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88CB252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EA5D5D7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14FA4D5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EC54FED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4F5D210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3D3294C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53BF34B" w14:textId="77777777" w:rsidR="00E81FC7" w:rsidRPr="00A31FCF" w:rsidRDefault="00E81FC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1DD7170" w14:textId="77777777" w:rsidR="00D1669D" w:rsidRDefault="00D1669D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00680E9" w14:textId="77083B72" w:rsidR="00E81FC7" w:rsidRPr="00A31FCF" w:rsidRDefault="00DD33D8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b/>
          <w:bCs/>
          <w:color w:val="A02B93" w:themeColor="accent5"/>
          <w:sz w:val="24"/>
          <w:szCs w:val="24"/>
        </w:rPr>
        <w:lastRenderedPageBreak/>
        <w:t>Part 4: Configure The Final Grade or Overall Grade Column</w:t>
      </w:r>
    </w:p>
    <w:p w14:paraId="507E55B9" w14:textId="115C611E" w:rsidR="00901062" w:rsidRPr="00A31FCF" w:rsidRDefault="00F72A1E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Let’s continue to find out on</w:t>
      </w:r>
      <w:r w:rsidR="007671A7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="007671A7" w:rsidRPr="006B483B">
        <w:rPr>
          <w:rFonts w:asciiTheme="minorHAnsi" w:eastAsia="Calibri" w:hAnsiTheme="minorHAnsi" w:cs="Calibri"/>
          <w:b/>
          <w:bCs/>
          <w:sz w:val="24"/>
          <w:szCs w:val="24"/>
        </w:rPr>
        <w:t>how to configure the final grade or overall grade column</w:t>
      </w:r>
      <w:r w:rsidR="007671A7" w:rsidRPr="00A31FCF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342FE276" w14:textId="0724E294" w:rsidR="003C15FC" w:rsidRPr="00A31FCF" w:rsidRDefault="007671A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Navigate to the</w:t>
      </w:r>
      <w:r w:rsidR="0087381F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="0087381F" w:rsidRPr="006B483B">
        <w:rPr>
          <w:rFonts w:asciiTheme="minorHAnsi" w:eastAsia="Calibri" w:hAnsiTheme="minorHAnsi" w:cs="Calibri"/>
          <w:b/>
          <w:bCs/>
          <w:sz w:val="24"/>
          <w:szCs w:val="24"/>
        </w:rPr>
        <w:t>F</w:t>
      </w:r>
      <w:r w:rsidRPr="006B483B">
        <w:rPr>
          <w:rFonts w:asciiTheme="minorHAnsi" w:eastAsia="Calibri" w:hAnsiTheme="minorHAnsi" w:cs="Calibri"/>
          <w:b/>
          <w:bCs/>
          <w:sz w:val="24"/>
          <w:szCs w:val="24"/>
        </w:rPr>
        <w:t xml:space="preserve">inal </w:t>
      </w:r>
      <w:r w:rsidR="0087381F" w:rsidRPr="006B483B">
        <w:rPr>
          <w:rFonts w:asciiTheme="minorHAnsi" w:eastAsia="Calibri" w:hAnsiTheme="minorHAnsi" w:cs="Calibri"/>
          <w:b/>
          <w:bCs/>
          <w:sz w:val="24"/>
          <w:szCs w:val="24"/>
        </w:rPr>
        <w:t>G</w:t>
      </w:r>
      <w:r w:rsidRPr="006B483B">
        <w:rPr>
          <w:rFonts w:asciiTheme="minorHAnsi" w:eastAsia="Calibri" w:hAnsiTheme="minorHAnsi" w:cs="Calibri"/>
          <w:b/>
          <w:bCs/>
          <w:sz w:val="24"/>
          <w:szCs w:val="24"/>
        </w:rPr>
        <w:t>rade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column header and click </w:t>
      </w:r>
      <w:r w:rsidR="0087381F" w:rsidRPr="00A31FCF">
        <w:rPr>
          <w:rFonts w:asciiTheme="minorHAnsi" w:eastAsia="Calibri" w:hAnsiTheme="minorHAnsi" w:cs="Calibri"/>
          <w:b/>
          <w:bCs/>
          <w:sz w:val="24"/>
          <w:szCs w:val="24"/>
        </w:rPr>
        <w:t>E</w:t>
      </w: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>dit</w:t>
      </w:r>
      <w:r w:rsidRPr="00A31FCF">
        <w:rPr>
          <w:rFonts w:asciiTheme="minorHAnsi" w:eastAsia="Calibri" w:hAnsiTheme="minorHAnsi" w:cs="Calibri"/>
          <w:sz w:val="24"/>
          <w:szCs w:val="24"/>
        </w:rPr>
        <w:t>.</w:t>
      </w:r>
    </w:p>
    <w:p w14:paraId="290ECA4B" w14:textId="660BEB3B" w:rsidR="007671A7" w:rsidRPr="00A31FCF" w:rsidRDefault="00BD1E91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24C1E6E" wp14:editId="6D3866A8">
            <wp:extent cx="5296172" cy="2800494"/>
            <wp:effectExtent l="0" t="0" r="0" b="0"/>
            <wp:docPr id="185453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342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CF08" w14:textId="77777777" w:rsidR="007C1E0D" w:rsidRPr="00A31FCF" w:rsidRDefault="000A479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The final grade is set to the default grading scheme used by your department or school, for example CGPA grading scheme. </w:t>
      </w:r>
    </w:p>
    <w:p w14:paraId="42995042" w14:textId="150B8A16" w:rsidR="00786515" w:rsidRPr="00A31FCF" w:rsidRDefault="00786515" w:rsidP="0078651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You may change the grading scheme that used by your course, for example CGPA postgraduate grading scheme, if need to. Then, </w:t>
      </w:r>
      <w:r w:rsidRPr="00D0039F">
        <w:rPr>
          <w:rFonts w:asciiTheme="minorHAnsi" w:eastAsia="Calibri" w:hAnsiTheme="minorHAnsi" w:cs="Calibri"/>
          <w:b/>
          <w:bCs/>
          <w:sz w:val="24"/>
          <w:szCs w:val="24"/>
        </w:rPr>
        <w:t xml:space="preserve">map the final grade to the CA </w:t>
      </w:r>
      <w:r w:rsidR="00D0039F" w:rsidRPr="00D0039F">
        <w:rPr>
          <w:rFonts w:asciiTheme="minorHAnsi" w:eastAsia="Calibri" w:hAnsiTheme="minorHAnsi" w:cs="Calibri"/>
          <w:b/>
          <w:bCs/>
          <w:sz w:val="24"/>
          <w:szCs w:val="24"/>
        </w:rPr>
        <w:t>+</w:t>
      </w:r>
      <w:r w:rsidRPr="00D0039F">
        <w:rPr>
          <w:rFonts w:asciiTheme="minorHAnsi" w:eastAsia="Calibri" w:hAnsiTheme="minorHAnsi" w:cs="Calibri"/>
          <w:b/>
          <w:bCs/>
          <w:sz w:val="24"/>
          <w:szCs w:val="24"/>
        </w:rPr>
        <w:t xml:space="preserve"> FA or CW </w:t>
      </w:r>
      <w:r w:rsidR="00D0039F" w:rsidRPr="00D0039F">
        <w:rPr>
          <w:rFonts w:asciiTheme="minorHAnsi" w:eastAsia="Calibri" w:hAnsiTheme="minorHAnsi" w:cs="Calibri"/>
          <w:b/>
          <w:bCs/>
          <w:sz w:val="24"/>
          <w:szCs w:val="24"/>
        </w:rPr>
        <w:t>+</w:t>
      </w:r>
      <w:r w:rsidRPr="00D0039F">
        <w:rPr>
          <w:rFonts w:asciiTheme="minorHAnsi" w:eastAsia="Calibri" w:hAnsiTheme="minorHAnsi" w:cs="Calibri"/>
          <w:b/>
          <w:bCs/>
          <w:sz w:val="24"/>
          <w:szCs w:val="24"/>
        </w:rPr>
        <w:t xml:space="preserve"> FE grade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column.</w:t>
      </w:r>
    </w:p>
    <w:p w14:paraId="3A8CB21A" w14:textId="77777777" w:rsidR="00786515" w:rsidRPr="00A31FCF" w:rsidRDefault="00786515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E71EE63" w14:textId="08D73385" w:rsidR="007C1E0D" w:rsidRPr="00A31FCF" w:rsidRDefault="00EA7B78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2E031C9" wp14:editId="2DE2B5E6">
            <wp:extent cx="5219968" cy="2800494"/>
            <wp:effectExtent l="0" t="0" r="0" b="0"/>
            <wp:docPr id="29466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692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F2C8" w14:textId="77777777" w:rsidR="004E607D" w:rsidRPr="00A31FCF" w:rsidRDefault="004E607D" w:rsidP="004E607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 xml:space="preserve">By default, unwanted </w:t>
      </w:r>
      <w:proofErr w:type="spellStart"/>
      <w:r w:rsidRPr="00A31FCF">
        <w:rPr>
          <w:rFonts w:asciiTheme="minorHAnsi" w:eastAsia="Calibri" w:hAnsiTheme="minorHAnsi" w:cs="Calibri"/>
          <w:sz w:val="24"/>
          <w:szCs w:val="24"/>
        </w:rPr>
        <w:t>gradeable</w:t>
      </w:r>
      <w:proofErr w:type="spellEnd"/>
      <w:r w:rsidRPr="00A31FCF">
        <w:rPr>
          <w:rFonts w:asciiTheme="minorHAnsi" w:eastAsia="Calibri" w:hAnsiTheme="minorHAnsi" w:cs="Calibri"/>
          <w:sz w:val="24"/>
          <w:szCs w:val="24"/>
        </w:rPr>
        <w:t xml:space="preserve"> items and categories are excluded from the grade calculation and hidden from student view. </w:t>
      </w:r>
    </w:p>
    <w:p w14:paraId="2DE6011E" w14:textId="72E9FF5D" w:rsidR="004B63B1" w:rsidRPr="00A31FCF" w:rsidRDefault="00310038" w:rsidP="004E607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b/>
          <w:bCs/>
          <w:sz w:val="24"/>
          <w:szCs w:val="24"/>
        </w:rPr>
        <w:t xml:space="preserve">Note: </w:t>
      </w:r>
      <w:r w:rsidR="004E607D" w:rsidRPr="00A31FCF">
        <w:rPr>
          <w:rFonts w:asciiTheme="minorHAnsi" w:eastAsia="Calibri" w:hAnsiTheme="minorHAnsi" w:cs="Calibri"/>
          <w:sz w:val="24"/>
          <w:szCs w:val="24"/>
        </w:rPr>
        <w:t xml:space="preserve">Please ensure the final grade column is hidden from student view as the grades have not gone through moderation. </w:t>
      </w:r>
    </w:p>
    <w:p w14:paraId="7D8E143A" w14:textId="1B28D87B" w:rsidR="008861EC" w:rsidRPr="00A31FCF" w:rsidRDefault="00F643DE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Unlink the</w:t>
      </w:r>
      <w:r w:rsidR="004E607D" w:rsidRPr="00A31FCF">
        <w:rPr>
          <w:rFonts w:asciiTheme="minorHAnsi" w:eastAsia="Calibri" w:hAnsiTheme="minorHAnsi" w:cs="Calibri"/>
          <w:sz w:val="24"/>
          <w:szCs w:val="24"/>
        </w:rPr>
        <w:t xml:space="preserve"> CA </w:t>
      </w:r>
      <w:r w:rsidRPr="00A31FCF">
        <w:rPr>
          <w:rFonts w:asciiTheme="minorHAnsi" w:eastAsia="Calibri" w:hAnsiTheme="minorHAnsi" w:cs="Calibri"/>
          <w:sz w:val="24"/>
          <w:szCs w:val="24"/>
        </w:rPr>
        <w:t>+</w:t>
      </w:r>
      <w:r w:rsidR="004E607D" w:rsidRPr="00A31FCF">
        <w:rPr>
          <w:rFonts w:asciiTheme="minorHAnsi" w:eastAsia="Calibri" w:hAnsiTheme="minorHAnsi" w:cs="Calibri"/>
          <w:sz w:val="24"/>
          <w:szCs w:val="24"/>
        </w:rPr>
        <w:t xml:space="preserve"> FA </w:t>
      </w:r>
      <w:proofErr w:type="spellStart"/>
      <w:r w:rsidR="004E607D" w:rsidRPr="00A31FCF">
        <w:rPr>
          <w:rFonts w:asciiTheme="minorHAnsi" w:eastAsia="Calibri" w:hAnsiTheme="minorHAnsi" w:cs="Calibri"/>
          <w:sz w:val="24"/>
          <w:szCs w:val="24"/>
        </w:rPr>
        <w:t>gradeable</w:t>
      </w:r>
      <w:proofErr w:type="spellEnd"/>
      <w:r w:rsidR="004E607D" w:rsidRPr="00A31FCF">
        <w:rPr>
          <w:rFonts w:asciiTheme="minorHAnsi" w:eastAsia="Calibri" w:hAnsiTheme="minorHAnsi" w:cs="Calibri"/>
          <w:sz w:val="24"/>
          <w:szCs w:val="24"/>
        </w:rPr>
        <w:t xml:space="preserve"> item from the calculation category by clicking on the </w:t>
      </w:r>
      <w:r w:rsidR="004E607D" w:rsidRPr="009F3968">
        <w:rPr>
          <w:rFonts w:asciiTheme="minorHAnsi" w:eastAsia="Calibri" w:hAnsiTheme="minorHAnsi" w:cs="Calibri"/>
          <w:b/>
          <w:bCs/>
          <w:sz w:val="24"/>
          <w:szCs w:val="24"/>
        </w:rPr>
        <w:t>unlink</w:t>
      </w:r>
      <w:r w:rsidR="004E607D"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390D4489" wp14:editId="4D0B1AC8">
            <wp:extent cx="171459" cy="196860"/>
            <wp:effectExtent l="0" t="0" r="0" b="0"/>
            <wp:docPr id="14081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7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9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</w:t>
      </w:r>
      <w:r w:rsidR="004E607D" w:rsidRPr="00A31FCF">
        <w:rPr>
          <w:rFonts w:asciiTheme="minorHAnsi" w:eastAsia="Calibri" w:hAnsiTheme="minorHAnsi" w:cs="Calibri"/>
          <w:sz w:val="24"/>
          <w:szCs w:val="24"/>
        </w:rPr>
        <w:t>icon.</w:t>
      </w:r>
      <w:r w:rsidR="00BD41EA" w:rsidRPr="00A31FCF">
        <w:rPr>
          <w:rFonts w:asciiTheme="minorHAnsi" w:eastAsia="Calibri" w:hAnsiTheme="minorHAnsi" w:cs="Calibri"/>
          <w:sz w:val="24"/>
          <w:szCs w:val="24"/>
        </w:rPr>
        <w:t xml:space="preserve"> Then, set the weight to 100%.</w:t>
      </w:r>
    </w:p>
    <w:p w14:paraId="22A17C4D" w14:textId="3A4B8084" w:rsidR="00D96509" w:rsidRPr="00A31FCF" w:rsidRDefault="00D96509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View: Before</w:t>
      </w:r>
    </w:p>
    <w:p w14:paraId="2D49F1A0" w14:textId="1FAE318F" w:rsidR="00DB1CA9" w:rsidRPr="00A31FCF" w:rsidRDefault="008612A3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8B00F51" wp14:editId="15488480">
            <wp:extent cx="5219968" cy="2597283"/>
            <wp:effectExtent l="0" t="0" r="0" b="0"/>
            <wp:docPr id="19837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735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4622" w14:textId="45D9E6C3" w:rsidR="00D96509" w:rsidRPr="00A31FCF" w:rsidRDefault="00D96509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View: After</w:t>
      </w:r>
    </w:p>
    <w:p w14:paraId="0949C186" w14:textId="6260577E" w:rsidR="00D96509" w:rsidRPr="00A31FCF" w:rsidRDefault="00856A0E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50976FC" wp14:editId="77265ED6">
            <wp:extent cx="5245370" cy="2787793"/>
            <wp:effectExtent l="0" t="0" r="0" b="0"/>
            <wp:docPr id="145378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62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66C0" w14:textId="40D5C33E" w:rsidR="004E607D" w:rsidRPr="00A31FCF" w:rsidRDefault="004E607D" w:rsidP="004E607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 xml:space="preserve">The final grade column will display the grade once the CA </w:t>
      </w:r>
      <w:r w:rsidR="008F36E7" w:rsidRPr="00A31FCF">
        <w:rPr>
          <w:rFonts w:asciiTheme="minorHAnsi" w:eastAsia="Calibri" w:hAnsiTheme="minorHAnsi" w:cs="Calibri"/>
          <w:sz w:val="24"/>
          <w:szCs w:val="24"/>
        </w:rPr>
        <w:t>+</w:t>
      </w:r>
      <w:r w:rsidRPr="00A31FCF">
        <w:rPr>
          <w:rFonts w:asciiTheme="minorHAnsi" w:eastAsia="Calibri" w:hAnsiTheme="minorHAnsi" w:cs="Calibri"/>
          <w:sz w:val="24"/>
          <w:szCs w:val="24"/>
        </w:rPr>
        <w:t xml:space="preserve"> FA grade column is configured. Follow the same step to configure the overall grade column.</w:t>
      </w:r>
      <w:r w:rsidR="00A46BC6" w:rsidRPr="00A31FCF">
        <w:rPr>
          <w:rFonts w:asciiTheme="minorHAnsi" w:eastAsia="Calibri" w:hAnsiTheme="minorHAnsi" w:cs="Calibri"/>
          <w:sz w:val="24"/>
          <w:szCs w:val="24"/>
        </w:rPr>
        <w:t xml:space="preserve"> Click </w:t>
      </w:r>
      <w:r w:rsidR="00A46BC6" w:rsidRPr="00A31FCF">
        <w:rPr>
          <w:rFonts w:asciiTheme="minorHAnsi" w:eastAsia="Calibri" w:hAnsiTheme="minorHAnsi" w:cs="Calibri"/>
          <w:b/>
          <w:bCs/>
          <w:sz w:val="24"/>
          <w:szCs w:val="24"/>
        </w:rPr>
        <w:t>Save</w:t>
      </w:r>
      <w:r w:rsidR="00A46BC6" w:rsidRPr="00A31FCF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6CC80B90" w14:textId="77777777" w:rsidR="001E4022" w:rsidRDefault="001E4022" w:rsidP="004E607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20D4135" w14:textId="517081FB" w:rsidR="00FA5F72" w:rsidRPr="00A31FCF" w:rsidRDefault="00FA5F72" w:rsidP="004E607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lastRenderedPageBreak/>
        <w:t xml:space="preserve">Here’s the final view of </w:t>
      </w:r>
      <w:r w:rsidR="001E529A" w:rsidRPr="00A31FCF">
        <w:rPr>
          <w:rFonts w:asciiTheme="minorHAnsi" w:eastAsia="Calibri" w:hAnsiTheme="minorHAnsi" w:cs="Calibri"/>
          <w:sz w:val="24"/>
          <w:szCs w:val="24"/>
        </w:rPr>
        <w:t xml:space="preserve">CA plus FA grade column once configured. </w:t>
      </w:r>
    </w:p>
    <w:p w14:paraId="45CCE1E4" w14:textId="5424EFC3" w:rsidR="00BD1E91" w:rsidRPr="00A31FCF" w:rsidRDefault="008E014E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64E725EF" wp14:editId="12A73597">
            <wp:extent cx="5315223" cy="2806844"/>
            <wp:effectExtent l="0" t="0" r="0" b="0"/>
            <wp:docPr id="65719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58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CF4D" w14:textId="77777777" w:rsidR="007671A7" w:rsidRPr="00A31FCF" w:rsidRDefault="007671A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CE9EE4D" w14:textId="77777777" w:rsidR="007671A7" w:rsidRPr="00A31FCF" w:rsidRDefault="007671A7" w:rsidP="007671A7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06E40F8" w14:textId="7C6CEE38" w:rsidR="007671A7" w:rsidRPr="00A31FCF" w:rsidRDefault="001E529A" w:rsidP="001E529A">
      <w:pPr>
        <w:spacing w:line="360" w:lineRule="auto"/>
        <w:jc w:val="center"/>
        <w:rPr>
          <w:rFonts w:asciiTheme="minorHAnsi" w:eastAsia="Calibri" w:hAnsiTheme="minorHAnsi" w:cs="Calibri"/>
          <w:sz w:val="24"/>
          <w:szCs w:val="24"/>
        </w:rPr>
      </w:pPr>
      <w:r w:rsidRPr="00A31FCF">
        <w:rPr>
          <w:rFonts w:asciiTheme="minorHAnsi" w:eastAsia="Calibri" w:hAnsiTheme="minorHAnsi" w:cs="Calibri"/>
          <w:sz w:val="24"/>
          <w:szCs w:val="24"/>
        </w:rPr>
        <w:t>End of Guide</w:t>
      </w:r>
    </w:p>
    <w:sectPr w:rsidR="007671A7" w:rsidRPr="00A31F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60CA" w14:textId="77777777" w:rsidR="002D03D5" w:rsidRDefault="002D03D5" w:rsidP="001B2E2A">
      <w:r>
        <w:separator/>
      </w:r>
    </w:p>
  </w:endnote>
  <w:endnote w:type="continuationSeparator" w:id="0">
    <w:p w14:paraId="26C15A7C" w14:textId="77777777" w:rsidR="002D03D5" w:rsidRDefault="002D03D5" w:rsidP="001B2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1FA45" w14:textId="77777777" w:rsidR="002D03D5" w:rsidRDefault="002D03D5" w:rsidP="001B2E2A">
      <w:r>
        <w:separator/>
      </w:r>
    </w:p>
  </w:footnote>
  <w:footnote w:type="continuationSeparator" w:id="0">
    <w:p w14:paraId="7064001E" w14:textId="77777777" w:rsidR="002D03D5" w:rsidRDefault="002D03D5" w:rsidP="001B2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47201"/>
    <w:multiLevelType w:val="hybridMultilevel"/>
    <w:tmpl w:val="8A545386"/>
    <w:lvl w:ilvl="0" w:tplc="73AC0134">
      <w:start w:val="1"/>
      <w:numFmt w:val="upperLetter"/>
      <w:lvlText w:val="%1)"/>
      <w:lvlJc w:val="left"/>
      <w:pPr>
        <w:ind w:left="1898" w:hanging="48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498" w:hanging="360"/>
      </w:pPr>
    </w:lvl>
    <w:lvl w:ilvl="2" w:tplc="4409001B" w:tentative="1">
      <w:start w:val="1"/>
      <w:numFmt w:val="lowerRoman"/>
      <w:lvlText w:val="%3."/>
      <w:lvlJc w:val="right"/>
      <w:pPr>
        <w:ind w:left="3218" w:hanging="180"/>
      </w:pPr>
    </w:lvl>
    <w:lvl w:ilvl="3" w:tplc="4409000F" w:tentative="1">
      <w:start w:val="1"/>
      <w:numFmt w:val="decimal"/>
      <w:lvlText w:val="%4."/>
      <w:lvlJc w:val="left"/>
      <w:pPr>
        <w:ind w:left="3938" w:hanging="360"/>
      </w:pPr>
    </w:lvl>
    <w:lvl w:ilvl="4" w:tplc="44090019" w:tentative="1">
      <w:start w:val="1"/>
      <w:numFmt w:val="lowerLetter"/>
      <w:lvlText w:val="%5."/>
      <w:lvlJc w:val="left"/>
      <w:pPr>
        <w:ind w:left="4658" w:hanging="360"/>
      </w:pPr>
    </w:lvl>
    <w:lvl w:ilvl="5" w:tplc="4409001B" w:tentative="1">
      <w:start w:val="1"/>
      <w:numFmt w:val="lowerRoman"/>
      <w:lvlText w:val="%6."/>
      <w:lvlJc w:val="right"/>
      <w:pPr>
        <w:ind w:left="5378" w:hanging="180"/>
      </w:pPr>
    </w:lvl>
    <w:lvl w:ilvl="6" w:tplc="4409000F" w:tentative="1">
      <w:start w:val="1"/>
      <w:numFmt w:val="decimal"/>
      <w:lvlText w:val="%7."/>
      <w:lvlJc w:val="left"/>
      <w:pPr>
        <w:ind w:left="6098" w:hanging="360"/>
      </w:pPr>
    </w:lvl>
    <w:lvl w:ilvl="7" w:tplc="44090019" w:tentative="1">
      <w:start w:val="1"/>
      <w:numFmt w:val="lowerLetter"/>
      <w:lvlText w:val="%8."/>
      <w:lvlJc w:val="left"/>
      <w:pPr>
        <w:ind w:left="6818" w:hanging="360"/>
      </w:pPr>
    </w:lvl>
    <w:lvl w:ilvl="8" w:tplc="4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66BE5BF0"/>
    <w:multiLevelType w:val="hybridMultilevel"/>
    <w:tmpl w:val="211223D0"/>
    <w:lvl w:ilvl="0" w:tplc="4132894A">
      <w:start w:val="1"/>
      <w:numFmt w:val="bullet"/>
      <w:lvlText w:val="●"/>
      <w:lvlJc w:val="left"/>
      <w:pPr>
        <w:ind w:left="720" w:hanging="360"/>
      </w:pPr>
    </w:lvl>
    <w:lvl w:ilvl="1" w:tplc="5FC2185C">
      <w:start w:val="1"/>
      <w:numFmt w:val="bullet"/>
      <w:lvlText w:val="○"/>
      <w:lvlJc w:val="left"/>
      <w:pPr>
        <w:ind w:left="1440" w:hanging="360"/>
      </w:pPr>
    </w:lvl>
    <w:lvl w:ilvl="2" w:tplc="DC2070B6">
      <w:start w:val="1"/>
      <w:numFmt w:val="bullet"/>
      <w:lvlText w:val="■"/>
      <w:lvlJc w:val="left"/>
      <w:pPr>
        <w:ind w:left="2160" w:hanging="360"/>
      </w:pPr>
    </w:lvl>
    <w:lvl w:ilvl="3" w:tplc="792E3D68">
      <w:start w:val="1"/>
      <w:numFmt w:val="bullet"/>
      <w:lvlText w:val="●"/>
      <w:lvlJc w:val="left"/>
      <w:pPr>
        <w:ind w:left="2880" w:hanging="360"/>
      </w:pPr>
    </w:lvl>
    <w:lvl w:ilvl="4" w:tplc="45FE9142">
      <w:start w:val="1"/>
      <w:numFmt w:val="bullet"/>
      <w:lvlText w:val="○"/>
      <w:lvlJc w:val="left"/>
      <w:pPr>
        <w:ind w:left="3600" w:hanging="360"/>
      </w:pPr>
    </w:lvl>
    <w:lvl w:ilvl="5" w:tplc="15E42D52">
      <w:start w:val="1"/>
      <w:numFmt w:val="bullet"/>
      <w:lvlText w:val="■"/>
      <w:lvlJc w:val="left"/>
      <w:pPr>
        <w:ind w:left="4320" w:hanging="360"/>
      </w:pPr>
    </w:lvl>
    <w:lvl w:ilvl="6" w:tplc="02C6DE96">
      <w:start w:val="1"/>
      <w:numFmt w:val="bullet"/>
      <w:lvlText w:val="●"/>
      <w:lvlJc w:val="left"/>
      <w:pPr>
        <w:ind w:left="5040" w:hanging="360"/>
      </w:pPr>
    </w:lvl>
    <w:lvl w:ilvl="7" w:tplc="CDDC0AD0">
      <w:start w:val="1"/>
      <w:numFmt w:val="bullet"/>
      <w:lvlText w:val="●"/>
      <w:lvlJc w:val="left"/>
      <w:pPr>
        <w:ind w:left="5760" w:hanging="360"/>
      </w:pPr>
    </w:lvl>
    <w:lvl w:ilvl="8" w:tplc="332467BA">
      <w:start w:val="1"/>
      <w:numFmt w:val="bullet"/>
      <w:lvlText w:val="●"/>
      <w:lvlJc w:val="left"/>
      <w:pPr>
        <w:ind w:left="6480" w:hanging="360"/>
      </w:pPr>
    </w:lvl>
  </w:abstractNum>
  <w:num w:numId="1" w16cid:durableId="1881088651">
    <w:abstractNumId w:val="1"/>
    <w:lvlOverride w:ilvl="0">
      <w:startOverride w:val="1"/>
    </w:lvlOverride>
  </w:num>
  <w:num w:numId="2" w16cid:durableId="191365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086"/>
    <w:rsid w:val="00017687"/>
    <w:rsid w:val="00057EE9"/>
    <w:rsid w:val="000729C6"/>
    <w:rsid w:val="0007665D"/>
    <w:rsid w:val="00092502"/>
    <w:rsid w:val="000963C4"/>
    <w:rsid w:val="000A4797"/>
    <w:rsid w:val="000B33B6"/>
    <w:rsid w:val="000F34DF"/>
    <w:rsid w:val="000F7A72"/>
    <w:rsid w:val="00106B9F"/>
    <w:rsid w:val="00120E2E"/>
    <w:rsid w:val="00143EB6"/>
    <w:rsid w:val="0014644B"/>
    <w:rsid w:val="001559B2"/>
    <w:rsid w:val="00161D42"/>
    <w:rsid w:val="00183199"/>
    <w:rsid w:val="001924B4"/>
    <w:rsid w:val="001B2E2A"/>
    <w:rsid w:val="001B6A69"/>
    <w:rsid w:val="001B763D"/>
    <w:rsid w:val="001E4022"/>
    <w:rsid w:val="001E529A"/>
    <w:rsid w:val="001F40FB"/>
    <w:rsid w:val="00210F39"/>
    <w:rsid w:val="00254D80"/>
    <w:rsid w:val="00256F72"/>
    <w:rsid w:val="00257897"/>
    <w:rsid w:val="002673CD"/>
    <w:rsid w:val="0028294C"/>
    <w:rsid w:val="00292D8D"/>
    <w:rsid w:val="002A6619"/>
    <w:rsid w:val="002B38E1"/>
    <w:rsid w:val="002C1588"/>
    <w:rsid w:val="002C76DD"/>
    <w:rsid w:val="002D03D5"/>
    <w:rsid w:val="002D57F7"/>
    <w:rsid w:val="002F3E9B"/>
    <w:rsid w:val="00310038"/>
    <w:rsid w:val="003215D3"/>
    <w:rsid w:val="00356B81"/>
    <w:rsid w:val="00357B7B"/>
    <w:rsid w:val="003706FA"/>
    <w:rsid w:val="003A2F8B"/>
    <w:rsid w:val="003B178E"/>
    <w:rsid w:val="003C15FC"/>
    <w:rsid w:val="003D3938"/>
    <w:rsid w:val="003F0C13"/>
    <w:rsid w:val="00474754"/>
    <w:rsid w:val="00480214"/>
    <w:rsid w:val="004838D5"/>
    <w:rsid w:val="00490D02"/>
    <w:rsid w:val="00495971"/>
    <w:rsid w:val="004B0893"/>
    <w:rsid w:val="004B1525"/>
    <w:rsid w:val="004B4F45"/>
    <w:rsid w:val="004B63B1"/>
    <w:rsid w:val="004C31FB"/>
    <w:rsid w:val="004E55CD"/>
    <w:rsid w:val="004E607D"/>
    <w:rsid w:val="0051288C"/>
    <w:rsid w:val="00550EB4"/>
    <w:rsid w:val="00553B89"/>
    <w:rsid w:val="00561D52"/>
    <w:rsid w:val="00583686"/>
    <w:rsid w:val="005A289C"/>
    <w:rsid w:val="005A3418"/>
    <w:rsid w:val="005A6EF8"/>
    <w:rsid w:val="005C219D"/>
    <w:rsid w:val="005E0C51"/>
    <w:rsid w:val="005F79FB"/>
    <w:rsid w:val="00601F03"/>
    <w:rsid w:val="00654ED6"/>
    <w:rsid w:val="006606DA"/>
    <w:rsid w:val="006B483B"/>
    <w:rsid w:val="006C09CC"/>
    <w:rsid w:val="006C51FA"/>
    <w:rsid w:val="006D7859"/>
    <w:rsid w:val="006E11F6"/>
    <w:rsid w:val="00726C90"/>
    <w:rsid w:val="00730560"/>
    <w:rsid w:val="00730846"/>
    <w:rsid w:val="00731D3A"/>
    <w:rsid w:val="00733B20"/>
    <w:rsid w:val="007658B7"/>
    <w:rsid w:val="007671A7"/>
    <w:rsid w:val="00786515"/>
    <w:rsid w:val="007A5D87"/>
    <w:rsid w:val="007B3EE9"/>
    <w:rsid w:val="007C1E0D"/>
    <w:rsid w:val="00837C38"/>
    <w:rsid w:val="00856A0E"/>
    <w:rsid w:val="00856A45"/>
    <w:rsid w:val="008612A3"/>
    <w:rsid w:val="00872B81"/>
    <w:rsid w:val="0087381F"/>
    <w:rsid w:val="008861EC"/>
    <w:rsid w:val="008E014E"/>
    <w:rsid w:val="008F36E7"/>
    <w:rsid w:val="00901062"/>
    <w:rsid w:val="009035C2"/>
    <w:rsid w:val="00904A1D"/>
    <w:rsid w:val="00907E2D"/>
    <w:rsid w:val="00916D34"/>
    <w:rsid w:val="00921929"/>
    <w:rsid w:val="009403CC"/>
    <w:rsid w:val="00954FD9"/>
    <w:rsid w:val="0097459A"/>
    <w:rsid w:val="00991A24"/>
    <w:rsid w:val="0099225B"/>
    <w:rsid w:val="0099308F"/>
    <w:rsid w:val="009B7FB9"/>
    <w:rsid w:val="009C62DE"/>
    <w:rsid w:val="009D70C7"/>
    <w:rsid w:val="009E0540"/>
    <w:rsid w:val="009F3968"/>
    <w:rsid w:val="00A04C22"/>
    <w:rsid w:val="00A05606"/>
    <w:rsid w:val="00A31FCF"/>
    <w:rsid w:val="00A46BC6"/>
    <w:rsid w:val="00A503AA"/>
    <w:rsid w:val="00A5320C"/>
    <w:rsid w:val="00A675C5"/>
    <w:rsid w:val="00A751D4"/>
    <w:rsid w:val="00A75A3B"/>
    <w:rsid w:val="00A87C9D"/>
    <w:rsid w:val="00A945D6"/>
    <w:rsid w:val="00AE1A49"/>
    <w:rsid w:val="00B035FF"/>
    <w:rsid w:val="00B32A19"/>
    <w:rsid w:val="00B61BC9"/>
    <w:rsid w:val="00B72D4D"/>
    <w:rsid w:val="00B83A25"/>
    <w:rsid w:val="00BA41C9"/>
    <w:rsid w:val="00BB369F"/>
    <w:rsid w:val="00BB4FC6"/>
    <w:rsid w:val="00BD1E91"/>
    <w:rsid w:val="00BD41EA"/>
    <w:rsid w:val="00BD701C"/>
    <w:rsid w:val="00C1703B"/>
    <w:rsid w:val="00C41079"/>
    <w:rsid w:val="00C46292"/>
    <w:rsid w:val="00C71293"/>
    <w:rsid w:val="00C71F03"/>
    <w:rsid w:val="00C725F8"/>
    <w:rsid w:val="00CA5E53"/>
    <w:rsid w:val="00CB4EAE"/>
    <w:rsid w:val="00CB7498"/>
    <w:rsid w:val="00CC2086"/>
    <w:rsid w:val="00CC705F"/>
    <w:rsid w:val="00CF7A83"/>
    <w:rsid w:val="00D0039F"/>
    <w:rsid w:val="00D03E3D"/>
    <w:rsid w:val="00D149CC"/>
    <w:rsid w:val="00D1669D"/>
    <w:rsid w:val="00D250DB"/>
    <w:rsid w:val="00D42A4C"/>
    <w:rsid w:val="00D44745"/>
    <w:rsid w:val="00D477A8"/>
    <w:rsid w:val="00D74338"/>
    <w:rsid w:val="00D7636A"/>
    <w:rsid w:val="00D879CC"/>
    <w:rsid w:val="00D96509"/>
    <w:rsid w:val="00D97CD4"/>
    <w:rsid w:val="00DA7365"/>
    <w:rsid w:val="00DB1CA9"/>
    <w:rsid w:val="00DB2DB9"/>
    <w:rsid w:val="00DD06AD"/>
    <w:rsid w:val="00DD33D8"/>
    <w:rsid w:val="00E31342"/>
    <w:rsid w:val="00E418E2"/>
    <w:rsid w:val="00E56824"/>
    <w:rsid w:val="00E73804"/>
    <w:rsid w:val="00E81FC7"/>
    <w:rsid w:val="00E94CDC"/>
    <w:rsid w:val="00EA1082"/>
    <w:rsid w:val="00EA3144"/>
    <w:rsid w:val="00EA7B78"/>
    <w:rsid w:val="00ED7384"/>
    <w:rsid w:val="00EF08CF"/>
    <w:rsid w:val="00EF1184"/>
    <w:rsid w:val="00EF34CF"/>
    <w:rsid w:val="00F17E5C"/>
    <w:rsid w:val="00F23F5F"/>
    <w:rsid w:val="00F2537F"/>
    <w:rsid w:val="00F40F0C"/>
    <w:rsid w:val="00F426A7"/>
    <w:rsid w:val="00F643DE"/>
    <w:rsid w:val="00F70F6E"/>
    <w:rsid w:val="00F72A1E"/>
    <w:rsid w:val="00F80352"/>
    <w:rsid w:val="00FA1495"/>
    <w:rsid w:val="00FA5F72"/>
    <w:rsid w:val="00FB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F35B"/>
  <w15:docId w15:val="{B5768FC3-0775-4ACA-B88A-79E5DFEE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2E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E2A"/>
  </w:style>
  <w:style w:type="paragraph" w:styleId="Footer">
    <w:name w:val="footer"/>
    <w:basedOn w:val="Normal"/>
    <w:link w:val="FooterChar"/>
    <w:uiPriority w:val="99"/>
    <w:unhideWhenUsed/>
    <w:rsid w:val="001B2E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837479D1BE746A95531D2E3E8FCB0" ma:contentTypeVersion="14" ma:contentTypeDescription="Create a new document." ma:contentTypeScope="" ma:versionID="c3518150660136f6ae541e2ae93de048">
  <xsd:schema xmlns:xsd="http://www.w3.org/2001/XMLSchema" xmlns:xs="http://www.w3.org/2001/XMLSchema" xmlns:p="http://schemas.microsoft.com/office/2006/metadata/properties" xmlns:ns2="21a08988-dea9-4240-b7b3-b937a043860b" xmlns:ns3="088072db-dcb9-4381-b0d4-cade4adc1fed" targetNamespace="http://schemas.microsoft.com/office/2006/metadata/properties" ma:root="true" ma:fieldsID="9491b13e8c7bd72ad05ea31a6e883965" ns2:_="" ns3:_="">
    <xsd:import namespace="21a08988-dea9-4240-b7b3-b937a043860b"/>
    <xsd:import namespace="088072db-dcb9-4381-b0d4-cade4adc1f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08988-dea9-4240-b7b3-b937a04386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0045922-9ad8-4980-b292-9141e8206926}" ma:internalName="TaxCatchAll" ma:showField="CatchAllData" ma:web="21a08988-dea9-4240-b7b3-b937a0438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072db-dcb9-4381-b0d4-cade4adc1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cb29a4-fff7-42c0-9681-a08b773faf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a08988-dea9-4240-b7b3-b937a043860b" xsi:nil="true"/>
    <lcf76f155ced4ddcb4097134ff3c332f xmlns="088072db-dcb9-4381-b0d4-cade4adc1f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C57DA1-9C7A-4243-AC7A-B1773398D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a08988-dea9-4240-b7b3-b937a043860b"/>
    <ds:schemaRef ds:uri="088072db-dcb9-4381-b0d4-cade4adc1f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0A0412-4A2E-4AE3-BB25-83A0F1E3FE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4848A-1955-4D45-9A39-A32FEFC5FEEA}">
  <ds:schemaRefs>
    <ds:schemaRef ds:uri="http://schemas.microsoft.com/office/2006/metadata/properties"/>
    <ds:schemaRef ds:uri="http://schemas.microsoft.com/office/infopath/2007/PartnerControls"/>
    <ds:schemaRef ds:uri="21a08988-dea9-4240-b7b3-b937a043860b"/>
    <ds:schemaRef ds:uri="088072db-dcb9-4381-b0d4-cade4adc1f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16</Pages>
  <Words>708</Words>
  <Characters>3517</Characters>
  <Application>Microsoft Office Word</Application>
  <DocSecurity>0</DocSecurity>
  <Lines>220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GB PostGrades</vt:lpstr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 PostGrades</dc:title>
  <dc:creator>TurboScribe.ai</dc:creator>
  <cp:lastModifiedBy>Fatimah Zahara Abd. Hapiz</cp:lastModifiedBy>
  <cp:revision>178</cp:revision>
  <dcterms:created xsi:type="dcterms:W3CDTF">2026-02-09T06:25:00Z</dcterms:created>
  <dcterms:modified xsi:type="dcterms:W3CDTF">2026-03-17T03:08:00Z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0x01010057B837479D1BE746A95531D2E3E8FCB0</vt:lpwstr>
  </property>
  <property fmtid="{D5CDD505-2E9C-101B-9397-08002B2CF9AE}" pid="3" name="MediaServiceImageTags">
    <vt:lpwstr/>
  </property>
</Properties>
</file>