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DCE" w:rsidRDefault="00000000">
      <w:pPr>
        <w:pStyle w:val="Ttulo"/>
      </w:pPr>
      <w:r>
        <w:t>TAREA</w:t>
      </w:r>
      <w:r>
        <w:rPr>
          <w:spacing w:val="-3"/>
        </w:rPr>
        <w:t xml:space="preserve"> </w:t>
      </w:r>
      <w:r>
        <w:t>2</w:t>
      </w:r>
    </w:p>
    <w:p w:rsidR="00036DCE" w:rsidRDefault="00036DCE">
      <w:pPr>
        <w:pStyle w:val="Textoindependiente"/>
        <w:spacing w:before="1"/>
        <w:ind w:left="0"/>
        <w:rPr>
          <w:rFonts w:ascii="Arial"/>
          <w:b/>
        </w:rPr>
      </w:pPr>
    </w:p>
    <w:p w:rsidR="00036DCE" w:rsidRPr="00C74181" w:rsidRDefault="00000000" w:rsidP="00C74181">
      <w:pPr>
        <w:pStyle w:val="Ttulo1"/>
        <w:numPr>
          <w:ilvl w:val="0"/>
          <w:numId w:val="3"/>
        </w:numPr>
        <w:tabs>
          <w:tab w:val="left" w:pos="346"/>
        </w:tabs>
        <w:spacing w:before="94"/>
        <w:ind w:hanging="246"/>
      </w:pPr>
      <w:r>
        <w:t>Objetivos</w:t>
      </w:r>
      <w:r>
        <w:rPr>
          <w:spacing w:val="-3"/>
        </w:rPr>
        <w:t xml:space="preserve"> </w:t>
      </w:r>
      <w:r>
        <w:t>y alcances</w:t>
      </w:r>
    </w:p>
    <w:p w:rsidR="00036DCE" w:rsidRDefault="00000000">
      <w:pPr>
        <w:pStyle w:val="Textoindependiente"/>
        <w:spacing w:before="1" w:line="276" w:lineRule="auto"/>
        <w:ind w:left="100" w:right="113"/>
        <w:jc w:val="both"/>
      </w:pPr>
      <w:r>
        <w:t>Durante la primera etapa del curso hemos visto lo fundamental que son los servicios y</w:t>
      </w:r>
      <w:r>
        <w:rPr>
          <w:spacing w:val="1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estos</w:t>
      </w:r>
      <w:r>
        <w:rPr>
          <w:spacing w:val="-5"/>
        </w:rPr>
        <w:t xml:space="preserve"> </w:t>
      </w:r>
      <w:r>
        <w:t>cumplen</w:t>
      </w:r>
      <w:r>
        <w:rPr>
          <w:spacing w:val="-5"/>
        </w:rPr>
        <w:t xml:space="preserve"> </w:t>
      </w:r>
      <w:r>
        <w:t>patrones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comportamiento.</w:t>
      </w:r>
      <w:r>
        <w:rPr>
          <w:spacing w:val="-58"/>
        </w:rPr>
        <w:t xml:space="preserve"> </w:t>
      </w:r>
      <w:r>
        <w:t>Estos</w:t>
      </w:r>
      <w:r>
        <w:rPr>
          <w:spacing w:val="-10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provistos</w:t>
      </w:r>
      <w:r>
        <w:rPr>
          <w:spacing w:val="-10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rPr>
          <w:rFonts w:ascii="Arial"/>
          <w:i/>
        </w:rPr>
        <w:t>demons</w:t>
      </w:r>
      <w:r>
        <w:rPr>
          <w:rFonts w:ascii="Arial"/>
          <w:i/>
          <w:spacing w:val="-10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calidad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servidores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prestan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servicios,</w:t>
      </w:r>
      <w:r>
        <w:rPr>
          <w:spacing w:val="-9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cuales</w:t>
      </w:r>
      <w:r>
        <w:rPr>
          <w:spacing w:val="-59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consumidos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clientes.</w:t>
      </w:r>
    </w:p>
    <w:p w:rsidR="00036DCE" w:rsidRDefault="00000000">
      <w:pPr>
        <w:pStyle w:val="Textoindependiente"/>
        <w:spacing w:line="276" w:lineRule="auto"/>
        <w:ind w:left="100" w:right="119"/>
        <w:jc w:val="both"/>
      </w:pPr>
      <w:r>
        <w:t>La presente tarea se les solicita que elija una dupla</w:t>
      </w:r>
      <w:r>
        <w:rPr>
          <w:spacing w:val="1"/>
        </w:rPr>
        <w:t xml:space="preserve"> </w:t>
      </w:r>
      <w:r>
        <w:t>de software distintos (servidor, cliente) que generen tráfico asociado a un protocolo en</w:t>
      </w:r>
      <w:r>
        <w:rPr>
          <w:spacing w:val="1"/>
        </w:rPr>
        <w:t xml:space="preserve"> </w:t>
      </w:r>
      <w:r>
        <w:t>particular.</w:t>
      </w:r>
    </w:p>
    <w:p w:rsidR="00036DCE" w:rsidRDefault="00036DCE">
      <w:pPr>
        <w:pStyle w:val="Textoindependiente"/>
        <w:spacing w:before="4"/>
        <w:ind w:left="0"/>
        <w:rPr>
          <w:sz w:val="25"/>
        </w:rPr>
      </w:pPr>
    </w:p>
    <w:p w:rsidR="00036DCE" w:rsidRPr="00C74181" w:rsidRDefault="00000000" w:rsidP="00C74181">
      <w:pPr>
        <w:pStyle w:val="Ttulo1"/>
        <w:numPr>
          <w:ilvl w:val="0"/>
          <w:numId w:val="3"/>
        </w:numPr>
        <w:tabs>
          <w:tab w:val="left" w:pos="346"/>
        </w:tabs>
        <w:ind w:hanging="246"/>
      </w:pPr>
      <w:r>
        <w:t>Actividades</w:t>
      </w:r>
    </w:p>
    <w:p w:rsidR="00E71DCD" w:rsidRDefault="00000000" w:rsidP="00C74181">
      <w:pPr>
        <w:pStyle w:val="Prrafodelista"/>
        <w:numPr>
          <w:ilvl w:val="1"/>
          <w:numId w:val="3"/>
        </w:numPr>
        <w:tabs>
          <w:tab w:val="left" w:pos="821"/>
        </w:tabs>
        <w:spacing w:before="1" w:line="276" w:lineRule="auto"/>
        <w:ind w:right="114"/>
      </w:pPr>
      <w:r>
        <w:t>Se</w:t>
      </w:r>
      <w:r>
        <w:rPr>
          <w:spacing w:val="9"/>
        </w:rPr>
        <w:t xml:space="preserve"> </w:t>
      </w:r>
      <w:r>
        <w:t>debe</w:t>
      </w:r>
      <w:r>
        <w:rPr>
          <w:spacing w:val="9"/>
        </w:rPr>
        <w:t xml:space="preserve"> </w:t>
      </w:r>
      <w:r>
        <w:t>elegir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protocolo</w:t>
      </w:r>
      <w:r>
        <w:rPr>
          <w:spacing w:val="9"/>
        </w:rPr>
        <w:t xml:space="preserve"> </w:t>
      </w:r>
      <w:r>
        <w:t>dentro</w:t>
      </w:r>
      <w:r>
        <w:rPr>
          <w:spacing w:val="10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siguiente</w:t>
      </w:r>
      <w:r>
        <w:rPr>
          <w:spacing w:val="7"/>
        </w:rPr>
        <w:t xml:space="preserve"> </w:t>
      </w:r>
      <w:r>
        <w:t>documento</w:t>
      </w:r>
      <w:r>
        <w:rPr>
          <w:color w:val="0000ED"/>
          <w:spacing w:val="10"/>
        </w:rPr>
        <w:t xml:space="preserve"> </w:t>
      </w:r>
    </w:p>
    <w:p w:rsidR="00E71DCD" w:rsidRPr="00E71DCD" w:rsidRDefault="00E71DCD" w:rsidP="00E71DCD">
      <w:pPr>
        <w:pStyle w:val="Prrafodelista"/>
        <w:tabs>
          <w:tab w:val="left" w:pos="821"/>
        </w:tabs>
        <w:spacing w:before="1" w:line="276" w:lineRule="auto"/>
        <w:ind w:right="114" w:firstLine="0"/>
      </w:pPr>
      <w:r>
        <w:t>Protocolo elegido:</w:t>
      </w:r>
    </w:p>
    <w:tbl>
      <w:tblPr>
        <w:tblStyle w:val="Tablaconcuadrcula"/>
        <w:tblW w:w="0" w:type="auto"/>
        <w:tblInd w:w="820" w:type="dxa"/>
        <w:tblLook w:val="04A0" w:firstRow="1" w:lastRow="0" w:firstColumn="1" w:lastColumn="0" w:noHBand="0" w:noVBand="1"/>
      </w:tblPr>
      <w:tblGrid>
        <w:gridCol w:w="1194"/>
        <w:gridCol w:w="3726"/>
        <w:gridCol w:w="3726"/>
      </w:tblGrid>
      <w:tr w:rsidR="00E71DCD" w:rsidTr="00E71DCD">
        <w:tc>
          <w:tcPr>
            <w:tcW w:w="1273" w:type="dxa"/>
          </w:tcPr>
          <w:p w:rsidR="00E71DCD" w:rsidRDefault="00E71DCD" w:rsidP="00E71DCD">
            <w:pPr>
              <w:pStyle w:val="Prrafodelista"/>
              <w:tabs>
                <w:tab w:val="left" w:pos="821"/>
              </w:tabs>
              <w:spacing w:before="1" w:line="276" w:lineRule="auto"/>
              <w:ind w:left="0" w:right="114" w:firstLine="0"/>
            </w:pPr>
            <w:r>
              <w:t>protocolo</w:t>
            </w:r>
          </w:p>
        </w:tc>
        <w:tc>
          <w:tcPr>
            <w:tcW w:w="3402" w:type="dxa"/>
          </w:tcPr>
          <w:p w:rsidR="00E71DCD" w:rsidRDefault="00E71DCD" w:rsidP="00E71DCD">
            <w:pPr>
              <w:pStyle w:val="Prrafodelista"/>
              <w:tabs>
                <w:tab w:val="left" w:pos="821"/>
              </w:tabs>
              <w:spacing w:before="1" w:line="276" w:lineRule="auto"/>
              <w:ind w:left="0" w:right="114" w:firstLine="0"/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Repositorio Server</w:t>
            </w:r>
          </w:p>
        </w:tc>
        <w:tc>
          <w:tcPr>
            <w:tcW w:w="3971" w:type="dxa"/>
          </w:tcPr>
          <w:p w:rsidR="00E71DCD" w:rsidRDefault="00E71DCD" w:rsidP="00E71DCD">
            <w:pPr>
              <w:pStyle w:val="Prrafodelista"/>
              <w:tabs>
                <w:tab w:val="left" w:pos="821"/>
              </w:tabs>
              <w:spacing w:before="1" w:line="276" w:lineRule="auto"/>
              <w:ind w:left="0" w:right="114" w:firstLine="0"/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Repositorio Cliente</w:t>
            </w:r>
          </w:p>
        </w:tc>
      </w:tr>
      <w:tr w:rsidR="00E71DCD" w:rsidTr="00E71DCD">
        <w:tc>
          <w:tcPr>
            <w:tcW w:w="1273" w:type="dxa"/>
          </w:tcPr>
          <w:p w:rsidR="00E71DCD" w:rsidRDefault="00E71DCD" w:rsidP="00E71DCD">
            <w:pPr>
              <w:pStyle w:val="Prrafodelista"/>
              <w:tabs>
                <w:tab w:val="left" w:pos="821"/>
              </w:tabs>
              <w:spacing w:before="1" w:line="276" w:lineRule="auto"/>
              <w:ind w:left="0" w:right="114" w:firstLine="0"/>
            </w:pPr>
            <w:r>
              <w:t>psql</w:t>
            </w:r>
          </w:p>
        </w:tc>
        <w:tc>
          <w:tcPr>
            <w:tcW w:w="3402" w:type="dxa"/>
          </w:tcPr>
          <w:p w:rsidR="00E71DCD" w:rsidRDefault="00E71DCD" w:rsidP="00E71DCD">
            <w:pPr>
              <w:pStyle w:val="Prrafodelista"/>
              <w:tabs>
                <w:tab w:val="left" w:pos="821"/>
              </w:tabs>
              <w:spacing w:before="1" w:line="276" w:lineRule="auto"/>
              <w:ind w:left="0" w:right="114" w:firstLine="0"/>
            </w:pPr>
            <w:r w:rsidRPr="00E71DCD">
              <w:t>https://github.com/postgres/postgres</w:t>
            </w:r>
          </w:p>
        </w:tc>
        <w:tc>
          <w:tcPr>
            <w:tcW w:w="3971" w:type="dxa"/>
          </w:tcPr>
          <w:p w:rsidR="00E71DCD" w:rsidRDefault="00E71DCD" w:rsidP="00E71DCD">
            <w:pPr>
              <w:pStyle w:val="Prrafodelista"/>
              <w:tabs>
                <w:tab w:val="left" w:pos="821"/>
              </w:tabs>
              <w:spacing w:before="1" w:line="276" w:lineRule="auto"/>
              <w:ind w:left="0" w:right="114" w:firstLine="0"/>
            </w:pPr>
            <w:r w:rsidRPr="00E71DCD">
              <w:t>https://github.com/postgres/postgres</w:t>
            </w:r>
          </w:p>
        </w:tc>
      </w:tr>
    </w:tbl>
    <w:p w:rsidR="00E71DCD" w:rsidRDefault="00E71DCD" w:rsidP="00E71DCD">
      <w:pPr>
        <w:pStyle w:val="Prrafodelista"/>
        <w:tabs>
          <w:tab w:val="left" w:pos="821"/>
        </w:tabs>
        <w:spacing w:before="1" w:line="276" w:lineRule="auto"/>
        <w:ind w:right="114" w:firstLine="0"/>
      </w:pPr>
    </w:p>
    <w:p w:rsidR="00036DCE" w:rsidRDefault="00000000">
      <w:pPr>
        <w:pStyle w:val="Prrafodelista"/>
        <w:numPr>
          <w:ilvl w:val="1"/>
          <w:numId w:val="3"/>
        </w:numPr>
        <w:tabs>
          <w:tab w:val="left" w:pos="821"/>
        </w:tabs>
        <w:spacing w:line="276" w:lineRule="auto"/>
        <w:ind w:right="119"/>
      </w:pPr>
      <w:r>
        <w:t>Instalar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dupla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softwares</w:t>
      </w:r>
      <w:r>
        <w:rPr>
          <w:spacing w:val="10"/>
        </w:rPr>
        <w:t xml:space="preserve"> </w:t>
      </w:r>
      <w:r>
        <w:t>indicados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mismo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través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contenedores</w:t>
      </w:r>
      <w:r>
        <w:rPr>
          <w:spacing w:val="6"/>
        </w:rPr>
        <w:t xml:space="preserve"> </w:t>
      </w:r>
      <w:r>
        <w:t>tanto</w:t>
      </w:r>
      <w:r>
        <w:rPr>
          <w:spacing w:val="-58"/>
        </w:rPr>
        <w:t xml:space="preserve"> </w:t>
      </w:r>
      <w:r>
        <w:t>para cliente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servidor.</w:t>
      </w:r>
    </w:p>
    <w:p w:rsidR="00036DCE" w:rsidRDefault="00000000">
      <w:pPr>
        <w:pStyle w:val="Prrafodelista"/>
        <w:numPr>
          <w:ilvl w:val="1"/>
          <w:numId w:val="3"/>
        </w:numPr>
        <w:tabs>
          <w:tab w:val="left" w:pos="821"/>
        </w:tabs>
        <w:spacing w:line="278" w:lineRule="auto"/>
        <w:ind w:right="116"/>
      </w:pPr>
      <w:r>
        <w:t>Configurar</w:t>
      </w:r>
      <w:r>
        <w:rPr>
          <w:spacing w:val="17"/>
        </w:rPr>
        <w:t xml:space="preserve"> </w:t>
      </w:r>
      <w:r>
        <w:t>los</w:t>
      </w:r>
      <w:r>
        <w:rPr>
          <w:spacing w:val="14"/>
        </w:rPr>
        <w:t xml:space="preserve"> </w:t>
      </w:r>
      <w:r w:rsidR="00E71DCD">
        <w:t>software</w:t>
      </w:r>
      <w:r w:rsidR="00E71DCD">
        <w:rPr>
          <w:spacing w:val="16"/>
        </w:rPr>
        <w:t>s instalados</w:t>
      </w:r>
      <w:r>
        <w:rPr>
          <w:spacing w:val="1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modo</w:t>
      </w:r>
      <w:r>
        <w:rPr>
          <w:spacing w:val="16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ejecute</w:t>
      </w:r>
      <w:r>
        <w:rPr>
          <w:spacing w:val="16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comunicación</w:t>
      </w:r>
      <w:r>
        <w:rPr>
          <w:spacing w:val="16"/>
        </w:rPr>
        <w:t xml:space="preserve"> </w:t>
      </w:r>
      <w:r>
        <w:t>entre</w:t>
      </w:r>
      <w:r>
        <w:rPr>
          <w:spacing w:val="-58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servidor.</w:t>
      </w:r>
    </w:p>
    <w:p w:rsidR="00036DCE" w:rsidRDefault="00000000">
      <w:pPr>
        <w:pStyle w:val="Prrafodelista"/>
        <w:numPr>
          <w:ilvl w:val="1"/>
          <w:numId w:val="3"/>
        </w:numPr>
        <w:tabs>
          <w:tab w:val="left" w:pos="821"/>
        </w:tabs>
        <w:spacing w:line="276" w:lineRule="auto"/>
        <w:ind w:right="118"/>
      </w:pPr>
      <w:r>
        <w:t>Estudiar</w:t>
      </w:r>
      <w:r>
        <w:rPr>
          <w:spacing w:val="1"/>
        </w:rPr>
        <w:t xml:space="preserve"> </w:t>
      </w:r>
      <w:r>
        <w:t>los distintos tipos</w:t>
      </w:r>
      <w:r>
        <w:rPr>
          <w:spacing w:val="1"/>
        </w:rPr>
        <w:t xml:space="preserve"> </w:t>
      </w:r>
      <w:r>
        <w:t>de tráfico</w:t>
      </w:r>
      <w:r>
        <w:rPr>
          <w:spacing w:val="1"/>
        </w:rPr>
        <w:t xml:space="preserve"> </w:t>
      </w:r>
      <w:r>
        <w:t>que se generan</w:t>
      </w:r>
      <w:r>
        <w:rPr>
          <w:spacing w:val="1"/>
        </w:rPr>
        <w:t xml:space="preserve"> </w:t>
      </w:r>
      <w:r>
        <w:t>al utilizar</w:t>
      </w:r>
      <w:r>
        <w:rPr>
          <w:spacing w:val="1"/>
        </w:rPr>
        <w:t xml:space="preserve"> </w:t>
      </w:r>
      <w:r>
        <w:t>ambos softwares</w:t>
      </w:r>
      <w:r>
        <w:rPr>
          <w:spacing w:val="1"/>
        </w:rPr>
        <w:t xml:space="preserve"> </w:t>
      </w:r>
      <w:r>
        <w:t>e</w:t>
      </w:r>
      <w:r>
        <w:rPr>
          <w:spacing w:val="-59"/>
        </w:rPr>
        <w:t xml:space="preserve"> </w:t>
      </w:r>
      <w:r>
        <w:t>intercambiar</w:t>
      </w:r>
      <w:r>
        <w:rPr>
          <w:spacing w:val="-2"/>
        </w:rPr>
        <w:t xml:space="preserve"> </w:t>
      </w:r>
      <w:r>
        <w:t>tráfico.</w:t>
      </w:r>
    </w:p>
    <w:p w:rsidR="00036DCE" w:rsidRDefault="00036DCE">
      <w:pPr>
        <w:pStyle w:val="Textoindependiente"/>
        <w:spacing w:before="11"/>
        <w:ind w:left="0"/>
        <w:rPr>
          <w:sz w:val="24"/>
        </w:rPr>
      </w:pPr>
    </w:p>
    <w:p w:rsidR="00036DCE" w:rsidRDefault="00000000">
      <w:pPr>
        <w:pStyle w:val="Ttulo1"/>
        <w:numPr>
          <w:ilvl w:val="0"/>
          <w:numId w:val="3"/>
        </w:numPr>
        <w:tabs>
          <w:tab w:val="left" w:pos="348"/>
        </w:tabs>
        <w:ind w:left="347" w:hanging="248"/>
      </w:pPr>
      <w:r>
        <w:t>Entregables</w:t>
      </w:r>
    </w:p>
    <w:p w:rsidR="00036DCE" w:rsidRDefault="00036DCE">
      <w:pPr>
        <w:pStyle w:val="Textoindependiente"/>
        <w:spacing w:before="8"/>
        <w:ind w:left="0"/>
        <w:rPr>
          <w:sz w:val="28"/>
        </w:rPr>
      </w:pPr>
    </w:p>
    <w:p w:rsidR="00036DCE" w:rsidRDefault="00000000">
      <w:pPr>
        <w:pStyle w:val="Prrafodelista"/>
        <w:numPr>
          <w:ilvl w:val="1"/>
          <w:numId w:val="3"/>
        </w:numPr>
        <w:tabs>
          <w:tab w:val="left" w:pos="821"/>
        </w:tabs>
        <w:spacing w:before="1"/>
        <w:ind w:hanging="361"/>
      </w:pPr>
      <w:r>
        <w:t>Introducción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protocolo</w:t>
      </w:r>
    </w:p>
    <w:p w:rsidR="00036DCE" w:rsidRDefault="00000000">
      <w:pPr>
        <w:pStyle w:val="Prrafodelista"/>
        <w:numPr>
          <w:ilvl w:val="1"/>
          <w:numId w:val="3"/>
        </w:numPr>
        <w:tabs>
          <w:tab w:val="left" w:pos="821"/>
        </w:tabs>
        <w:spacing w:before="37"/>
        <w:ind w:hanging="361"/>
      </w:pP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tráfico</w:t>
      </w:r>
    </w:p>
    <w:p w:rsidR="00036DCE" w:rsidRDefault="00036DCE">
      <w:pPr>
        <w:pStyle w:val="Textoindependiente"/>
        <w:spacing w:before="6"/>
        <w:ind w:left="0"/>
        <w:rPr>
          <w:sz w:val="28"/>
        </w:rPr>
      </w:pPr>
    </w:p>
    <w:p w:rsidR="00036DCE" w:rsidRDefault="00000000">
      <w:pPr>
        <w:pStyle w:val="Prrafodelista"/>
        <w:numPr>
          <w:ilvl w:val="1"/>
          <w:numId w:val="2"/>
        </w:numPr>
        <w:tabs>
          <w:tab w:val="left" w:pos="821"/>
        </w:tabs>
        <w:ind w:hanging="361"/>
        <w:jc w:val="both"/>
      </w:pPr>
      <w:r>
        <w:t>Informe</w:t>
      </w:r>
      <w:r>
        <w:rPr>
          <w:spacing w:val="-4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detalle</w:t>
      </w:r>
      <w:r>
        <w:rPr>
          <w:spacing w:val="-1"/>
        </w:rPr>
        <w:t xml:space="preserve"> </w:t>
      </w:r>
      <w:r>
        <w:t>las actividades</w:t>
      </w:r>
      <w:r>
        <w:rPr>
          <w:spacing w:val="-3"/>
        </w:rPr>
        <w:t xml:space="preserve"> </w:t>
      </w:r>
      <w:r>
        <w:t>realizadas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contenga:</w:t>
      </w:r>
    </w:p>
    <w:p w:rsidR="00036DCE" w:rsidRDefault="00000000">
      <w:pPr>
        <w:pStyle w:val="Prrafodelista"/>
        <w:numPr>
          <w:ilvl w:val="2"/>
          <w:numId w:val="2"/>
        </w:numPr>
        <w:tabs>
          <w:tab w:val="left" w:pos="1541"/>
        </w:tabs>
        <w:spacing w:before="40" w:line="276" w:lineRule="auto"/>
        <w:ind w:right="119"/>
        <w:jc w:val="both"/>
      </w:pPr>
      <w:r>
        <w:t>Marco teórico que incluya una descripción del protocolo, su principal objetivo</w:t>
      </w:r>
      <w:r>
        <w:rPr>
          <w:spacing w:val="1"/>
        </w:rPr>
        <w:t xml:space="preserve"> </w:t>
      </w:r>
      <w:r>
        <w:t>y descripción del tráfico</w:t>
      </w:r>
      <w:r>
        <w:rPr>
          <w:spacing w:val="-5"/>
        </w:rPr>
        <w:t xml:space="preserve"> </w:t>
      </w:r>
      <w:r>
        <w:t>esperado.</w:t>
      </w:r>
    </w:p>
    <w:p w:rsidR="00036DCE" w:rsidRDefault="00000000">
      <w:pPr>
        <w:pStyle w:val="Prrafodelista"/>
        <w:numPr>
          <w:ilvl w:val="2"/>
          <w:numId w:val="2"/>
        </w:numPr>
        <w:tabs>
          <w:tab w:val="left" w:pos="1541"/>
        </w:tabs>
        <w:spacing w:line="276" w:lineRule="auto"/>
        <w:ind w:right="117"/>
        <w:jc w:val="both"/>
      </w:pPr>
      <w:r>
        <w:t xml:space="preserve">Tráfico observado al utilizar los </w:t>
      </w:r>
      <w:r>
        <w:rPr>
          <w:rFonts w:ascii="Arial" w:hAnsi="Arial"/>
          <w:i/>
        </w:rPr>
        <w:t xml:space="preserve">softwares </w:t>
      </w:r>
      <w:r>
        <w:t>instalados. Deberá documentar la</w:t>
      </w:r>
      <w:r>
        <w:rPr>
          <w:spacing w:val="1"/>
        </w:rPr>
        <w:t xml:space="preserve"> </w:t>
      </w:r>
      <w:r>
        <w:t>instalación,</w:t>
      </w:r>
      <w:r>
        <w:rPr>
          <w:spacing w:val="1"/>
        </w:rPr>
        <w:t xml:space="preserve"> </w:t>
      </w:r>
      <w:r>
        <w:t>configuración y</w:t>
      </w:r>
      <w:r>
        <w:rPr>
          <w:spacing w:val="1"/>
        </w:rPr>
        <w:t xml:space="preserve"> </w:t>
      </w:r>
      <w:r>
        <w:t>uso</w:t>
      </w:r>
      <w:r>
        <w:rPr>
          <w:spacing w:val="-2"/>
        </w:rPr>
        <w:t xml:space="preserve"> </w:t>
      </w:r>
      <w:r w:rsidR="00C74181">
        <w:t>de</w:t>
      </w:r>
      <w:r w:rsidR="00C74181">
        <w:rPr>
          <w:spacing w:val="-3"/>
        </w:rPr>
        <w:t>l software</w:t>
      </w:r>
      <w:r>
        <w:t>.</w:t>
      </w:r>
    </w:p>
    <w:p w:rsidR="00036DCE" w:rsidRDefault="00000000" w:rsidP="00C74181">
      <w:pPr>
        <w:pStyle w:val="Prrafodelista"/>
        <w:numPr>
          <w:ilvl w:val="2"/>
          <w:numId w:val="2"/>
        </w:numPr>
        <w:tabs>
          <w:tab w:val="left" w:pos="1541"/>
        </w:tabs>
        <w:spacing w:line="276" w:lineRule="auto"/>
        <w:ind w:right="112"/>
        <w:jc w:val="both"/>
        <w:sectPr w:rsidR="00036DCE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r>
        <w:t>Realice</w:t>
      </w:r>
      <w:r>
        <w:rPr>
          <w:spacing w:val="-11"/>
        </w:rPr>
        <w:t xml:space="preserve"> </w:t>
      </w:r>
      <w:r>
        <w:t>suposiciones</w:t>
      </w:r>
      <w:r>
        <w:rPr>
          <w:spacing w:val="-10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posibles</w:t>
      </w:r>
      <w:r>
        <w:rPr>
          <w:spacing w:val="-10"/>
        </w:rPr>
        <w:t xml:space="preserve"> </w:t>
      </w:r>
      <w:r>
        <w:t>repercusiones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softwares</w:t>
      </w:r>
      <w:r>
        <w:rPr>
          <w:rFonts w:ascii="Arial" w:hAnsi="Arial"/>
          <w:i/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nivel</w:t>
      </w:r>
      <w:r>
        <w:rPr>
          <w:spacing w:val="-58"/>
        </w:rPr>
        <w:t xml:space="preserve"> </w:t>
      </w:r>
      <w:r>
        <w:t>de funcionamiento en caso de modificar el tráfico. Por ejemplo, qué pasaría</w:t>
      </w:r>
      <w:r>
        <w:rPr>
          <w:spacing w:val="1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software</w:t>
      </w:r>
      <w:r>
        <w:rPr>
          <w:spacing w:val="38"/>
        </w:rPr>
        <w:t xml:space="preserve"> </w:t>
      </w:r>
      <w:r>
        <w:t>Ping</w:t>
      </w:r>
      <w:r>
        <w:rPr>
          <w:spacing w:val="38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pudiéramos</w:t>
      </w:r>
      <w:r>
        <w:rPr>
          <w:spacing w:val="35"/>
        </w:rPr>
        <w:t xml:space="preserve"> </w:t>
      </w:r>
      <w:r>
        <w:t>modificar</w:t>
      </w:r>
      <w:r>
        <w:rPr>
          <w:spacing w:val="40"/>
        </w:rPr>
        <w:t xml:space="preserve"> </w:t>
      </w:r>
      <w:r>
        <w:rPr>
          <w:rFonts w:ascii="Arial" w:hAnsi="Arial"/>
          <w:i/>
        </w:rPr>
        <w:t>on-the-fly</w:t>
      </w:r>
      <w:r>
        <w:rPr>
          <w:rFonts w:ascii="Arial" w:hAnsi="Arial"/>
          <w:i/>
          <w:spacing w:val="39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campo</w:t>
      </w:r>
      <w:r>
        <w:rPr>
          <w:spacing w:val="38"/>
        </w:rPr>
        <w:t xml:space="preserve"> </w:t>
      </w:r>
      <w:r>
        <w:rPr>
          <w:rFonts w:ascii="Arial" w:hAnsi="Arial"/>
          <w:i/>
        </w:rPr>
        <w:t>Type</w:t>
      </w:r>
      <w:r>
        <w:rPr>
          <w:rFonts w:ascii="Arial" w:hAnsi="Arial"/>
          <w:i/>
          <w:spacing w:val="41"/>
        </w:rPr>
        <w:t xml:space="preserve"> </w:t>
      </w:r>
      <w:r>
        <w:t>d</w:t>
      </w:r>
      <w:r w:rsidR="00C74181">
        <w:t>e  ICMP?</w:t>
      </w:r>
    </w:p>
    <w:p w:rsidR="00036DCE" w:rsidRDefault="00036DCE">
      <w:pPr>
        <w:pStyle w:val="Textoindependiente"/>
        <w:spacing w:before="5"/>
        <w:ind w:left="0"/>
        <w:rPr>
          <w:sz w:val="28"/>
        </w:rPr>
      </w:pPr>
    </w:p>
    <w:p w:rsidR="00036DCE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line="276" w:lineRule="auto"/>
        <w:ind w:right="115"/>
        <w:jc w:val="both"/>
      </w:pPr>
      <w:r>
        <w:t>Video</w:t>
      </w:r>
      <w:r>
        <w:rPr>
          <w:spacing w:val="-1"/>
        </w:rPr>
        <w:t xml:space="preserve"> </w:t>
      </w:r>
      <w:r>
        <w:t>de no</w:t>
      </w:r>
      <w:r>
        <w:rPr>
          <w:spacing w:val="-3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minutos</w:t>
      </w:r>
      <w:r>
        <w:rPr>
          <w:spacing w:val="-1"/>
        </w:rPr>
        <w:t xml:space="preserve"> </w:t>
      </w:r>
      <w:r>
        <w:t>donde realice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completo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software.</w:t>
      </w:r>
      <w:r>
        <w:rPr>
          <w:spacing w:val="-1"/>
        </w:rPr>
        <w:t xml:space="preserve"> </w:t>
      </w:r>
      <w:r>
        <w:t>En</w:t>
      </w:r>
      <w:r>
        <w:rPr>
          <w:spacing w:val="-59"/>
        </w:rPr>
        <w:t xml:space="preserve"> </w:t>
      </w:r>
      <w:r w:rsidR="00E71DCD">
        <w:t>él</w:t>
      </w:r>
      <w:r>
        <w:t xml:space="preserve">, debe mostrar cómo utiliza </w:t>
      </w:r>
      <w:r w:rsidR="00E71DCD">
        <w:t>los softwares</w:t>
      </w:r>
      <w:r>
        <w:t xml:space="preserve"> para generar el tráfico y hacer pruebas de</w:t>
      </w:r>
      <w:r>
        <w:rPr>
          <w:spacing w:val="1"/>
        </w:rPr>
        <w:t xml:space="preserve"> </w:t>
      </w:r>
      <w:r>
        <w:t>uso.</w:t>
      </w:r>
    </w:p>
    <w:p w:rsidR="00036DCE" w:rsidRDefault="00036DCE">
      <w:pPr>
        <w:pStyle w:val="Textoindependiente"/>
        <w:spacing w:before="4"/>
        <w:ind w:left="0"/>
        <w:rPr>
          <w:sz w:val="25"/>
        </w:rPr>
      </w:pPr>
    </w:p>
    <w:p w:rsidR="00036DCE" w:rsidRDefault="00000000">
      <w:pPr>
        <w:pStyle w:val="Ttulo1"/>
        <w:numPr>
          <w:ilvl w:val="0"/>
          <w:numId w:val="2"/>
        </w:numPr>
        <w:tabs>
          <w:tab w:val="left" w:pos="348"/>
        </w:tabs>
        <w:ind w:left="347" w:hanging="248"/>
      </w:pPr>
      <w:r>
        <w:t>Consideraciones</w:t>
      </w:r>
      <w:r>
        <w:rPr>
          <w:spacing w:val="-7"/>
        </w:rPr>
        <w:t xml:space="preserve"> </w:t>
      </w:r>
      <w:r>
        <w:t>Generales</w:t>
      </w:r>
    </w:p>
    <w:p w:rsidR="00036DCE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40" w:line="276" w:lineRule="auto"/>
        <w:ind w:right="114"/>
        <w:jc w:val="both"/>
      </w:pPr>
      <w:r>
        <w:t>Considere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color w:val="1154CC"/>
          <w:spacing w:val="1"/>
        </w:rPr>
        <w:t xml:space="preserve"> </w:t>
      </w:r>
      <w:hyperlink r:id="rId5">
        <w:r>
          <w:rPr>
            <w:rFonts w:ascii="Arial" w:hAnsi="Arial"/>
            <w:i/>
            <w:color w:val="1154CC"/>
            <w:u w:val="single" w:color="1154CC"/>
          </w:rPr>
          <w:t>Informe</w:t>
        </w:r>
        <w:r>
          <w:rPr>
            <w:rFonts w:ascii="Arial" w:hAnsi="Arial"/>
            <w:i/>
            <w:color w:val="1154CC"/>
            <w:spacing w:val="1"/>
            <w:u w:val="single" w:color="1154CC"/>
          </w:rPr>
          <w:t xml:space="preserve"> </w:t>
        </w:r>
        <w:r>
          <w:rPr>
            <w:rFonts w:ascii="Arial" w:hAnsi="Arial"/>
            <w:i/>
            <w:color w:val="1154CC"/>
            <w:u w:val="single" w:color="1154CC"/>
          </w:rPr>
          <w:t>Template</w:t>
        </w:r>
      </w:hyperlink>
      <w:r>
        <w:rPr>
          <w:rFonts w:ascii="Arial" w:hAnsi="Arial"/>
          <w:i/>
          <w:color w:val="1154CC"/>
          <w:spacing w:val="1"/>
        </w:rPr>
        <w:t xml:space="preserve"> </w:t>
      </w:r>
      <w:r>
        <w:t>en Módulos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informes.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aceptarán</w:t>
      </w:r>
      <w:r>
        <w:rPr>
          <w:spacing w:val="-3"/>
        </w:rPr>
        <w:t xml:space="preserve"> </w:t>
      </w:r>
      <w:r>
        <w:t>informes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sigan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estructura</w:t>
      </w:r>
      <w:r>
        <w:rPr>
          <w:spacing w:val="-5"/>
        </w:rPr>
        <w:t xml:space="preserve"> </w:t>
      </w:r>
      <w:r>
        <w:t>indicada.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9"/>
        </w:rPr>
        <w:t xml:space="preserve"> </w:t>
      </w:r>
      <w:r>
        <w:t>obligatorio utilizar Latex, el documento que entregue debe seguir un formato de</w:t>
      </w:r>
      <w:r>
        <w:rPr>
          <w:spacing w:val="1"/>
        </w:rPr>
        <w:t xml:space="preserve"> </w:t>
      </w:r>
      <w:r>
        <w:t>informe.</w:t>
      </w:r>
    </w:p>
    <w:p w:rsidR="00036DCE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1" w:lineRule="exact"/>
        <w:ind w:hanging="361"/>
        <w:jc w:val="both"/>
      </w:pPr>
      <w:r>
        <w:t>Considere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color w:val="1154CC"/>
          <w:spacing w:val="1"/>
        </w:rPr>
        <w:t xml:space="preserve"> </w:t>
      </w:r>
      <w:hyperlink r:id="rId6">
        <w:r>
          <w:rPr>
            <w:color w:val="1154CC"/>
            <w:u w:val="single" w:color="1154CC"/>
          </w:rPr>
          <w:t>documento</w:t>
        </w:r>
        <w:r>
          <w:rPr>
            <w:color w:val="1154CC"/>
            <w:spacing w:val="-3"/>
            <w:u w:val="single" w:color="1154CC"/>
          </w:rPr>
          <w:t xml:space="preserve"> </w:t>
        </w:r>
      </w:hyperlink>
      <w:r>
        <w:t>para</w:t>
      </w:r>
      <w:r>
        <w:rPr>
          <w:spacing w:val="-3"/>
        </w:rPr>
        <w:t xml:space="preserve"> </w:t>
      </w:r>
      <w:r>
        <w:t>buenas</w:t>
      </w:r>
      <w:r>
        <w:rPr>
          <w:spacing w:val="-3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escribir su</w:t>
      </w:r>
      <w:r>
        <w:rPr>
          <w:spacing w:val="-3"/>
        </w:rPr>
        <w:t xml:space="preserve"> </w:t>
      </w:r>
      <w:r>
        <w:t>README.</w:t>
      </w:r>
    </w:p>
    <w:p w:rsidR="00036DCE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40" w:line="276" w:lineRule="auto"/>
        <w:ind w:right="113"/>
        <w:jc w:val="both"/>
      </w:pPr>
      <w:r>
        <w:t>A cada grupo de trabajo se asignará un repositorio automáticamente en</w:t>
      </w:r>
      <w:r>
        <w:rPr>
          <w:color w:val="1154CC"/>
        </w:rPr>
        <w:t xml:space="preserve"> </w:t>
      </w:r>
      <w:hyperlink r:id="rId7">
        <w:r>
          <w:rPr>
            <w:color w:val="1154CC"/>
            <w:u w:val="single" w:color="1154CC"/>
          </w:rPr>
          <w:t>Git EIT</w:t>
        </w:r>
        <w:r>
          <w:rPr>
            <w:color w:val="1154CC"/>
          </w:rPr>
          <w:t xml:space="preserve"> </w:t>
        </w:r>
      </w:hyperlink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 grupos</w:t>
      </w:r>
      <w:r>
        <w:rPr>
          <w:spacing w:val="-2"/>
        </w:rPr>
        <w:t xml:space="preserve"> </w:t>
      </w:r>
      <w:r>
        <w:t>hayan sido</w:t>
      </w:r>
      <w:r>
        <w:rPr>
          <w:spacing w:val="-2"/>
        </w:rPr>
        <w:t xml:space="preserve"> </w:t>
      </w:r>
      <w:r>
        <w:t>registrados.</w:t>
      </w:r>
    </w:p>
    <w:sectPr w:rsidR="00036DCE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106E"/>
    <w:multiLevelType w:val="hybridMultilevel"/>
    <w:tmpl w:val="0E5658AC"/>
    <w:lvl w:ilvl="0" w:tplc="312A905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D7A1402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EAE4F0B4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AA9A8B7A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729A1542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FC12DB84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E2DCA9F4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6962743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2F765114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392AC0"/>
    <w:multiLevelType w:val="hybridMultilevel"/>
    <w:tmpl w:val="8F9AADC6"/>
    <w:lvl w:ilvl="0" w:tplc="2A38F74E">
      <w:start w:val="3"/>
      <w:numFmt w:val="decimal"/>
      <w:lvlText w:val="%1."/>
      <w:lvlJc w:val="left"/>
      <w:pPr>
        <w:ind w:left="623" w:hanging="52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C520A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EDD835C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4C967FC6">
      <w:numFmt w:val="bullet"/>
      <w:lvlText w:val="•"/>
      <w:lvlJc w:val="left"/>
      <w:pPr>
        <w:ind w:left="2503" w:hanging="360"/>
      </w:pPr>
      <w:rPr>
        <w:rFonts w:hint="default"/>
        <w:lang w:val="es-ES" w:eastAsia="en-US" w:bidi="ar-SA"/>
      </w:rPr>
    </w:lvl>
    <w:lvl w:ilvl="4" w:tplc="3CDEA59A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5" w:tplc="77B24910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6" w:tplc="464AEF38"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7" w:tplc="F5B263BC">
      <w:numFmt w:val="bullet"/>
      <w:lvlText w:val="•"/>
      <w:lvlJc w:val="left"/>
      <w:pPr>
        <w:ind w:left="6358" w:hanging="360"/>
      </w:pPr>
      <w:rPr>
        <w:rFonts w:hint="default"/>
        <w:lang w:val="es-ES" w:eastAsia="en-US" w:bidi="ar-SA"/>
      </w:rPr>
    </w:lvl>
    <w:lvl w:ilvl="8" w:tplc="896C9BD6">
      <w:numFmt w:val="bullet"/>
      <w:lvlText w:val="•"/>
      <w:lvlJc w:val="left"/>
      <w:pPr>
        <w:ind w:left="732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F1F4F11"/>
    <w:multiLevelType w:val="hybridMultilevel"/>
    <w:tmpl w:val="06728E36"/>
    <w:lvl w:ilvl="0" w:tplc="497A1974">
      <w:start w:val="1"/>
      <w:numFmt w:val="decimal"/>
      <w:lvlText w:val="%1."/>
      <w:lvlJc w:val="left"/>
      <w:pPr>
        <w:ind w:left="345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97ADD3E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140EB36E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1584B9EE">
      <w:numFmt w:val="bullet"/>
      <w:lvlText w:val="•"/>
      <w:lvlJc w:val="left"/>
      <w:pPr>
        <w:ind w:left="2693" w:hanging="360"/>
      </w:pPr>
      <w:rPr>
        <w:rFonts w:hint="default"/>
        <w:lang w:val="es-ES" w:eastAsia="en-US" w:bidi="ar-SA"/>
      </w:rPr>
    </w:lvl>
    <w:lvl w:ilvl="4" w:tplc="71FAFBE4"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5" w:tplc="12BE7B88"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 w:tplc="A0F21628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 w:tplc="4B72C336"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8" w:tplc="6DB2C294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num w:numId="1" w16cid:durableId="1397439437">
    <w:abstractNumId w:val="0"/>
  </w:num>
  <w:num w:numId="2" w16cid:durableId="1176648208">
    <w:abstractNumId w:val="1"/>
  </w:num>
  <w:num w:numId="3" w16cid:durableId="148330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DCE"/>
    <w:rsid w:val="00036DCE"/>
    <w:rsid w:val="00C74181"/>
    <w:rsid w:val="00E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E649"/>
  <w15:docId w15:val="{76AF9E6E-08FF-4A08-ADB5-783362BB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45" w:hanging="248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</w:style>
  <w:style w:type="paragraph" w:styleId="Ttulo">
    <w:name w:val="Title"/>
    <w:basedOn w:val="Normal"/>
    <w:uiPriority w:val="10"/>
    <w:qFormat/>
    <w:pPr>
      <w:spacing w:before="66"/>
      <w:ind w:left="3913" w:right="392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71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it.udp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aly/README-cheatsheet" TargetMode="External"/><Relationship Id="rId5" Type="http://schemas.openxmlformats.org/officeDocument/2006/relationships/hyperlink" Target="https://www.overleaf.com/read/qvwgkzdjjqp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geovanny palacios jativa</dc:creator>
  <cp:lastModifiedBy>felipe fernandez</cp:lastModifiedBy>
  <cp:revision>2</cp:revision>
  <dcterms:created xsi:type="dcterms:W3CDTF">2023-05-24T01:32:00Z</dcterms:created>
  <dcterms:modified xsi:type="dcterms:W3CDTF">2023-05-24T01:46:00Z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2023-05-24T00:00:00Z</vt:filetime>
  </property>
</Properties>
</file>