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EFA9" w14:textId="790C30CC" w:rsidR="001E25BF" w:rsidRPr="00E06A5E" w:rsidRDefault="001E25BF" w:rsidP="004647F3">
      <w:pPr>
        <w:pStyle w:val="TOC1"/>
      </w:pPr>
      <w:r w:rsidRPr="00E06A5E">
        <w:t>Wstęp</w:t>
      </w:r>
    </w:p>
    <w:p w14:paraId="63B90B73" w14:textId="77777777" w:rsidR="00344E7E" w:rsidRPr="00E06A5E" w:rsidRDefault="00344E7E" w:rsidP="004647F3">
      <w:pPr>
        <w:pStyle w:val="TOC1"/>
      </w:pPr>
    </w:p>
    <w:p w14:paraId="44815767" w14:textId="6A32929E" w:rsidR="008C55BB" w:rsidRPr="00E06A5E" w:rsidRDefault="00C923CA" w:rsidP="001851B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Obecnie </w:t>
      </w:r>
      <w:r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coraz więcej </w:t>
      </w:r>
      <w:r w:rsidR="00AD033B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dokumentów</w:t>
      </w:r>
      <w:r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przechowujemy w sposób elektroniczny.</w:t>
      </w:r>
      <w:r w:rsidR="00CB3F4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F3A0B" w:rsidRPr="00E06A5E">
        <w:rPr>
          <w:rFonts w:ascii="Times New Roman" w:hAnsi="Times New Roman" w:cs="Times New Roman"/>
          <w:sz w:val="24"/>
          <w:szCs w:val="24"/>
          <w:lang w:val="pl-PL"/>
        </w:rPr>
        <w:t>Od 2020 roku pojawiła się nawet możliwość załatwienia spraw urzędowych</w:t>
      </w:r>
      <w:r w:rsidR="0063455C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przez Internet </w:t>
      </w:r>
      <w:r w:rsidR="0063455C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 składanie wniosków bez wychodzenia z domu.</w:t>
      </w:r>
      <w:r w:rsidR="001D71E5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Trzymanie dokumentów na komputerze 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ubezpiecza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nas od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możliwej straty informacji z powodu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fizycznych szkód, 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a w przypadku </w:t>
      </w:r>
      <w:r w:rsidR="00FA7DC9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ich dużej il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ości wielką zalet</w:t>
      </w:r>
      <w:r w:rsidR="00FC69A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ą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jest szybkość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,</w:t>
      </w:r>
      <w:r w:rsidR="00FC69A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podczas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sortowani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a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, filtracj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wyszukiwani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a danych</w:t>
      </w:r>
      <w:r w:rsidR="008D2F04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.</w:t>
      </w:r>
      <w:r w:rsidR="008C55BB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Danymi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te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dokumenty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mogą zawierać, są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tekst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i obrazy.</w:t>
      </w:r>
      <w:r w:rsidR="009E3ABD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>Tekst</w:t>
      </w:r>
      <w:r w:rsidR="009E3ABD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-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jest zbiorem zdań, zdania jest zbiorem słów, a słowo składa się z</w:t>
      </w:r>
      <w:r w:rsidR="005263F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l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>iter</w:t>
      </w:r>
      <w:r w:rsidR="005263F5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FC825BE" w14:textId="58A9780A" w:rsidR="00AA2A7B" w:rsidRPr="00E06A5E" w:rsidRDefault="005263F5" w:rsidP="00CB3F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Wprowadzanie 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>tekstu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zawartego </w:t>
      </w:r>
      <w:r w:rsidR="000D7748" w:rsidRPr="00E06A5E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dokumencie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do komputera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odbywa się za pomocą 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klawisz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klawiatur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y, każda z których jest oznakowana pojedynczymi literami, cyframi lub symbolami interpunkcyjnymi. Komputer traktuje </w:t>
      </w:r>
      <w:r w:rsidR="00BA3D52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wciśnięta 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>klawisz</w:t>
      </w:r>
      <w:r w:rsidR="00BA3D52" w:rsidRPr="00E06A5E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jako </w:t>
      </w:r>
      <w:r w:rsidR="00EE2D1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unikalny kod </w:t>
      </w:r>
      <w:r w:rsidR="00F21D36" w:rsidRPr="00E06A5E">
        <w:rPr>
          <w:rFonts w:ascii="Times New Roman" w:hAnsi="Times New Roman" w:cs="Times New Roman"/>
          <w:sz w:val="24"/>
          <w:szCs w:val="24"/>
          <w:lang w:val="pl-PL"/>
        </w:rPr>
        <w:t>binarny lub liczbowy</w:t>
      </w:r>
      <w:r w:rsidR="007D16EF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, a następnie używa wybranego przez system pliku czcionki, w celu wyświetlenia powiązanego </w:t>
      </w:r>
      <w:r w:rsidR="00B474E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z nim </w:t>
      </w:r>
      <w:r w:rsidR="007D16EF" w:rsidRPr="00E06A5E">
        <w:rPr>
          <w:rFonts w:ascii="Times New Roman" w:hAnsi="Times New Roman" w:cs="Times New Roman"/>
          <w:sz w:val="24"/>
          <w:szCs w:val="24"/>
          <w:lang w:val="pl-PL"/>
        </w:rPr>
        <w:t>znaku na ekranie monitora.</w:t>
      </w:r>
      <w:r w:rsidR="00244A7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C2DC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Stworzenie elektronicznej kopii dokumentu poprzez ręczne wpisywania każdego znaku jest dość czasochłonne w 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przypadku,</w:t>
      </w:r>
      <w:r w:rsidR="001C2DC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gdy składa się on z więcej niż jednej stron</w:t>
      </w:r>
      <w:r w:rsidR="004E0BDC" w:rsidRPr="00E06A5E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, ale takie rozwiązani</w:t>
      </w:r>
      <w:r w:rsidR="004E0BDC" w:rsidRPr="00E06A5E">
        <w:rPr>
          <w:rFonts w:ascii="Times New Roman" w:hAnsi="Times New Roman" w:cs="Times New Roman"/>
          <w:sz w:val="24"/>
          <w:szCs w:val="24"/>
          <w:lang w:val="pl-PL"/>
        </w:rPr>
        <w:t>e powoduje, że w wyniku dostajemy stworzony edytowalny tekst.</w:t>
      </w:r>
    </w:p>
    <w:p w14:paraId="75FF7855" w14:textId="77777777" w:rsidR="006C5AF5" w:rsidRPr="00E06A5E" w:rsidRDefault="004E0BDC" w:rsidP="004E0BD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Szybszym 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sposobem na przekazanie dokumentu komputerowi jest stworzenie jego wersji cyfrowej za pomocą skanera lub kamery. </w:t>
      </w:r>
      <w:r w:rsidR="006713E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Taki dokument 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zostanie umieszczony w pamięci komputera jako</w:t>
      </w:r>
      <w:r w:rsidR="000267BC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plik graficzny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, zapisan</w:t>
      </w:r>
      <w:r w:rsidR="000267BC" w:rsidRPr="00E06A5E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E24AB1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w odpowiednim formacie, najczęściej którymi są: JPEG, PDF, PNG albo TIFF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24AB1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856E1" w:rsidRPr="00E06A5E">
        <w:rPr>
          <w:rFonts w:ascii="Times New Roman" w:hAnsi="Times New Roman" w:cs="Times New Roman"/>
          <w:sz w:val="24"/>
          <w:szCs w:val="24"/>
          <w:lang w:val="pl-PL"/>
        </w:rPr>
        <w:t>Tego typu plik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przedstawia obraz </w:t>
      </w:r>
      <w:r w:rsidR="008C55BB" w:rsidRPr="00E06A5E">
        <w:rPr>
          <w:rFonts w:ascii="Times New Roman" w:hAnsi="Times New Roman" w:cs="Times New Roman"/>
          <w:sz w:val="24"/>
          <w:szCs w:val="24"/>
          <w:lang w:val="pl-PL"/>
        </w:rPr>
        <w:t>na ekranie za pomocą zawartej informacji o ilości pikseli oraz ich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położenia</w:t>
      </w:r>
      <w:r w:rsidR="008C55B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i koloru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 tego wynika, że taka wersja dokumentu elektronicznego, </w:t>
      </w:r>
      <w:r w:rsidR="006C5AF5" w:rsidRPr="00E06A5E">
        <w:rPr>
          <w:rFonts w:ascii="Times New Roman" w:hAnsi="Times New Roman" w:cs="Times New Roman"/>
          <w:sz w:val="24"/>
          <w:szCs w:val="24"/>
          <w:lang w:val="pl-PL"/>
        </w:rPr>
        <w:t>służy tylko do podglądu jego treści.</w:t>
      </w:r>
    </w:p>
    <w:p w14:paraId="33548580" w14:textId="08489C57" w:rsidR="00E02ABC" w:rsidRPr="00E02ABC" w:rsidRDefault="006C5AF5" w:rsidP="00E02AB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Od lat </w:t>
      </w:r>
      <w:r w:rsidR="006F0C83" w:rsidRPr="006F0C83">
        <w:rPr>
          <w:rFonts w:ascii="Times New Roman" w:hAnsi="Times New Roman" w:cs="Times New Roman"/>
          <w:sz w:val="24"/>
          <w:szCs w:val="24"/>
          <w:lang w:val="pl-PL"/>
        </w:rPr>
        <w:t>195</w:t>
      </w:r>
      <w:r w:rsidR="006F0C83">
        <w:rPr>
          <w:rFonts w:ascii="Times New Roman" w:hAnsi="Times New Roman" w:cs="Times New Roman"/>
          <w:sz w:val="24"/>
          <w:szCs w:val="24"/>
          <w:lang w:val="pl-PL"/>
        </w:rPr>
        <w:t xml:space="preserve">0 </w:t>
      </w:r>
      <w:r w:rsidR="002B2AE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ciągle się rozwija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rozwiązanie,</w:t>
      </w:r>
      <w:r w:rsidR="002B2AE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za pomocą którego w dzisiejszych czasach można uzyskać tekst z każdego pliku graficznego. </w:t>
      </w:r>
      <w:r w:rsidR="0000451D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Jest to oprogramowanie komputerowe, które się nazywa </w:t>
      </w:r>
      <w:r w:rsidR="000D7748" w:rsidRPr="00E06A5E">
        <w:rPr>
          <w:rFonts w:ascii="Times New Roman" w:hAnsi="Times New Roman" w:cs="Times New Roman"/>
          <w:sz w:val="24"/>
          <w:szCs w:val="24"/>
          <w:lang w:val="pl-PL"/>
        </w:rPr>
        <w:t>„OCR”</w:t>
      </w:r>
      <w:r w:rsidR="0000451D" w:rsidRPr="00E06A5E">
        <w:rPr>
          <w:rFonts w:ascii="Times New Roman" w:hAnsi="Times New Roman" w:cs="Times New Roman"/>
          <w:sz w:val="24"/>
          <w:szCs w:val="24"/>
          <w:lang w:val="pl-PL"/>
        </w:rPr>
        <w:t>. W swojej pracy pokażę jego zastosowanie we własnej aplikacji, cel której, jest odczytywanie danych z najczęściej spotykanych wśród ludzi dokumentów</w:t>
      </w:r>
      <w:r w:rsidR="00F17327" w:rsidRPr="00E06A5E">
        <w:rPr>
          <w:rFonts w:ascii="Times New Roman" w:hAnsi="Times New Roman" w:cs="Times New Roman"/>
          <w:sz w:val="24"/>
          <w:szCs w:val="24"/>
          <w:lang w:val="pl-PL"/>
        </w:rPr>
        <w:t>. Jest to dokument potwierdzający sprzedaż – „Paragon Fiskalny”.</w:t>
      </w:r>
      <w:r w:rsidR="00E02ABC">
        <w:rPr>
          <w:b/>
          <w:bCs/>
          <w:sz w:val="28"/>
          <w:szCs w:val="28"/>
          <w:lang w:val="pl-PL"/>
        </w:rPr>
        <w:br w:type="page"/>
      </w:r>
    </w:p>
    <w:p w14:paraId="13704C81" w14:textId="340EB578" w:rsidR="001E25BF" w:rsidRPr="00E06A5E" w:rsidRDefault="005760C3" w:rsidP="00280CC3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60C3">
        <w:rPr>
          <w:b/>
          <w:bCs/>
          <w:sz w:val="28"/>
          <w:szCs w:val="28"/>
          <w:lang w:val="pl-PL"/>
        </w:rPr>
        <w:lastRenderedPageBreak/>
        <w:t>Rozdział I</w:t>
      </w:r>
    </w:p>
    <w:p w14:paraId="18E6503E" w14:textId="56A115F1" w:rsidR="001E25BF" w:rsidRDefault="001E25BF" w:rsidP="00300307">
      <w:pPr>
        <w:ind w:firstLine="720"/>
        <w:jc w:val="both"/>
        <w:rPr>
          <w:lang w:val="pl-PL"/>
        </w:rPr>
      </w:pPr>
    </w:p>
    <w:p w14:paraId="7CD399F6" w14:textId="5CC66348" w:rsidR="001E25BF" w:rsidRDefault="001E25BF" w:rsidP="00300307">
      <w:pPr>
        <w:ind w:firstLine="720"/>
        <w:jc w:val="both"/>
        <w:rPr>
          <w:lang w:val="pl-PL"/>
        </w:rPr>
      </w:pPr>
    </w:p>
    <w:p w14:paraId="309E32EA" w14:textId="5EE082E3" w:rsidR="001E25BF" w:rsidRPr="004647F3" w:rsidRDefault="001E25BF" w:rsidP="00780624">
      <w:pPr>
        <w:pStyle w:val="TOC1"/>
        <w:numPr>
          <w:ilvl w:val="0"/>
          <w:numId w:val="1"/>
        </w:numPr>
      </w:pPr>
      <w:r w:rsidRPr="004647F3">
        <w:t>Optyczne rozpoznawanie znaków</w:t>
      </w:r>
    </w:p>
    <w:p w14:paraId="4014032A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09865AF" w14:textId="30548120" w:rsidR="004055F8" w:rsidRDefault="001E25BF" w:rsidP="002B6382">
      <w:pPr>
        <w:pStyle w:val="BodyText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>Optyczne rozpoznawanie znaków (Optical Character Recognition, OCR), jest to technologia, która automatycznie identyfikuję liczby, litery oraz znaki interpunkcyjne w plikach graficznych i konwertuje ich do postaci danych, zrozumiałych komputerowi. Na wejściu podawany jest wcześniej przygotowany plik rastrowy, który poddaje się analizie, w celu odnajdywania w nim zbioru pikseli, wizualizujących symbol, a następnie do każdego znalezionego, przypisuje się kod</w:t>
      </w:r>
      <w:r w:rsidR="00BF0270">
        <w:rPr>
          <w:rFonts w:ascii="Times New Roman" w:hAnsi="Times New Roman" w:cs="Times New Roman"/>
          <w:sz w:val="24"/>
          <w:szCs w:val="24"/>
          <w:lang w:val="pl-PL"/>
        </w:rPr>
        <w:t xml:space="preserve"> binarny lub liczbowy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z tablicy znaków. </w:t>
      </w:r>
      <w:r w:rsidR="00BF0270">
        <w:rPr>
          <w:rFonts w:ascii="Times New Roman" w:hAnsi="Times New Roman" w:cs="Times New Roman"/>
          <w:sz w:val="24"/>
          <w:szCs w:val="24"/>
          <w:lang w:val="pl-PL"/>
        </w:rPr>
        <w:t>W wyniku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>, zwracany jest stworzony, edytowalny tekst.</w:t>
      </w:r>
      <w:r w:rsidR="002B638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3054">
        <w:rPr>
          <w:rFonts w:ascii="Times New Roman" w:hAnsi="Times New Roman" w:cs="Times New Roman"/>
          <w:sz w:val="24"/>
          <w:szCs w:val="24"/>
          <w:lang w:val="pl-PL"/>
        </w:rPr>
        <w:t>Przy użyciu skanera lub urządzenia wyposażanego w kamerę</w:t>
      </w:r>
      <w:r w:rsidR="002B6382">
        <w:rPr>
          <w:rFonts w:ascii="Times New Roman" w:hAnsi="Times New Roman" w:cs="Times New Roman"/>
          <w:sz w:val="24"/>
          <w:szCs w:val="24"/>
          <w:lang w:val="pl-PL"/>
        </w:rPr>
        <w:t xml:space="preserve">, rozpoznawanie tekstu może odbyć się w trakcie 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>generowania pliku graficznego. W innym przypadku, możliwe jest przekazanie przygotowanej wcześniej grafiki</w:t>
      </w:r>
      <w:r w:rsidR="00B72C3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96D9E">
        <w:rPr>
          <w:rFonts w:ascii="Times New Roman" w:hAnsi="Times New Roman" w:cs="Times New Roman"/>
          <w:sz w:val="24"/>
          <w:szCs w:val="24"/>
          <w:lang w:val="pl-PL"/>
        </w:rPr>
        <w:t>zawierającej tekst</w:t>
      </w:r>
      <w:r w:rsidR="00B72C3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96D9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>do systemu OCR.</w:t>
      </w:r>
    </w:p>
    <w:p w14:paraId="7356A234" w14:textId="2AC4D135" w:rsidR="001E25BF" w:rsidRDefault="00696D9E" w:rsidP="00C57955">
      <w:pPr>
        <w:pStyle w:val="BodyText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Obecnie nie istnieję idealnego oprogramowania, które </w:t>
      </w:r>
      <w:r w:rsidR="00B73A87">
        <w:rPr>
          <w:rFonts w:ascii="Times New Roman" w:hAnsi="Times New Roman" w:cs="Times New Roman"/>
          <w:sz w:val="24"/>
          <w:szCs w:val="24"/>
          <w:lang w:val="pl-PL"/>
        </w:rPr>
        <w:t xml:space="preserve">zawsze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potrafi rozpoznać tekst </w:t>
      </w:r>
      <w:r w:rsidR="00B73A87">
        <w:rPr>
          <w:rFonts w:ascii="Times New Roman" w:hAnsi="Times New Roman" w:cs="Times New Roman"/>
          <w:sz w:val="24"/>
          <w:szCs w:val="24"/>
          <w:lang w:val="pl-PL"/>
        </w:rPr>
        <w:t xml:space="preserve">z dokładnością do 100%. </w:t>
      </w:r>
      <w:r w:rsidR="009274AD">
        <w:rPr>
          <w:rFonts w:ascii="Times New Roman" w:hAnsi="Times New Roman" w:cs="Times New Roman"/>
          <w:sz w:val="24"/>
          <w:szCs w:val="24"/>
          <w:lang w:val="pl-PL"/>
        </w:rPr>
        <w:t xml:space="preserve">Prawdopodobieństwo tego, że OCR odniesie sukces podczas pracy, zależy w pierwszej kolejności od jakości materiału wejściowego. </w:t>
      </w:r>
      <w:r w:rsidR="001F5D9E">
        <w:rPr>
          <w:rFonts w:ascii="Times New Roman" w:hAnsi="Times New Roman" w:cs="Times New Roman"/>
          <w:sz w:val="24"/>
          <w:szCs w:val="24"/>
          <w:lang w:val="pl-PL"/>
        </w:rPr>
        <w:t xml:space="preserve">Im większa jest </w:t>
      </w:r>
      <w:r w:rsidR="00A077A5">
        <w:rPr>
          <w:rFonts w:ascii="Times New Roman" w:hAnsi="Times New Roman" w:cs="Times New Roman"/>
          <w:sz w:val="24"/>
          <w:szCs w:val="24"/>
          <w:lang w:val="pl-PL"/>
        </w:rPr>
        <w:t xml:space="preserve">rozdzielczość </w:t>
      </w:r>
      <w:r w:rsidR="001F5D9E">
        <w:rPr>
          <w:rFonts w:ascii="Times New Roman" w:hAnsi="Times New Roman" w:cs="Times New Roman"/>
          <w:sz w:val="24"/>
          <w:szCs w:val="24"/>
          <w:lang w:val="pl-PL"/>
        </w:rPr>
        <w:t>obrazu i jego kontrastowość, tym większa szansa, że tekst zostanie poprawnie rozpoznany</w:t>
      </w:r>
      <w:r w:rsidR="00A077A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F4CC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662C6">
        <w:rPr>
          <w:rFonts w:ascii="Times New Roman" w:hAnsi="Times New Roman" w:cs="Times New Roman"/>
          <w:sz w:val="24"/>
          <w:szCs w:val="24"/>
          <w:lang w:val="pl-PL"/>
        </w:rPr>
        <w:t xml:space="preserve">Drugim ważnym czynnikiem jest samo oprogramowanie, </w:t>
      </w:r>
      <w:r w:rsidR="000B269C">
        <w:rPr>
          <w:rFonts w:ascii="Times New Roman" w:hAnsi="Times New Roman" w:cs="Times New Roman"/>
          <w:sz w:val="24"/>
          <w:szCs w:val="24"/>
          <w:lang w:val="pl-PL"/>
        </w:rPr>
        <w:t>składające się z po kolei wywoływanych algorytmów służących do poprawy obrazu, segmentacji tekstu</w:t>
      </w:r>
      <w:r w:rsidR="0013004D">
        <w:rPr>
          <w:rFonts w:ascii="Times New Roman" w:hAnsi="Times New Roman" w:cs="Times New Roman"/>
          <w:sz w:val="24"/>
          <w:szCs w:val="24"/>
          <w:lang w:val="pl-PL"/>
        </w:rPr>
        <w:t xml:space="preserve">, rozpoznania znaków </w:t>
      </w:r>
      <w:r w:rsidR="00250A09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13004D">
        <w:rPr>
          <w:rFonts w:ascii="Times New Roman" w:hAnsi="Times New Roman" w:cs="Times New Roman"/>
          <w:sz w:val="24"/>
          <w:szCs w:val="24"/>
          <w:lang w:val="pl-PL"/>
        </w:rPr>
        <w:t xml:space="preserve"> analizie wyniku. </w:t>
      </w:r>
      <w:r w:rsidR="00250A09">
        <w:rPr>
          <w:rFonts w:ascii="Times New Roman" w:hAnsi="Times New Roman" w:cs="Times New Roman"/>
          <w:sz w:val="24"/>
          <w:szCs w:val="24"/>
          <w:lang w:val="pl-PL"/>
        </w:rPr>
        <w:t>Dziś można zaobserwować dużą ilość gotowych rozwiązań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>, które używają</w:t>
      </w:r>
      <w:r w:rsidR="00A12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>własne zaimplementowane sieci neuronowe</w:t>
      </w:r>
      <w:r w:rsidR="00A12488">
        <w:rPr>
          <w:rFonts w:ascii="Times New Roman" w:hAnsi="Times New Roman" w:cs="Times New Roman"/>
          <w:sz w:val="24"/>
          <w:szCs w:val="24"/>
          <w:lang w:val="pl-PL"/>
        </w:rPr>
        <w:t>, za pomocą których dokładność rozpoznawania znaków zrasta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 xml:space="preserve">. Taki program jest uniwersalny, ponieważ pojawia się możliwość dostosować go do odpowiedniego problemu, </w:t>
      </w:r>
      <w:r w:rsidR="00A12488">
        <w:rPr>
          <w:rFonts w:ascii="Times New Roman" w:hAnsi="Times New Roman" w:cs="Times New Roman"/>
          <w:sz w:val="24"/>
          <w:szCs w:val="24"/>
          <w:lang w:val="pl-PL"/>
        </w:rPr>
        <w:t xml:space="preserve">i nauczyć rozumieć pismo ręczne lub </w:t>
      </w:r>
      <w:r w:rsidR="006F4CCF">
        <w:rPr>
          <w:rFonts w:ascii="Times New Roman" w:hAnsi="Times New Roman" w:cs="Times New Roman"/>
          <w:sz w:val="24"/>
          <w:szCs w:val="24"/>
          <w:lang w:val="pl-PL"/>
        </w:rPr>
        <w:t>tekst o dowolnej czcionce.</w:t>
      </w:r>
      <w:r w:rsidR="00F57495">
        <w:rPr>
          <w:rFonts w:ascii="Times New Roman" w:hAnsi="Times New Roman" w:cs="Times New Roman"/>
          <w:b/>
          <w:bCs/>
          <w:sz w:val="24"/>
          <w:szCs w:val="24"/>
          <w:lang w:val="pl-PL"/>
        </w:rPr>
        <w:br w:type="page"/>
      </w:r>
      <w:r w:rsidR="001E25BF"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Proces rozpoznawania znaków</w:t>
      </w:r>
    </w:p>
    <w:p w14:paraId="5B9AB29F" w14:textId="58C36BD5" w:rsidR="0013311F" w:rsidRDefault="0013311F" w:rsidP="00C57955">
      <w:pPr>
        <w:pStyle w:val="BodyText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5C0C9DB3" w14:textId="3F275C9D" w:rsidR="0013311F" w:rsidRPr="009E64B1" w:rsidRDefault="00F45FEB" w:rsidP="00C57955">
      <w:pPr>
        <w:pStyle w:val="BodyText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E7BFD" wp14:editId="4B3B94E7">
                <wp:simplePos x="0" y="0"/>
                <wp:positionH relativeFrom="margin">
                  <wp:align>right</wp:align>
                </wp:positionH>
                <wp:positionV relativeFrom="paragraph">
                  <wp:posOffset>4528820</wp:posOffset>
                </wp:positionV>
                <wp:extent cx="3901440" cy="635"/>
                <wp:effectExtent l="0" t="0" r="381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1D045" w14:textId="43F6FE82" w:rsidR="00F45FEB" w:rsidRPr="00F45FEB" w:rsidRDefault="00F45FEB" w:rsidP="00F45FEB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r w:rsidRPr="00F45FEB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fldChar w:fldCharType="begin"/>
                            </w:r>
                            <w:r w:rsidRPr="00F45FEB">
                              <w:rPr>
                                <w:lang w:val="pl-PL"/>
                              </w:rP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Pr="00F45FEB">
                              <w:rPr>
                                <w:noProof/>
                                <w:lang w:val="pl-PL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F45FEB">
                              <w:rPr>
                                <w:lang w:val="pl-PL"/>
                              </w:rPr>
                              <w:t>.https://www.geeksforgeeks.org/tesseract-ocr-with-java-with-examples/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FE7B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pt;margin-top:356.6pt;width:307.2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" stroked="f">
                <v:textbox style="mso-fit-shape-to-text:t" inset="0,0,0,0">
                  <w:txbxContent>
                    <w:p w14:paraId="2071D045" w14:textId="43F6FE82" w:rsidR="00F45FEB" w:rsidRPr="00F45FEB" w:rsidRDefault="00F45FEB" w:rsidP="00F45FEB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r w:rsidRPr="00F45FEB">
                        <w:rPr>
                          <w:lang w:val="pl-PL"/>
                        </w:rPr>
                        <w:t xml:space="preserve">Rysunek </w:t>
                      </w:r>
                      <w:r>
                        <w:fldChar w:fldCharType="begin"/>
                      </w:r>
                      <w:r w:rsidRPr="00F45FEB">
                        <w:rPr>
                          <w:lang w:val="pl-PL"/>
                        </w:rP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Pr="00F45FEB">
                        <w:rPr>
                          <w:noProof/>
                          <w:lang w:val="pl-PL"/>
                        </w:rPr>
                        <w:t>1</w:t>
                      </w:r>
                      <w:r>
                        <w:fldChar w:fldCharType="end"/>
                      </w:r>
                      <w:r w:rsidRPr="00F45FEB">
                        <w:rPr>
                          <w:lang w:val="pl-PL"/>
                        </w:rPr>
                        <w:t>.https://www.geeksforgeeks.org/tesseract-ocr-with-java-with-examples/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3B7B003F" wp14:editId="403DCB09">
            <wp:simplePos x="0" y="0"/>
            <wp:positionH relativeFrom="margin">
              <wp:align>right</wp:align>
            </wp:positionH>
            <wp:positionV relativeFrom="paragraph">
              <wp:posOffset>765810</wp:posOffset>
            </wp:positionV>
            <wp:extent cx="5943600" cy="366077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F14">
        <w:rPr>
          <w:rFonts w:ascii="Times New Roman" w:hAnsi="Times New Roman" w:cs="Times New Roman"/>
          <w:sz w:val="24"/>
          <w:szCs w:val="24"/>
          <w:lang w:val="pl-PL"/>
        </w:rPr>
        <w:t xml:space="preserve">W celu wyodrębnienia </w:t>
      </w:r>
      <w:r w:rsidR="00902DBB">
        <w:rPr>
          <w:rFonts w:ascii="Times New Roman" w:hAnsi="Times New Roman" w:cs="Times New Roman"/>
          <w:sz w:val="24"/>
          <w:szCs w:val="24"/>
          <w:lang w:val="pl-PL"/>
        </w:rPr>
        <w:t xml:space="preserve">ciągu 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>znak</w:t>
      </w:r>
      <w:r w:rsidR="00902DBB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902DBB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542F14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 xml:space="preserve"> obrazu</w:t>
      </w:r>
      <w:r w:rsidR="00542F14">
        <w:rPr>
          <w:rFonts w:ascii="Times New Roman" w:hAnsi="Times New Roman" w:cs="Times New Roman"/>
          <w:sz w:val="24"/>
          <w:szCs w:val="24"/>
          <w:lang w:val="pl-PL"/>
        </w:rPr>
        <w:t>, używa</w:t>
      </w:r>
      <w:r w:rsidR="00730EEE">
        <w:rPr>
          <w:rFonts w:ascii="Times New Roman" w:hAnsi="Times New Roman" w:cs="Times New Roman"/>
          <w:sz w:val="24"/>
          <w:szCs w:val="24"/>
          <w:lang w:val="pl-PL"/>
        </w:rPr>
        <w:t>ne są</w:t>
      </w:r>
      <w:r w:rsidR="00542F14">
        <w:rPr>
          <w:rFonts w:ascii="Times New Roman" w:hAnsi="Times New Roman" w:cs="Times New Roman"/>
          <w:sz w:val="24"/>
          <w:szCs w:val="24"/>
          <w:lang w:val="pl-PL"/>
        </w:rPr>
        <w:t xml:space="preserve"> różne technik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730EEE">
        <w:rPr>
          <w:rFonts w:ascii="Times New Roman" w:hAnsi="Times New Roman" w:cs="Times New Roman"/>
          <w:sz w:val="24"/>
          <w:szCs w:val="24"/>
          <w:lang w:val="pl-PL"/>
        </w:rPr>
        <w:t xml:space="preserve">. Każda technika składa się z 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>procesów,</w:t>
      </w:r>
      <w:r w:rsidR="00730EE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 xml:space="preserve">na wejście do których jest podawany wynik poprzedniego kroku, </w:t>
      </w:r>
      <w:r w:rsidR="009E64B1" w:rsidRPr="009E64B1"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 xml:space="preserve">aczynając od 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>pliku graficznego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 xml:space="preserve"> i kończąc sformatowanym, edytowalnym tekstem. </w:t>
      </w:r>
    </w:p>
    <w:p w14:paraId="4D4B830C" w14:textId="507F9829" w:rsidR="00542F14" w:rsidRPr="00542F14" w:rsidRDefault="00542F14" w:rsidP="00F45FEB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645EF5A" w14:textId="483F9547" w:rsidR="001E25BF" w:rsidRPr="001E25BF" w:rsidRDefault="00506123" w:rsidP="00506123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Praca systemów OCR w większości wypadków jest podzielona na cztery etapy: </w:t>
      </w:r>
    </w:p>
    <w:p w14:paraId="07EFF4F6" w14:textId="77777777" w:rsidR="00557A02" w:rsidRDefault="00557A02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1F9FB04" w14:textId="0ED19175" w:rsidR="00AB6B63" w:rsidRPr="00AB6B63" w:rsidRDefault="005C5B7C" w:rsidP="00AB6B63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Pr="005C5B7C">
        <w:rPr>
          <w:rFonts w:ascii="Times New Roman" w:hAnsi="Times New Roman" w:cs="Times New Roman"/>
          <w:b/>
          <w:bCs/>
          <w:sz w:val="24"/>
          <w:szCs w:val="24"/>
          <w:lang w:val="pl-PL"/>
        </w:rPr>
        <w:t>rzetwarzanie</w:t>
      </w:r>
      <w:r w:rsidRPr="005C5B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wstępne </w:t>
      </w:r>
      <w:r w:rsidR="00A10B9F">
        <w:rPr>
          <w:rFonts w:ascii="Times New Roman" w:hAnsi="Times New Roman" w:cs="Times New Roman"/>
          <w:b/>
          <w:bCs/>
          <w:sz w:val="24"/>
          <w:szCs w:val="24"/>
          <w:lang w:val="pl-PL"/>
        </w:rPr>
        <w:t>(ang.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E25B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Pre-</w:t>
      </w:r>
      <w:r w:rsidR="00A10B9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processing</w:t>
      </w:r>
      <w:r w:rsidR="00A10B9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86F2B97" w14:textId="54160A3C" w:rsidR="001E25BF" w:rsidRDefault="00AB6B63" w:rsidP="00506123">
      <w:pPr>
        <w:pStyle w:val="BodyText"/>
        <w:ind w:left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Przekazany do OCR obraz, po procesie skanowania może zawierać pewną ilość szumów. </w:t>
      </w:r>
      <w:r w:rsidR="00B47878">
        <w:rPr>
          <w:rFonts w:ascii="Times New Roman" w:hAnsi="Times New Roman" w:cs="Times New Roman"/>
          <w:sz w:val="24"/>
          <w:szCs w:val="24"/>
          <w:lang w:val="pl-PL"/>
        </w:rPr>
        <w:t xml:space="preserve">Plamy, brud, </w:t>
      </w:r>
      <w:r w:rsidR="00B47878" w:rsidRPr="00B47878">
        <w:rPr>
          <w:rFonts w:ascii="Times New Roman" w:hAnsi="Times New Roman" w:cs="Times New Roman"/>
          <w:sz w:val="24"/>
          <w:szCs w:val="24"/>
          <w:lang w:val="pl-PL"/>
        </w:rPr>
        <w:t>zagięty lub pomarszczony</w:t>
      </w:r>
      <w:r w:rsidR="00B47878" w:rsidRPr="00B478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47878" w:rsidRPr="00B47878">
        <w:rPr>
          <w:rFonts w:ascii="Times New Roman" w:hAnsi="Times New Roman" w:cs="Times New Roman"/>
          <w:sz w:val="24"/>
          <w:szCs w:val="24"/>
          <w:lang w:val="pl-PL"/>
        </w:rPr>
        <w:t>papier</w:t>
      </w:r>
      <w:r w:rsidR="00B47878">
        <w:rPr>
          <w:rFonts w:ascii="Times New Roman" w:hAnsi="Times New Roman" w:cs="Times New Roman"/>
          <w:sz w:val="24"/>
          <w:szCs w:val="24"/>
          <w:lang w:val="pl-PL"/>
        </w:rPr>
        <w:t xml:space="preserve">, uszkodzona matryca urządzenia – jest to czynniki </w:t>
      </w:r>
      <w:r w:rsidR="00EC6B7F">
        <w:rPr>
          <w:rFonts w:ascii="Times New Roman" w:hAnsi="Times New Roman" w:cs="Times New Roman"/>
          <w:sz w:val="24"/>
          <w:szCs w:val="24"/>
          <w:lang w:val="pl-PL"/>
        </w:rPr>
        <w:t xml:space="preserve">powodujące pojawienie w pliku rastrowym nie potrzebnych pikseli, utrudniających rozpoznawanie. </w:t>
      </w:r>
      <w:r w:rsidR="00B478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C6B7F">
        <w:rPr>
          <w:rFonts w:ascii="Times New Roman" w:hAnsi="Times New Roman" w:cs="Times New Roman"/>
          <w:sz w:val="24"/>
          <w:szCs w:val="24"/>
          <w:lang w:val="pl-PL"/>
        </w:rPr>
        <w:t>Za duży poziom jasności</w:t>
      </w:r>
      <w:r w:rsidR="005354BF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EC6B7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354BF">
        <w:rPr>
          <w:rFonts w:ascii="Times New Roman" w:hAnsi="Times New Roman" w:cs="Times New Roman"/>
          <w:sz w:val="24"/>
          <w:szCs w:val="24"/>
          <w:lang w:val="pl-PL"/>
        </w:rPr>
        <w:t>s</w:t>
      </w:r>
      <w:r w:rsidR="005354BF" w:rsidRPr="005354BF">
        <w:rPr>
          <w:rFonts w:ascii="Times New Roman" w:hAnsi="Times New Roman" w:cs="Times New Roman"/>
          <w:sz w:val="24"/>
          <w:szCs w:val="24"/>
          <w:lang w:val="pl-PL"/>
        </w:rPr>
        <w:t xml:space="preserve">łaba jakość </w:t>
      </w:r>
      <w:r w:rsidR="005354BF">
        <w:rPr>
          <w:rFonts w:ascii="Times New Roman" w:hAnsi="Times New Roman" w:cs="Times New Roman"/>
          <w:sz w:val="24"/>
          <w:szCs w:val="24"/>
          <w:lang w:val="pl-PL"/>
        </w:rPr>
        <w:t xml:space="preserve">lub kontrast </w:t>
      </w:r>
      <w:r w:rsidR="00EC6B7F">
        <w:rPr>
          <w:rFonts w:ascii="Times New Roman" w:hAnsi="Times New Roman" w:cs="Times New Roman"/>
          <w:sz w:val="24"/>
          <w:szCs w:val="24"/>
          <w:lang w:val="pl-PL"/>
        </w:rPr>
        <w:t>spowodują</w:t>
      </w:r>
      <w:r w:rsidR="005354BF">
        <w:rPr>
          <w:rFonts w:ascii="Times New Roman" w:hAnsi="Times New Roman" w:cs="Times New Roman"/>
          <w:sz w:val="24"/>
          <w:szCs w:val="24"/>
          <w:lang w:val="pl-PL"/>
        </w:rPr>
        <w:t xml:space="preserve"> zniszczenie kształtu znaków, lub ich zamazanie. 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Dlatego, przed procesem identyfikacji znaków, </w:t>
      </w:r>
      <w:r w:rsidR="00CC2471">
        <w:rPr>
          <w:rFonts w:ascii="Times New Roman" w:hAnsi="Times New Roman" w:cs="Times New Roman"/>
          <w:sz w:val="24"/>
          <w:szCs w:val="24"/>
          <w:lang w:val="pl-PL"/>
        </w:rPr>
        <w:t xml:space="preserve">na etapie wstępnym, 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>implementuje się do obrazu metody programowe, które mają na celu polepszyć jakość pliku rastrowego</w:t>
      </w:r>
      <w:r w:rsidR="006247E2">
        <w:rPr>
          <w:rFonts w:ascii="Times New Roman" w:hAnsi="Times New Roman" w:cs="Times New Roman"/>
          <w:sz w:val="24"/>
          <w:szCs w:val="24"/>
          <w:lang w:val="pl-PL"/>
        </w:rPr>
        <w:t xml:space="preserve"> oraz usunąć </w:t>
      </w:r>
      <w:r w:rsidR="006552F4">
        <w:rPr>
          <w:rFonts w:ascii="Times New Roman" w:hAnsi="Times New Roman" w:cs="Times New Roman"/>
          <w:sz w:val="24"/>
          <w:szCs w:val="24"/>
          <w:lang w:val="pl-PL"/>
        </w:rPr>
        <w:t>defekty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6552F4">
        <w:rPr>
          <w:rFonts w:ascii="Times New Roman" w:hAnsi="Times New Roman" w:cs="Times New Roman"/>
          <w:sz w:val="24"/>
          <w:szCs w:val="24"/>
          <w:lang w:val="pl-PL"/>
        </w:rPr>
        <w:t>co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spowoduję zwiększenie współczynnika rozpoznawania tekstu. </w:t>
      </w:r>
    </w:p>
    <w:p w14:paraId="7935EDAF" w14:textId="77777777" w:rsidR="00C703C2" w:rsidRDefault="00CD0B6F" w:rsidP="00C703C2">
      <w:pPr>
        <w:pStyle w:val="BodyText"/>
        <w:ind w:left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ab/>
        <w:t>Obraz – jest zbiorem pikseli o różnych kolorach</w:t>
      </w:r>
      <w:r w:rsidR="00F503A4">
        <w:rPr>
          <w:rFonts w:ascii="Times New Roman" w:hAnsi="Times New Roman" w:cs="Times New Roman"/>
          <w:sz w:val="24"/>
          <w:szCs w:val="24"/>
          <w:lang w:val="pl-PL"/>
        </w:rPr>
        <w:t xml:space="preserve">, aby </w:t>
      </w:r>
      <w:r w:rsidR="00F503A4" w:rsidRPr="00F503A4">
        <w:rPr>
          <w:rFonts w:ascii="Times New Roman" w:hAnsi="Times New Roman" w:cs="Times New Roman"/>
          <w:sz w:val="24"/>
          <w:szCs w:val="24"/>
          <w:lang w:val="pl-PL"/>
        </w:rPr>
        <w:t xml:space="preserve">rozgraniczyć, </w:t>
      </w:r>
      <w:r w:rsidR="00F503A4">
        <w:rPr>
          <w:rFonts w:ascii="Times New Roman" w:hAnsi="Times New Roman" w:cs="Times New Roman"/>
          <w:sz w:val="24"/>
          <w:szCs w:val="24"/>
          <w:lang w:val="pl-PL"/>
        </w:rPr>
        <w:t xml:space="preserve">gdzie znajdują się w nim znaki, oprogramowanie OCR przyjmuję założenie, że są oni zawsze białego koloru, a wszystko pozostałe jest czarne. </w:t>
      </w:r>
      <w:r w:rsidR="00571F9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F503A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71F99">
        <w:rPr>
          <w:rFonts w:ascii="Times New Roman" w:hAnsi="Times New Roman" w:cs="Times New Roman"/>
          <w:sz w:val="24"/>
          <w:szCs w:val="24"/>
          <w:lang w:val="pl-PL"/>
        </w:rPr>
        <w:t>fazie przetwarzania wstępnego</w:t>
      </w:r>
      <w:r w:rsidR="00CC2471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F503A4">
        <w:rPr>
          <w:rFonts w:ascii="Times New Roman" w:hAnsi="Times New Roman" w:cs="Times New Roman"/>
          <w:sz w:val="24"/>
          <w:szCs w:val="24"/>
          <w:lang w:val="pl-PL"/>
        </w:rPr>
        <w:t xml:space="preserve"> do zamiany kolorów na </w:t>
      </w:r>
      <w:r w:rsidR="00815304" w:rsidRPr="00815304">
        <w:rPr>
          <w:rFonts w:ascii="Times New Roman" w:hAnsi="Times New Roman" w:cs="Times New Roman"/>
          <w:sz w:val="24"/>
          <w:szCs w:val="24"/>
          <w:lang w:val="pl-PL"/>
        </w:rPr>
        <w:t>skalę szarości</w:t>
      </w:r>
      <w:r w:rsidR="00CC2471">
        <w:rPr>
          <w:rFonts w:ascii="Times New Roman" w:hAnsi="Times New Roman" w:cs="Times New Roman"/>
          <w:sz w:val="24"/>
          <w:szCs w:val="24"/>
          <w:lang w:val="pl-PL"/>
        </w:rPr>
        <w:t xml:space="preserve"> używany jest algorytm </w:t>
      </w:r>
      <w:r w:rsidR="00815304">
        <w:rPr>
          <w:rFonts w:ascii="Times New Roman" w:hAnsi="Times New Roman" w:cs="Times New Roman"/>
          <w:sz w:val="24"/>
          <w:szCs w:val="24"/>
          <w:lang w:val="pl-PL"/>
        </w:rPr>
        <w:t xml:space="preserve">nazywany binaryzacja (z ang. binarization). </w:t>
      </w:r>
      <w:r w:rsidR="00DE13BC">
        <w:rPr>
          <w:rFonts w:ascii="Times New Roman" w:hAnsi="Times New Roman" w:cs="Times New Roman"/>
          <w:sz w:val="24"/>
          <w:szCs w:val="24"/>
          <w:lang w:val="pl-PL"/>
        </w:rPr>
        <w:t>Jego działanie wygląda następująco:</w:t>
      </w:r>
    </w:p>
    <w:p w14:paraId="0E5E06AD" w14:textId="7C76EB83" w:rsidR="00F503A4" w:rsidRDefault="00DE13BC" w:rsidP="00C703C2">
      <w:pPr>
        <w:pStyle w:val="BodyText"/>
        <w:ind w:left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4F0F6C">
        <w:rPr>
          <w:rFonts w:ascii="Times New Roman" w:hAnsi="Times New Roman" w:cs="Times New Roman"/>
          <w:sz w:val="24"/>
          <w:szCs w:val="24"/>
          <w:lang w:val="pl-PL"/>
        </w:rPr>
        <w:t>przyjmuje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się</w:t>
      </w:r>
      <w:r w:rsidR="004F0F6C">
        <w:rPr>
          <w:rFonts w:ascii="Times New Roman" w:hAnsi="Times New Roman" w:cs="Times New Roman"/>
          <w:sz w:val="24"/>
          <w:szCs w:val="24"/>
          <w:lang w:val="pl-PL"/>
        </w:rPr>
        <w:t xml:space="preserve">, że biały </w:t>
      </w:r>
      <w:r w:rsidR="004F0F6C">
        <w:rPr>
          <w:rFonts w:ascii="Times New Roman" w:hAnsi="Times New Roman" w:cs="Times New Roman"/>
          <w:sz w:val="24"/>
          <w:szCs w:val="24"/>
          <w:lang w:val="pl-PL"/>
        </w:rPr>
        <w:t>piksel</w:t>
      </w:r>
      <w:r w:rsidR="004F0F6C">
        <w:rPr>
          <w:rFonts w:ascii="Times New Roman" w:hAnsi="Times New Roman" w:cs="Times New Roman"/>
          <w:sz w:val="24"/>
          <w:szCs w:val="24"/>
          <w:lang w:val="pl-PL"/>
        </w:rPr>
        <w:t xml:space="preserve"> jest równy wartości 255, a czarny = 0. </w:t>
      </w:r>
      <w:r>
        <w:rPr>
          <w:rFonts w:ascii="Times New Roman" w:hAnsi="Times New Roman" w:cs="Times New Roman"/>
          <w:sz w:val="24"/>
          <w:szCs w:val="24"/>
          <w:lang w:val="pl-PL"/>
        </w:rPr>
        <w:t>Następnie, odbywa się</w:t>
      </w:r>
      <w:r w:rsidR="00B974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97406" w:rsidRPr="00B97406">
        <w:rPr>
          <w:rFonts w:ascii="Times New Roman" w:hAnsi="Times New Roman" w:cs="Times New Roman"/>
          <w:sz w:val="24"/>
          <w:szCs w:val="24"/>
          <w:lang w:val="pl-PL"/>
        </w:rPr>
        <w:t>zaokrągl</w:t>
      </w:r>
      <w:r w:rsidR="00B97406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B97406" w:rsidRPr="00B97406">
        <w:rPr>
          <w:rFonts w:ascii="Times New Roman" w:hAnsi="Times New Roman" w:cs="Times New Roman"/>
          <w:sz w:val="24"/>
          <w:szCs w:val="24"/>
          <w:lang w:val="pl-PL"/>
        </w:rPr>
        <w:t>ni</w:t>
      </w:r>
      <w:r w:rsidR="00B97406">
        <w:rPr>
          <w:rFonts w:ascii="Times New Roman" w:hAnsi="Times New Roman" w:cs="Times New Roman"/>
          <w:sz w:val="24"/>
          <w:szCs w:val="24"/>
          <w:lang w:val="pl-PL"/>
        </w:rPr>
        <w:t xml:space="preserve">e każdego pikselu według </w:t>
      </w:r>
      <w:r w:rsidR="00B97406">
        <w:rPr>
          <w:rFonts w:ascii="Times New Roman" w:hAnsi="Times New Roman" w:cs="Times New Roman"/>
          <w:sz w:val="24"/>
          <w:szCs w:val="24"/>
          <w:lang w:val="pl-PL"/>
        </w:rPr>
        <w:t>ustawionego progu (domyślne jest to połowa wartości 255, czyli 127)</w:t>
      </w:r>
      <w:r w:rsidR="00B97406">
        <w:rPr>
          <w:rFonts w:ascii="Times New Roman" w:hAnsi="Times New Roman" w:cs="Times New Roman"/>
          <w:sz w:val="24"/>
          <w:szCs w:val="24"/>
          <w:lang w:val="pl-PL"/>
        </w:rPr>
        <w:t xml:space="preserve">. Jeśli wartość pikselu jest mniejsza od wartości progu, to taki piksel jest uznawany za czarny, w przeciwnym przypadku jego kolor zmieni się na biały. </w:t>
      </w:r>
    </w:p>
    <w:p w14:paraId="3CF38B20" w14:textId="77777777" w:rsidR="00506123" w:rsidRPr="00506123" w:rsidRDefault="00506123" w:rsidP="00506123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506123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egmentation</w:t>
      </w:r>
    </w:p>
    <w:p w14:paraId="6B082FFB" w14:textId="193175A2" w:rsidR="00506123" w:rsidRDefault="00506123" w:rsidP="00506123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Character recognition </w:t>
      </w:r>
    </w:p>
    <w:p w14:paraId="197A7AF5" w14:textId="0ACBB7D6" w:rsidR="00506123" w:rsidRPr="001E25BF" w:rsidRDefault="00506123" w:rsidP="00506123">
      <w:pPr>
        <w:pStyle w:val="BodyText"/>
        <w:ind w:left="643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>Oprogramowanie OCR rozpoznaje tekst konsekwentnie. Najpierw łączy pikseli w ewentualne znaki, a znaki – w ewentualne słowa. Następnie, program sprawdza czy jest odpowiednik tego słowa w słowniku. Jeżeli tak, to zostaje ono oznaczone jako rozpoznane. W innym przypadku, program zaproponuje najbardziej prawdopodobny wynik, tym samym zmniejszy współczynnik rozpoznawania tekstu.</w:t>
      </w:r>
    </w:p>
    <w:p w14:paraId="2BD05572" w14:textId="77777777" w:rsidR="00506123" w:rsidRDefault="00506123" w:rsidP="00506123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C86E0F">
        <w:rPr>
          <w:rFonts w:ascii="Times New Roman" w:hAnsi="Times New Roman" w:cs="Times New Roman"/>
          <w:b/>
          <w:bCs/>
          <w:sz w:val="24"/>
          <w:szCs w:val="24"/>
          <w:lang w:val="pl-PL"/>
        </w:rPr>
        <w:t>Post Processing</w:t>
      </w:r>
    </w:p>
    <w:p w14:paraId="0A546B99" w14:textId="77777777" w:rsidR="00506123" w:rsidRDefault="00506123" w:rsidP="00506123">
      <w:pPr>
        <w:pStyle w:val="BodyText"/>
        <w:ind w:left="643"/>
        <w:rPr>
          <w:rFonts w:ascii="Times New Roman" w:hAnsi="Times New Roman" w:cs="Times New Roman"/>
          <w:sz w:val="24"/>
          <w:szCs w:val="24"/>
          <w:lang w:val="pl-PL"/>
        </w:rPr>
      </w:pPr>
    </w:p>
    <w:p w14:paraId="28F90EDE" w14:textId="75BC231A" w:rsidR="00506123" w:rsidRDefault="00506123" w:rsidP="00506123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4D276C67" w14:textId="77777777" w:rsidR="00B75973" w:rsidRPr="001E25BF" w:rsidRDefault="00B75973" w:rsidP="00B75973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C768C5F" w14:textId="071A5B69" w:rsidR="00B75973" w:rsidRDefault="00B75973" w:rsidP="00B75973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</w:p>
    <w:p w14:paraId="6AF41A5C" w14:textId="77777777" w:rsidR="00B75973" w:rsidRDefault="00B75973" w:rsidP="00B75973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6AC3BD60" w14:textId="7245021C" w:rsidR="004D2F0D" w:rsidRDefault="004D2F0D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br w:type="page"/>
      </w:r>
    </w:p>
    <w:p w14:paraId="26231385" w14:textId="3BBECA0A" w:rsidR="004D2F0D" w:rsidRDefault="004D2F0D" w:rsidP="00506123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D2F0D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Sieci neuronowe</w:t>
      </w:r>
    </w:p>
    <w:p w14:paraId="1BD1A467" w14:textId="52145417" w:rsidR="001E25BF" w:rsidRDefault="00693317" w:rsidP="00506123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3317">
        <w:rPr>
          <w:rFonts w:ascii="Times New Roman" w:hAnsi="Times New Roman" w:cs="Times New Roman"/>
          <w:b/>
          <w:bCs/>
          <w:sz w:val="28"/>
          <w:szCs w:val="28"/>
        </w:rPr>
        <w:t>Long short-term memory (LSTM)</w:t>
      </w:r>
      <w:r w:rsidR="00824009" w:rsidRPr="0069331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0EAD596" w14:textId="0610E994" w:rsidR="00693317" w:rsidRPr="00693317" w:rsidRDefault="00693317" w:rsidP="00506123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Tesseract </w:t>
      </w:r>
    </w:p>
    <w:p w14:paraId="4F98EAC8" w14:textId="77777777" w:rsidR="00693317" w:rsidRDefault="00693317" w:rsidP="006933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5744D9" w14:textId="2F8DB655" w:rsidR="00693317" w:rsidRPr="00E06A5E" w:rsidRDefault="00693317" w:rsidP="00693317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60C3">
        <w:rPr>
          <w:b/>
          <w:bCs/>
          <w:sz w:val="28"/>
          <w:szCs w:val="28"/>
          <w:lang w:val="pl-PL"/>
        </w:rPr>
        <w:lastRenderedPageBreak/>
        <w:t>Rozdział I</w:t>
      </w:r>
      <w:r>
        <w:rPr>
          <w:b/>
          <w:bCs/>
          <w:sz w:val="28"/>
          <w:szCs w:val="28"/>
          <w:lang w:val="pl-PL"/>
        </w:rPr>
        <w:t>I</w:t>
      </w:r>
    </w:p>
    <w:p w14:paraId="1FF906FC" w14:textId="77777777" w:rsidR="00693317" w:rsidRDefault="00693317" w:rsidP="00693317">
      <w:pPr>
        <w:ind w:firstLine="720"/>
        <w:jc w:val="both"/>
        <w:rPr>
          <w:lang w:val="pl-PL"/>
        </w:rPr>
      </w:pPr>
    </w:p>
    <w:p w14:paraId="4E80BFBF" w14:textId="77777777" w:rsidR="00693317" w:rsidRPr="00542F14" w:rsidRDefault="00693317" w:rsidP="006933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B0477F3" w14:textId="3873D35F" w:rsidR="00B75973" w:rsidRPr="00542F14" w:rsidRDefault="00B75973" w:rsidP="006933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|------------------ </w:t>
      </w:r>
    </w:p>
    <w:p w14:paraId="157A7754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</w:pPr>
    </w:p>
    <w:p w14:paraId="16408106" w14:textId="1B4BB4E1" w:rsidR="00B75973" w:rsidRPr="00703775" w:rsidRDefault="00B75973" w:rsidP="00B75973">
      <w:pPr>
        <w:pStyle w:val="BodyTex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Użyć w Drugim rozdziale podczas opisywania własnych algorytmów poprawiających obraz</w:t>
      </w:r>
      <w:r w:rsidR="00080FE9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 </w:t>
      </w: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(i dołączyć przykładowe zdjęcia)</w:t>
      </w:r>
    </w:p>
    <w:p w14:paraId="43A27CCD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</w:pPr>
    </w:p>
    <w:p w14:paraId="4B9A9219" w14:textId="2504C9D9" w:rsidR="00B75973" w:rsidRPr="00703775" w:rsidRDefault="008F3B5F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Binaryzacja (</w:t>
      </w:r>
      <w:r w:rsidR="00B75973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ang. binarization) - </w:t>
      </w:r>
      <w:r w:rsidR="00B75973"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Algorytm binaryzacji konwertuje obraz kolorowy lub z odcieniem szarości na obraz binarny, w którym pikseli mogą przyjmować jedną z dwóch wartości. Celem tego procesu jest oddzielenie pierwszego planu, czyli tekstu, od tła. </w:t>
      </w:r>
    </w:p>
    <w:p w14:paraId="03E3A9D2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</w:p>
    <w:p w14:paraId="4FF67D82" w14:textId="25437E7F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Usuwanie </w:t>
      </w:r>
      <w:r w:rsidR="008F3B5F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szumów (</w:t>
      </w: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ang. De-</w:t>
      </w:r>
      <w:r w:rsidR="008F3B5F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speckle) -</w:t>
      </w: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 </w:t>
      </w:r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Jedną z najczęściej pojawiających się problemów, powiązanych z  jakością obrazu jest powstanie różnego rodzaju szumów. Jednym z powodów ich pojawienia, może być zanieczyszczenia, znajdujące się na obiektywie kamery cyfrowej lub szubie skanera. Brud lub rysy znajdujące się na dokumencie też sprzyjają pojawieniu szumów na obrazie. </w:t>
      </w:r>
    </w:p>
    <w:p w14:paraId="3E39C21D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</w:p>
    <w:p w14:paraId="48D89CDD" w14:textId="590CB744" w:rsidR="00B75973" w:rsidRPr="00703775" w:rsidRDefault="008F3B5F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Poziomowanie (</w:t>
      </w:r>
      <w:r w:rsidR="00B75973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ang. de-skew) - </w:t>
      </w:r>
      <w:r w:rsidR="00B75973"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Podawane na wejściu dokumenty, czasami mogą być zeskanowane lub sfotografowane ukośnie. Tekst w podobnych materiałach jest trudniejszy do identyfikacji programami OCR. W związku z tym, żeby uniknąć podobnych problemów i zwiększyć szanse na prawidłowe rozpoznanie znaków, do obrazu stosują się algorytmy które wyprostowują linii tekstu.</w:t>
      </w:r>
    </w:p>
    <w:p w14:paraId="3906AB51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ab/>
      </w:r>
    </w:p>
    <w:p w14:paraId="4FE724E2" w14:textId="038A1D32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Analiza układu </w:t>
      </w:r>
      <w:r w:rsidR="008F3B5F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dokumentu (</w:t>
      </w: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ang. document layout analysis) </w:t>
      </w:r>
      <w:r w:rsidR="008F3B5F"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- program</w:t>
      </w:r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zacznie rozpoznawać znaki, najpierw istotnie jest zidentyfikować i sklasyfikować elementy występujące w dokumencie. Zazwyczaj takimi elementami mogą być zdjęcia, grafika, tabeli, linii, tekst, </w:t>
      </w:r>
      <w:r w:rsidR="008F3B5F"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tytuł,</w:t>
      </w:r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akapity, łamy. Bez tej analizy kolejność zdań w rozpoznanym tekście może się różnić od dokumentu wejściowego, a wyrazy przenoszone mogą zostać podzielone na pól. </w:t>
      </w:r>
    </w:p>
    <w:p w14:paraId="717EBF80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</w:p>
    <w:p w14:paraId="268583B1" w14:textId="77777777" w:rsidR="00B75973" w:rsidRPr="00B75973" w:rsidRDefault="00B75973" w:rsidP="00B75973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-------------------------------------------|</w:t>
      </w:r>
    </w:p>
    <w:p w14:paraId="75E63176" w14:textId="77777777" w:rsidR="00B75973" w:rsidRPr="00EF2A4B" w:rsidRDefault="00B75973" w:rsidP="00EF2A4B">
      <w:pPr>
        <w:jc w:val="both"/>
        <w:rPr>
          <w:b/>
          <w:bCs/>
          <w:lang w:val="ru-RU"/>
        </w:rPr>
      </w:pPr>
    </w:p>
    <w:sectPr w:rsidR="00B75973" w:rsidRPr="00EF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FEAB" w14:textId="77777777" w:rsidR="00597D29" w:rsidRDefault="00597D29" w:rsidP="00C923CA">
      <w:pPr>
        <w:spacing w:after="0" w:line="240" w:lineRule="auto"/>
      </w:pPr>
      <w:r>
        <w:separator/>
      </w:r>
    </w:p>
  </w:endnote>
  <w:endnote w:type="continuationSeparator" w:id="0">
    <w:p w14:paraId="36FF1101" w14:textId="77777777" w:rsidR="00597D29" w:rsidRDefault="00597D29" w:rsidP="00C9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E692" w14:textId="77777777" w:rsidR="00597D29" w:rsidRDefault="00597D29" w:rsidP="00C923CA">
      <w:pPr>
        <w:spacing w:after="0" w:line="240" w:lineRule="auto"/>
      </w:pPr>
      <w:r>
        <w:separator/>
      </w:r>
    </w:p>
  </w:footnote>
  <w:footnote w:type="continuationSeparator" w:id="0">
    <w:p w14:paraId="5512FF3B" w14:textId="77777777" w:rsidR="00597D29" w:rsidRDefault="00597D29" w:rsidP="00C92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729F"/>
    <w:multiLevelType w:val="hybridMultilevel"/>
    <w:tmpl w:val="61C6718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0B15A31"/>
    <w:multiLevelType w:val="hybridMultilevel"/>
    <w:tmpl w:val="ACC8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71CD8"/>
    <w:multiLevelType w:val="hybridMultilevel"/>
    <w:tmpl w:val="299E0B6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BA"/>
    <w:rsid w:val="00001A30"/>
    <w:rsid w:val="0000451D"/>
    <w:rsid w:val="00026443"/>
    <w:rsid w:val="000267BC"/>
    <w:rsid w:val="000668D8"/>
    <w:rsid w:val="00080FE9"/>
    <w:rsid w:val="00092E38"/>
    <w:rsid w:val="00095BE7"/>
    <w:rsid w:val="000A68DA"/>
    <w:rsid w:val="000B269C"/>
    <w:rsid w:val="000C06C1"/>
    <w:rsid w:val="000D7748"/>
    <w:rsid w:val="0013004D"/>
    <w:rsid w:val="0013311F"/>
    <w:rsid w:val="00134821"/>
    <w:rsid w:val="0013713C"/>
    <w:rsid w:val="0014718C"/>
    <w:rsid w:val="001851B8"/>
    <w:rsid w:val="0018658E"/>
    <w:rsid w:val="001A1945"/>
    <w:rsid w:val="001B09FE"/>
    <w:rsid w:val="001C1F64"/>
    <w:rsid w:val="001C2DC0"/>
    <w:rsid w:val="001D1329"/>
    <w:rsid w:val="001D71E5"/>
    <w:rsid w:val="001E25BF"/>
    <w:rsid w:val="001E4E39"/>
    <w:rsid w:val="001F397B"/>
    <w:rsid w:val="001F3AC8"/>
    <w:rsid w:val="001F5D9E"/>
    <w:rsid w:val="00207DAE"/>
    <w:rsid w:val="002416BA"/>
    <w:rsid w:val="00244A77"/>
    <w:rsid w:val="00250A09"/>
    <w:rsid w:val="00271381"/>
    <w:rsid w:val="00280CC3"/>
    <w:rsid w:val="002B21CC"/>
    <w:rsid w:val="002B2AE7"/>
    <w:rsid w:val="002B6382"/>
    <w:rsid w:val="002C2519"/>
    <w:rsid w:val="002E6F87"/>
    <w:rsid w:val="002F0426"/>
    <w:rsid w:val="00300307"/>
    <w:rsid w:val="003176BA"/>
    <w:rsid w:val="00320A9F"/>
    <w:rsid w:val="0033496F"/>
    <w:rsid w:val="00344E7E"/>
    <w:rsid w:val="00345052"/>
    <w:rsid w:val="003B4EC4"/>
    <w:rsid w:val="003C229D"/>
    <w:rsid w:val="003E1C5E"/>
    <w:rsid w:val="003F56ED"/>
    <w:rsid w:val="0040266E"/>
    <w:rsid w:val="004055F8"/>
    <w:rsid w:val="004173F5"/>
    <w:rsid w:val="00445127"/>
    <w:rsid w:val="004647F3"/>
    <w:rsid w:val="004A1387"/>
    <w:rsid w:val="004A3054"/>
    <w:rsid w:val="004D2F0D"/>
    <w:rsid w:val="004E0BDC"/>
    <w:rsid w:val="004E4168"/>
    <w:rsid w:val="004F0F6C"/>
    <w:rsid w:val="00506123"/>
    <w:rsid w:val="00524C20"/>
    <w:rsid w:val="005263F5"/>
    <w:rsid w:val="00526481"/>
    <w:rsid w:val="00531F5E"/>
    <w:rsid w:val="005354BF"/>
    <w:rsid w:val="00542F14"/>
    <w:rsid w:val="00557A02"/>
    <w:rsid w:val="005662C6"/>
    <w:rsid w:val="00571F99"/>
    <w:rsid w:val="005760C3"/>
    <w:rsid w:val="005856E1"/>
    <w:rsid w:val="00597D29"/>
    <w:rsid w:val="005B3B4C"/>
    <w:rsid w:val="005C1300"/>
    <w:rsid w:val="005C555F"/>
    <w:rsid w:val="005C5B7C"/>
    <w:rsid w:val="006053A6"/>
    <w:rsid w:val="0061038A"/>
    <w:rsid w:val="006247E2"/>
    <w:rsid w:val="0063455C"/>
    <w:rsid w:val="00635828"/>
    <w:rsid w:val="00637458"/>
    <w:rsid w:val="006446F6"/>
    <w:rsid w:val="006552F4"/>
    <w:rsid w:val="00662229"/>
    <w:rsid w:val="00667F31"/>
    <w:rsid w:val="006713EB"/>
    <w:rsid w:val="006846F0"/>
    <w:rsid w:val="006914B3"/>
    <w:rsid w:val="00693317"/>
    <w:rsid w:val="00696D9E"/>
    <w:rsid w:val="006C5AF5"/>
    <w:rsid w:val="006F0C83"/>
    <w:rsid w:val="006F4CCF"/>
    <w:rsid w:val="00703775"/>
    <w:rsid w:val="00730027"/>
    <w:rsid w:val="00730EEE"/>
    <w:rsid w:val="00737C64"/>
    <w:rsid w:val="00761B10"/>
    <w:rsid w:val="00780624"/>
    <w:rsid w:val="00783E7F"/>
    <w:rsid w:val="00787106"/>
    <w:rsid w:val="007D16EF"/>
    <w:rsid w:val="007D6062"/>
    <w:rsid w:val="007E032F"/>
    <w:rsid w:val="007F4ACD"/>
    <w:rsid w:val="008133A0"/>
    <w:rsid w:val="00815304"/>
    <w:rsid w:val="00824009"/>
    <w:rsid w:val="00827AB5"/>
    <w:rsid w:val="0083165A"/>
    <w:rsid w:val="00844E35"/>
    <w:rsid w:val="00873A26"/>
    <w:rsid w:val="00891020"/>
    <w:rsid w:val="008A2E9C"/>
    <w:rsid w:val="008C55BB"/>
    <w:rsid w:val="008D2462"/>
    <w:rsid w:val="008D2F04"/>
    <w:rsid w:val="008D6192"/>
    <w:rsid w:val="008F3B5F"/>
    <w:rsid w:val="00902DBB"/>
    <w:rsid w:val="009274AD"/>
    <w:rsid w:val="0094252B"/>
    <w:rsid w:val="00966A7C"/>
    <w:rsid w:val="00967B21"/>
    <w:rsid w:val="009A2984"/>
    <w:rsid w:val="009B6552"/>
    <w:rsid w:val="009C1102"/>
    <w:rsid w:val="009C6156"/>
    <w:rsid w:val="009D7C76"/>
    <w:rsid w:val="009E3ABD"/>
    <w:rsid w:val="009E4845"/>
    <w:rsid w:val="009E64B1"/>
    <w:rsid w:val="00A01F3D"/>
    <w:rsid w:val="00A077A5"/>
    <w:rsid w:val="00A10827"/>
    <w:rsid w:val="00A10B9F"/>
    <w:rsid w:val="00A12488"/>
    <w:rsid w:val="00A210C9"/>
    <w:rsid w:val="00A43842"/>
    <w:rsid w:val="00A91C12"/>
    <w:rsid w:val="00AA11C6"/>
    <w:rsid w:val="00AA2A7B"/>
    <w:rsid w:val="00AA4A9D"/>
    <w:rsid w:val="00AB3FC8"/>
    <w:rsid w:val="00AB6B63"/>
    <w:rsid w:val="00AC091E"/>
    <w:rsid w:val="00AD033B"/>
    <w:rsid w:val="00B23919"/>
    <w:rsid w:val="00B474E5"/>
    <w:rsid w:val="00B47878"/>
    <w:rsid w:val="00B659EB"/>
    <w:rsid w:val="00B72C33"/>
    <w:rsid w:val="00B73A87"/>
    <w:rsid w:val="00B744B3"/>
    <w:rsid w:val="00B75973"/>
    <w:rsid w:val="00B771F8"/>
    <w:rsid w:val="00B971F4"/>
    <w:rsid w:val="00B97406"/>
    <w:rsid w:val="00BA3D52"/>
    <w:rsid w:val="00BC6C35"/>
    <w:rsid w:val="00BF0270"/>
    <w:rsid w:val="00C57955"/>
    <w:rsid w:val="00C703C2"/>
    <w:rsid w:val="00C74FF7"/>
    <w:rsid w:val="00C755C2"/>
    <w:rsid w:val="00C86E0F"/>
    <w:rsid w:val="00C923CA"/>
    <w:rsid w:val="00C97CD1"/>
    <w:rsid w:val="00CB1D2E"/>
    <w:rsid w:val="00CB3F40"/>
    <w:rsid w:val="00CC2471"/>
    <w:rsid w:val="00CD0B6F"/>
    <w:rsid w:val="00CE5285"/>
    <w:rsid w:val="00CE65AB"/>
    <w:rsid w:val="00D029EE"/>
    <w:rsid w:val="00D17A5F"/>
    <w:rsid w:val="00D23561"/>
    <w:rsid w:val="00D34477"/>
    <w:rsid w:val="00D36E0F"/>
    <w:rsid w:val="00D37C81"/>
    <w:rsid w:val="00DA1765"/>
    <w:rsid w:val="00DB70CF"/>
    <w:rsid w:val="00DE13BC"/>
    <w:rsid w:val="00E02217"/>
    <w:rsid w:val="00E02ABC"/>
    <w:rsid w:val="00E06A5E"/>
    <w:rsid w:val="00E24AB1"/>
    <w:rsid w:val="00E34F75"/>
    <w:rsid w:val="00E70005"/>
    <w:rsid w:val="00E74E56"/>
    <w:rsid w:val="00EC6B7F"/>
    <w:rsid w:val="00ED78F8"/>
    <w:rsid w:val="00EE2D15"/>
    <w:rsid w:val="00EF2A4B"/>
    <w:rsid w:val="00EF3A0B"/>
    <w:rsid w:val="00F17327"/>
    <w:rsid w:val="00F21D36"/>
    <w:rsid w:val="00F45FEB"/>
    <w:rsid w:val="00F503A4"/>
    <w:rsid w:val="00F57495"/>
    <w:rsid w:val="00F72D5E"/>
    <w:rsid w:val="00FA7DC9"/>
    <w:rsid w:val="00FB57D5"/>
    <w:rsid w:val="00FC69A6"/>
    <w:rsid w:val="00FD01FF"/>
    <w:rsid w:val="00FD7685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FDF0"/>
  <w15:chartTrackingRefBased/>
  <w15:docId w15:val="{C65581F3-9BFA-4346-B1E3-0AEFF75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74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4E5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E5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74E56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4E5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74E56"/>
  </w:style>
  <w:style w:type="character" w:styleId="Hyperlink">
    <w:name w:val="Hyperlink"/>
    <w:basedOn w:val="DefaultParagraphFont"/>
    <w:uiPriority w:val="99"/>
    <w:unhideWhenUsed/>
    <w:rsid w:val="00FF4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0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23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23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23CA"/>
    <w:rPr>
      <w:vertAlign w:val="superscript"/>
    </w:rPr>
  </w:style>
  <w:style w:type="character" w:customStyle="1" w:styleId="acopre">
    <w:name w:val="acopre"/>
    <w:basedOn w:val="DefaultParagraphFont"/>
    <w:rsid w:val="00C923CA"/>
  </w:style>
  <w:style w:type="character" w:styleId="Emphasis">
    <w:name w:val="Emphasis"/>
    <w:basedOn w:val="DefaultParagraphFont"/>
    <w:uiPriority w:val="20"/>
    <w:qFormat/>
    <w:rsid w:val="00C923CA"/>
    <w:rPr>
      <w:i/>
      <w:iCs/>
    </w:rPr>
  </w:style>
  <w:style w:type="paragraph" w:styleId="TOC1">
    <w:name w:val="toc 1"/>
    <w:basedOn w:val="Normal"/>
    <w:autoRedefine/>
    <w:unhideWhenUsed/>
    <w:rsid w:val="004647F3"/>
    <w:pPr>
      <w:suppressLineNumbers/>
      <w:tabs>
        <w:tab w:val="right" w:leader="dot" w:pos="9072"/>
        <w:tab w:val="right" w:leader="dot" w:pos="9638"/>
      </w:tabs>
      <w:suppressAutoHyphens/>
      <w:spacing w:after="0" w:line="360" w:lineRule="auto"/>
    </w:pPr>
    <w:rPr>
      <w:rFonts w:ascii="Times New Roman" w:eastAsia="Noto Sans CJK SC Regular" w:hAnsi="Times New Roman" w:cs="Times New Roman"/>
      <w:b/>
      <w:bCs/>
      <w:kern w:val="2"/>
      <w:sz w:val="28"/>
      <w:szCs w:val="28"/>
      <w:lang w:val="pl-PL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F45F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6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Mertsalov</dc:creator>
  <cp:keywords/>
  <dc:description/>
  <cp:lastModifiedBy>Oleksandr Mertsalov</cp:lastModifiedBy>
  <cp:revision>103</cp:revision>
  <dcterms:created xsi:type="dcterms:W3CDTF">2021-05-06T10:37:00Z</dcterms:created>
  <dcterms:modified xsi:type="dcterms:W3CDTF">2021-05-21T13:27:00Z</dcterms:modified>
</cp:coreProperties>
</file>