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Release notes Android Sdk 4.0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# SDK supports now Admob Admediation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# SDK support with moat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NOTE: Please verify your build tools are updated to 23 sdk platform.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buildToolsVersion "23.0.2"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New method introduced testmode which shows admob testads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isTestMode(boolean enableTestMode,deviceID)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Implementation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1. Create a New project in Android 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2. Import linonesdkandroid aar as a aar module in your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3. In your app module gradle file copy and paste this line:-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a61c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compile project(':linonesdkandroid')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4.  Import Support-Analytics.aar as a aar module in your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a61c00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i w:val="1"/>
          <w:color w:val="a61c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compile project(':Support-Analytics')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Also add support libraries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i w:val="1"/>
          <w:color w:val="dd7e6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compile 'com.google.code.gson:gson:2.4'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compile 'com.google.android.gms:play-services:8.3.0'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compile 'com.android.support:support-v4:23.1.1'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compile 'org.jbundle.util.osgi.wrapped:org.jbundle.util.osgi.wrapped.org.apache.http.client:4.1.2'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below permissions in manifest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&lt;!-- Include required permissions for Google Mobile Ads to run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&lt;uses-permission android:name="android.permission.INTERNET"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&lt;uses-permission android:name="android.permission.ACCESS_NETWORK_STATE"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&lt;uses-permission android:name="android.permission.ACCESS_WIFI_STATE"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&lt;uses-permission android:name="android.permission.READ_PHONE_STATE"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&lt;uses-permission android:name="android.permission.GET_ACCOUNTS"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&lt;uses-permission android:name="android.permission.ACCESS_COARSE_LOCATION"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&lt;uses-permission android:name="android.permission.ACCESS_FINE_LOCATION"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&lt;service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        android:name="com.mediaagility.linonesdkandroid.LinSdkService"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        android:exported="false"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    &lt;meta-data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        android:name="com.google.android.gms.version"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        android:value="@integer/google_play_services_version"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    &lt;activity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        android:name="com.google.android.gms.ads.AdActivity"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        android:configChanges="keyboard|keyboardHidden|orientation|screenLayout|uiMode|screenSize|smallestScreenSize"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color w:val="a61c00"/>
          <w:sz w:val="20"/>
          <w:szCs w:val="20"/>
          <w:rtl w:val="0"/>
        </w:rPr>
        <w:t xml:space="preserve">            android:theme="@android:style/Theme.Translucent"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Calls that will made by developer to sdk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super.onCreate(savedInstanceState);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setContentView(R.layout.activity_main);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linOneBanner= new LinOneBanner(this, "lin-gf-xxxxxxxxxxxxxxxx");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// true for test 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linOneBanner.isTestMode(true,”deviceId”);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adLayout=(RelativeLayout) findViewById(R.id.adLayout);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//set partner adunitid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linOneBanner.setAdUnitId(this, "/5678/lin.mobile/xxxxxxxxx");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adSize = new AdSize(300, 250);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linOneBanner.showAd(adSize);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adLayout.addView(linOneBanner);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protected void onResume()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linOneBanner.resume();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super.onResume();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protected void onPause()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linOneBanner.pause();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super.onPause();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// Function to get deviceId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private String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getDeviceID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(Context context)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 xml:space="preserve">String android_id = Settings.Secure.getString(MainActivity.this.getContentResolver(), Settings.Secure.ANDROID_ID);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 xml:space="preserve">String deviceId = MD5(android_id).toUpperCase();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 xml:space="preserve">return deviceId 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 xml:space="preserve">public String MD5(String md5)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 xml:space="preserve">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ab/>
        <w:t xml:space="preserve">java.security.MessageDigest md = java.security.MessageDigest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ab/>
        <w:tab/>
        <w:tab/>
        <w:t xml:space="preserve">.getInstance("MD5");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ab/>
        <w:t xml:space="preserve">byte[] array = md.digest(md5.getBytes());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ab/>
        <w:t xml:space="preserve">StringBuffer sb = new StringBuffer();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ab/>
        <w:t xml:space="preserve">for (int i = 0; i &lt; array.length; ++i)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ab/>
        <w:tab/>
        <w:t xml:space="preserve">sb.append(Integer.toHexString((array[i] &amp; 0xFF) | 0x100)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ab/>
        <w:tab/>
        <w:tab/>
        <w:tab/>
        <w:t xml:space="preserve">.substring(1, 3));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ab/>
        <w:t xml:space="preserve">return sb.toString();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 xml:space="preserve">} catch (java.security.NoSuchAlgorithmException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ab/>
        <w:t xml:space="preserve">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 Xml layout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&lt;RelativeLayout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   android:id="@+id/adLayout"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   android:layout_width="wrap_content"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   android:layout_height="wrap_content"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   android:layout_alignParentBottom="true"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   android:gravity="center"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&lt;/RelativeLayout&gt;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