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Look w:val="04A0" w:firstRow="1" w:lastRow="0" w:firstColumn="1" w:lastColumn="0" w:noHBand="0" w:noVBand="1"/>
      </w:tblPr>
      <w:tblGrid>
        <w:gridCol w:w="10065"/>
      </w:tblGrid>
      <w:tr w:rsidR="00990C68" w:rsidRPr="00F62DC9" w14:paraId="215B9CB2" w14:textId="77777777" w:rsidTr="007A128D">
        <w:trPr>
          <w:trHeight w:val="300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E04FA0" w14:textId="1ABF7085" w:rsidR="00990C68" w:rsidRPr="00F62DC9" w:rsidRDefault="00990C68" w:rsidP="00F62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ZA"/>
                <w14:ligatures w14:val="none"/>
              </w:rPr>
              <w:t>NEW PATTERN DISCOVERY: IMPACT ON SUSTAINABLE SOCIETY</w:t>
            </w:r>
          </w:p>
        </w:tc>
      </w:tr>
    </w:tbl>
    <w:p w14:paraId="2A224054" w14:textId="77777777" w:rsidR="00990C68" w:rsidRDefault="00990C68"/>
    <w:p w14:paraId="27B2883B" w14:textId="5584629B" w:rsidR="00990C68" w:rsidRPr="00990C68" w:rsidRDefault="00990C68">
      <w:pPr>
        <w:rPr>
          <w:b/>
          <w:bCs/>
        </w:rPr>
      </w:pPr>
      <w:r w:rsidRPr="00990C68">
        <w:rPr>
          <w:b/>
          <w:bCs/>
        </w:rPr>
        <w:t>ASSESSMENT MATRIX</w:t>
      </w:r>
    </w:p>
    <w:tbl>
      <w:tblPr>
        <w:tblW w:w="10065" w:type="dxa"/>
        <w:tblLook w:val="04A0" w:firstRow="1" w:lastRow="0" w:firstColumn="1" w:lastColumn="0" w:noHBand="0" w:noVBand="1"/>
      </w:tblPr>
      <w:tblGrid>
        <w:gridCol w:w="1701"/>
        <w:gridCol w:w="2268"/>
        <w:gridCol w:w="1843"/>
        <w:gridCol w:w="1843"/>
        <w:gridCol w:w="2410"/>
      </w:tblGrid>
      <w:tr w:rsidR="00F62DC9" w:rsidRPr="00F62DC9" w14:paraId="6C4D8038" w14:textId="77777777" w:rsidTr="00F62DC9">
        <w:trPr>
          <w:trHeight w:val="28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38FEB" w14:textId="77777777" w:rsidR="00F62DC9" w:rsidRPr="00F62DC9" w:rsidRDefault="00F62DC9" w:rsidP="00F62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4F273" w14:textId="77777777" w:rsidR="00F62DC9" w:rsidRPr="00F62DC9" w:rsidRDefault="00F62DC9" w:rsidP="00F62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61BF1" w14:textId="77777777" w:rsidR="00F62DC9" w:rsidRPr="00F62DC9" w:rsidRDefault="00F62DC9" w:rsidP="00F62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AB144" w14:textId="77777777" w:rsidR="00F62DC9" w:rsidRPr="00F62DC9" w:rsidRDefault="00F62DC9" w:rsidP="00F62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F2079" w14:textId="77777777" w:rsidR="00F62DC9" w:rsidRPr="00F62DC9" w:rsidRDefault="00F62DC9" w:rsidP="00F62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  <w:tr w:rsidR="00F62DC9" w:rsidRPr="00F62DC9" w14:paraId="71B2C544" w14:textId="77777777" w:rsidTr="00F62DC9">
        <w:trPr>
          <w:trHeight w:val="28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CE25F" w14:textId="77777777" w:rsidR="00F62DC9" w:rsidRPr="00F62DC9" w:rsidRDefault="00F62DC9" w:rsidP="00F62D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F62DC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% Impact Value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5446E" w14:textId="77777777" w:rsidR="00F62DC9" w:rsidRPr="00F62DC9" w:rsidRDefault="00F62DC9" w:rsidP="00F62D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F62D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0  - 33.33%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F1BC8" w14:textId="77777777" w:rsidR="00F62DC9" w:rsidRPr="00F62DC9" w:rsidRDefault="00F62DC9" w:rsidP="00F62D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F62D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33.34 - 67.67 %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9B01C" w14:textId="77777777" w:rsidR="00F62DC9" w:rsidRPr="00F62DC9" w:rsidRDefault="00F62DC9" w:rsidP="00F62D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  <w:r w:rsidRPr="00F62DC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  <w:t>67,68 - 100%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5DD97" w14:textId="77777777" w:rsidR="00F62DC9" w:rsidRPr="00F62DC9" w:rsidRDefault="00F62DC9" w:rsidP="00F62DC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ZA"/>
                <w14:ligatures w14:val="none"/>
              </w:rPr>
            </w:pPr>
          </w:p>
        </w:tc>
      </w:tr>
      <w:tr w:rsidR="00F62DC9" w:rsidRPr="00F62DC9" w14:paraId="2B63AF72" w14:textId="77777777" w:rsidTr="00F62DC9">
        <w:trPr>
          <w:trHeight w:val="300"/>
        </w:trPr>
        <w:tc>
          <w:tcPr>
            <w:tcW w:w="1701" w:type="dxa"/>
            <w:tcBorders>
              <w:top w:val="nil"/>
              <w:left w:val="nil"/>
              <w:bottom w:val="single" w:sz="8" w:space="0" w:color="42444D"/>
              <w:right w:val="nil"/>
            </w:tcBorders>
            <w:vAlign w:val="center"/>
            <w:hideMark/>
          </w:tcPr>
          <w:p w14:paraId="7246B29E" w14:textId="77777777" w:rsidR="00F62DC9" w:rsidRPr="00F62DC9" w:rsidRDefault="00F62DC9" w:rsidP="00F62D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Dimension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42444D"/>
              <w:right w:val="nil"/>
            </w:tcBorders>
            <w:vAlign w:val="center"/>
            <w:hideMark/>
          </w:tcPr>
          <w:p w14:paraId="1D3F4D6A" w14:textId="77777777" w:rsidR="00F62DC9" w:rsidRPr="00F62DC9" w:rsidRDefault="00F62DC9" w:rsidP="00F62D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Low Impact (Level 1)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42444D"/>
              <w:right w:val="nil"/>
            </w:tcBorders>
            <w:vAlign w:val="center"/>
            <w:hideMark/>
          </w:tcPr>
          <w:p w14:paraId="20899248" w14:textId="77777777" w:rsidR="00F62DC9" w:rsidRPr="00F62DC9" w:rsidRDefault="00F62DC9" w:rsidP="00F62D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Medium Impact (Level 2)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BDA587" w14:textId="77777777" w:rsidR="00F62DC9" w:rsidRPr="00F62DC9" w:rsidRDefault="00F62DC9" w:rsidP="00F62D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High Impact (Level 3)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840FEB" w14:textId="6F80C0DB" w:rsidR="00F62DC9" w:rsidRPr="00F62DC9" w:rsidRDefault="00F62DC9" w:rsidP="00F62DC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High Score</w:t>
            </w:r>
            <w:r w:rsidR="00E61B71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s</w:t>
            </w:r>
            <w:r w:rsidRPr="00F62DC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 xml:space="preserve"> are evident </w:t>
            </w:r>
            <w:r w:rsidR="00E61B71" w:rsidRPr="00F62DC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through</w:t>
            </w:r>
          </w:p>
        </w:tc>
      </w:tr>
      <w:tr w:rsidR="00F62DC9" w:rsidRPr="00F62DC9" w14:paraId="65C9EAA4" w14:textId="77777777" w:rsidTr="00F62DC9">
        <w:trPr>
          <w:trHeight w:val="624"/>
        </w:trPr>
        <w:tc>
          <w:tcPr>
            <w:tcW w:w="1701" w:type="dxa"/>
            <w:tcBorders>
              <w:top w:val="nil"/>
              <w:left w:val="nil"/>
              <w:bottom w:val="single" w:sz="8" w:space="0" w:color="42444D"/>
              <w:right w:val="nil"/>
            </w:tcBorders>
            <w:vAlign w:val="center"/>
            <w:hideMark/>
          </w:tcPr>
          <w:p w14:paraId="2A4E72AB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Knowledge Impact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42444D"/>
              <w:right w:val="nil"/>
            </w:tcBorders>
            <w:vAlign w:val="center"/>
            <w:hideMark/>
          </w:tcPr>
          <w:p w14:paraId="1E91E430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Refines or simplifies localized, existing formulas.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42444D"/>
              <w:right w:val="nil"/>
            </w:tcBorders>
            <w:vAlign w:val="center"/>
            <w:hideMark/>
          </w:tcPr>
          <w:p w14:paraId="5DEBC5A6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Fills a major conceptual gap or uncovers new theoretical linkages.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90A64B2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Establishes an entirely new paradigm or field of study.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EC5D003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Introduces new knowledge. Connects previously unrelated domains. Corrects faulty assumptions. Refines existing theories. Improves understanding across disciplines.</w:t>
            </w:r>
          </w:p>
        </w:tc>
      </w:tr>
      <w:tr w:rsidR="00F62DC9" w:rsidRPr="00F62DC9" w14:paraId="0B8657C2" w14:textId="77777777" w:rsidTr="00F62DC9">
        <w:trPr>
          <w:trHeight w:val="828"/>
        </w:trPr>
        <w:tc>
          <w:tcPr>
            <w:tcW w:w="1701" w:type="dxa"/>
            <w:tcBorders>
              <w:top w:val="nil"/>
              <w:left w:val="nil"/>
              <w:bottom w:val="single" w:sz="8" w:space="0" w:color="42444D"/>
              <w:right w:val="nil"/>
            </w:tcBorders>
            <w:vAlign w:val="center"/>
            <w:hideMark/>
          </w:tcPr>
          <w:p w14:paraId="0E3B7078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Intelligence Impact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42444D"/>
              <w:right w:val="nil"/>
            </w:tcBorders>
            <w:vAlign w:val="center"/>
            <w:hideMark/>
          </w:tcPr>
          <w:p w14:paraId="19566BBC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Automates basic, rule-based computational operations.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42444D"/>
              <w:right w:val="nil"/>
            </w:tcBorders>
            <w:vAlign w:val="center"/>
            <w:hideMark/>
          </w:tcPr>
          <w:p w14:paraId="236FD15B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Enables adaptive learning or dynamic heuristics in bounded domains.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3BF6388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Powers generalized reasoning or emergent synthetic cognitive processing.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05A1938" w14:textId="436112AF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 xml:space="preserve">Increases pattern-recognition capacity. Supports adaptive learning. Improves problem-solving </w:t>
            </w:r>
            <w:r w:rsidR="00E61B71" w:rsidRPr="00F62DC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effectiveness.</w:t>
            </w:r>
            <w:r w:rsidR="00E61B71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 xml:space="preserve"> </w:t>
            </w:r>
            <w:r w:rsidR="00E61B71" w:rsidRPr="00F62DC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Increases</w:t>
            </w:r>
            <w:r w:rsidRPr="00F62DC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 xml:space="preserve"> pattern-recognition capacity. Supports adaptive learning Improves problem-solving effectiveness. </w:t>
            </w:r>
          </w:p>
        </w:tc>
      </w:tr>
      <w:tr w:rsidR="00F62DC9" w:rsidRPr="00F62DC9" w14:paraId="6EE42141" w14:textId="77777777" w:rsidTr="00F62DC9">
        <w:trPr>
          <w:trHeight w:val="624"/>
        </w:trPr>
        <w:tc>
          <w:tcPr>
            <w:tcW w:w="1701" w:type="dxa"/>
            <w:tcBorders>
              <w:top w:val="nil"/>
              <w:left w:val="nil"/>
              <w:bottom w:val="single" w:sz="8" w:space="0" w:color="42444D"/>
              <w:right w:val="nil"/>
            </w:tcBorders>
            <w:vAlign w:val="center"/>
            <w:hideMark/>
          </w:tcPr>
          <w:p w14:paraId="3BE15BDC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Decision Impact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42444D"/>
              <w:right w:val="nil"/>
            </w:tcBorders>
            <w:vAlign w:val="center"/>
            <w:hideMark/>
          </w:tcPr>
          <w:p w14:paraId="4F8DCB1B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Informs transactional, low-consequence actions.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42444D"/>
              <w:right w:val="nil"/>
            </w:tcBorders>
            <w:vAlign w:val="center"/>
            <w:hideMark/>
          </w:tcPr>
          <w:p w14:paraId="0DB5AFE4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Guides tactical institutional policies or mid-term resource allocation.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E297295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Directs irreversible strategic paths or macro socio-economic interventions.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71D6CCF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Reduces decision-making errors. Improves evidence-based reasoning. Enhances accountability. Improves risk evaluation. Maintains human accountability.</w:t>
            </w:r>
          </w:p>
        </w:tc>
      </w:tr>
      <w:tr w:rsidR="00F62DC9" w:rsidRPr="00F62DC9" w14:paraId="489EF069" w14:textId="77777777" w:rsidTr="00F62DC9">
        <w:trPr>
          <w:trHeight w:val="624"/>
        </w:trPr>
        <w:tc>
          <w:tcPr>
            <w:tcW w:w="1701" w:type="dxa"/>
            <w:tcBorders>
              <w:top w:val="nil"/>
              <w:left w:val="nil"/>
              <w:bottom w:val="single" w:sz="8" w:space="0" w:color="42444D"/>
              <w:right w:val="nil"/>
            </w:tcBorders>
            <w:vAlign w:val="center"/>
            <w:hideMark/>
          </w:tcPr>
          <w:p w14:paraId="40DCB592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Human Agency Impact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42444D"/>
              <w:right w:val="nil"/>
            </w:tcBorders>
            <w:vAlign w:val="center"/>
            <w:hideMark/>
          </w:tcPr>
          <w:p w14:paraId="6E2E7EB9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Acts as a passive tool; replaces only manual computational work.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42444D"/>
              <w:right w:val="nil"/>
            </w:tcBorders>
            <w:vAlign w:val="center"/>
            <w:hideMark/>
          </w:tcPr>
          <w:p w14:paraId="08C07380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Introduces automation bias; shifts humans from creators to supervisors.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A1BA561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Completely abstracts human oversight; forces behavioral structural conformity.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1A456B2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Reduces decision-making errors. Improves evidence-based reasoning. Enhances accountability. Improves risk evaluation. Maintains human accountability.</w:t>
            </w:r>
          </w:p>
        </w:tc>
      </w:tr>
      <w:tr w:rsidR="00F62DC9" w:rsidRPr="00F62DC9" w14:paraId="2BE82643" w14:textId="77777777" w:rsidTr="00F62DC9">
        <w:trPr>
          <w:trHeight w:val="624"/>
        </w:trPr>
        <w:tc>
          <w:tcPr>
            <w:tcW w:w="1701" w:type="dxa"/>
            <w:tcBorders>
              <w:top w:val="nil"/>
              <w:left w:val="nil"/>
              <w:bottom w:val="single" w:sz="8" w:space="0" w:color="42444D"/>
              <w:right w:val="nil"/>
            </w:tcBorders>
            <w:vAlign w:val="center"/>
            <w:hideMark/>
          </w:tcPr>
          <w:p w14:paraId="1479CED4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Societal Impact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42444D"/>
              <w:right w:val="nil"/>
            </w:tcBorders>
            <w:vAlign w:val="center"/>
            <w:hideMark/>
          </w:tcPr>
          <w:p w14:paraId="200056F6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Affects specialized technical user groups with minimal public footprint.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42444D"/>
              <w:right w:val="nil"/>
            </w:tcBorders>
            <w:vAlign w:val="center"/>
            <w:hideMark/>
          </w:tcPr>
          <w:p w14:paraId="4814DAD5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Reshapes consumer behavior or standardizes industry markets.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31BF172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Fundamentally alters socioeconomic structures, equity, or wealth distribution.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20A9AF9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 xml:space="preserve">Supports professional expertise. Encourages critical evaluation. Prevents blind reliance on AI systems. Maintains human accountability. </w:t>
            </w:r>
          </w:p>
        </w:tc>
      </w:tr>
      <w:tr w:rsidR="00F62DC9" w:rsidRPr="00F62DC9" w14:paraId="41BF6036" w14:textId="77777777" w:rsidTr="00F62DC9">
        <w:trPr>
          <w:trHeight w:val="624"/>
        </w:trPr>
        <w:tc>
          <w:tcPr>
            <w:tcW w:w="1701" w:type="dxa"/>
            <w:tcBorders>
              <w:top w:val="nil"/>
              <w:left w:val="nil"/>
              <w:bottom w:val="single" w:sz="8" w:space="0" w:color="42444D"/>
              <w:right w:val="nil"/>
            </w:tcBorders>
            <w:vAlign w:val="center"/>
            <w:hideMark/>
          </w:tcPr>
          <w:p w14:paraId="0410B016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Scientific Impact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42444D"/>
              <w:right w:val="nil"/>
            </w:tcBorders>
            <w:vAlign w:val="center"/>
            <w:hideMark/>
          </w:tcPr>
          <w:p w14:paraId="0F3FE402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Serves as an incremental tool for localized data analysis.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42444D"/>
              <w:right w:val="nil"/>
            </w:tcBorders>
            <w:vAlign w:val="center"/>
            <w:hideMark/>
          </w:tcPr>
          <w:p w14:paraId="211AD40E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Accelerates cross-disciplinary discoveries as an analytical bridge.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42444D"/>
              <w:right w:val="nil"/>
            </w:tcBorders>
            <w:vAlign w:val="center"/>
            <w:hideMark/>
          </w:tcPr>
          <w:p w14:paraId="1D45E0D3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Unlocks new empirical realities, physical laws, or monumental breakthroughs.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CCEB9EC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 xml:space="preserve">Generates new hypotheses. Opens new research domains. Creates cross-disciplinary opportunities.Strengthens theory development. Produces testable propositions. </w:t>
            </w:r>
          </w:p>
        </w:tc>
      </w:tr>
      <w:tr w:rsidR="00F62DC9" w:rsidRPr="00F62DC9" w14:paraId="57C0F8DB" w14:textId="77777777" w:rsidTr="00F62DC9">
        <w:trPr>
          <w:trHeight w:val="612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DACA69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Risk Impact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941356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Errors cause self-contained, easily reversible computational glitches.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68103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Errors trigger localized systemic failures, economic bias, or penalties.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8047D4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>Errors precipitate catastrophic, cascading global systemic collapse.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504DAF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  <w:r w:rsidRPr="00F62DC9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  <w:t xml:space="preserve">Potential for misuse. High implementation risk. Significant ethical concerns. Vulnerability to manipulation. Possible unintended consequences. </w:t>
            </w:r>
          </w:p>
        </w:tc>
      </w:tr>
      <w:tr w:rsidR="00F62DC9" w:rsidRPr="00F62DC9" w14:paraId="06AD764A" w14:textId="77777777" w:rsidTr="00F62DC9">
        <w:trPr>
          <w:trHeight w:val="288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7D1F0" w14:textId="77777777" w:rsidR="00F62DC9" w:rsidRPr="00F62DC9" w:rsidRDefault="00F62DC9" w:rsidP="00F62DC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ZA"/>
                <w14:ligatures w14:val="non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D98A4" w14:textId="77777777" w:rsidR="00F62DC9" w:rsidRPr="00F62DC9" w:rsidRDefault="00F62DC9" w:rsidP="00F62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584C0" w14:textId="77777777" w:rsidR="00F62DC9" w:rsidRPr="00F62DC9" w:rsidRDefault="00F62DC9" w:rsidP="00F62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283ED" w14:textId="77777777" w:rsidR="00F62DC9" w:rsidRPr="00F62DC9" w:rsidRDefault="00F62DC9" w:rsidP="00F62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C148E" w14:textId="77777777" w:rsidR="00F62DC9" w:rsidRPr="00F62DC9" w:rsidRDefault="00F62DC9" w:rsidP="00F62D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ZA"/>
                <w14:ligatures w14:val="none"/>
              </w:rPr>
            </w:pPr>
          </w:p>
        </w:tc>
      </w:tr>
    </w:tbl>
    <w:p w14:paraId="3248B759" w14:textId="77777777" w:rsidR="00F62DC9" w:rsidRDefault="00F62DC9">
      <w:pPr>
        <w:rPr>
          <w:lang w:val="en-US"/>
        </w:rPr>
      </w:pPr>
    </w:p>
    <w:p w14:paraId="6CF337C9" w14:textId="77777777" w:rsidR="00F62DC9" w:rsidRDefault="00F62DC9">
      <w:pPr>
        <w:rPr>
          <w:lang w:val="en-US"/>
        </w:rPr>
      </w:pPr>
    </w:p>
    <w:p w14:paraId="002AB9A7" w14:textId="77777777" w:rsidR="00F62DC9" w:rsidRDefault="00F62DC9">
      <w:pPr>
        <w:rPr>
          <w:lang w:val="en-US"/>
        </w:rPr>
      </w:pPr>
    </w:p>
    <w:p w14:paraId="44CB0CE2" w14:textId="77777777" w:rsidR="00F62DC9" w:rsidRDefault="00F62DC9">
      <w:pPr>
        <w:rPr>
          <w:lang w:val="en-US"/>
        </w:rPr>
      </w:pPr>
    </w:p>
    <w:p w14:paraId="47C1188C" w14:textId="77777777" w:rsidR="00F62DC9" w:rsidRDefault="00F62DC9">
      <w:pPr>
        <w:rPr>
          <w:lang w:val="en-US"/>
        </w:rPr>
      </w:pPr>
    </w:p>
    <w:p w14:paraId="48A247AF" w14:textId="77777777" w:rsidR="00F62DC9" w:rsidRDefault="00F62DC9">
      <w:pPr>
        <w:rPr>
          <w:lang w:val="en-US"/>
        </w:rPr>
      </w:pPr>
    </w:p>
    <w:p w14:paraId="4D905786" w14:textId="340EF567" w:rsidR="00F62DC9" w:rsidRPr="00F62DC9" w:rsidRDefault="00F62DC9" w:rsidP="00F62DC9">
      <w:r>
        <w:lastRenderedPageBreak/>
        <w:t>T</w:t>
      </w:r>
      <w:r w:rsidRPr="00F62DC9">
        <w:t xml:space="preserve">o quantify how each dimension of a mathematical model or formula impacts a </w:t>
      </w:r>
      <w:r w:rsidRPr="00F62DC9">
        <w:rPr>
          <w:b/>
          <w:bCs/>
        </w:rPr>
        <w:t>Sustainable Society</w:t>
      </w:r>
      <w:r w:rsidRPr="00F62DC9">
        <w:t>, we can design a composite evaluation framework rooted in multi-criteria decision analysis (MCDA) and differential weighting.</w:t>
      </w:r>
    </w:p>
    <w:p w14:paraId="357A7E6E" w14:textId="77777777" w:rsidR="00F62DC9" w:rsidRPr="00F62DC9" w:rsidRDefault="00F62DC9" w:rsidP="00F62DC9">
      <w:r w:rsidRPr="00F62DC9">
        <w:t xml:space="preserve">To determine each individual dimension's percentage contribution to sustainability, we use a normalized </w:t>
      </w:r>
      <w:r w:rsidRPr="00F62DC9">
        <w:rPr>
          <w:b/>
          <w:bCs/>
        </w:rPr>
        <w:t>Relative Sustainable Impact Equation</w:t>
      </w:r>
      <w:r w:rsidRPr="00F62DC9">
        <w:t>.</w:t>
      </w:r>
    </w:p>
    <w:p w14:paraId="37511821" w14:textId="3CE93E0B" w:rsidR="00F62DC9" w:rsidRPr="00F62DC9" w:rsidRDefault="00F62DC9" w:rsidP="00F62DC9">
      <w:pPr>
        <w:rPr>
          <w:b/>
          <w:bCs/>
        </w:rPr>
      </w:pPr>
      <w:r w:rsidRPr="00F62DC9">
        <w:rPr>
          <w:b/>
          <w:bCs/>
        </w:rPr>
        <w:t>The Core Equation: Normalized Dimension Impact (\(SD_{i}\))</w:t>
      </w:r>
    </w:p>
    <w:p w14:paraId="3D177F7B" w14:textId="77777777" w:rsidR="00F62DC9" w:rsidRPr="00F62DC9" w:rsidRDefault="00F62DC9" w:rsidP="00F62DC9">
      <w:r w:rsidRPr="00F62DC9">
        <w:t>To calculate the explicit percentage impact of any single dimension \(i\) on societal sustainability, use the following formulation:</w:t>
      </w:r>
    </w:p>
    <w:p w14:paraId="49827530" w14:textId="77777777" w:rsidR="00F62DC9" w:rsidRPr="00F62DC9" w:rsidRDefault="00F62DC9" w:rsidP="00F62DC9">
      <w:r w:rsidRPr="00F62DC9">
        <w:t>\(\mathbf{SD}_{\mathbf{i}}\mathbf{(\%)=}\left(\frac{\mathbf{W}_{\mathbf{i}}\mathbf{\cdot S}_{\mathbf{i}}\mathbf{(x)}}{\sum _{\mathbf{j=1}}^{\mathbf{n}}\mathbf{W}_{\mathbf{j}}\mathbf{\cdot S}_{\mathbf{j}}\mathbf{(x)}}\right)\mathbf{\times 100}\)</w:t>
      </w:r>
    </w:p>
    <w:p w14:paraId="2CD694AC" w14:textId="77777777" w:rsidR="00F62DC9" w:rsidRPr="00F62DC9" w:rsidRDefault="00F62DC9" w:rsidP="00F62DC9">
      <w:r w:rsidRPr="00F62DC9">
        <w:t>Where:</w:t>
      </w:r>
    </w:p>
    <w:p w14:paraId="3F1242FB" w14:textId="77777777" w:rsidR="00F62DC9" w:rsidRPr="00F62DC9" w:rsidRDefault="00F62DC9" w:rsidP="00F62DC9">
      <w:pPr>
        <w:numPr>
          <w:ilvl w:val="0"/>
          <w:numId w:val="1"/>
        </w:numPr>
      </w:pPr>
      <w:r w:rsidRPr="00F62DC9">
        <w:rPr>
          <w:b/>
          <w:bCs/>
        </w:rPr>
        <w:t>\(i\)</w:t>
      </w:r>
      <w:r w:rsidRPr="00F62DC9">
        <w:t>: The specific dimension being evaluated (e.g., Knowledge, Risk, Human Agency).</w:t>
      </w:r>
    </w:p>
    <w:p w14:paraId="3AA06F60" w14:textId="77777777" w:rsidR="00F62DC9" w:rsidRPr="00F62DC9" w:rsidRDefault="00F62DC9" w:rsidP="00F62DC9">
      <w:pPr>
        <w:numPr>
          <w:ilvl w:val="0"/>
          <w:numId w:val="1"/>
        </w:numPr>
      </w:pPr>
      <w:r w:rsidRPr="00F62DC9">
        <w:rPr>
          <w:b/>
          <w:bCs/>
        </w:rPr>
        <w:t>\(W_{i}\)</w:t>
      </w:r>
      <w:r w:rsidRPr="00F62DC9">
        <w:t xml:space="preserve">: The </w:t>
      </w:r>
      <w:r w:rsidRPr="00F62DC9">
        <w:rPr>
          <w:b/>
          <w:bCs/>
        </w:rPr>
        <w:t>Sustainability Weight</w:t>
      </w:r>
      <w:r w:rsidRPr="00F62DC9">
        <w:t xml:space="preserve"> assigned to that dimension (\(\sum W = 1.0\)), defining how critical that specific pillar is to your long-term definition of sustainability.</w:t>
      </w:r>
    </w:p>
    <w:p w14:paraId="37DD87B3" w14:textId="77777777" w:rsidR="00F62DC9" w:rsidRPr="00F62DC9" w:rsidRDefault="00F62DC9" w:rsidP="00F62DC9">
      <w:pPr>
        <w:numPr>
          <w:ilvl w:val="0"/>
          <w:numId w:val="1"/>
        </w:numPr>
      </w:pPr>
      <w:r w:rsidRPr="00F62DC9">
        <w:rPr>
          <w:b/>
          <w:bCs/>
        </w:rPr>
        <w:t>\(S_i(x)\)</w:t>
      </w:r>
      <w:r w:rsidRPr="00F62DC9">
        <w:t xml:space="preserve">: The </w:t>
      </w:r>
      <w:r w:rsidRPr="00F62DC9">
        <w:rPr>
          <w:b/>
          <w:bCs/>
        </w:rPr>
        <w:t>Sustainability Score Function</w:t>
      </w:r>
      <w:r w:rsidRPr="00F62DC9">
        <w:t xml:space="preserve"> of the formula or system \(x\) along that specific dimension (typically mapped to a standardized scale, such as \(0.0\) to \(1.0\)).</w:t>
      </w:r>
    </w:p>
    <w:p w14:paraId="48AB9EFD" w14:textId="77777777" w:rsidR="00F62DC9" w:rsidRPr="00F62DC9" w:rsidRDefault="00F62DC9" w:rsidP="00F62DC9">
      <w:pPr>
        <w:numPr>
          <w:ilvl w:val="0"/>
          <w:numId w:val="1"/>
        </w:numPr>
      </w:pPr>
      <w:r w:rsidRPr="00F62DC9">
        <w:rPr>
          <w:b/>
          <w:bCs/>
        </w:rPr>
        <w:t>\(\sum_{j=1}^{n} W_j \cdot S_j(x)\)</w:t>
      </w:r>
      <w:r w:rsidRPr="00F62DC9">
        <w:t xml:space="preserve">: The global </w:t>
      </w:r>
      <w:r w:rsidRPr="00F62DC9">
        <w:rPr>
          <w:b/>
          <w:bCs/>
        </w:rPr>
        <w:t>Net Sustainable Impact Score (\(NSIS\))</w:t>
      </w:r>
      <w:r w:rsidRPr="00F62DC9">
        <w:t>, which acts as the normalizing denominator representing the total systemic impact.</w:t>
      </w:r>
    </w:p>
    <w:p w14:paraId="7AFF3C41" w14:textId="77777777" w:rsidR="00F62DC9" w:rsidRPr="00F62DC9" w:rsidRDefault="00000000" w:rsidP="00F62DC9">
      <w:r>
        <w:pict w14:anchorId="4F6193C5">
          <v:rect id="_x0000_i1025" style="width:0;height:1.5pt" o:hralign="center" o:hrstd="t" o:hr="t" fillcolor="#a0a0a0" stroked="f"/>
        </w:pict>
      </w:r>
    </w:p>
    <w:p w14:paraId="2CB77C7B" w14:textId="29BFADFE" w:rsidR="00F62DC9" w:rsidRPr="00F62DC9" w:rsidRDefault="00F62DC9" w:rsidP="00F62DC9">
      <w:pPr>
        <w:rPr>
          <w:b/>
          <w:bCs/>
        </w:rPr>
      </w:pPr>
      <w:r w:rsidRPr="00F62DC9">
        <w:rPr>
          <w:b/>
          <w:bCs/>
        </w:rPr>
        <w:t>Mapping the Score Functions \(S_i(x)\) by Dimension</w:t>
      </w:r>
    </w:p>
    <w:p w14:paraId="162F3FB2" w14:textId="77777777" w:rsidR="00F62DC9" w:rsidRPr="00F62DC9" w:rsidRDefault="00F62DC9" w:rsidP="00F62DC9">
      <w:r w:rsidRPr="00F62DC9">
        <w:t>Because some dimensions naturally accelerate sustainability while others pose catastrophic threats, the score functions \(S_i(x)\) must process your assessment tiers differently.</w:t>
      </w:r>
    </w:p>
    <w:p w14:paraId="2DAB4E4E" w14:textId="77777777" w:rsidR="00F62DC9" w:rsidRDefault="00F62DC9" w:rsidP="00F62DC9">
      <w:r w:rsidRPr="00F62DC9">
        <w:t>Below is how you mathematically structure the scoring inputs for each dimension before plugging them into the percentage equation:</w:t>
      </w:r>
    </w:p>
    <w:p w14:paraId="5F3B2884" w14:textId="77777777" w:rsidR="00F62DC9" w:rsidRDefault="00F62DC9" w:rsidP="00F62DC9"/>
    <w:p w14:paraId="18815B70" w14:textId="77777777" w:rsidR="00F62DC9" w:rsidRPr="00F62DC9" w:rsidRDefault="00F62DC9" w:rsidP="00F62DC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1942"/>
        <w:gridCol w:w="5128"/>
      </w:tblGrid>
      <w:tr w:rsidR="00F62DC9" w:rsidRPr="00F62DC9" w14:paraId="0346F51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FE7DA7C" w14:textId="77777777" w:rsidR="00F62DC9" w:rsidRPr="00F62DC9" w:rsidRDefault="00F62DC9" w:rsidP="00F62DC9">
            <w:pPr>
              <w:rPr>
                <w:b/>
                <w:bCs/>
              </w:rPr>
            </w:pPr>
            <w:r w:rsidRPr="00F62DC9">
              <w:rPr>
                <w:b/>
                <w:bCs/>
              </w:rPr>
              <w:lastRenderedPageBreak/>
              <w:t>Dimension (\(i\))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CB579DA" w14:textId="77777777" w:rsidR="00F62DC9" w:rsidRPr="00F62DC9" w:rsidRDefault="00F62DC9" w:rsidP="00F62DC9">
            <w:pPr>
              <w:rPr>
                <w:b/>
                <w:bCs/>
              </w:rPr>
            </w:pPr>
            <w:r w:rsidRPr="00F62DC9">
              <w:rPr>
                <w:b/>
                <w:bCs/>
              </w:rPr>
              <w:t>Nature of Function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9105983" w14:textId="77777777" w:rsidR="00F62DC9" w:rsidRPr="00F62DC9" w:rsidRDefault="00F62DC9" w:rsidP="00F62DC9">
            <w:pPr>
              <w:rPr>
                <w:b/>
                <w:bCs/>
              </w:rPr>
            </w:pPr>
            <w:r w:rsidRPr="00F62DC9">
              <w:rPr>
                <w:b/>
                <w:bCs/>
              </w:rPr>
              <w:t>Mathematical Optimization Target</w:t>
            </w:r>
          </w:p>
        </w:tc>
      </w:tr>
      <w:tr w:rsidR="00F62DC9" w:rsidRPr="00F62DC9" w14:paraId="0C6E963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4347E64" w14:textId="77777777" w:rsidR="00F62DC9" w:rsidRPr="00F62DC9" w:rsidRDefault="00F62DC9" w:rsidP="00F62DC9">
            <w:r w:rsidRPr="00F62DC9">
              <w:rPr>
                <w:b/>
                <w:bCs/>
              </w:rPr>
              <w:t>Knowledge (\(K\))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CE1ADC6" w14:textId="77777777" w:rsidR="00F62DC9" w:rsidRPr="00F62DC9" w:rsidRDefault="00F62DC9" w:rsidP="00F62DC9">
            <w:r w:rsidRPr="00F62DC9">
              <w:t>Linear / Monotonic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8D487E7" w14:textId="77777777" w:rsidR="00F62DC9" w:rsidRPr="00F62DC9" w:rsidRDefault="00F62DC9" w:rsidP="00F62DC9">
            <w:r w:rsidRPr="00F62DC9">
              <w:t>Maximize systemic openness and structural transparency.</w:t>
            </w:r>
          </w:p>
        </w:tc>
      </w:tr>
      <w:tr w:rsidR="00F62DC9" w:rsidRPr="00F62DC9" w14:paraId="6510293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09867C9A" w14:textId="77777777" w:rsidR="00F62DC9" w:rsidRPr="00F62DC9" w:rsidRDefault="00F62DC9" w:rsidP="00F62DC9">
            <w:r w:rsidRPr="00F62DC9">
              <w:rPr>
                <w:b/>
                <w:bCs/>
              </w:rPr>
              <w:t>Intelligence (\(I\))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0766DCA4" w14:textId="77777777" w:rsidR="00F62DC9" w:rsidRPr="00F62DC9" w:rsidRDefault="00F62DC9" w:rsidP="00F62DC9">
            <w:r w:rsidRPr="00F62DC9">
              <w:t>Logarithmic / Bounded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102B3801" w14:textId="77777777" w:rsidR="00F62DC9" w:rsidRPr="00F62DC9" w:rsidRDefault="00F62DC9" w:rsidP="00F62DC9">
            <w:r w:rsidRPr="00F62DC9">
              <w:t>Optimize efficiency without crossing into unvetted emergent behavior.</w:t>
            </w:r>
          </w:p>
        </w:tc>
      </w:tr>
      <w:tr w:rsidR="00F62DC9" w:rsidRPr="00F62DC9" w14:paraId="7AB9C0D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80A45A7" w14:textId="77777777" w:rsidR="00F62DC9" w:rsidRPr="00F62DC9" w:rsidRDefault="00F62DC9" w:rsidP="00F62DC9">
            <w:r w:rsidRPr="00F62DC9">
              <w:rPr>
                <w:b/>
                <w:bCs/>
              </w:rPr>
              <w:t>Decision (\(D\))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D1ED841" w14:textId="77777777" w:rsidR="00F62DC9" w:rsidRPr="00F62DC9" w:rsidRDefault="00F62DC9" w:rsidP="00F62DC9">
            <w:r w:rsidRPr="00F62DC9">
              <w:t>Constrained Convex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235B257C" w14:textId="77777777" w:rsidR="00F62DC9" w:rsidRPr="00F62DC9" w:rsidRDefault="00F62DC9" w:rsidP="00F62DC9">
            <w:r w:rsidRPr="00F62DC9">
              <w:t>Balance rapid macro interventions against ecological response times.</w:t>
            </w:r>
          </w:p>
        </w:tc>
      </w:tr>
      <w:tr w:rsidR="00F62DC9" w:rsidRPr="00F62DC9" w14:paraId="18EC214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328CEAD" w14:textId="77777777" w:rsidR="00F62DC9" w:rsidRPr="00F62DC9" w:rsidRDefault="00F62DC9" w:rsidP="00F62DC9">
            <w:r w:rsidRPr="00F62DC9">
              <w:rPr>
                <w:b/>
                <w:bCs/>
              </w:rPr>
              <w:t>Human Agency (\(H\))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0F8DAE5F" w14:textId="77777777" w:rsidR="00F62DC9" w:rsidRPr="00F62DC9" w:rsidRDefault="00F62DC9" w:rsidP="00F62DC9">
            <w:r w:rsidRPr="00F62DC9">
              <w:t>Non-linear Inverted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49673F17" w14:textId="77777777" w:rsidR="00F62DC9" w:rsidRPr="00F62DC9" w:rsidRDefault="00F62DC9" w:rsidP="00F62DC9">
            <w:r w:rsidRPr="00F62DC9">
              <w:t>Maximize human oversight; utility drops as human agency approaches zero.</w:t>
            </w:r>
          </w:p>
        </w:tc>
      </w:tr>
      <w:tr w:rsidR="00F62DC9" w:rsidRPr="00F62DC9" w14:paraId="5E8779E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5C4BAE4" w14:textId="77777777" w:rsidR="00F62DC9" w:rsidRPr="00F62DC9" w:rsidRDefault="00F62DC9" w:rsidP="00F62DC9">
            <w:r w:rsidRPr="00F62DC9">
              <w:rPr>
                <w:b/>
                <w:bCs/>
              </w:rPr>
              <w:t>Societal (\(So\))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7429578" w14:textId="77777777" w:rsidR="00F62DC9" w:rsidRPr="00F62DC9" w:rsidRDefault="00F62DC9" w:rsidP="00F62DC9">
            <w:r w:rsidRPr="00F62DC9">
              <w:t>Asymptotic / Sigmoid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306CF1DD" w14:textId="77777777" w:rsidR="00F62DC9" w:rsidRPr="00F62DC9" w:rsidRDefault="00F62DC9" w:rsidP="00F62DC9">
            <w:r w:rsidRPr="00F62DC9">
              <w:t>Maximize equity distribution; aim for stable systemic equilibrium.</w:t>
            </w:r>
          </w:p>
        </w:tc>
      </w:tr>
      <w:tr w:rsidR="00F62DC9" w:rsidRPr="00F62DC9" w14:paraId="2549ACA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0E5BC1B3" w14:textId="77777777" w:rsidR="00F62DC9" w:rsidRPr="00F62DC9" w:rsidRDefault="00F62DC9" w:rsidP="00F62DC9">
            <w:r w:rsidRPr="00F62DC9">
              <w:rPr>
                <w:b/>
                <w:bCs/>
              </w:rPr>
              <w:t>Scientific (\(Sc\))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7122A766" w14:textId="77777777" w:rsidR="00F62DC9" w:rsidRPr="00F62DC9" w:rsidRDefault="00F62DC9" w:rsidP="00F62DC9">
            <w:r w:rsidRPr="00F62DC9">
              <w:t>Exponential</w:t>
            </w:r>
          </w:p>
        </w:tc>
        <w:tc>
          <w:tcPr>
            <w:tcW w:w="0" w:type="auto"/>
            <w:tcBorders>
              <w:bottom w:val="single" w:sz="4" w:space="0" w:color="42444D"/>
            </w:tcBorders>
            <w:vAlign w:val="center"/>
            <w:hideMark/>
          </w:tcPr>
          <w:p w14:paraId="597CD6CF" w14:textId="77777777" w:rsidR="00F62DC9" w:rsidRPr="00F62DC9" w:rsidRDefault="00F62DC9" w:rsidP="00F62DC9">
            <w:r w:rsidRPr="00F62DC9">
              <w:t>Maximize long-term empirical breakthrough and resource efficiency.</w:t>
            </w:r>
          </w:p>
        </w:tc>
      </w:tr>
      <w:tr w:rsidR="00F62DC9" w:rsidRPr="00F62DC9" w14:paraId="288B869D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6703F68" w14:textId="77777777" w:rsidR="00F62DC9" w:rsidRPr="00F62DC9" w:rsidRDefault="00F62DC9" w:rsidP="00F62DC9">
            <w:r w:rsidRPr="00F62DC9">
              <w:rPr>
                <w:b/>
                <w:bCs/>
              </w:rPr>
              <w:t>Risk (\(R\))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B3D44FB" w14:textId="77777777" w:rsidR="00F62DC9" w:rsidRPr="00F62DC9" w:rsidRDefault="00F62DC9" w:rsidP="00F62DC9">
            <w:r w:rsidRPr="00F62DC9">
              <w:t>Inverse Exponential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88C46F9" w14:textId="77777777" w:rsidR="00F62DC9" w:rsidRPr="00F62DC9" w:rsidRDefault="00F62DC9" w:rsidP="00F62DC9">
            <w:r w:rsidRPr="00F62DC9">
              <w:t>Minimize error margins; penalty spikes as cascading global risk increases.</w:t>
            </w:r>
          </w:p>
        </w:tc>
      </w:tr>
    </w:tbl>
    <w:p w14:paraId="0BB80BCE" w14:textId="77777777" w:rsidR="00F62DC9" w:rsidRPr="00F62DC9" w:rsidRDefault="00000000" w:rsidP="00F62DC9">
      <w:r>
        <w:pict w14:anchorId="6D6EC534">
          <v:rect id="_x0000_i1026" style="width:0;height:1.5pt" o:hralign="center" o:hrstd="t" o:hr="t" fillcolor="#a0a0a0" stroked="f"/>
        </w:pict>
      </w:r>
    </w:p>
    <w:p w14:paraId="2EA99E5A" w14:textId="4B662C56" w:rsidR="00F62DC9" w:rsidRPr="00F62DC9" w:rsidRDefault="00F62DC9" w:rsidP="00F62DC9">
      <w:pPr>
        <w:rPr>
          <w:b/>
          <w:bCs/>
        </w:rPr>
      </w:pPr>
      <w:r w:rsidRPr="00F62DC9">
        <w:rPr>
          <w:b/>
          <w:bCs/>
        </w:rPr>
        <w:t>Systemic Equilibrium: The Sustainability Curve</w:t>
      </w:r>
    </w:p>
    <w:p w14:paraId="3C2CA53B" w14:textId="77777777" w:rsidR="00F62DC9" w:rsidRPr="00F62DC9" w:rsidRDefault="00F62DC9" w:rsidP="00F62DC9">
      <w:r w:rsidRPr="00F62DC9">
        <w:t>When plotting these dimensions collectively against time, a sustainable society requires the total system to remain within a stable bounded territory rather than diverging toward catastrophic failure.</w:t>
      </w:r>
    </w:p>
    <w:p w14:paraId="17CBADAA" w14:textId="77777777" w:rsidR="00F62DC9" w:rsidRPr="00F62DC9" w:rsidRDefault="00F62DC9" w:rsidP="00F62DC9">
      <w:r w:rsidRPr="00F62DC9">
        <w:t>We can visualize this by tracking how the positive accelerators (</w:t>
      </w:r>
      <w:r w:rsidRPr="00F62DC9">
        <w:rPr>
          <w:b/>
          <w:bCs/>
        </w:rPr>
        <w:t>Knowledge, Scientific Discovery</w:t>
      </w:r>
      <w:r w:rsidRPr="00F62DC9">
        <w:t>) stack up against systemic constraints (</w:t>
      </w:r>
      <w:r w:rsidRPr="00F62DC9">
        <w:rPr>
          <w:b/>
          <w:bCs/>
        </w:rPr>
        <w:t>Risk, Agency Loss</w:t>
      </w:r>
      <w:r w:rsidRPr="00F62DC9">
        <w:t>):</w:t>
      </w:r>
    </w:p>
    <w:p w14:paraId="6CD4A871" w14:textId="77777777" w:rsidR="00F62DC9" w:rsidRPr="00F62DC9" w:rsidRDefault="00F62DC9" w:rsidP="00F62DC9">
      <w:r w:rsidRPr="00F62DC9">
        <w:t xml:space="preserve">To determine which dimension has the greater impact, we cannot treat them as isolated pillars. In a complex system like a </w:t>
      </w:r>
      <w:r w:rsidRPr="00F62DC9">
        <w:rPr>
          <w:b/>
          <w:bCs/>
        </w:rPr>
        <w:t>Sustainable Society</w:t>
      </w:r>
      <w:r w:rsidRPr="00F62DC9">
        <w:t>, dimensions act as interdependent variables. Pushing one dimension to its extreme (a sliding scale) shifts the "peak" efficiency, spreads the variance, or completely collapses the curve of another dimension.</w:t>
      </w:r>
    </w:p>
    <w:p w14:paraId="354EED37" w14:textId="77777777" w:rsidR="00F62DC9" w:rsidRPr="00F62DC9" w:rsidRDefault="00F62DC9" w:rsidP="00F62DC9">
      <w:r w:rsidRPr="00F62DC9">
        <w:t xml:space="preserve">To let you test these interactions dynamically, I have built an interactive </w:t>
      </w:r>
      <w:r w:rsidRPr="00F62DC9">
        <w:rPr>
          <w:b/>
          <w:bCs/>
        </w:rPr>
        <w:t>Systemic Sustainability Slider &amp; Bell Curve Simulator</w:t>
      </w:r>
      <w:r w:rsidRPr="00F62DC9">
        <w:t xml:space="preserve"> below.</w:t>
      </w:r>
    </w:p>
    <w:p w14:paraId="2FEF1BB1" w14:textId="14A47494" w:rsidR="00F62DC9" w:rsidRPr="00F62DC9" w:rsidRDefault="00F62DC9" w:rsidP="00F62DC9"/>
    <w:p w14:paraId="03061E6F" w14:textId="04190AA4" w:rsidR="00F62DC9" w:rsidRDefault="00F62DC9" w:rsidP="00F62DC9"/>
    <w:p w14:paraId="34C82E70" w14:textId="77777777" w:rsidR="00F62DC9" w:rsidRPr="00F62DC9" w:rsidRDefault="00F62DC9" w:rsidP="00F62DC9">
      <w:r w:rsidRPr="00F62DC9">
        <w:rPr>
          <w:b/>
          <w:bCs/>
        </w:rPr>
        <w:lastRenderedPageBreak/>
        <w:t>Systemic Sustainability Slider &amp; Bell Curve Simulator</w:t>
      </w:r>
      <w:r w:rsidRPr="00F62DC9">
        <w:t xml:space="preserve"> below.</w:t>
      </w:r>
    </w:p>
    <w:p w14:paraId="296838AF" w14:textId="0B135151" w:rsidR="00F62DC9" w:rsidRDefault="00F62DC9" w:rsidP="00F62DC9">
      <w:r w:rsidRPr="00F62DC9">
        <w:rPr>
          <w:noProof/>
        </w:rPr>
        <w:drawing>
          <wp:inline distT="0" distB="0" distL="0" distR="0" wp14:anchorId="7F2346AC" wp14:editId="3EF5719A">
            <wp:extent cx="5731510" cy="5013960"/>
            <wp:effectExtent l="0" t="0" r="2540" b="0"/>
            <wp:docPr id="48157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74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EC1CE" w14:textId="132EB3EA" w:rsidR="00F62DC9" w:rsidRPr="00F62DC9" w:rsidRDefault="00290266" w:rsidP="00F62DC9">
      <w:r>
        <w:t xml:space="preserve">See </w:t>
      </w:r>
      <w:r w:rsidR="00A93D42">
        <w:t xml:space="preserve">Java and </w:t>
      </w:r>
      <w:r>
        <w:t>Python script below</w:t>
      </w:r>
    </w:p>
    <w:p w14:paraId="1CCA4698" w14:textId="7EAA4D82" w:rsidR="00F62DC9" w:rsidRPr="00F62DC9" w:rsidRDefault="00F62DC9" w:rsidP="00F62DC9">
      <w:pPr>
        <w:rPr>
          <w:b/>
          <w:bCs/>
        </w:rPr>
      </w:pPr>
      <w:r w:rsidRPr="00F62DC9">
        <w:rPr>
          <w:b/>
          <w:bCs/>
        </w:rPr>
        <w:t>The Mathematical Engine: The Coupled Bell Curve</w:t>
      </w:r>
    </w:p>
    <w:p w14:paraId="1702E687" w14:textId="77777777" w:rsidR="00F62DC9" w:rsidRPr="00F62DC9" w:rsidRDefault="00F62DC9" w:rsidP="00F62DC9">
      <w:r w:rsidRPr="00F62DC9">
        <w:t xml:space="preserve">Instead of a static statistical distribution, we map each dimension \(i\) to a </w:t>
      </w:r>
      <w:r w:rsidRPr="00F62DC9">
        <w:rPr>
          <w:b/>
          <w:bCs/>
        </w:rPr>
        <w:t>Dynamic Gaussian Impact Function (\(G_{i}\))</w:t>
      </w:r>
      <w:r w:rsidRPr="00F62DC9">
        <w:t>. The overall health and sustainability of society (\(\Lambda \)) is determined by where we sit on these curves.</w:t>
      </w:r>
    </w:p>
    <w:p w14:paraId="65528116" w14:textId="77777777" w:rsidR="00F62DC9" w:rsidRPr="00F62DC9" w:rsidRDefault="00F62DC9" w:rsidP="00F62DC9">
      <w:r w:rsidRPr="00F62DC9">
        <w:t>The equation for any single dimension’s baseline impact is:</w:t>
      </w:r>
    </w:p>
    <w:p w14:paraId="292F241A" w14:textId="77777777" w:rsidR="00F62DC9" w:rsidRPr="00F62DC9" w:rsidRDefault="00F62DC9" w:rsidP="00F62DC9">
      <w:r w:rsidRPr="00F62DC9">
        <w:t>\(G_{i}(x)=A_{i}\cdot \exp \left(-\frac{(x-\mu _{i})^{2}}{2\sigma _{i}^{2}}\right)\)</w:t>
      </w:r>
    </w:p>
    <w:p w14:paraId="1088BDA2" w14:textId="77777777" w:rsidR="00F62DC9" w:rsidRPr="00F62DC9" w:rsidRDefault="00F62DC9" w:rsidP="00F62DC9">
      <w:r w:rsidRPr="00F62DC9">
        <w:t>Where:</w:t>
      </w:r>
    </w:p>
    <w:p w14:paraId="68DFAE90" w14:textId="77777777" w:rsidR="00F62DC9" w:rsidRPr="00F62DC9" w:rsidRDefault="00F62DC9" w:rsidP="00F62DC9">
      <w:pPr>
        <w:numPr>
          <w:ilvl w:val="0"/>
          <w:numId w:val="2"/>
        </w:numPr>
      </w:pPr>
      <w:r w:rsidRPr="00F62DC9">
        <w:t>\(x\): The current operational level of the dimension (Sliding Scale from \(0\) to \(10\)).</w:t>
      </w:r>
    </w:p>
    <w:p w14:paraId="6838CBC9" w14:textId="77777777" w:rsidR="00F62DC9" w:rsidRPr="00F62DC9" w:rsidRDefault="00F62DC9" w:rsidP="00F62DC9">
      <w:pPr>
        <w:numPr>
          <w:ilvl w:val="0"/>
          <w:numId w:val="2"/>
        </w:numPr>
      </w:pPr>
      <w:r w:rsidRPr="00F62DC9">
        <w:lastRenderedPageBreak/>
        <w:t>\(\mu _{i}\) (</w:t>
      </w:r>
      <w:r w:rsidRPr="00F62DC9">
        <w:rPr>
          <w:b/>
          <w:bCs/>
        </w:rPr>
        <w:t>The Sweet Spot</w:t>
      </w:r>
      <w:r w:rsidRPr="00F62DC9">
        <w:t>): The optimal equilibrium point for sustainability. For example, Human Agency optimizes near \(10\), while raw Intelligence without safety nets may optimize at a moderate \(5\).</w:t>
      </w:r>
    </w:p>
    <w:p w14:paraId="65EED96D" w14:textId="77777777" w:rsidR="00F62DC9" w:rsidRPr="00F62DC9" w:rsidRDefault="00F62DC9" w:rsidP="00F62DC9">
      <w:pPr>
        <w:numPr>
          <w:ilvl w:val="0"/>
          <w:numId w:val="2"/>
        </w:numPr>
      </w:pPr>
      <w:r w:rsidRPr="00F62DC9">
        <w:t>\(\sigma _{i}\) (</w:t>
      </w:r>
      <w:r w:rsidRPr="00F62DC9">
        <w:rPr>
          <w:b/>
          <w:bCs/>
        </w:rPr>
        <w:t>Systemic Tolerance / Variance</w:t>
      </w:r>
      <w:r w:rsidRPr="00F62DC9">
        <w:t>): How sensitive society is to deviations from the sweet spot.</w:t>
      </w:r>
    </w:p>
    <w:p w14:paraId="17180AA9" w14:textId="77777777" w:rsidR="00F62DC9" w:rsidRPr="00F62DC9" w:rsidRDefault="00F62DC9" w:rsidP="00F62DC9">
      <w:pPr>
        <w:numPr>
          <w:ilvl w:val="0"/>
          <w:numId w:val="2"/>
        </w:numPr>
      </w:pPr>
      <w:r w:rsidRPr="00F62DC9">
        <w:t>\(A_{i}\) (</w:t>
      </w:r>
      <w:r w:rsidRPr="00F62DC9">
        <w:rPr>
          <w:b/>
          <w:bCs/>
        </w:rPr>
        <w:t>The Amplitude / Weight</w:t>
      </w:r>
      <w:r w:rsidRPr="00F62DC9">
        <w:t>): The raw magnitude of that dimension's impact.</w:t>
      </w:r>
    </w:p>
    <w:p w14:paraId="105DA3A1" w14:textId="15B30077" w:rsidR="00F62DC9" w:rsidRPr="00F62DC9" w:rsidRDefault="00F62DC9" w:rsidP="00F62DC9">
      <w:pPr>
        <w:rPr>
          <w:b/>
          <w:bCs/>
        </w:rPr>
      </w:pPr>
      <w:r w:rsidRPr="00F62DC9">
        <w:rPr>
          <w:b/>
          <w:bCs/>
        </w:rPr>
        <w:t>The "Sliding Scale" Interdependence Matrix</w:t>
      </w:r>
    </w:p>
    <w:p w14:paraId="735B0DBC" w14:textId="77777777" w:rsidR="00F62DC9" w:rsidRPr="00F62DC9" w:rsidRDefault="00F62DC9" w:rsidP="00F62DC9">
      <w:r w:rsidRPr="00F62DC9">
        <w:t xml:space="preserve">To capture how they influence </w:t>
      </w:r>
      <w:r w:rsidRPr="00F62DC9">
        <w:rPr>
          <w:b/>
          <w:bCs/>
        </w:rPr>
        <w:t>each other</w:t>
      </w:r>
      <w:r w:rsidRPr="00F62DC9">
        <w:t>, we introduce a coupling coefficient matrix (\(\beta _{ij}\)). When you slide a scale past its threshold, it dynamically alters the parameters (\(\mu \) and \(\sigma \)) of neighboring dimensions:</w:t>
      </w:r>
    </w:p>
    <w:p w14:paraId="072AD29F" w14:textId="77777777" w:rsidR="00F62DC9" w:rsidRPr="00F62DC9" w:rsidRDefault="00F62DC9" w:rsidP="00F62DC9">
      <w:pPr>
        <w:numPr>
          <w:ilvl w:val="0"/>
          <w:numId w:val="3"/>
        </w:numPr>
      </w:pPr>
      <w:r w:rsidRPr="00F62DC9">
        <w:rPr>
          <w:b/>
          <w:bCs/>
        </w:rPr>
        <w:t>The Intelligence-Agency Tradeoff (\(\beta _{I\rightarrow H}\)):</w:t>
      </w:r>
      <w:r w:rsidRPr="00F62DC9">
        <w:t xml:space="preserve"> As you slide </w:t>
      </w:r>
      <w:r w:rsidRPr="00F62DC9">
        <w:rPr>
          <w:i/>
          <w:iCs/>
        </w:rPr>
        <w:t>Intelligence Impact</w:t>
      </w:r>
      <w:r w:rsidRPr="00F62DC9">
        <w:t xml:space="preserve"> to Level 3 (\(x_I \to 10\)), it forces a downward contraction on the sweet spot of </w:t>
      </w:r>
      <w:r w:rsidRPr="00F62DC9">
        <w:rPr>
          <w:i/>
          <w:iCs/>
        </w:rPr>
        <w:t>Human Agency</w:t>
      </w:r>
      <w:r w:rsidRPr="00F62DC9">
        <w:t xml:space="preserve"> (\(\mu_H \downarrow\)), narrowing its tolerance curve.</w:t>
      </w:r>
    </w:p>
    <w:p w14:paraId="10DED1D7" w14:textId="77777777" w:rsidR="00F62DC9" w:rsidRPr="00F62DC9" w:rsidRDefault="00F62DC9" w:rsidP="00F62DC9">
      <w:pPr>
        <w:numPr>
          <w:ilvl w:val="0"/>
          <w:numId w:val="3"/>
        </w:numPr>
      </w:pPr>
      <w:r w:rsidRPr="00F62DC9">
        <w:rPr>
          <w:b/>
          <w:bCs/>
        </w:rPr>
        <w:t>The Scientific-Risk Catalyst (\(\beta _{Sc\rightarrow R}\)):</w:t>
      </w:r>
      <w:r w:rsidRPr="00F62DC9">
        <w:t xml:space="preserve"> Rapid advancement in </w:t>
      </w:r>
      <w:r w:rsidRPr="00F62DC9">
        <w:rPr>
          <w:i/>
          <w:iCs/>
        </w:rPr>
        <w:t>Scientific Impact</w:t>
      </w:r>
      <w:r w:rsidRPr="00F62DC9">
        <w:t xml:space="preserve"> expands the upper bound of </w:t>
      </w:r>
      <w:r w:rsidRPr="00F62DC9">
        <w:rPr>
          <w:i/>
          <w:iCs/>
        </w:rPr>
        <w:t>Knowledge</w:t>
      </w:r>
      <w:r w:rsidRPr="00F62DC9">
        <w:t xml:space="preserve">, but exponentially increases the variance (\(\sigma_R \uparrow\)) of </w:t>
      </w:r>
      <w:r w:rsidRPr="00F62DC9">
        <w:rPr>
          <w:i/>
          <w:iCs/>
        </w:rPr>
        <w:t>Risk Impact</w:t>
      </w:r>
      <w:r w:rsidRPr="00F62DC9">
        <w:t>—flattening the risk bell curve and pushing society closer to the danger thresholds.</w:t>
      </w:r>
    </w:p>
    <w:p w14:paraId="4F24E1CC" w14:textId="77777777" w:rsidR="00F62DC9" w:rsidRPr="00F62DC9" w:rsidRDefault="00F62DC9" w:rsidP="00F62DC9">
      <w:pPr>
        <w:numPr>
          <w:ilvl w:val="0"/>
          <w:numId w:val="3"/>
        </w:numPr>
      </w:pPr>
      <w:r w:rsidRPr="00F62DC9">
        <w:rPr>
          <w:b/>
          <w:bCs/>
        </w:rPr>
        <w:t>The Decision-Societal Bridge (\(\beta _{D\rightarrow So}\)):</w:t>
      </w:r>
      <w:r w:rsidRPr="00F62DC9">
        <w:t xml:space="preserve"> Highly centralized, automated </w:t>
      </w:r>
      <w:r w:rsidRPr="00F62DC9">
        <w:rPr>
          <w:i/>
          <w:iCs/>
        </w:rPr>
        <w:t>Decision Impact</w:t>
      </w:r>
      <w:r w:rsidRPr="00F62DC9">
        <w:t xml:space="preserve"> lowers the amplitude of </w:t>
      </w:r>
      <w:r w:rsidRPr="00F62DC9">
        <w:rPr>
          <w:i/>
          <w:iCs/>
        </w:rPr>
        <w:t>Societal Equity</w:t>
      </w:r>
      <w:r w:rsidRPr="00F62DC9">
        <w:t xml:space="preserve"> unless explicitly balanced by open </w:t>
      </w:r>
      <w:r w:rsidRPr="00F62DC9">
        <w:rPr>
          <w:i/>
          <w:iCs/>
        </w:rPr>
        <w:t>Knowledge</w:t>
      </w:r>
      <w:r w:rsidRPr="00F62DC9">
        <w:t xml:space="preserve"> metrics.</w:t>
      </w:r>
    </w:p>
    <w:p w14:paraId="54F72DE5" w14:textId="0F259BBE" w:rsidR="00F62DC9" w:rsidRPr="00F62DC9" w:rsidRDefault="00F62DC9" w:rsidP="00F62DC9">
      <w:pPr>
        <w:rPr>
          <w:b/>
          <w:bCs/>
        </w:rPr>
      </w:pPr>
      <w:r w:rsidRPr="00F62DC9">
        <w:rPr>
          <w:b/>
          <w:bCs/>
        </w:rPr>
        <w:t>Determining the Greater Impact: Peak vs. Variance</w:t>
      </w:r>
    </w:p>
    <w:p w14:paraId="29A87B6A" w14:textId="77777777" w:rsidR="00F62DC9" w:rsidRPr="00F62DC9" w:rsidRDefault="00F62DC9" w:rsidP="00F62DC9">
      <w:r w:rsidRPr="00F62DC9">
        <w:t>By looking at the visual outputs of this system, you can determine which dimension dictates sustainability using two key signatures:</w:t>
      </w:r>
    </w:p>
    <w:p w14:paraId="3F936773" w14:textId="77777777" w:rsidR="00F62DC9" w:rsidRPr="00F62DC9" w:rsidRDefault="00F62DC9" w:rsidP="00F62DC9">
      <w:pPr>
        <w:numPr>
          <w:ilvl w:val="0"/>
          <w:numId w:val="4"/>
        </w:numPr>
      </w:pPr>
      <w:r w:rsidRPr="00F62DC9">
        <w:rPr>
          <w:b/>
          <w:bCs/>
        </w:rPr>
        <w:t>The Volatility Anchor (Risk &amp; Agency):</w:t>
      </w:r>
      <w:r w:rsidRPr="00F62DC9">
        <w:t xml:space="preserve"> These dimensions have a </w:t>
      </w:r>
      <w:r w:rsidRPr="00F62DC9">
        <w:rPr>
          <w:b/>
          <w:bCs/>
        </w:rPr>
        <w:t>narrow variance (\(\sigma \))</w:t>
      </w:r>
      <w:r w:rsidRPr="00F62DC9">
        <w:t xml:space="preserve">. Sliding them even slightly away from their optimal mean causes the sharpest drop-off in the Net Sustainability Score. They have the greatest </w:t>
      </w:r>
      <w:r w:rsidRPr="00F62DC9">
        <w:rPr>
          <w:i/>
          <w:iCs/>
        </w:rPr>
        <w:t>negative</w:t>
      </w:r>
      <w:r w:rsidRPr="00F62DC9">
        <w:t xml:space="preserve"> or defensive impact.</w:t>
      </w:r>
    </w:p>
    <w:p w14:paraId="14F48DBB" w14:textId="77777777" w:rsidR="00F62DC9" w:rsidRPr="00F62DC9" w:rsidRDefault="00F62DC9" w:rsidP="00F62DC9">
      <w:pPr>
        <w:numPr>
          <w:ilvl w:val="0"/>
          <w:numId w:val="4"/>
        </w:numPr>
      </w:pPr>
      <w:r w:rsidRPr="00F62DC9">
        <w:rPr>
          <w:b/>
          <w:bCs/>
        </w:rPr>
        <w:t>The Paradigm Multiplier (Scientific &amp; Knowledge):</w:t>
      </w:r>
      <w:r w:rsidRPr="00F62DC9">
        <w:t xml:space="preserve"> These dimensions have a </w:t>
      </w:r>
      <w:r w:rsidRPr="00F62DC9">
        <w:rPr>
          <w:b/>
          <w:bCs/>
        </w:rPr>
        <w:t>broad variance but high amplitude (\(A\))</w:t>
      </w:r>
      <w:r w:rsidRPr="00F62DC9">
        <w:t xml:space="preserve">. Moving them upward lifts the baseline capacity of the entire matrix, expanding the "carrying capacity" of the other curves. They have the greatest </w:t>
      </w:r>
      <w:r w:rsidRPr="00F62DC9">
        <w:rPr>
          <w:i/>
          <w:iCs/>
        </w:rPr>
        <w:t>positive</w:t>
      </w:r>
      <w:r w:rsidRPr="00F62DC9">
        <w:t xml:space="preserve"> or offensive impact.</w:t>
      </w:r>
    </w:p>
    <w:p w14:paraId="74115F36" w14:textId="77777777" w:rsidR="00F62DC9" w:rsidRDefault="00F62DC9">
      <w:pPr>
        <w:rPr>
          <w:lang w:val="en-US"/>
        </w:rPr>
      </w:pPr>
    </w:p>
    <w:p w14:paraId="67570F6F" w14:textId="77777777" w:rsidR="00F62DC9" w:rsidRDefault="00F62DC9">
      <w:pPr>
        <w:rPr>
          <w:lang w:val="en-US"/>
        </w:rPr>
      </w:pPr>
    </w:p>
    <w:p w14:paraId="5EF5D9ED" w14:textId="77777777" w:rsidR="00290266" w:rsidRPr="00290266" w:rsidRDefault="00290266" w:rsidP="00290266">
      <w:r w:rsidRPr="00290266">
        <w:lastRenderedPageBreak/>
        <w:t xml:space="preserve">Here is the complete Python code to turn your math engine into an interactive web application using </w:t>
      </w:r>
      <w:r w:rsidRPr="00290266">
        <w:rPr>
          <w:b/>
          <w:bCs/>
        </w:rPr>
        <w:t>Streamlit</w:t>
      </w:r>
      <w:r w:rsidRPr="00290266">
        <w:t>.</w:t>
      </w:r>
    </w:p>
    <w:p w14:paraId="18B64F43" w14:textId="77777777" w:rsidR="00290266" w:rsidRPr="00290266" w:rsidRDefault="00290266" w:rsidP="00290266">
      <w:r w:rsidRPr="00290266">
        <w:t>Streamlit is a lightweight python framework that instantly transforms data scripts into shareable web apps. It automatically turns your python variables into reactive browser sliders without requiring any HTML, CSS, or JavaScript.</w:t>
      </w:r>
    </w:p>
    <w:p w14:paraId="250B81FA" w14:textId="08684547" w:rsidR="00290266" w:rsidRPr="00290266" w:rsidRDefault="00290266" w:rsidP="00290266">
      <w:pPr>
        <w:rPr>
          <w:b/>
          <w:bCs/>
        </w:rPr>
      </w:pPr>
      <w:r w:rsidRPr="00290266">
        <w:rPr>
          <w:b/>
          <w:bCs/>
        </w:rPr>
        <w:t>Step 1: Installation</w:t>
      </w:r>
    </w:p>
    <w:p w14:paraId="458615FB" w14:textId="23366B6B" w:rsidR="00290266" w:rsidRDefault="00290266" w:rsidP="00290266">
      <w:r w:rsidRPr="00290266">
        <w:t>Before running the script, make sure you have the required packages installed in your Python environmen</w:t>
      </w:r>
      <w:r>
        <w:t>t</w:t>
      </w:r>
    </w:p>
    <w:p w14:paraId="628FBB75" w14:textId="54A7B45A" w:rsidR="00290266" w:rsidRPr="00290266" w:rsidRDefault="00290266" w:rsidP="00290266">
      <w:pPr>
        <w:rPr>
          <w:b/>
          <w:bCs/>
        </w:rPr>
      </w:pPr>
      <w:r w:rsidRPr="00290266">
        <w:rPr>
          <w:b/>
          <w:bCs/>
        </w:rPr>
        <w:t>pip install streamlit numpy matplotlib</w:t>
      </w:r>
    </w:p>
    <w:p w14:paraId="0F4C884C" w14:textId="636B4642" w:rsidR="00FB68F9" w:rsidRPr="00E61B71" w:rsidRDefault="00E61B71" w:rsidP="00FB68F9">
      <w:pPr>
        <w:rPr>
          <w:b/>
          <w:bCs/>
          <w:lang w:val="en-US"/>
        </w:rPr>
      </w:pPr>
      <w:r w:rsidRPr="00E61B71">
        <w:rPr>
          <w:b/>
          <w:bCs/>
        </w:rPr>
        <w:t>npm install chart.js react-chartjs-2</w:t>
      </w:r>
    </w:p>
    <w:p w14:paraId="3FDB043D" w14:textId="77777777" w:rsidR="00E61B71" w:rsidRDefault="00E61B71" w:rsidP="00FB68F9">
      <w:pPr>
        <w:rPr>
          <w:lang w:val="en-US"/>
        </w:rPr>
      </w:pPr>
    </w:p>
    <w:p w14:paraId="72F6BF2D" w14:textId="4083A159" w:rsidR="00FB68F9" w:rsidRPr="00FB68F9" w:rsidRDefault="00FB68F9" w:rsidP="00FB68F9">
      <w:pPr>
        <w:rPr>
          <w:b/>
          <w:bCs/>
        </w:rPr>
      </w:pPr>
      <w:r w:rsidRPr="00FB68F9">
        <w:rPr>
          <w:b/>
          <w:bCs/>
        </w:rPr>
        <w:t>Step 2: The Web App Code (</w:t>
      </w:r>
      <w:r>
        <w:rPr>
          <w:b/>
          <w:bCs/>
        </w:rPr>
        <w:t>sustainability_index.</w:t>
      </w:r>
      <w:r w:rsidR="00E61B71">
        <w:rPr>
          <w:b/>
          <w:bCs/>
        </w:rPr>
        <w:t>js</w:t>
      </w:r>
      <w:r w:rsidRPr="00FB68F9">
        <w:rPr>
          <w:b/>
          <w:bCs/>
        </w:rPr>
        <w:t>)</w:t>
      </w:r>
    </w:p>
    <w:p w14:paraId="7F111CAD" w14:textId="66264775" w:rsidR="00FB68F9" w:rsidRPr="00FB68F9" w:rsidRDefault="00FB68F9" w:rsidP="00FB68F9">
      <w:r w:rsidRPr="00FB68F9">
        <w:t xml:space="preserve">Save the following code block to a file named </w:t>
      </w:r>
      <w:r w:rsidRPr="00FB68F9">
        <w:rPr>
          <w:b/>
          <w:bCs/>
        </w:rPr>
        <w:t>sustainability_index.</w:t>
      </w:r>
      <w:r w:rsidR="00E61B71">
        <w:rPr>
          <w:b/>
          <w:bCs/>
        </w:rPr>
        <w:t>js</w:t>
      </w:r>
    </w:p>
    <w:p w14:paraId="2552F0C4" w14:textId="77777777" w:rsidR="00FB68F9" w:rsidRDefault="00FB68F9" w:rsidP="00FB68F9">
      <w:pPr>
        <w:rPr>
          <w:lang w:val="en-US"/>
        </w:rPr>
      </w:pPr>
    </w:p>
    <w:p w14:paraId="09818AF5" w14:textId="29DCF694" w:rsidR="00FB68F9" w:rsidRDefault="00FB68F9" w:rsidP="00FB68F9">
      <w:pPr>
        <w:rPr>
          <w:lang w:val="en-US"/>
        </w:rPr>
      </w:pPr>
      <w:r>
        <w:rPr>
          <w:lang w:val="en-US"/>
        </w:rPr>
        <w:t>##</w:t>
      </w:r>
      <w:r w:rsidR="00E61B71">
        <w:rPr>
          <w:lang w:val="en-US"/>
        </w:rPr>
        <w:t>Javascript</w:t>
      </w:r>
    </w:p>
    <w:p w14:paraId="32AF8C3E" w14:textId="77777777" w:rsidR="00E61B71" w:rsidRDefault="00E61B71" w:rsidP="00FB68F9">
      <w:pPr>
        <w:rPr>
          <w:lang w:val="en-US"/>
        </w:rPr>
      </w:pPr>
    </w:p>
    <w:p w14:paraId="35178886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>// sustainabilityMath.js</w:t>
      </w:r>
    </w:p>
    <w:p w14:paraId="62DD474F" w14:textId="77777777" w:rsidR="00E61B71" w:rsidRPr="00E61B71" w:rsidRDefault="00E61B71" w:rsidP="00E61B71">
      <w:pPr>
        <w:rPr>
          <w:lang w:val="en-US"/>
        </w:rPr>
      </w:pPr>
    </w:p>
    <w:p w14:paraId="5E0583BE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>export const DIMENSIONS = [</w:t>
      </w:r>
    </w:p>
    <w:p w14:paraId="149BF0AF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"Knowledge", "Intelligence", "Decision", </w:t>
      </w:r>
    </w:p>
    <w:p w14:paraId="3D6D2930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"Human Agency", "Societal", "Scientific", "Risk"</w:t>
      </w:r>
    </w:p>
    <w:p w14:paraId="1FD1F872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>];</w:t>
      </w:r>
    </w:p>
    <w:p w14:paraId="5534F75E" w14:textId="77777777" w:rsidR="00E61B71" w:rsidRPr="00E61B71" w:rsidRDefault="00E61B71" w:rsidP="00E61B71">
      <w:pPr>
        <w:rPr>
          <w:lang w:val="en-US"/>
        </w:rPr>
      </w:pPr>
    </w:p>
    <w:p w14:paraId="6C02B5B3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>export const BASELINES = {</w:t>
      </w:r>
    </w:p>
    <w:p w14:paraId="3F018B17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Knowledge:    { mu: 8.0, sigma: 2.5, A: 0.9 },</w:t>
      </w:r>
    </w:p>
    <w:p w14:paraId="3941BCF5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Intelligence: { mu: 6.0, sigma: 2.0, A: 0.85 },</w:t>
      </w:r>
    </w:p>
    <w:p w14:paraId="29FAE769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Decision:     { mu: 5.0, sigma: 1.8, A: 0.8 },</w:t>
      </w:r>
    </w:p>
    <w:p w14:paraId="198C69E9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"Human Agency": { mu: 9.0, sigma: 1.5, A: 0.95 },</w:t>
      </w:r>
    </w:p>
    <w:p w14:paraId="3AC7BD0D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Societal:     { mu: 7.5, sigma: 2.2, A: 0.9 },</w:t>
      </w:r>
    </w:p>
    <w:p w14:paraId="1BAC7869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lastRenderedPageBreak/>
        <w:t xml:space="preserve">  Scientific:   { mu: 8.5, sigma: 2.8, A: 0.85 },</w:t>
      </w:r>
    </w:p>
    <w:p w14:paraId="42942212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Risk:         { mu: 2.0, sigma: 1.2, A: 0.95 }</w:t>
      </w:r>
    </w:p>
    <w:p w14:paraId="47EBE2C8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>};</w:t>
      </w:r>
    </w:p>
    <w:p w14:paraId="3F67EF1E" w14:textId="77777777" w:rsidR="00E61B71" w:rsidRPr="00E61B71" w:rsidRDefault="00E61B71" w:rsidP="00E61B71">
      <w:pPr>
        <w:rPr>
          <w:lang w:val="en-US"/>
        </w:rPr>
      </w:pPr>
    </w:p>
    <w:p w14:paraId="114D3149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>// Gaussian math function: A * e^(-(x - mu)^2 / (2 * sigma^2))</w:t>
      </w:r>
    </w:p>
    <w:p w14:paraId="596879C3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>function calculateGaussian(x, mu, sigma, A) {</w:t>
      </w:r>
    </w:p>
    <w:p w14:paraId="1814092E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const exponent = -Math.pow(x - mu, 2) / (2 * Math.pow(sigma, 2));</w:t>
      </w:r>
    </w:p>
    <w:p w14:paraId="53B0ED4C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return A * Math.exp(exponent);</w:t>
      </w:r>
    </w:p>
    <w:p w14:paraId="458C504E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>}</w:t>
      </w:r>
    </w:p>
    <w:p w14:paraId="32F1960E" w14:textId="77777777" w:rsidR="00E61B71" w:rsidRPr="00E61B71" w:rsidRDefault="00E61B71" w:rsidP="00E61B71">
      <w:pPr>
        <w:rPr>
          <w:lang w:val="en-US"/>
        </w:rPr>
      </w:pPr>
    </w:p>
    <w:p w14:paraId="79166921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>export function generateReportData(sliderValues) {</w:t>
      </w:r>
    </w:p>
    <w:p w14:paraId="6BCC1338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// Deep clone baseline parameters to apply cross-coupling adjustments</w:t>
      </w:r>
    </w:p>
    <w:p w14:paraId="0F0A2B7B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const dynamicParams = JSON.parse(JSON.stringify(BASELINES));</w:t>
      </w:r>
    </w:p>
    <w:p w14:paraId="1432C2F6" w14:textId="77777777" w:rsidR="00E61B71" w:rsidRPr="00E61B71" w:rsidRDefault="00E61B71" w:rsidP="00E61B71">
      <w:pPr>
        <w:rPr>
          <w:lang w:val="en-US"/>
        </w:rPr>
      </w:pPr>
    </w:p>
    <w:p w14:paraId="7A6E1076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// --- Rule A: Runaway Intelligence suppresses Human Agency ---</w:t>
      </w:r>
    </w:p>
    <w:p w14:paraId="6B7A6870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if (sliderValues.Intelligence &gt; 7.0) {</w:t>
      </w:r>
    </w:p>
    <w:p w14:paraId="52058E57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  const intelExcess = sliderValues.Intelligence - 7.0;</w:t>
      </w:r>
    </w:p>
    <w:p w14:paraId="3A3290F9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  dynamicParams["Human Agency"].mu -= intelExcess * 0.4;</w:t>
      </w:r>
    </w:p>
    <w:p w14:paraId="40F0737A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  dynamicParams["Human Agency"].sigma -= intelExcess * 0.15;</w:t>
      </w:r>
    </w:p>
    <w:p w14:paraId="638AF30C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}</w:t>
      </w:r>
    </w:p>
    <w:p w14:paraId="649B0A7E" w14:textId="77777777" w:rsidR="00E61B71" w:rsidRPr="00E61B71" w:rsidRDefault="00E61B71" w:rsidP="00E61B71">
      <w:pPr>
        <w:rPr>
          <w:lang w:val="en-US"/>
        </w:rPr>
      </w:pPr>
    </w:p>
    <w:p w14:paraId="2AEE7CA2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// --- Rule B: Elevated Systemic Risk destabilises societal and decision setups ---</w:t>
      </w:r>
    </w:p>
    <w:p w14:paraId="1A302C2B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if (sliderValues.Risk &gt; 5.0) {</w:t>
      </w:r>
    </w:p>
    <w:p w14:paraId="451B34E1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  const riskExcess = sliderValues.Risk - 5.0;</w:t>
      </w:r>
    </w:p>
    <w:p w14:paraId="3FC86B9D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  dynamicParams.Societal.sigma += riskExcess * 0.3;</w:t>
      </w:r>
    </w:p>
    <w:p w14:paraId="06D531A4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  dynamicParams.Decision.mu -= riskExcess * 0.25;</w:t>
      </w:r>
    </w:p>
    <w:p w14:paraId="3BDE1E9F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}</w:t>
      </w:r>
    </w:p>
    <w:p w14:paraId="53497C86" w14:textId="77777777" w:rsidR="00E61B71" w:rsidRPr="00E61B71" w:rsidRDefault="00E61B71" w:rsidP="00E61B71">
      <w:pPr>
        <w:rPr>
          <w:lang w:val="en-US"/>
        </w:rPr>
      </w:pPr>
    </w:p>
    <w:p w14:paraId="453AF473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lastRenderedPageBreak/>
        <w:t xml:space="preserve">  // --- Rule C: Advancing Scientific capabilities lifts transparency potential ---</w:t>
      </w:r>
    </w:p>
    <w:p w14:paraId="01C0BC78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if (sliderValues.Scientific &gt; 7.0) {</w:t>
      </w:r>
    </w:p>
    <w:p w14:paraId="5A0AEF28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  dynamicParams.Knowledge.A = Math.min(1.0, dynamicParams.Knowledge.A + 0.05);</w:t>
      </w:r>
    </w:p>
    <w:p w14:paraId="7085A7C6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}</w:t>
      </w:r>
    </w:p>
    <w:p w14:paraId="52824A65" w14:textId="77777777" w:rsidR="00E61B71" w:rsidRPr="00E61B71" w:rsidRDefault="00E61B71" w:rsidP="00E61B71">
      <w:pPr>
        <w:rPr>
          <w:lang w:val="en-US"/>
        </w:rPr>
      </w:pPr>
    </w:p>
    <w:p w14:paraId="6B6CDB15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// Generate 100 datapoints across the 0-10 X-axis scale for smooth plotting curves</w:t>
      </w:r>
    </w:p>
    <w:p w14:paraId="4A1D9F07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const xValues = [];</w:t>
      </w:r>
    </w:p>
    <w:p w14:paraId="6D6AA6AF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for (let i = 0; i &lt;= 100; i++) {</w:t>
      </w:r>
    </w:p>
    <w:p w14:paraId="2F896AEE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  xValues.push((i / 10).toFixed(1));</w:t>
      </w:r>
    </w:p>
    <w:p w14:paraId="45D800E8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}</w:t>
      </w:r>
    </w:p>
    <w:p w14:paraId="0AA792F6" w14:textId="77777777" w:rsidR="00E61B71" w:rsidRPr="00E61B71" w:rsidRDefault="00E61B71" w:rsidP="00E61B71">
      <w:pPr>
        <w:rPr>
          <w:lang w:val="en-US"/>
        </w:rPr>
      </w:pPr>
    </w:p>
    <w:p w14:paraId="59BD9034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const datasets = DIMENSIONS.map((dim) =&gt; {</w:t>
      </w:r>
    </w:p>
    <w:p w14:paraId="5851F481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  const { mu, sigma, A } = dynamicParams[dim];</w:t>
      </w:r>
    </w:p>
    <w:p w14:paraId="5B1DDBFE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  const dataPoints = xValues.map(x =&gt; calculateGaussian(parseFloat(x), mu, Math.max(0.5, sigma), A));</w:t>
      </w:r>
    </w:p>
    <w:p w14:paraId="238D8507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  </w:t>
      </w:r>
    </w:p>
    <w:p w14:paraId="07352AA6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  return {</w:t>
      </w:r>
    </w:p>
    <w:p w14:paraId="1DB1D243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    label: dim,</w:t>
      </w:r>
    </w:p>
    <w:p w14:paraId="49DC1168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    data: dataPoints,</w:t>
      </w:r>
    </w:p>
    <w:p w14:paraId="1A949E0C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    borderWidth: 2,</w:t>
      </w:r>
    </w:p>
    <w:p w14:paraId="527FEEFA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    fill: false,</w:t>
      </w:r>
    </w:p>
    <w:p w14:paraId="10FFC4A4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    tension: 0.4</w:t>
      </w:r>
    </w:p>
    <w:p w14:paraId="3F27768F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  };</w:t>
      </w:r>
    </w:p>
    <w:p w14:paraId="67FC2184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});</w:t>
      </w:r>
    </w:p>
    <w:p w14:paraId="4E9EAF6D" w14:textId="77777777" w:rsidR="00E61B71" w:rsidRPr="00E61B71" w:rsidRDefault="00E61B71" w:rsidP="00E61B71">
      <w:pPr>
        <w:rPr>
          <w:lang w:val="en-US"/>
        </w:rPr>
      </w:pPr>
    </w:p>
    <w:p w14:paraId="38BCC6B5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// Calculate Net Envelope (Average of all curves at each X increment)</w:t>
      </w:r>
    </w:p>
    <w:p w14:paraId="3D1FECFD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const netEnvelopeData = xValues.map((_, index) =&gt; {</w:t>
      </w:r>
    </w:p>
    <w:p w14:paraId="0CD37A95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  const sum = datasets.reduce((acc, ds) =&gt; acc + ds.data[index], 0);</w:t>
      </w:r>
    </w:p>
    <w:p w14:paraId="28126359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lastRenderedPageBreak/>
        <w:t xml:space="preserve">    return sum / DIMENSIONS.length;</w:t>
      </w:r>
    </w:p>
    <w:p w14:paraId="647A102B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});</w:t>
      </w:r>
    </w:p>
    <w:p w14:paraId="39CB1C5C" w14:textId="77777777" w:rsidR="00E61B71" w:rsidRPr="00E61B71" w:rsidRDefault="00E61B71" w:rsidP="00E61B71">
      <w:pPr>
        <w:rPr>
          <w:lang w:val="en-US"/>
        </w:rPr>
      </w:pPr>
    </w:p>
    <w:p w14:paraId="400BCDFD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datasets.push({</w:t>
      </w:r>
    </w:p>
    <w:p w14:paraId="1FEA3136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  label: "NET Sustainability Envelope",</w:t>
      </w:r>
    </w:p>
    <w:p w14:paraId="766EB756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  data: netEnvelopeData,</w:t>
      </w:r>
    </w:p>
    <w:p w14:paraId="107C4C77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  borderColor: "#000000",</w:t>
      </w:r>
    </w:p>
    <w:p w14:paraId="0B8E2C34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  borderDash:,</w:t>
      </w:r>
    </w:p>
    <w:p w14:paraId="6842787E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  borderWidth: 3,</w:t>
      </w:r>
    </w:p>
    <w:p w14:paraId="59155D0D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  fill: false,</w:t>
      </w:r>
    </w:p>
    <w:p w14:paraId="239FAF6A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  tension: 0.4</w:t>
      </w:r>
    </w:p>
    <w:p w14:paraId="40193A5E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});</w:t>
      </w:r>
    </w:p>
    <w:p w14:paraId="22E0FF38" w14:textId="77777777" w:rsidR="00E61B71" w:rsidRPr="00E61B71" w:rsidRDefault="00E61B71" w:rsidP="00E61B71">
      <w:pPr>
        <w:rPr>
          <w:lang w:val="en-US"/>
        </w:rPr>
      </w:pPr>
    </w:p>
    <w:p w14:paraId="2CABBD5E" w14:textId="77777777" w:rsidR="00E61B71" w:rsidRPr="00E61B71" w:rsidRDefault="00E61B71" w:rsidP="00E61B71">
      <w:pPr>
        <w:rPr>
          <w:lang w:val="en-US"/>
        </w:rPr>
      </w:pPr>
      <w:r w:rsidRPr="00E61B71">
        <w:rPr>
          <w:lang w:val="en-US"/>
        </w:rPr>
        <w:t xml:space="preserve">  return { labels: xValues, datasets };</w:t>
      </w:r>
    </w:p>
    <w:p w14:paraId="13C057B4" w14:textId="538C9790" w:rsidR="00E61B71" w:rsidRDefault="00E61B71" w:rsidP="00E61B71">
      <w:pPr>
        <w:rPr>
          <w:lang w:val="en-US"/>
        </w:rPr>
      </w:pPr>
      <w:r w:rsidRPr="00E61B71">
        <w:rPr>
          <w:lang w:val="en-US"/>
        </w:rPr>
        <w:t>}</w:t>
      </w:r>
    </w:p>
    <w:p w14:paraId="4766C2AD" w14:textId="77777777" w:rsidR="00E61B71" w:rsidRDefault="00E61B71" w:rsidP="00E61B71">
      <w:pPr>
        <w:rPr>
          <w:lang w:val="en-US"/>
        </w:rPr>
      </w:pPr>
    </w:p>
    <w:p w14:paraId="6352FF93" w14:textId="77777777" w:rsidR="00E61B71" w:rsidRDefault="00E61B71" w:rsidP="00E61B71">
      <w:pPr>
        <w:rPr>
          <w:lang w:val="en-US"/>
        </w:rPr>
      </w:pPr>
    </w:p>
    <w:p w14:paraId="2AF92924" w14:textId="2F2C5BB2" w:rsidR="00E61B71" w:rsidRDefault="00E61B71" w:rsidP="00E61B71">
      <w:pPr>
        <w:rPr>
          <w:lang w:val="en-US"/>
        </w:rPr>
      </w:pPr>
      <w:r>
        <w:rPr>
          <w:lang w:val="en-US"/>
        </w:rPr>
        <w:t>I am not sure which script is in the frontend (please inform me) so I have provided two examples for react and Vue JS</w:t>
      </w:r>
    </w:p>
    <w:p w14:paraId="72384E3A" w14:textId="78F9885C" w:rsidR="00E61B71" w:rsidRPr="00E61B71" w:rsidRDefault="00E61B71" w:rsidP="00E61B71">
      <w:pPr>
        <w:rPr>
          <w:b/>
          <w:bCs/>
        </w:rPr>
      </w:pPr>
      <w:r w:rsidRPr="00E61B71">
        <w:rPr>
          <w:b/>
          <w:bCs/>
        </w:rPr>
        <w:t xml:space="preserve">Option A: If </w:t>
      </w:r>
      <w:r>
        <w:rPr>
          <w:b/>
          <w:bCs/>
        </w:rPr>
        <w:t>we</w:t>
      </w:r>
      <w:r w:rsidRPr="00E61B71">
        <w:rPr>
          <w:b/>
          <w:bCs/>
        </w:rPr>
        <w:t xml:space="preserve"> use React</w:t>
      </w:r>
    </w:p>
    <w:p w14:paraId="751DF211" w14:textId="77777777" w:rsidR="00E61B71" w:rsidRPr="00E61B71" w:rsidRDefault="00E61B71" w:rsidP="00E61B71">
      <w:r w:rsidRPr="00E61B71">
        <w:t xml:space="preserve">Use </w:t>
      </w:r>
      <w:r w:rsidRPr="00E61B71">
        <w:rPr>
          <w:b/>
          <w:bCs/>
        </w:rPr>
        <w:t>Chart.js</w:t>
      </w:r>
      <w:r w:rsidRPr="00E61B71">
        <w:t xml:space="preserve"> alongside the wrapper react-chartjs-2. Ensure you run:</w:t>
      </w:r>
      <w:r w:rsidRPr="00E61B71">
        <w:br/>
        <w:t>npm install chart.js react-chartjs-2</w:t>
      </w:r>
    </w:p>
    <w:p w14:paraId="18DC5EB4" w14:textId="77777777" w:rsidR="00E61B71" w:rsidRPr="00E61B71" w:rsidRDefault="00E61B71" w:rsidP="00E61B71">
      <w:r w:rsidRPr="00E61B71">
        <w:t>jsx</w:t>
      </w:r>
    </w:p>
    <w:p w14:paraId="5929E1DA" w14:textId="77777777" w:rsidR="00E61B71" w:rsidRPr="00E61B71" w:rsidRDefault="00E61B71" w:rsidP="00E61B71">
      <w:r w:rsidRPr="00E61B71">
        <w:t>import React, { useMemo } from 'react';</w:t>
      </w:r>
    </w:p>
    <w:p w14:paraId="36CA4675" w14:textId="77777777" w:rsidR="00E61B71" w:rsidRPr="00E61B71" w:rsidRDefault="00E61B71" w:rsidP="00E61B71">
      <w:r w:rsidRPr="00E61B71">
        <w:t>import { Line } from 'react-chartjs-2';</w:t>
      </w:r>
    </w:p>
    <w:p w14:paraId="08FDBD51" w14:textId="77777777" w:rsidR="00E61B71" w:rsidRPr="00E61B71" w:rsidRDefault="00E61B71" w:rsidP="00E61B71">
      <w:r w:rsidRPr="00E61B71">
        <w:t>import { Chart as ChartJS, CategoryScale, LinearScale, PointElement, LineElement, Title, Tooltip, Legend } from 'chart.js';</w:t>
      </w:r>
    </w:p>
    <w:p w14:paraId="0954727E" w14:textId="77777777" w:rsidR="00E61B71" w:rsidRPr="00E61B71" w:rsidRDefault="00E61B71" w:rsidP="00E61B71">
      <w:r w:rsidRPr="00E61B71">
        <w:t>import { generateReportData } from './sustainabilityMath';</w:t>
      </w:r>
    </w:p>
    <w:p w14:paraId="07B909BE" w14:textId="77777777" w:rsidR="00E61B71" w:rsidRPr="00E61B71" w:rsidRDefault="00E61B71" w:rsidP="00E61B71"/>
    <w:p w14:paraId="60B779D1" w14:textId="77777777" w:rsidR="00E61B71" w:rsidRPr="00E61B71" w:rsidRDefault="00E61B71" w:rsidP="00E61B71">
      <w:r w:rsidRPr="00E61B71">
        <w:lastRenderedPageBreak/>
        <w:t>ChartJS.register(CategoryScale, LinearScale, PointElement, LineElement, Title, Tooltip, Legend);</w:t>
      </w:r>
    </w:p>
    <w:p w14:paraId="79C91ED0" w14:textId="77777777" w:rsidR="00E61B71" w:rsidRPr="00E61B71" w:rsidRDefault="00E61B71" w:rsidP="00E61B71"/>
    <w:p w14:paraId="33B0143D" w14:textId="77777777" w:rsidR="00E61B71" w:rsidRPr="00E61B71" w:rsidRDefault="00E61B71" w:rsidP="00E61B71">
      <w:r w:rsidRPr="00E61B71">
        <w:t>export default function SustainabilityReport({ sliderData }) {</w:t>
      </w:r>
    </w:p>
    <w:p w14:paraId="0505399C" w14:textId="77777777" w:rsidR="00E61B71" w:rsidRPr="00E61B71" w:rsidRDefault="00E61B71" w:rsidP="00E61B71">
      <w:r w:rsidRPr="00E61B71">
        <w:t xml:space="preserve">  // sliderData input structure: { Knowledge: 7.5, Intelligence: 9.5, ... }</w:t>
      </w:r>
    </w:p>
    <w:p w14:paraId="347FDA28" w14:textId="77777777" w:rsidR="00E61B71" w:rsidRPr="00E61B71" w:rsidRDefault="00E61B71" w:rsidP="00E61B71">
      <w:r w:rsidRPr="00E61B71">
        <w:t xml:space="preserve">  </w:t>
      </w:r>
    </w:p>
    <w:p w14:paraId="27E10B1F" w14:textId="77777777" w:rsidR="00E61B71" w:rsidRPr="00E61B71" w:rsidRDefault="00E61B71" w:rsidP="00E61B71">
      <w:r w:rsidRPr="00E61B71">
        <w:t xml:space="preserve">  const graphData = useMemo(() =&gt; {</w:t>
      </w:r>
    </w:p>
    <w:p w14:paraId="7F746EE3" w14:textId="77777777" w:rsidR="00E61B71" w:rsidRPr="00E61B71" w:rsidRDefault="00E61B71" w:rsidP="00E61B71">
      <w:r w:rsidRPr="00E61B71">
        <w:t xml:space="preserve">    return generateReportData(sliderData);</w:t>
      </w:r>
    </w:p>
    <w:p w14:paraId="30CEF75F" w14:textId="77777777" w:rsidR="00E61B71" w:rsidRPr="00E61B71" w:rsidRDefault="00E61B71" w:rsidP="00E61B71">
      <w:r w:rsidRPr="00E61B71">
        <w:t xml:space="preserve">  }, [sliderData]);</w:t>
      </w:r>
    </w:p>
    <w:p w14:paraId="0EF4C990" w14:textId="77777777" w:rsidR="00E61B71" w:rsidRPr="00E61B71" w:rsidRDefault="00E61B71" w:rsidP="00E61B71"/>
    <w:p w14:paraId="5FE548D1" w14:textId="77777777" w:rsidR="00E61B71" w:rsidRPr="00E61B71" w:rsidRDefault="00E61B71" w:rsidP="00E61B71">
      <w:r w:rsidRPr="00E61B71">
        <w:t xml:space="preserve">  const options = {</w:t>
      </w:r>
    </w:p>
    <w:p w14:paraId="7A2759E8" w14:textId="77777777" w:rsidR="00E61B71" w:rsidRPr="00E61B71" w:rsidRDefault="00E61B71" w:rsidP="00E61B71">
      <w:r w:rsidRPr="00E61B71">
        <w:t xml:space="preserve">    responsive: true,</w:t>
      </w:r>
    </w:p>
    <w:p w14:paraId="52B10D45" w14:textId="77777777" w:rsidR="00E61B71" w:rsidRPr="00E61B71" w:rsidRDefault="00E61B71" w:rsidP="00E61B71">
      <w:r w:rsidRPr="00E61B71">
        <w:t xml:space="preserve">    maintainAspectRatio: false,</w:t>
      </w:r>
    </w:p>
    <w:p w14:paraId="6D56F0CC" w14:textId="77777777" w:rsidR="00E61B71" w:rsidRPr="00E61B71" w:rsidRDefault="00E61B71" w:rsidP="00E61B71">
      <w:r w:rsidRPr="00E61B71">
        <w:t xml:space="preserve">    scales: {</w:t>
      </w:r>
    </w:p>
    <w:p w14:paraId="3B60AF0E" w14:textId="77777777" w:rsidR="00E61B71" w:rsidRPr="00E61B71" w:rsidRDefault="00E61B71" w:rsidP="00E61B71">
      <w:r w:rsidRPr="00E61B71">
        <w:t xml:space="preserve">      x: { title: { display: true, text: 'Operational Level (0 - 10)' } },</w:t>
      </w:r>
    </w:p>
    <w:p w14:paraId="07288A20" w14:textId="77777777" w:rsidR="00E61B71" w:rsidRPr="00E61B71" w:rsidRDefault="00E61B71" w:rsidP="00E61B71">
      <w:r w:rsidRPr="00E61B71">
        <w:t xml:space="preserve">      y: { min: 0, max: 1.1, title: { display: true, text: 'Capacity Footprint' } }</w:t>
      </w:r>
    </w:p>
    <w:p w14:paraId="39479F87" w14:textId="77777777" w:rsidR="00E61B71" w:rsidRPr="00E61B71" w:rsidRDefault="00E61B71" w:rsidP="00E61B71">
      <w:r w:rsidRPr="00E61B71">
        <w:t xml:space="preserve">    },</w:t>
      </w:r>
    </w:p>
    <w:p w14:paraId="0BBFD6D6" w14:textId="77777777" w:rsidR="00E61B71" w:rsidRPr="00E61B71" w:rsidRDefault="00E61B71" w:rsidP="00E61B71">
      <w:r w:rsidRPr="00E61B71">
        <w:t xml:space="preserve">    plugins: {</w:t>
      </w:r>
    </w:p>
    <w:p w14:paraId="59A18C95" w14:textId="77777777" w:rsidR="00E61B71" w:rsidRPr="00E61B71" w:rsidRDefault="00E61B71" w:rsidP="00E61B71">
      <w:r w:rsidRPr="00E61B71">
        <w:t xml:space="preserve">      legend: { position: 'right' }</w:t>
      </w:r>
    </w:p>
    <w:p w14:paraId="259B1CDA" w14:textId="77777777" w:rsidR="00E61B71" w:rsidRPr="00E61B71" w:rsidRDefault="00E61B71" w:rsidP="00E61B71">
      <w:r w:rsidRPr="00E61B71">
        <w:t xml:space="preserve">    }</w:t>
      </w:r>
    </w:p>
    <w:p w14:paraId="4AAEA02D" w14:textId="77777777" w:rsidR="00E61B71" w:rsidRPr="00E61B71" w:rsidRDefault="00E61B71" w:rsidP="00E61B71">
      <w:r w:rsidRPr="00E61B71">
        <w:t xml:space="preserve">  };</w:t>
      </w:r>
    </w:p>
    <w:p w14:paraId="2843B50B" w14:textId="77777777" w:rsidR="00E61B71" w:rsidRPr="00E61B71" w:rsidRDefault="00E61B71" w:rsidP="00E61B71"/>
    <w:p w14:paraId="4885208A" w14:textId="77777777" w:rsidR="00E61B71" w:rsidRPr="00E61B71" w:rsidRDefault="00E61B71" w:rsidP="00E61B71">
      <w:r w:rsidRPr="00E61B71">
        <w:t xml:space="preserve">  return (</w:t>
      </w:r>
    </w:p>
    <w:p w14:paraId="363E3B28" w14:textId="77777777" w:rsidR="00E61B71" w:rsidRPr="00E61B71" w:rsidRDefault="00E61B71" w:rsidP="00E61B71">
      <w:r w:rsidRPr="00E61B71">
        <w:t xml:space="preserve">    &lt;div style={{ height: '500px', width: '100%' }}&gt;</w:t>
      </w:r>
    </w:p>
    <w:p w14:paraId="0C702C06" w14:textId="77777777" w:rsidR="00E61B71" w:rsidRPr="00E61B71" w:rsidRDefault="00E61B71" w:rsidP="00E61B71">
      <w:r w:rsidRPr="00E61B71">
        <w:t xml:space="preserve">      &lt;Line data={graphData} options={options} /&gt;</w:t>
      </w:r>
    </w:p>
    <w:p w14:paraId="4655A863" w14:textId="77777777" w:rsidR="00E61B71" w:rsidRPr="00E61B71" w:rsidRDefault="00E61B71" w:rsidP="00E61B71">
      <w:r w:rsidRPr="00E61B71">
        <w:t xml:space="preserve">    &lt;/div&gt;</w:t>
      </w:r>
    </w:p>
    <w:p w14:paraId="5F29BF5F" w14:textId="77777777" w:rsidR="00E61B71" w:rsidRPr="00E61B71" w:rsidRDefault="00E61B71" w:rsidP="00E61B71">
      <w:r w:rsidRPr="00E61B71">
        <w:t xml:space="preserve">  );</w:t>
      </w:r>
    </w:p>
    <w:p w14:paraId="5F9F7E72" w14:textId="77777777" w:rsidR="00E61B71" w:rsidRPr="00E61B71" w:rsidRDefault="00E61B71" w:rsidP="00E61B71">
      <w:r w:rsidRPr="00E61B71">
        <w:t>}</w:t>
      </w:r>
    </w:p>
    <w:p w14:paraId="3049C7F1" w14:textId="59F6581C" w:rsidR="00E61B71" w:rsidRPr="00E61B71" w:rsidRDefault="00E61B71" w:rsidP="00E61B71">
      <w:pPr>
        <w:rPr>
          <w:b/>
          <w:bCs/>
        </w:rPr>
      </w:pPr>
      <w:r w:rsidRPr="00E61B71">
        <w:rPr>
          <w:b/>
          <w:bCs/>
        </w:rPr>
        <w:lastRenderedPageBreak/>
        <w:t xml:space="preserve">Option B: If </w:t>
      </w:r>
      <w:r>
        <w:rPr>
          <w:b/>
          <w:bCs/>
        </w:rPr>
        <w:t>we use</w:t>
      </w:r>
      <w:r w:rsidRPr="00E61B71">
        <w:rPr>
          <w:b/>
          <w:bCs/>
        </w:rPr>
        <w:t xml:space="preserve"> Vue.js 3</w:t>
      </w:r>
    </w:p>
    <w:p w14:paraId="19884397" w14:textId="5A9F1F0F" w:rsidR="00E61B71" w:rsidRPr="00E61B71" w:rsidRDefault="00E61B71" w:rsidP="00E61B71">
      <w:r w:rsidRPr="00E61B71">
        <w:t xml:space="preserve">Use </w:t>
      </w:r>
      <w:r w:rsidRPr="00E61B71">
        <w:rPr>
          <w:b/>
          <w:bCs/>
        </w:rPr>
        <w:t>Vue-Chartjs</w:t>
      </w:r>
      <w:r w:rsidRPr="00E61B71">
        <w:t xml:space="preserve"> wrapper. Ensure you run:</w:t>
      </w:r>
      <w:r w:rsidRPr="00E61B71">
        <w:br/>
      </w:r>
    </w:p>
    <w:p w14:paraId="1B95C5EF" w14:textId="77777777" w:rsidR="00E61B71" w:rsidRPr="00E61B71" w:rsidRDefault="00E61B71" w:rsidP="00E61B71">
      <w:r w:rsidRPr="00E61B71">
        <w:t>vue</w:t>
      </w:r>
    </w:p>
    <w:p w14:paraId="5BD71FA4" w14:textId="77777777" w:rsidR="00E61B71" w:rsidRPr="00E61B71" w:rsidRDefault="00E61B71" w:rsidP="00E61B71">
      <w:r w:rsidRPr="00E61B71">
        <w:t>&lt;template&gt;</w:t>
      </w:r>
    </w:p>
    <w:p w14:paraId="66E5AACC" w14:textId="77777777" w:rsidR="00E61B71" w:rsidRPr="00E61B71" w:rsidRDefault="00E61B71" w:rsidP="00E61B71">
      <w:r w:rsidRPr="00E61B71">
        <w:t xml:space="preserve">  &lt;div class="chart-container" style="height: 500px; position: relative;"&gt;</w:t>
      </w:r>
    </w:p>
    <w:p w14:paraId="13D6343F" w14:textId="77777777" w:rsidR="00E61B71" w:rsidRPr="00E61B71" w:rsidRDefault="00E61B71" w:rsidP="00E61B71">
      <w:r w:rsidRPr="00E61B71">
        <w:t xml:space="preserve">    &lt;Line :data="graphData" :options="chartOptions" /&gt;</w:t>
      </w:r>
    </w:p>
    <w:p w14:paraId="1B9F0A17" w14:textId="77777777" w:rsidR="00E61B71" w:rsidRPr="00E61B71" w:rsidRDefault="00E61B71" w:rsidP="00E61B71">
      <w:r w:rsidRPr="00E61B71">
        <w:t xml:space="preserve">  &lt;/div&gt;</w:t>
      </w:r>
    </w:p>
    <w:p w14:paraId="3F52C67C" w14:textId="77777777" w:rsidR="00E61B71" w:rsidRPr="00E61B71" w:rsidRDefault="00E61B71" w:rsidP="00E61B71">
      <w:r w:rsidRPr="00E61B71">
        <w:t>&lt;/template&gt;</w:t>
      </w:r>
    </w:p>
    <w:p w14:paraId="65954A60" w14:textId="77777777" w:rsidR="00E61B71" w:rsidRPr="00E61B71" w:rsidRDefault="00E61B71" w:rsidP="00E61B71"/>
    <w:p w14:paraId="2B534215" w14:textId="77777777" w:rsidR="00E61B71" w:rsidRPr="00E61B71" w:rsidRDefault="00E61B71" w:rsidP="00E61B71">
      <w:r w:rsidRPr="00E61B71">
        <w:t>&lt;script setup&gt;</w:t>
      </w:r>
    </w:p>
    <w:p w14:paraId="341AE71D" w14:textId="77777777" w:rsidR="00E61B71" w:rsidRPr="00E61B71" w:rsidRDefault="00E61B71" w:rsidP="00E61B71">
      <w:r w:rsidRPr="00E61B71">
        <w:t>import { computed, defineProps } from 'vue';</w:t>
      </w:r>
    </w:p>
    <w:p w14:paraId="072101F4" w14:textId="77777777" w:rsidR="00E61B71" w:rsidRPr="00E61B71" w:rsidRDefault="00E61B71" w:rsidP="00E61B71">
      <w:r w:rsidRPr="00E61B71">
        <w:t>import { Line } from 'vue-chartjs';</w:t>
      </w:r>
    </w:p>
    <w:p w14:paraId="1854ACE2" w14:textId="77777777" w:rsidR="00E61B71" w:rsidRPr="00E61B71" w:rsidRDefault="00E61B71" w:rsidP="00E61B71">
      <w:r w:rsidRPr="00E61B71">
        <w:t>import { Chart as ChartJS, CategoryScale, LinearScale, PointElement, LineElement, Title, Tooltip, Legend } from 'chart.js';</w:t>
      </w:r>
    </w:p>
    <w:p w14:paraId="03791945" w14:textId="77777777" w:rsidR="00E61B71" w:rsidRPr="00E61B71" w:rsidRDefault="00E61B71" w:rsidP="00E61B71">
      <w:r w:rsidRPr="00E61B71">
        <w:t>import { generateReportData } from './sustainabilityMath';</w:t>
      </w:r>
    </w:p>
    <w:p w14:paraId="57CB2443" w14:textId="77777777" w:rsidR="00E61B71" w:rsidRPr="00E61B71" w:rsidRDefault="00E61B71" w:rsidP="00E61B71"/>
    <w:p w14:paraId="273B0106" w14:textId="77777777" w:rsidR="00E61B71" w:rsidRPr="00E61B71" w:rsidRDefault="00E61B71" w:rsidP="00E61B71">
      <w:r w:rsidRPr="00E61B71">
        <w:t>ChartJS.register(CategoryScale, LinearScale, PointElement, LineElement, Title, Tooltip, Legend);</w:t>
      </w:r>
    </w:p>
    <w:p w14:paraId="1DA2FF20" w14:textId="77777777" w:rsidR="00E61B71" w:rsidRPr="00E61B71" w:rsidRDefault="00E61B71" w:rsidP="00E61B71"/>
    <w:p w14:paraId="11222E18" w14:textId="77777777" w:rsidR="00E61B71" w:rsidRPr="00E61B71" w:rsidRDefault="00E61B71" w:rsidP="00E61B71">
      <w:r w:rsidRPr="00E61B71">
        <w:t>const props = defineProps({</w:t>
      </w:r>
    </w:p>
    <w:p w14:paraId="674EFC6C" w14:textId="77777777" w:rsidR="00E61B71" w:rsidRPr="00E61B71" w:rsidRDefault="00E61B71" w:rsidP="00E61B71">
      <w:r w:rsidRPr="00E61B71">
        <w:t xml:space="preserve">  sliderData: {</w:t>
      </w:r>
    </w:p>
    <w:p w14:paraId="5C36B3CB" w14:textId="77777777" w:rsidR="00E61B71" w:rsidRPr="00E61B71" w:rsidRDefault="00E61B71" w:rsidP="00E61B71">
      <w:r w:rsidRPr="00E61B71">
        <w:t xml:space="preserve">    type: Object,</w:t>
      </w:r>
    </w:p>
    <w:p w14:paraId="399C568D" w14:textId="77777777" w:rsidR="00E61B71" w:rsidRPr="00E61B71" w:rsidRDefault="00E61B71" w:rsidP="00E61B71">
      <w:r w:rsidRPr="00E61B71">
        <w:t xml:space="preserve">    required: true // e.g., { Knowledge: 7.5, Intelligence: 9.5, ... }</w:t>
      </w:r>
    </w:p>
    <w:p w14:paraId="3DB136F7" w14:textId="77777777" w:rsidR="00E61B71" w:rsidRPr="00E61B71" w:rsidRDefault="00E61B71" w:rsidP="00E61B71">
      <w:r w:rsidRPr="00E61B71">
        <w:t xml:space="preserve">  }</w:t>
      </w:r>
    </w:p>
    <w:p w14:paraId="5296701B" w14:textId="77777777" w:rsidR="00E61B71" w:rsidRPr="00E61B71" w:rsidRDefault="00E61B71" w:rsidP="00E61B71">
      <w:r w:rsidRPr="00E61B71">
        <w:t>});</w:t>
      </w:r>
    </w:p>
    <w:p w14:paraId="7057957F" w14:textId="77777777" w:rsidR="00E61B71" w:rsidRPr="00E61B71" w:rsidRDefault="00E61B71" w:rsidP="00E61B71"/>
    <w:p w14:paraId="6B0F133C" w14:textId="77777777" w:rsidR="00E61B71" w:rsidRPr="00E61B71" w:rsidRDefault="00E61B71" w:rsidP="00E61B71">
      <w:r w:rsidRPr="00E61B71">
        <w:t>const graphData = computed(() =&gt; {</w:t>
      </w:r>
    </w:p>
    <w:p w14:paraId="3C61C66E" w14:textId="77777777" w:rsidR="00E61B71" w:rsidRPr="00E61B71" w:rsidRDefault="00E61B71" w:rsidP="00E61B71">
      <w:r w:rsidRPr="00E61B71">
        <w:t xml:space="preserve">  return generateReportData(props.sliderData);</w:t>
      </w:r>
    </w:p>
    <w:p w14:paraId="0E063784" w14:textId="77777777" w:rsidR="00E61B71" w:rsidRPr="00E61B71" w:rsidRDefault="00E61B71" w:rsidP="00E61B71">
      <w:r w:rsidRPr="00E61B71">
        <w:lastRenderedPageBreak/>
        <w:t>});</w:t>
      </w:r>
    </w:p>
    <w:p w14:paraId="1F8C765B" w14:textId="77777777" w:rsidR="00E61B71" w:rsidRPr="00E61B71" w:rsidRDefault="00E61B71" w:rsidP="00E61B71"/>
    <w:p w14:paraId="6AA54BC3" w14:textId="77777777" w:rsidR="00E61B71" w:rsidRPr="00E61B71" w:rsidRDefault="00E61B71" w:rsidP="00E61B71">
      <w:r w:rsidRPr="00E61B71">
        <w:t>const chartOptions = {</w:t>
      </w:r>
    </w:p>
    <w:p w14:paraId="62585559" w14:textId="77777777" w:rsidR="00E61B71" w:rsidRPr="00E61B71" w:rsidRDefault="00E61B71" w:rsidP="00E61B71">
      <w:r w:rsidRPr="00E61B71">
        <w:t xml:space="preserve">  responsive: true,</w:t>
      </w:r>
    </w:p>
    <w:p w14:paraId="71CF2B8B" w14:textId="77777777" w:rsidR="00E61B71" w:rsidRPr="00E61B71" w:rsidRDefault="00E61B71" w:rsidP="00E61B71">
      <w:r w:rsidRPr="00E61B71">
        <w:t xml:space="preserve">  maintainAspectRatio: false,</w:t>
      </w:r>
    </w:p>
    <w:p w14:paraId="33C66922" w14:textId="77777777" w:rsidR="00E61B71" w:rsidRPr="00E61B71" w:rsidRDefault="00E61B71" w:rsidP="00E61B71">
      <w:r w:rsidRPr="00E61B71">
        <w:t xml:space="preserve">  scales: {</w:t>
      </w:r>
    </w:p>
    <w:p w14:paraId="5DBC1E15" w14:textId="77777777" w:rsidR="00E61B71" w:rsidRPr="00E61B71" w:rsidRDefault="00E61B71" w:rsidP="00E61B71">
      <w:r w:rsidRPr="00E61B71">
        <w:t xml:space="preserve">    x: { title: { display: true, text: 'Operational Level (0 - 10)' } },</w:t>
      </w:r>
    </w:p>
    <w:p w14:paraId="14DAF894" w14:textId="77777777" w:rsidR="00E61B71" w:rsidRPr="00E61B71" w:rsidRDefault="00E61B71" w:rsidP="00E61B71">
      <w:r w:rsidRPr="00E61B71">
        <w:t xml:space="preserve">    y: { min: 0, max: 1.1, title: { display: true, text: 'Capacity Footprint' } }</w:t>
      </w:r>
    </w:p>
    <w:p w14:paraId="2F7EFD4A" w14:textId="77777777" w:rsidR="00E61B71" w:rsidRPr="00E61B71" w:rsidRDefault="00E61B71" w:rsidP="00E61B71">
      <w:r w:rsidRPr="00E61B71">
        <w:t xml:space="preserve">  },</w:t>
      </w:r>
    </w:p>
    <w:p w14:paraId="35C7CA36" w14:textId="77777777" w:rsidR="00E61B71" w:rsidRPr="00E61B71" w:rsidRDefault="00E61B71" w:rsidP="00E61B71">
      <w:r w:rsidRPr="00E61B71">
        <w:t xml:space="preserve">  plugins: {</w:t>
      </w:r>
    </w:p>
    <w:p w14:paraId="4CA55AA6" w14:textId="77777777" w:rsidR="00E61B71" w:rsidRPr="00E61B71" w:rsidRDefault="00E61B71" w:rsidP="00E61B71">
      <w:r w:rsidRPr="00E61B71">
        <w:t xml:space="preserve">    legend: { position: 'right' }</w:t>
      </w:r>
    </w:p>
    <w:p w14:paraId="7E9374C2" w14:textId="77777777" w:rsidR="00E61B71" w:rsidRPr="00E61B71" w:rsidRDefault="00E61B71" w:rsidP="00E61B71">
      <w:r w:rsidRPr="00E61B71">
        <w:t xml:space="preserve">  }</w:t>
      </w:r>
    </w:p>
    <w:p w14:paraId="79F32A3D" w14:textId="77777777" w:rsidR="00E61B71" w:rsidRPr="00E61B71" w:rsidRDefault="00E61B71" w:rsidP="00E61B71">
      <w:r w:rsidRPr="00E61B71">
        <w:t>};</w:t>
      </w:r>
    </w:p>
    <w:p w14:paraId="00A8586E" w14:textId="77777777" w:rsidR="00E61B71" w:rsidRPr="00E61B71" w:rsidRDefault="00E61B71" w:rsidP="00E61B71">
      <w:r w:rsidRPr="00E61B71">
        <w:t>&lt;/script&gt;</w:t>
      </w:r>
    </w:p>
    <w:p w14:paraId="4154BF3A" w14:textId="77777777" w:rsidR="00E61B71" w:rsidRDefault="00E61B71" w:rsidP="00E61B71">
      <w:pPr>
        <w:rPr>
          <w:lang w:val="en-US"/>
        </w:rPr>
      </w:pPr>
    </w:p>
    <w:p w14:paraId="0292EF3E" w14:textId="77777777" w:rsidR="00E61B71" w:rsidRDefault="00E61B71" w:rsidP="00E61B71">
      <w:pPr>
        <w:rPr>
          <w:lang w:val="en-US"/>
        </w:rPr>
      </w:pPr>
    </w:p>
    <w:sectPr w:rsidR="00E61B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294"/>
    <w:multiLevelType w:val="multilevel"/>
    <w:tmpl w:val="2106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4501B2"/>
    <w:multiLevelType w:val="multilevel"/>
    <w:tmpl w:val="635C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8075C"/>
    <w:multiLevelType w:val="multilevel"/>
    <w:tmpl w:val="0442B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F27715"/>
    <w:multiLevelType w:val="multilevel"/>
    <w:tmpl w:val="4730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940261">
    <w:abstractNumId w:val="0"/>
  </w:num>
  <w:num w:numId="2" w16cid:durableId="1193494881">
    <w:abstractNumId w:val="3"/>
  </w:num>
  <w:num w:numId="3" w16cid:durableId="849759952">
    <w:abstractNumId w:val="2"/>
  </w:num>
  <w:num w:numId="4" w16cid:durableId="11346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DC9"/>
    <w:rsid w:val="00105C19"/>
    <w:rsid w:val="00290266"/>
    <w:rsid w:val="00990C68"/>
    <w:rsid w:val="00A93D42"/>
    <w:rsid w:val="00DD02DA"/>
    <w:rsid w:val="00E61B71"/>
    <w:rsid w:val="00F62DC9"/>
    <w:rsid w:val="00FB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B21AE9"/>
  <w15:chartTrackingRefBased/>
  <w15:docId w15:val="{800DBFAB-2275-437D-9CC2-D1B9699FE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D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D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D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D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D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9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3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12</Pages>
  <Words>1992</Words>
  <Characters>13072</Characters>
  <Application>Microsoft Office Word</Application>
  <DocSecurity>0</DocSecurity>
  <Lines>502</Lines>
  <Paragraphs>295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Wepener</dc:creator>
  <cp:keywords/>
  <dc:description/>
  <cp:lastModifiedBy>Pierre Wepener</cp:lastModifiedBy>
  <cp:revision>2</cp:revision>
  <dcterms:created xsi:type="dcterms:W3CDTF">2026-10-08T09:54:00Z</dcterms:created>
  <dcterms:modified xsi:type="dcterms:W3CDTF">2026-10-08T10:45:00Z</dcterms:modified>
</cp:coreProperties>
</file>