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CEEF" w14:textId="77777777" w:rsidR="576062CF" w:rsidRDefault="576062CF" w:rsidP="00FD478C"/>
    <w:p w14:paraId="25D08131" w14:textId="77777777" w:rsidR="576062CF" w:rsidRDefault="576062CF" w:rsidP="00FD478C"/>
    <w:p w14:paraId="4AF8EA86" w14:textId="77777777" w:rsidR="576062CF" w:rsidRDefault="576062CF" w:rsidP="00FD478C"/>
    <w:p w14:paraId="4A49F996" w14:textId="77777777" w:rsidR="576062CF" w:rsidRDefault="576062CF" w:rsidP="00FD478C"/>
    <w:p w14:paraId="6BF7A311" w14:textId="5D5BC303" w:rsidR="576062CF" w:rsidRDefault="00E1674A" w:rsidP="00E1674A">
      <w:pPr>
        <w:pStyle w:val="Subtitle"/>
        <w:spacing w:line="480" w:lineRule="auto"/>
        <w:rPr>
          <w:b/>
          <w:bCs/>
        </w:rPr>
      </w:pPr>
      <w:r w:rsidRPr="00E1674A">
        <w:rPr>
          <w:b/>
          <w:bCs/>
        </w:rPr>
        <w:t xml:space="preserve">Responsible Intelligence is the demonstrated capacity to acquire, evaluate, and apply understanding in faithful service to society, while remaining continuously accountable to evidence, ethical stewardship, transparency, and the willingness to revise its conclusions. </w:t>
      </w:r>
    </w:p>
    <w:p w14:paraId="7591A21E" w14:textId="77777777" w:rsidR="00E1674A" w:rsidRPr="00E1674A" w:rsidRDefault="00E1674A" w:rsidP="00E1674A"/>
    <w:p w14:paraId="1637BEBC" w14:textId="281369AA" w:rsidR="00FD478C" w:rsidRDefault="00E1674A" w:rsidP="00FD478C">
      <w:pPr>
        <w:pStyle w:val="Subtitle"/>
      </w:pPr>
      <w:r>
        <w:t>Dr Pierre C. Wepener</w:t>
      </w:r>
    </w:p>
    <w:p w14:paraId="739CFA00" w14:textId="587C9E6A" w:rsidR="00FD478C" w:rsidRDefault="00E1674A" w:rsidP="00FD478C">
      <w:pPr>
        <w:pStyle w:val="Subtitle"/>
      </w:pPr>
      <w:r>
        <w:t>University of Johannesburg</w:t>
      </w:r>
      <w:r w:rsidR="00FD478C" w:rsidRPr="00FD478C">
        <w:t xml:space="preserve"> </w:t>
      </w:r>
    </w:p>
    <w:p w14:paraId="16FBAA78" w14:textId="77777777" w:rsidR="00E1674A" w:rsidRPr="00E1674A" w:rsidRDefault="00E1674A" w:rsidP="00E1674A"/>
    <w:p w14:paraId="0CA5D1D1" w14:textId="77777777" w:rsidR="576062CF" w:rsidRDefault="576062CF" w:rsidP="00DF3215"/>
    <w:p w14:paraId="506EFF37" w14:textId="77777777" w:rsidR="717E282B" w:rsidRDefault="717E282B" w:rsidP="00DF3215"/>
    <w:p w14:paraId="4D41B4F9" w14:textId="77777777" w:rsidR="717E282B" w:rsidRDefault="717E282B" w:rsidP="00DF3215"/>
    <w:p w14:paraId="6CC8A60C" w14:textId="77777777" w:rsidR="717E282B" w:rsidRDefault="717E282B" w:rsidP="00DF3215"/>
    <w:p w14:paraId="68970248" w14:textId="77777777" w:rsidR="717E282B" w:rsidRDefault="717E282B" w:rsidP="00DF3215"/>
    <w:p w14:paraId="043F81F7" w14:textId="77777777" w:rsidR="709762D6" w:rsidRDefault="709762D6" w:rsidP="00DF3215"/>
    <w:p w14:paraId="1369933C" w14:textId="77777777" w:rsidR="709762D6" w:rsidRDefault="709762D6" w:rsidP="00DF3215"/>
    <w:p w14:paraId="5442289B" w14:textId="77777777" w:rsidR="717E282B" w:rsidRDefault="717E282B" w:rsidP="00DF3215"/>
    <w:p w14:paraId="091CAAEA" w14:textId="77777777" w:rsidR="5643BF48" w:rsidRDefault="5643BF48" w:rsidP="00DF3215"/>
    <w:p w14:paraId="2BD57600" w14:textId="77777777" w:rsidR="733B038C" w:rsidRDefault="733B038C" w:rsidP="00DF3215"/>
    <w:p w14:paraId="371CB12C" w14:textId="77777777" w:rsidR="717E282B" w:rsidRDefault="717E282B" w:rsidP="00DF3215"/>
    <w:p w14:paraId="62C5B049" w14:textId="77777777" w:rsidR="576062CF" w:rsidRDefault="00000000" w:rsidP="00FD478C">
      <w:pPr>
        <w:pStyle w:val="SectionTitle"/>
      </w:pPr>
      <w:sdt>
        <w:sdtPr>
          <w:id w:val="961846934"/>
          <w:placeholder>
            <w:docPart w:val="A0EEA1FF11BD4755A306F04E9DCC008C"/>
          </w:placeholder>
          <w:temporary/>
          <w:showingPlcHdr/>
          <w15:appearance w15:val="hidden"/>
        </w:sdtPr>
        <w:sdtContent>
          <w:r w:rsidR="00FD478C" w:rsidRPr="576062CF">
            <w:t>Author Note</w:t>
          </w:r>
        </w:sdtContent>
      </w:sdt>
      <w:r w:rsidR="00FD478C" w:rsidRPr="00FD478C">
        <w:t xml:space="preserve"> </w:t>
      </w:r>
    </w:p>
    <w:p w14:paraId="5508CF6A" w14:textId="14200D7C" w:rsidR="00FD478C" w:rsidRDefault="00B937BA" w:rsidP="007D4A2B">
      <w:r>
        <w:t>No institutional funding or grants supported the research or the creation of the full-stack application.</w:t>
      </w:r>
    </w:p>
    <w:p w14:paraId="4E09E8C1" w14:textId="77777777" w:rsidR="576062CF" w:rsidRDefault="576062CF" w:rsidP="576062CF">
      <w:r>
        <w:br w:type="page"/>
      </w:r>
    </w:p>
    <w:p w14:paraId="765AECE4" w14:textId="77777777" w:rsidR="00B46910" w:rsidRDefault="00B46910" w:rsidP="576062CF"/>
    <w:sdt>
      <w:sdtPr>
        <w:rPr>
          <w:rFonts w:ascii="Exo 2" w:eastAsiaTheme="minorHAnsi" w:hAnsi="Exo 2" w:cstheme="minorBidi"/>
          <w:color w:val="000000" w:themeColor="text1"/>
          <w:sz w:val="24"/>
          <w:szCs w:val="22"/>
          <w:lang w:val="en-GB" w:eastAsia="en-US"/>
        </w:rPr>
        <w:id w:val="-2007126470"/>
        <w:docPartObj>
          <w:docPartGallery w:val="Table of Contents"/>
          <w:docPartUnique/>
        </w:docPartObj>
      </w:sdtPr>
      <w:sdtEndPr>
        <w:rPr>
          <w:b/>
          <w:bCs/>
        </w:rPr>
      </w:sdtEndPr>
      <w:sdtContent>
        <w:p w14:paraId="7F34BE39" w14:textId="6340B364" w:rsidR="00B46910" w:rsidRPr="00B46910" w:rsidRDefault="00B46910" w:rsidP="00B46910">
          <w:pPr>
            <w:pStyle w:val="TOCHeading"/>
            <w:spacing w:after="120" w:line="240" w:lineRule="auto"/>
            <w:rPr>
              <w:rFonts w:ascii="Exo 2" w:hAnsi="Exo 2"/>
              <w:b/>
              <w:bCs/>
              <w:color w:val="000000" w:themeColor="text1"/>
            </w:rPr>
          </w:pPr>
          <w:r w:rsidRPr="00B46910">
            <w:rPr>
              <w:rFonts w:ascii="Exo 2" w:hAnsi="Exo 2"/>
              <w:b/>
              <w:bCs/>
              <w:color w:val="000000" w:themeColor="text1"/>
              <w:lang w:val="en-GB"/>
            </w:rPr>
            <w:t>Table of Contents</w:t>
          </w:r>
        </w:p>
        <w:p w14:paraId="17245BE7" w14:textId="65B7544B" w:rsidR="00B46910" w:rsidRDefault="00B46910">
          <w:pPr>
            <w:pStyle w:val="TOC1"/>
            <w:rPr>
              <w:rFonts w:asciiTheme="minorHAnsi" w:eastAsiaTheme="minorEastAsia" w:hAnsiTheme="minorHAnsi"/>
              <w:b w:val="0"/>
              <w:noProof/>
              <w:color w:val="auto"/>
              <w:kern w:val="2"/>
              <w:szCs w:val="24"/>
              <w:lang w:val="en-ZA" w:eastAsia="en-ZA"/>
              <w14:ligatures w14:val="standardContextual"/>
            </w:rPr>
          </w:pPr>
          <w:r>
            <w:rPr>
              <w:b w:val="0"/>
            </w:rPr>
            <w:fldChar w:fldCharType="begin"/>
          </w:r>
          <w:r>
            <w:rPr>
              <w:b w:val="0"/>
            </w:rPr>
            <w:instrText xml:space="preserve"> TOC \o "1-4" \h \z \u </w:instrText>
          </w:r>
          <w:r>
            <w:rPr>
              <w:b w:val="0"/>
            </w:rPr>
            <w:fldChar w:fldCharType="separate"/>
          </w:r>
          <w:hyperlink w:anchor="_Toc242921005" w:history="1">
            <w:r w:rsidRPr="00FB2F55">
              <w:rPr>
                <w:rStyle w:val="Hyperlink"/>
                <w:noProof/>
              </w:rPr>
              <w:t>Abstract</w:t>
            </w:r>
            <w:r>
              <w:rPr>
                <w:noProof/>
                <w:webHidden/>
              </w:rPr>
              <w:tab/>
            </w:r>
            <w:r>
              <w:rPr>
                <w:noProof/>
                <w:webHidden/>
              </w:rPr>
              <w:fldChar w:fldCharType="begin"/>
            </w:r>
            <w:r>
              <w:rPr>
                <w:noProof/>
                <w:webHidden/>
              </w:rPr>
              <w:instrText xml:space="preserve"> PAGEREF _Toc242921005 \h </w:instrText>
            </w:r>
            <w:r>
              <w:rPr>
                <w:noProof/>
                <w:webHidden/>
              </w:rPr>
            </w:r>
            <w:r>
              <w:rPr>
                <w:noProof/>
                <w:webHidden/>
              </w:rPr>
              <w:fldChar w:fldCharType="separate"/>
            </w:r>
            <w:r>
              <w:rPr>
                <w:noProof/>
                <w:webHidden/>
              </w:rPr>
              <w:t>5</w:t>
            </w:r>
            <w:r>
              <w:rPr>
                <w:noProof/>
                <w:webHidden/>
              </w:rPr>
              <w:fldChar w:fldCharType="end"/>
            </w:r>
          </w:hyperlink>
        </w:p>
        <w:p w14:paraId="68E65B99" w14:textId="69491FFD"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06" w:history="1">
            <w:r w:rsidRPr="00FB2F55">
              <w:rPr>
                <w:rStyle w:val="Hyperlink"/>
                <w:noProof/>
              </w:rPr>
              <w:t>THE PROBLEM</w:t>
            </w:r>
            <w:r>
              <w:rPr>
                <w:noProof/>
                <w:webHidden/>
              </w:rPr>
              <w:tab/>
            </w:r>
            <w:r>
              <w:rPr>
                <w:noProof/>
                <w:webHidden/>
              </w:rPr>
              <w:fldChar w:fldCharType="begin"/>
            </w:r>
            <w:r>
              <w:rPr>
                <w:noProof/>
                <w:webHidden/>
              </w:rPr>
              <w:instrText xml:space="preserve"> PAGEREF _Toc242921006 \h </w:instrText>
            </w:r>
            <w:r>
              <w:rPr>
                <w:noProof/>
                <w:webHidden/>
              </w:rPr>
            </w:r>
            <w:r>
              <w:rPr>
                <w:noProof/>
                <w:webHidden/>
              </w:rPr>
              <w:fldChar w:fldCharType="separate"/>
            </w:r>
            <w:r>
              <w:rPr>
                <w:noProof/>
                <w:webHidden/>
              </w:rPr>
              <w:t>6</w:t>
            </w:r>
            <w:r>
              <w:rPr>
                <w:noProof/>
                <w:webHidden/>
              </w:rPr>
              <w:fldChar w:fldCharType="end"/>
            </w:r>
          </w:hyperlink>
        </w:p>
        <w:p w14:paraId="6854DCA3" w14:textId="4F7F26E6"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07" w:history="1">
            <w:r w:rsidRPr="00FB2F55">
              <w:rPr>
                <w:rStyle w:val="Hyperlink"/>
                <w:noProof/>
              </w:rPr>
              <w:t>WHY DOES SOCIETY NEED THIS DISCIPLINE?</w:t>
            </w:r>
            <w:r>
              <w:rPr>
                <w:noProof/>
                <w:webHidden/>
              </w:rPr>
              <w:tab/>
            </w:r>
            <w:r>
              <w:rPr>
                <w:noProof/>
                <w:webHidden/>
              </w:rPr>
              <w:fldChar w:fldCharType="begin"/>
            </w:r>
            <w:r>
              <w:rPr>
                <w:noProof/>
                <w:webHidden/>
              </w:rPr>
              <w:instrText xml:space="preserve"> PAGEREF _Toc242921007 \h </w:instrText>
            </w:r>
            <w:r>
              <w:rPr>
                <w:noProof/>
                <w:webHidden/>
              </w:rPr>
            </w:r>
            <w:r>
              <w:rPr>
                <w:noProof/>
                <w:webHidden/>
              </w:rPr>
              <w:fldChar w:fldCharType="separate"/>
            </w:r>
            <w:r>
              <w:rPr>
                <w:noProof/>
                <w:webHidden/>
              </w:rPr>
              <w:t>6</w:t>
            </w:r>
            <w:r>
              <w:rPr>
                <w:noProof/>
                <w:webHidden/>
              </w:rPr>
              <w:fldChar w:fldCharType="end"/>
            </w:r>
          </w:hyperlink>
        </w:p>
        <w:p w14:paraId="1AA1542D" w14:textId="28DE4D34" w:rsidR="00B46910" w:rsidRDefault="00B46910">
          <w:pPr>
            <w:pStyle w:val="TOC4"/>
            <w:tabs>
              <w:tab w:val="right" w:leader="dot" w:pos="9017"/>
            </w:tabs>
            <w:rPr>
              <w:noProof/>
            </w:rPr>
          </w:pPr>
          <w:hyperlink w:anchor="_Toc242921008" w:history="1">
            <w:r w:rsidRPr="00FB2F55">
              <w:rPr>
                <w:rStyle w:val="Hyperlink"/>
                <w:noProof/>
              </w:rPr>
              <w:t>Defining society</w:t>
            </w:r>
            <w:r>
              <w:rPr>
                <w:noProof/>
                <w:webHidden/>
              </w:rPr>
              <w:tab/>
            </w:r>
            <w:r>
              <w:rPr>
                <w:noProof/>
                <w:webHidden/>
              </w:rPr>
              <w:fldChar w:fldCharType="begin"/>
            </w:r>
            <w:r>
              <w:rPr>
                <w:noProof/>
                <w:webHidden/>
              </w:rPr>
              <w:instrText xml:space="preserve"> PAGEREF _Toc242921008 \h </w:instrText>
            </w:r>
            <w:r>
              <w:rPr>
                <w:noProof/>
                <w:webHidden/>
              </w:rPr>
            </w:r>
            <w:r>
              <w:rPr>
                <w:noProof/>
                <w:webHidden/>
              </w:rPr>
              <w:fldChar w:fldCharType="separate"/>
            </w:r>
            <w:r>
              <w:rPr>
                <w:noProof/>
                <w:webHidden/>
              </w:rPr>
              <w:t>6</w:t>
            </w:r>
            <w:r>
              <w:rPr>
                <w:noProof/>
                <w:webHidden/>
              </w:rPr>
              <w:fldChar w:fldCharType="end"/>
            </w:r>
          </w:hyperlink>
        </w:p>
        <w:p w14:paraId="3A26F899" w14:textId="2A35E2AD"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09" w:history="1">
            <w:r w:rsidRPr="00FB2F55">
              <w:rPr>
                <w:rStyle w:val="Hyperlink"/>
                <w:noProof/>
              </w:rPr>
              <w:t>THE CORE QUESTION</w:t>
            </w:r>
            <w:r>
              <w:rPr>
                <w:noProof/>
                <w:webHidden/>
              </w:rPr>
              <w:tab/>
            </w:r>
            <w:r>
              <w:rPr>
                <w:noProof/>
                <w:webHidden/>
              </w:rPr>
              <w:fldChar w:fldCharType="begin"/>
            </w:r>
            <w:r>
              <w:rPr>
                <w:noProof/>
                <w:webHidden/>
              </w:rPr>
              <w:instrText xml:space="preserve"> PAGEREF _Toc242921009 \h </w:instrText>
            </w:r>
            <w:r>
              <w:rPr>
                <w:noProof/>
                <w:webHidden/>
              </w:rPr>
            </w:r>
            <w:r>
              <w:rPr>
                <w:noProof/>
                <w:webHidden/>
              </w:rPr>
              <w:fldChar w:fldCharType="separate"/>
            </w:r>
            <w:r>
              <w:rPr>
                <w:noProof/>
                <w:webHidden/>
              </w:rPr>
              <w:t>7</w:t>
            </w:r>
            <w:r>
              <w:rPr>
                <w:noProof/>
                <w:webHidden/>
              </w:rPr>
              <w:fldChar w:fldCharType="end"/>
            </w:r>
          </w:hyperlink>
        </w:p>
        <w:p w14:paraId="041BCC8B" w14:textId="422024C0"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0" w:history="1">
            <w:r w:rsidRPr="00FB2F55">
              <w:rPr>
                <w:rStyle w:val="Hyperlink"/>
                <w:noProof/>
              </w:rPr>
              <w:t>Motivation</w:t>
            </w:r>
            <w:r>
              <w:rPr>
                <w:noProof/>
                <w:webHidden/>
              </w:rPr>
              <w:tab/>
            </w:r>
            <w:r>
              <w:rPr>
                <w:noProof/>
                <w:webHidden/>
              </w:rPr>
              <w:fldChar w:fldCharType="begin"/>
            </w:r>
            <w:r>
              <w:rPr>
                <w:noProof/>
                <w:webHidden/>
              </w:rPr>
              <w:instrText xml:space="preserve"> PAGEREF _Toc242921010 \h </w:instrText>
            </w:r>
            <w:r>
              <w:rPr>
                <w:noProof/>
                <w:webHidden/>
              </w:rPr>
            </w:r>
            <w:r>
              <w:rPr>
                <w:noProof/>
                <w:webHidden/>
              </w:rPr>
              <w:fldChar w:fldCharType="separate"/>
            </w:r>
            <w:r>
              <w:rPr>
                <w:noProof/>
                <w:webHidden/>
              </w:rPr>
              <w:t>7</w:t>
            </w:r>
            <w:r>
              <w:rPr>
                <w:noProof/>
                <w:webHidden/>
              </w:rPr>
              <w:fldChar w:fldCharType="end"/>
            </w:r>
          </w:hyperlink>
        </w:p>
        <w:p w14:paraId="3982A47F" w14:textId="280B80C5"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1" w:history="1">
            <w:r w:rsidRPr="00FB2F55">
              <w:rPr>
                <w:rStyle w:val="Hyperlink"/>
                <w:noProof/>
              </w:rPr>
              <w:t>Constitutional Principles</w:t>
            </w:r>
            <w:r>
              <w:rPr>
                <w:noProof/>
                <w:webHidden/>
              </w:rPr>
              <w:tab/>
            </w:r>
            <w:r>
              <w:rPr>
                <w:noProof/>
                <w:webHidden/>
              </w:rPr>
              <w:fldChar w:fldCharType="begin"/>
            </w:r>
            <w:r>
              <w:rPr>
                <w:noProof/>
                <w:webHidden/>
              </w:rPr>
              <w:instrText xml:space="preserve"> PAGEREF _Toc242921011 \h </w:instrText>
            </w:r>
            <w:r>
              <w:rPr>
                <w:noProof/>
                <w:webHidden/>
              </w:rPr>
            </w:r>
            <w:r>
              <w:rPr>
                <w:noProof/>
                <w:webHidden/>
              </w:rPr>
              <w:fldChar w:fldCharType="separate"/>
            </w:r>
            <w:r>
              <w:rPr>
                <w:noProof/>
                <w:webHidden/>
              </w:rPr>
              <w:t>8</w:t>
            </w:r>
            <w:r>
              <w:rPr>
                <w:noProof/>
                <w:webHidden/>
              </w:rPr>
              <w:fldChar w:fldCharType="end"/>
            </w:r>
          </w:hyperlink>
        </w:p>
        <w:p w14:paraId="63ED7839" w14:textId="32282A32"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2" w:history="1">
            <w:r w:rsidRPr="00FB2F55">
              <w:rPr>
                <w:rStyle w:val="Hyperlink"/>
                <w:noProof/>
              </w:rPr>
              <w:t>Why principles matter</w:t>
            </w:r>
            <w:r>
              <w:rPr>
                <w:noProof/>
                <w:webHidden/>
              </w:rPr>
              <w:tab/>
            </w:r>
            <w:r>
              <w:rPr>
                <w:noProof/>
                <w:webHidden/>
              </w:rPr>
              <w:fldChar w:fldCharType="begin"/>
            </w:r>
            <w:r>
              <w:rPr>
                <w:noProof/>
                <w:webHidden/>
              </w:rPr>
              <w:instrText xml:space="preserve"> PAGEREF _Toc242921012 \h </w:instrText>
            </w:r>
            <w:r>
              <w:rPr>
                <w:noProof/>
                <w:webHidden/>
              </w:rPr>
            </w:r>
            <w:r>
              <w:rPr>
                <w:noProof/>
                <w:webHidden/>
              </w:rPr>
              <w:fldChar w:fldCharType="separate"/>
            </w:r>
            <w:r>
              <w:rPr>
                <w:noProof/>
                <w:webHidden/>
              </w:rPr>
              <w:t>8</w:t>
            </w:r>
            <w:r>
              <w:rPr>
                <w:noProof/>
                <w:webHidden/>
              </w:rPr>
              <w:fldChar w:fldCharType="end"/>
            </w:r>
          </w:hyperlink>
        </w:p>
        <w:p w14:paraId="282A059D" w14:textId="53BE7909"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3" w:history="1">
            <w:r w:rsidRPr="00FB2F55">
              <w:rPr>
                <w:rStyle w:val="Hyperlink"/>
                <w:noProof/>
              </w:rPr>
              <w:t>Key Insight</w:t>
            </w:r>
            <w:r>
              <w:rPr>
                <w:noProof/>
                <w:webHidden/>
              </w:rPr>
              <w:tab/>
            </w:r>
            <w:r>
              <w:rPr>
                <w:noProof/>
                <w:webHidden/>
              </w:rPr>
              <w:fldChar w:fldCharType="begin"/>
            </w:r>
            <w:r>
              <w:rPr>
                <w:noProof/>
                <w:webHidden/>
              </w:rPr>
              <w:instrText xml:space="preserve"> PAGEREF _Toc242921013 \h </w:instrText>
            </w:r>
            <w:r>
              <w:rPr>
                <w:noProof/>
                <w:webHidden/>
              </w:rPr>
            </w:r>
            <w:r>
              <w:rPr>
                <w:noProof/>
                <w:webHidden/>
              </w:rPr>
              <w:fldChar w:fldCharType="separate"/>
            </w:r>
            <w:r>
              <w:rPr>
                <w:noProof/>
                <w:webHidden/>
              </w:rPr>
              <w:t>8</w:t>
            </w:r>
            <w:r>
              <w:rPr>
                <w:noProof/>
                <w:webHidden/>
              </w:rPr>
              <w:fldChar w:fldCharType="end"/>
            </w:r>
          </w:hyperlink>
        </w:p>
        <w:p w14:paraId="6F2628E1" w14:textId="3442AE1A"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4" w:history="1">
            <w:r w:rsidRPr="00FB2F55">
              <w:rPr>
                <w:rStyle w:val="Hyperlink"/>
                <w:noProof/>
              </w:rPr>
              <w:t>METHODOLOGY AND APPROACH</w:t>
            </w:r>
            <w:r>
              <w:rPr>
                <w:noProof/>
                <w:webHidden/>
              </w:rPr>
              <w:tab/>
            </w:r>
            <w:r>
              <w:rPr>
                <w:noProof/>
                <w:webHidden/>
              </w:rPr>
              <w:fldChar w:fldCharType="begin"/>
            </w:r>
            <w:r>
              <w:rPr>
                <w:noProof/>
                <w:webHidden/>
              </w:rPr>
              <w:instrText xml:space="preserve"> PAGEREF _Toc242921014 \h </w:instrText>
            </w:r>
            <w:r>
              <w:rPr>
                <w:noProof/>
                <w:webHidden/>
              </w:rPr>
            </w:r>
            <w:r>
              <w:rPr>
                <w:noProof/>
                <w:webHidden/>
              </w:rPr>
              <w:fldChar w:fldCharType="separate"/>
            </w:r>
            <w:r>
              <w:rPr>
                <w:noProof/>
                <w:webHidden/>
              </w:rPr>
              <w:t>9</w:t>
            </w:r>
            <w:r>
              <w:rPr>
                <w:noProof/>
                <w:webHidden/>
              </w:rPr>
              <w:fldChar w:fldCharType="end"/>
            </w:r>
          </w:hyperlink>
        </w:p>
        <w:p w14:paraId="25FB3F91" w14:textId="7D35F2C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5" w:history="1">
            <w:r w:rsidRPr="00FB2F55">
              <w:rPr>
                <w:rStyle w:val="Hyperlink"/>
                <w:noProof/>
              </w:rPr>
              <w:t>OBJECTIVES/ DELIVERABLES</w:t>
            </w:r>
            <w:r>
              <w:rPr>
                <w:noProof/>
                <w:webHidden/>
              </w:rPr>
              <w:tab/>
            </w:r>
            <w:r>
              <w:rPr>
                <w:noProof/>
                <w:webHidden/>
              </w:rPr>
              <w:fldChar w:fldCharType="begin"/>
            </w:r>
            <w:r>
              <w:rPr>
                <w:noProof/>
                <w:webHidden/>
              </w:rPr>
              <w:instrText xml:space="preserve"> PAGEREF _Toc242921015 \h </w:instrText>
            </w:r>
            <w:r>
              <w:rPr>
                <w:noProof/>
                <w:webHidden/>
              </w:rPr>
            </w:r>
            <w:r>
              <w:rPr>
                <w:noProof/>
                <w:webHidden/>
              </w:rPr>
              <w:fldChar w:fldCharType="separate"/>
            </w:r>
            <w:r>
              <w:rPr>
                <w:noProof/>
                <w:webHidden/>
              </w:rPr>
              <w:t>11</w:t>
            </w:r>
            <w:r>
              <w:rPr>
                <w:noProof/>
                <w:webHidden/>
              </w:rPr>
              <w:fldChar w:fldCharType="end"/>
            </w:r>
          </w:hyperlink>
        </w:p>
        <w:p w14:paraId="32C27305" w14:textId="08E1833A" w:rsidR="00B46910" w:rsidRDefault="00B46910">
          <w:pPr>
            <w:pStyle w:val="TOC4"/>
            <w:tabs>
              <w:tab w:val="right" w:leader="dot" w:pos="9017"/>
            </w:tabs>
            <w:rPr>
              <w:noProof/>
            </w:rPr>
          </w:pPr>
          <w:hyperlink w:anchor="_Toc242921016" w:history="1">
            <w:r w:rsidRPr="00FB2F55">
              <w:rPr>
                <w:rStyle w:val="Hyperlink"/>
                <w:noProof/>
              </w:rPr>
              <w:t>The New Cross-Functional Pattern Recognition</w:t>
            </w:r>
            <w:r>
              <w:rPr>
                <w:noProof/>
                <w:webHidden/>
              </w:rPr>
              <w:tab/>
            </w:r>
            <w:r>
              <w:rPr>
                <w:noProof/>
                <w:webHidden/>
              </w:rPr>
              <w:fldChar w:fldCharType="begin"/>
            </w:r>
            <w:r>
              <w:rPr>
                <w:noProof/>
                <w:webHidden/>
              </w:rPr>
              <w:instrText xml:space="preserve"> PAGEREF _Toc242921016 \h </w:instrText>
            </w:r>
            <w:r>
              <w:rPr>
                <w:noProof/>
                <w:webHidden/>
              </w:rPr>
            </w:r>
            <w:r>
              <w:rPr>
                <w:noProof/>
                <w:webHidden/>
              </w:rPr>
              <w:fldChar w:fldCharType="separate"/>
            </w:r>
            <w:r>
              <w:rPr>
                <w:noProof/>
                <w:webHidden/>
              </w:rPr>
              <w:t>11</w:t>
            </w:r>
            <w:r>
              <w:rPr>
                <w:noProof/>
                <w:webHidden/>
              </w:rPr>
              <w:fldChar w:fldCharType="end"/>
            </w:r>
          </w:hyperlink>
        </w:p>
        <w:p w14:paraId="68C35C62" w14:textId="54B68250"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17" w:history="1">
            <w:r w:rsidRPr="00FB2F55">
              <w:rPr>
                <w:rStyle w:val="Hyperlink"/>
                <w:noProof/>
              </w:rPr>
              <w:t>HOW SENTINARI DIFFERS FROM BIG TECH AGI/ASI/LLMS</w:t>
            </w:r>
            <w:r>
              <w:rPr>
                <w:noProof/>
                <w:webHidden/>
              </w:rPr>
              <w:tab/>
            </w:r>
            <w:r>
              <w:rPr>
                <w:noProof/>
                <w:webHidden/>
              </w:rPr>
              <w:fldChar w:fldCharType="begin"/>
            </w:r>
            <w:r>
              <w:rPr>
                <w:noProof/>
                <w:webHidden/>
              </w:rPr>
              <w:instrText xml:space="preserve"> PAGEREF _Toc242921017 \h </w:instrText>
            </w:r>
            <w:r>
              <w:rPr>
                <w:noProof/>
                <w:webHidden/>
              </w:rPr>
            </w:r>
            <w:r>
              <w:rPr>
                <w:noProof/>
                <w:webHidden/>
              </w:rPr>
              <w:fldChar w:fldCharType="separate"/>
            </w:r>
            <w:r>
              <w:rPr>
                <w:noProof/>
                <w:webHidden/>
              </w:rPr>
              <w:t>14</w:t>
            </w:r>
            <w:r>
              <w:rPr>
                <w:noProof/>
                <w:webHidden/>
              </w:rPr>
              <w:fldChar w:fldCharType="end"/>
            </w:r>
          </w:hyperlink>
        </w:p>
        <w:p w14:paraId="29BC0614" w14:textId="627B9CDF"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8" w:history="1">
            <w:r w:rsidRPr="00FB2F55">
              <w:rPr>
                <w:rStyle w:val="Hyperlink"/>
                <w:noProof/>
              </w:rPr>
              <w:t>Q0 Vector</w:t>
            </w:r>
            <w:r>
              <w:rPr>
                <w:noProof/>
                <w:webHidden/>
              </w:rPr>
              <w:tab/>
            </w:r>
            <w:r>
              <w:rPr>
                <w:noProof/>
                <w:webHidden/>
              </w:rPr>
              <w:fldChar w:fldCharType="begin"/>
            </w:r>
            <w:r>
              <w:rPr>
                <w:noProof/>
                <w:webHidden/>
              </w:rPr>
              <w:instrText xml:space="preserve"> PAGEREF _Toc242921018 \h </w:instrText>
            </w:r>
            <w:r>
              <w:rPr>
                <w:noProof/>
                <w:webHidden/>
              </w:rPr>
            </w:r>
            <w:r>
              <w:rPr>
                <w:noProof/>
                <w:webHidden/>
              </w:rPr>
              <w:fldChar w:fldCharType="separate"/>
            </w:r>
            <w:r>
              <w:rPr>
                <w:noProof/>
                <w:webHidden/>
              </w:rPr>
              <w:t>15</w:t>
            </w:r>
            <w:r>
              <w:rPr>
                <w:noProof/>
                <w:webHidden/>
              </w:rPr>
              <w:fldChar w:fldCharType="end"/>
            </w:r>
          </w:hyperlink>
        </w:p>
        <w:p w14:paraId="2D41E504" w14:textId="56867C3D"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19" w:history="1">
            <w:r w:rsidRPr="00FB2F55">
              <w:rPr>
                <w:rStyle w:val="Hyperlink"/>
                <w:noProof/>
              </w:rPr>
              <w:t>A0 Vector</w:t>
            </w:r>
            <w:r>
              <w:rPr>
                <w:noProof/>
                <w:webHidden/>
              </w:rPr>
              <w:tab/>
            </w:r>
            <w:r>
              <w:rPr>
                <w:noProof/>
                <w:webHidden/>
              </w:rPr>
              <w:fldChar w:fldCharType="begin"/>
            </w:r>
            <w:r>
              <w:rPr>
                <w:noProof/>
                <w:webHidden/>
              </w:rPr>
              <w:instrText xml:space="preserve"> PAGEREF _Toc242921019 \h </w:instrText>
            </w:r>
            <w:r>
              <w:rPr>
                <w:noProof/>
                <w:webHidden/>
              </w:rPr>
            </w:r>
            <w:r>
              <w:rPr>
                <w:noProof/>
                <w:webHidden/>
              </w:rPr>
              <w:fldChar w:fldCharType="separate"/>
            </w:r>
            <w:r>
              <w:rPr>
                <w:noProof/>
                <w:webHidden/>
              </w:rPr>
              <w:t>15</w:t>
            </w:r>
            <w:r>
              <w:rPr>
                <w:noProof/>
                <w:webHidden/>
              </w:rPr>
              <w:fldChar w:fldCharType="end"/>
            </w:r>
          </w:hyperlink>
        </w:p>
        <w:p w14:paraId="53FB8353" w14:textId="76510C1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20" w:history="1">
            <w:r w:rsidRPr="00FB2F55">
              <w:rPr>
                <w:rStyle w:val="Hyperlink"/>
                <w:noProof/>
              </w:rPr>
              <w:t>S Vector</w:t>
            </w:r>
            <w:r>
              <w:rPr>
                <w:noProof/>
                <w:webHidden/>
              </w:rPr>
              <w:tab/>
            </w:r>
            <w:r>
              <w:rPr>
                <w:noProof/>
                <w:webHidden/>
              </w:rPr>
              <w:fldChar w:fldCharType="begin"/>
            </w:r>
            <w:r>
              <w:rPr>
                <w:noProof/>
                <w:webHidden/>
              </w:rPr>
              <w:instrText xml:space="preserve"> PAGEREF _Toc242921020 \h </w:instrText>
            </w:r>
            <w:r>
              <w:rPr>
                <w:noProof/>
                <w:webHidden/>
              </w:rPr>
            </w:r>
            <w:r>
              <w:rPr>
                <w:noProof/>
                <w:webHidden/>
              </w:rPr>
              <w:fldChar w:fldCharType="separate"/>
            </w:r>
            <w:r>
              <w:rPr>
                <w:noProof/>
                <w:webHidden/>
              </w:rPr>
              <w:t>15</w:t>
            </w:r>
            <w:r>
              <w:rPr>
                <w:noProof/>
                <w:webHidden/>
              </w:rPr>
              <w:fldChar w:fldCharType="end"/>
            </w:r>
          </w:hyperlink>
        </w:p>
        <w:p w14:paraId="72E9DBD2" w14:textId="16F25A1C"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21" w:history="1">
            <w:r w:rsidRPr="00FB2F55">
              <w:rPr>
                <w:rStyle w:val="Hyperlink"/>
                <w:noProof/>
              </w:rPr>
              <w:t>Alpha</w:t>
            </w:r>
            <w:r>
              <w:rPr>
                <w:noProof/>
                <w:webHidden/>
              </w:rPr>
              <w:tab/>
            </w:r>
            <w:r>
              <w:rPr>
                <w:noProof/>
                <w:webHidden/>
              </w:rPr>
              <w:fldChar w:fldCharType="begin"/>
            </w:r>
            <w:r>
              <w:rPr>
                <w:noProof/>
                <w:webHidden/>
              </w:rPr>
              <w:instrText xml:space="preserve"> PAGEREF _Toc242921021 \h </w:instrText>
            </w:r>
            <w:r>
              <w:rPr>
                <w:noProof/>
                <w:webHidden/>
              </w:rPr>
            </w:r>
            <w:r>
              <w:rPr>
                <w:noProof/>
                <w:webHidden/>
              </w:rPr>
              <w:fldChar w:fldCharType="separate"/>
            </w:r>
            <w:r>
              <w:rPr>
                <w:noProof/>
                <w:webHidden/>
              </w:rPr>
              <w:t>15</w:t>
            </w:r>
            <w:r>
              <w:rPr>
                <w:noProof/>
                <w:webHidden/>
              </w:rPr>
              <w:fldChar w:fldCharType="end"/>
            </w:r>
          </w:hyperlink>
        </w:p>
        <w:p w14:paraId="10A2EADF" w14:textId="0C740547"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22" w:history="1">
            <w:r w:rsidRPr="00FB2F55">
              <w:rPr>
                <w:rStyle w:val="Hyperlink"/>
                <w:noProof/>
              </w:rPr>
              <w:t>Beta</w:t>
            </w:r>
            <w:r>
              <w:rPr>
                <w:noProof/>
                <w:webHidden/>
              </w:rPr>
              <w:tab/>
            </w:r>
            <w:r>
              <w:rPr>
                <w:noProof/>
                <w:webHidden/>
              </w:rPr>
              <w:fldChar w:fldCharType="begin"/>
            </w:r>
            <w:r>
              <w:rPr>
                <w:noProof/>
                <w:webHidden/>
              </w:rPr>
              <w:instrText xml:space="preserve"> PAGEREF _Toc242921022 \h </w:instrText>
            </w:r>
            <w:r>
              <w:rPr>
                <w:noProof/>
                <w:webHidden/>
              </w:rPr>
            </w:r>
            <w:r>
              <w:rPr>
                <w:noProof/>
                <w:webHidden/>
              </w:rPr>
              <w:fldChar w:fldCharType="separate"/>
            </w:r>
            <w:r>
              <w:rPr>
                <w:noProof/>
                <w:webHidden/>
              </w:rPr>
              <w:t>15</w:t>
            </w:r>
            <w:r>
              <w:rPr>
                <w:noProof/>
                <w:webHidden/>
              </w:rPr>
              <w:fldChar w:fldCharType="end"/>
            </w:r>
          </w:hyperlink>
        </w:p>
        <w:p w14:paraId="55192FEC" w14:textId="13531018" w:rsidR="00B46910" w:rsidRDefault="00B46910">
          <w:pPr>
            <w:pStyle w:val="TOC4"/>
            <w:tabs>
              <w:tab w:val="right" w:leader="dot" w:pos="9017"/>
            </w:tabs>
            <w:rPr>
              <w:noProof/>
            </w:rPr>
          </w:pPr>
          <w:hyperlink w:anchor="_Toc242921023" w:history="1">
            <w:r w:rsidRPr="00FB2F55">
              <w:rPr>
                <w:rStyle w:val="Hyperlink"/>
                <w:noProof/>
              </w:rPr>
              <w:t>Gamma</w:t>
            </w:r>
            <w:r>
              <w:rPr>
                <w:noProof/>
                <w:webHidden/>
              </w:rPr>
              <w:tab/>
            </w:r>
            <w:r>
              <w:rPr>
                <w:noProof/>
                <w:webHidden/>
              </w:rPr>
              <w:fldChar w:fldCharType="begin"/>
            </w:r>
            <w:r>
              <w:rPr>
                <w:noProof/>
                <w:webHidden/>
              </w:rPr>
              <w:instrText xml:space="preserve"> PAGEREF _Toc242921023 \h </w:instrText>
            </w:r>
            <w:r>
              <w:rPr>
                <w:noProof/>
                <w:webHidden/>
              </w:rPr>
            </w:r>
            <w:r>
              <w:rPr>
                <w:noProof/>
                <w:webHidden/>
              </w:rPr>
              <w:fldChar w:fldCharType="separate"/>
            </w:r>
            <w:r>
              <w:rPr>
                <w:noProof/>
                <w:webHidden/>
              </w:rPr>
              <w:t>15</w:t>
            </w:r>
            <w:r>
              <w:rPr>
                <w:noProof/>
                <w:webHidden/>
              </w:rPr>
              <w:fldChar w:fldCharType="end"/>
            </w:r>
          </w:hyperlink>
        </w:p>
        <w:p w14:paraId="42505271" w14:textId="4CE77DF6" w:rsidR="00B46910" w:rsidRDefault="00B46910">
          <w:pPr>
            <w:pStyle w:val="TOC4"/>
            <w:tabs>
              <w:tab w:val="right" w:leader="dot" w:pos="9017"/>
            </w:tabs>
            <w:rPr>
              <w:noProof/>
            </w:rPr>
          </w:pPr>
          <w:hyperlink w:anchor="_Toc242921024" w:history="1">
            <w:r w:rsidRPr="00FB2F55">
              <w:rPr>
                <w:rStyle w:val="Hyperlink"/>
                <w:noProof/>
              </w:rPr>
              <w:t>Gamma Cap</w:t>
            </w:r>
            <w:r>
              <w:rPr>
                <w:noProof/>
                <w:webHidden/>
              </w:rPr>
              <w:tab/>
            </w:r>
            <w:r>
              <w:rPr>
                <w:noProof/>
                <w:webHidden/>
              </w:rPr>
              <w:fldChar w:fldCharType="begin"/>
            </w:r>
            <w:r>
              <w:rPr>
                <w:noProof/>
                <w:webHidden/>
              </w:rPr>
              <w:instrText xml:space="preserve"> PAGEREF _Toc242921024 \h </w:instrText>
            </w:r>
            <w:r>
              <w:rPr>
                <w:noProof/>
                <w:webHidden/>
              </w:rPr>
            </w:r>
            <w:r>
              <w:rPr>
                <w:noProof/>
                <w:webHidden/>
              </w:rPr>
              <w:fldChar w:fldCharType="separate"/>
            </w:r>
            <w:r>
              <w:rPr>
                <w:noProof/>
                <w:webHidden/>
              </w:rPr>
              <w:t>16</w:t>
            </w:r>
            <w:r>
              <w:rPr>
                <w:noProof/>
                <w:webHidden/>
              </w:rPr>
              <w:fldChar w:fldCharType="end"/>
            </w:r>
          </w:hyperlink>
        </w:p>
        <w:p w14:paraId="1E778D7F" w14:textId="6A5B1749" w:rsidR="00B46910" w:rsidRDefault="00B46910">
          <w:pPr>
            <w:pStyle w:val="TOC4"/>
            <w:tabs>
              <w:tab w:val="right" w:leader="dot" w:pos="9017"/>
            </w:tabs>
            <w:rPr>
              <w:noProof/>
            </w:rPr>
          </w:pPr>
          <w:hyperlink w:anchor="_Toc242921025" w:history="1">
            <w:r w:rsidRPr="00FB2F55">
              <w:rPr>
                <w:rStyle w:val="Hyperlink"/>
                <w:noProof/>
              </w:rPr>
              <w:t>Stability Bias</w:t>
            </w:r>
            <w:r>
              <w:rPr>
                <w:noProof/>
                <w:webHidden/>
              </w:rPr>
              <w:tab/>
            </w:r>
            <w:r>
              <w:rPr>
                <w:noProof/>
                <w:webHidden/>
              </w:rPr>
              <w:fldChar w:fldCharType="begin"/>
            </w:r>
            <w:r>
              <w:rPr>
                <w:noProof/>
                <w:webHidden/>
              </w:rPr>
              <w:instrText xml:space="preserve"> PAGEREF _Toc242921025 \h </w:instrText>
            </w:r>
            <w:r>
              <w:rPr>
                <w:noProof/>
                <w:webHidden/>
              </w:rPr>
            </w:r>
            <w:r>
              <w:rPr>
                <w:noProof/>
                <w:webHidden/>
              </w:rPr>
              <w:fldChar w:fldCharType="separate"/>
            </w:r>
            <w:r>
              <w:rPr>
                <w:noProof/>
                <w:webHidden/>
              </w:rPr>
              <w:t>16</w:t>
            </w:r>
            <w:r>
              <w:rPr>
                <w:noProof/>
                <w:webHidden/>
              </w:rPr>
              <w:fldChar w:fldCharType="end"/>
            </w:r>
          </w:hyperlink>
        </w:p>
        <w:p w14:paraId="6B7C0FCF" w14:textId="671276E2" w:rsidR="00B46910" w:rsidRDefault="00B46910">
          <w:pPr>
            <w:pStyle w:val="TOC4"/>
            <w:tabs>
              <w:tab w:val="right" w:leader="dot" w:pos="9017"/>
            </w:tabs>
            <w:rPr>
              <w:noProof/>
            </w:rPr>
          </w:pPr>
          <w:hyperlink w:anchor="_Toc242921026" w:history="1">
            <w:r w:rsidRPr="00FB2F55">
              <w:rPr>
                <w:rStyle w:val="Hyperlink"/>
                <w:noProof/>
              </w:rPr>
              <w:t>Bell Curve</w:t>
            </w:r>
            <w:r>
              <w:rPr>
                <w:noProof/>
                <w:webHidden/>
              </w:rPr>
              <w:tab/>
            </w:r>
            <w:r>
              <w:rPr>
                <w:noProof/>
                <w:webHidden/>
              </w:rPr>
              <w:fldChar w:fldCharType="begin"/>
            </w:r>
            <w:r>
              <w:rPr>
                <w:noProof/>
                <w:webHidden/>
              </w:rPr>
              <w:instrText xml:space="preserve"> PAGEREF _Toc242921026 \h </w:instrText>
            </w:r>
            <w:r>
              <w:rPr>
                <w:noProof/>
                <w:webHidden/>
              </w:rPr>
            </w:r>
            <w:r>
              <w:rPr>
                <w:noProof/>
                <w:webHidden/>
              </w:rPr>
              <w:fldChar w:fldCharType="separate"/>
            </w:r>
            <w:r>
              <w:rPr>
                <w:noProof/>
                <w:webHidden/>
              </w:rPr>
              <w:t>16</w:t>
            </w:r>
            <w:r>
              <w:rPr>
                <w:noProof/>
                <w:webHidden/>
              </w:rPr>
              <w:fldChar w:fldCharType="end"/>
            </w:r>
          </w:hyperlink>
        </w:p>
        <w:p w14:paraId="11776DC4" w14:textId="051237A8" w:rsidR="00B46910" w:rsidRDefault="00B46910">
          <w:pPr>
            <w:pStyle w:val="TOC4"/>
            <w:tabs>
              <w:tab w:val="right" w:leader="dot" w:pos="9017"/>
            </w:tabs>
            <w:rPr>
              <w:noProof/>
            </w:rPr>
          </w:pPr>
          <w:hyperlink w:anchor="_Toc242921027" w:history="1">
            <w:r w:rsidRPr="00FB2F55">
              <w:rPr>
                <w:rStyle w:val="Hyperlink"/>
                <w:noProof/>
              </w:rPr>
              <w:t>Peak A z</w:t>
            </w:r>
            <w:r>
              <w:rPr>
                <w:noProof/>
                <w:webHidden/>
              </w:rPr>
              <w:tab/>
            </w:r>
            <w:r>
              <w:rPr>
                <w:noProof/>
                <w:webHidden/>
              </w:rPr>
              <w:fldChar w:fldCharType="begin"/>
            </w:r>
            <w:r>
              <w:rPr>
                <w:noProof/>
                <w:webHidden/>
              </w:rPr>
              <w:instrText xml:space="preserve"> PAGEREF _Toc242921027 \h </w:instrText>
            </w:r>
            <w:r>
              <w:rPr>
                <w:noProof/>
                <w:webHidden/>
              </w:rPr>
            </w:r>
            <w:r>
              <w:rPr>
                <w:noProof/>
                <w:webHidden/>
              </w:rPr>
              <w:fldChar w:fldCharType="separate"/>
            </w:r>
            <w:r>
              <w:rPr>
                <w:noProof/>
                <w:webHidden/>
              </w:rPr>
              <w:t>16</w:t>
            </w:r>
            <w:r>
              <w:rPr>
                <w:noProof/>
                <w:webHidden/>
              </w:rPr>
              <w:fldChar w:fldCharType="end"/>
            </w:r>
          </w:hyperlink>
        </w:p>
        <w:p w14:paraId="2DBAAB88" w14:textId="0B9DF7D6" w:rsidR="00B46910" w:rsidRDefault="00B46910">
          <w:pPr>
            <w:pStyle w:val="TOC4"/>
            <w:tabs>
              <w:tab w:val="right" w:leader="dot" w:pos="9017"/>
            </w:tabs>
            <w:rPr>
              <w:noProof/>
            </w:rPr>
          </w:pPr>
          <w:hyperlink w:anchor="_Toc242921028" w:history="1">
            <w:r w:rsidRPr="00FB2F55">
              <w:rPr>
                <w:rStyle w:val="Hyperlink"/>
                <w:noProof/>
              </w:rPr>
              <w:t>Stability Index</w:t>
            </w:r>
            <w:r>
              <w:rPr>
                <w:noProof/>
                <w:webHidden/>
              </w:rPr>
              <w:tab/>
            </w:r>
            <w:r>
              <w:rPr>
                <w:noProof/>
                <w:webHidden/>
              </w:rPr>
              <w:fldChar w:fldCharType="begin"/>
            </w:r>
            <w:r>
              <w:rPr>
                <w:noProof/>
                <w:webHidden/>
              </w:rPr>
              <w:instrText xml:space="preserve"> PAGEREF _Toc242921028 \h </w:instrText>
            </w:r>
            <w:r>
              <w:rPr>
                <w:noProof/>
                <w:webHidden/>
              </w:rPr>
            </w:r>
            <w:r>
              <w:rPr>
                <w:noProof/>
                <w:webHidden/>
              </w:rPr>
              <w:fldChar w:fldCharType="separate"/>
            </w:r>
            <w:r>
              <w:rPr>
                <w:noProof/>
                <w:webHidden/>
              </w:rPr>
              <w:t>16</w:t>
            </w:r>
            <w:r>
              <w:rPr>
                <w:noProof/>
                <w:webHidden/>
              </w:rPr>
              <w:fldChar w:fldCharType="end"/>
            </w:r>
          </w:hyperlink>
        </w:p>
        <w:p w14:paraId="6D534424" w14:textId="28126958" w:rsidR="00B46910" w:rsidRDefault="00B46910">
          <w:pPr>
            <w:pStyle w:val="TOC4"/>
            <w:tabs>
              <w:tab w:val="right" w:leader="dot" w:pos="9017"/>
            </w:tabs>
            <w:rPr>
              <w:noProof/>
            </w:rPr>
          </w:pPr>
          <w:hyperlink w:anchor="_Toc242921029" w:history="1">
            <w:r w:rsidRPr="00FB2F55">
              <w:rPr>
                <w:rStyle w:val="Hyperlink"/>
                <w:noProof/>
              </w:rPr>
              <w:t>Influence</w:t>
            </w:r>
            <w:r>
              <w:rPr>
                <w:noProof/>
                <w:webHidden/>
              </w:rPr>
              <w:tab/>
            </w:r>
            <w:r>
              <w:rPr>
                <w:noProof/>
                <w:webHidden/>
              </w:rPr>
              <w:fldChar w:fldCharType="begin"/>
            </w:r>
            <w:r>
              <w:rPr>
                <w:noProof/>
                <w:webHidden/>
              </w:rPr>
              <w:instrText xml:space="preserve"> PAGEREF _Toc242921029 \h </w:instrText>
            </w:r>
            <w:r>
              <w:rPr>
                <w:noProof/>
                <w:webHidden/>
              </w:rPr>
            </w:r>
            <w:r>
              <w:rPr>
                <w:noProof/>
                <w:webHidden/>
              </w:rPr>
              <w:fldChar w:fldCharType="separate"/>
            </w:r>
            <w:r>
              <w:rPr>
                <w:noProof/>
                <w:webHidden/>
              </w:rPr>
              <w:t>16</w:t>
            </w:r>
            <w:r>
              <w:rPr>
                <w:noProof/>
                <w:webHidden/>
              </w:rPr>
              <w:fldChar w:fldCharType="end"/>
            </w:r>
          </w:hyperlink>
        </w:p>
        <w:p w14:paraId="2E69FAB6" w14:textId="32D73091" w:rsidR="00B46910" w:rsidRDefault="00B46910">
          <w:pPr>
            <w:pStyle w:val="TOC4"/>
            <w:tabs>
              <w:tab w:val="right" w:leader="dot" w:pos="9017"/>
            </w:tabs>
            <w:rPr>
              <w:noProof/>
            </w:rPr>
          </w:pPr>
          <w:hyperlink w:anchor="_Toc242921030" w:history="1">
            <w:r w:rsidRPr="00FB2F55">
              <w:rPr>
                <w:rStyle w:val="Hyperlink"/>
                <w:noProof/>
              </w:rPr>
              <w:t>Reasoning Proxy</w:t>
            </w:r>
            <w:r>
              <w:rPr>
                <w:noProof/>
                <w:webHidden/>
              </w:rPr>
              <w:tab/>
            </w:r>
            <w:r>
              <w:rPr>
                <w:noProof/>
                <w:webHidden/>
              </w:rPr>
              <w:fldChar w:fldCharType="begin"/>
            </w:r>
            <w:r>
              <w:rPr>
                <w:noProof/>
                <w:webHidden/>
              </w:rPr>
              <w:instrText xml:space="preserve"> PAGEREF _Toc242921030 \h </w:instrText>
            </w:r>
            <w:r>
              <w:rPr>
                <w:noProof/>
                <w:webHidden/>
              </w:rPr>
            </w:r>
            <w:r>
              <w:rPr>
                <w:noProof/>
                <w:webHidden/>
              </w:rPr>
              <w:fldChar w:fldCharType="separate"/>
            </w:r>
            <w:r>
              <w:rPr>
                <w:noProof/>
                <w:webHidden/>
              </w:rPr>
              <w:t>16</w:t>
            </w:r>
            <w:r>
              <w:rPr>
                <w:noProof/>
                <w:webHidden/>
              </w:rPr>
              <w:fldChar w:fldCharType="end"/>
            </w:r>
          </w:hyperlink>
        </w:p>
        <w:p w14:paraId="32C3E5AB" w14:textId="2FF665AE" w:rsidR="00B46910" w:rsidRDefault="00B46910">
          <w:pPr>
            <w:pStyle w:val="TOC4"/>
            <w:tabs>
              <w:tab w:val="right" w:leader="dot" w:pos="9017"/>
            </w:tabs>
            <w:rPr>
              <w:noProof/>
            </w:rPr>
          </w:pPr>
          <w:hyperlink w:anchor="_Toc242921031" w:history="1">
            <w:r w:rsidRPr="00FB2F55">
              <w:rPr>
                <w:rStyle w:val="Hyperlink"/>
                <w:noProof/>
              </w:rPr>
              <w:t>Logic Proxy</w:t>
            </w:r>
            <w:r>
              <w:rPr>
                <w:noProof/>
                <w:webHidden/>
              </w:rPr>
              <w:tab/>
            </w:r>
            <w:r>
              <w:rPr>
                <w:noProof/>
                <w:webHidden/>
              </w:rPr>
              <w:fldChar w:fldCharType="begin"/>
            </w:r>
            <w:r>
              <w:rPr>
                <w:noProof/>
                <w:webHidden/>
              </w:rPr>
              <w:instrText xml:space="preserve"> PAGEREF _Toc242921031 \h </w:instrText>
            </w:r>
            <w:r>
              <w:rPr>
                <w:noProof/>
                <w:webHidden/>
              </w:rPr>
            </w:r>
            <w:r>
              <w:rPr>
                <w:noProof/>
                <w:webHidden/>
              </w:rPr>
              <w:fldChar w:fldCharType="separate"/>
            </w:r>
            <w:r>
              <w:rPr>
                <w:noProof/>
                <w:webHidden/>
              </w:rPr>
              <w:t>16</w:t>
            </w:r>
            <w:r>
              <w:rPr>
                <w:noProof/>
                <w:webHidden/>
              </w:rPr>
              <w:fldChar w:fldCharType="end"/>
            </w:r>
          </w:hyperlink>
        </w:p>
        <w:p w14:paraId="204EAAE3" w14:textId="2B392C77" w:rsidR="00B46910" w:rsidRDefault="00B46910">
          <w:pPr>
            <w:pStyle w:val="TOC4"/>
            <w:tabs>
              <w:tab w:val="right" w:leader="dot" w:pos="9017"/>
            </w:tabs>
            <w:rPr>
              <w:noProof/>
            </w:rPr>
          </w:pPr>
          <w:hyperlink w:anchor="_Toc242921032" w:history="1">
            <w:r w:rsidRPr="00FB2F55">
              <w:rPr>
                <w:rStyle w:val="Hyperlink"/>
                <w:noProof/>
              </w:rPr>
              <w:t>Anxiety</w:t>
            </w:r>
            <w:r>
              <w:rPr>
                <w:noProof/>
                <w:webHidden/>
              </w:rPr>
              <w:tab/>
            </w:r>
            <w:r>
              <w:rPr>
                <w:noProof/>
                <w:webHidden/>
              </w:rPr>
              <w:fldChar w:fldCharType="begin"/>
            </w:r>
            <w:r>
              <w:rPr>
                <w:noProof/>
                <w:webHidden/>
              </w:rPr>
              <w:instrText xml:space="preserve"> PAGEREF _Toc242921032 \h </w:instrText>
            </w:r>
            <w:r>
              <w:rPr>
                <w:noProof/>
                <w:webHidden/>
              </w:rPr>
            </w:r>
            <w:r>
              <w:rPr>
                <w:noProof/>
                <w:webHidden/>
              </w:rPr>
              <w:fldChar w:fldCharType="separate"/>
            </w:r>
            <w:r>
              <w:rPr>
                <w:noProof/>
                <w:webHidden/>
              </w:rPr>
              <w:t>17</w:t>
            </w:r>
            <w:r>
              <w:rPr>
                <w:noProof/>
                <w:webHidden/>
              </w:rPr>
              <w:fldChar w:fldCharType="end"/>
            </w:r>
          </w:hyperlink>
        </w:p>
        <w:p w14:paraId="04FE912C" w14:textId="7ADF769B"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33" w:history="1">
            <w:r w:rsidRPr="00FB2F55">
              <w:rPr>
                <w:rStyle w:val="Hyperlink"/>
                <w:noProof/>
              </w:rPr>
              <w:t>Sentinari’s Data Sources</w:t>
            </w:r>
            <w:r>
              <w:rPr>
                <w:noProof/>
                <w:webHidden/>
              </w:rPr>
              <w:tab/>
            </w:r>
            <w:r>
              <w:rPr>
                <w:noProof/>
                <w:webHidden/>
              </w:rPr>
              <w:fldChar w:fldCharType="begin"/>
            </w:r>
            <w:r>
              <w:rPr>
                <w:noProof/>
                <w:webHidden/>
              </w:rPr>
              <w:instrText xml:space="preserve"> PAGEREF _Toc242921033 \h </w:instrText>
            </w:r>
            <w:r>
              <w:rPr>
                <w:noProof/>
                <w:webHidden/>
              </w:rPr>
            </w:r>
            <w:r>
              <w:rPr>
                <w:noProof/>
                <w:webHidden/>
              </w:rPr>
              <w:fldChar w:fldCharType="separate"/>
            </w:r>
            <w:r>
              <w:rPr>
                <w:noProof/>
                <w:webHidden/>
              </w:rPr>
              <w:t>19</w:t>
            </w:r>
            <w:r>
              <w:rPr>
                <w:noProof/>
                <w:webHidden/>
              </w:rPr>
              <w:fldChar w:fldCharType="end"/>
            </w:r>
          </w:hyperlink>
        </w:p>
        <w:p w14:paraId="3513FC22" w14:textId="560CA49C"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34" w:history="1">
            <w:r w:rsidRPr="00FB2F55">
              <w:rPr>
                <w:rStyle w:val="Hyperlink"/>
                <w:noProof/>
              </w:rPr>
              <w:t>The BLUE COLOR WORKER, THE WORING MAN AND THE FEAR OF LOSING HIS JOB</w:t>
            </w:r>
            <w:r>
              <w:rPr>
                <w:noProof/>
                <w:webHidden/>
              </w:rPr>
              <w:tab/>
            </w:r>
            <w:r>
              <w:rPr>
                <w:noProof/>
                <w:webHidden/>
              </w:rPr>
              <w:fldChar w:fldCharType="begin"/>
            </w:r>
            <w:r>
              <w:rPr>
                <w:noProof/>
                <w:webHidden/>
              </w:rPr>
              <w:instrText xml:space="preserve"> PAGEREF _Toc242921034 \h </w:instrText>
            </w:r>
            <w:r>
              <w:rPr>
                <w:noProof/>
                <w:webHidden/>
              </w:rPr>
            </w:r>
            <w:r>
              <w:rPr>
                <w:noProof/>
                <w:webHidden/>
              </w:rPr>
              <w:fldChar w:fldCharType="separate"/>
            </w:r>
            <w:r>
              <w:rPr>
                <w:noProof/>
                <w:webHidden/>
              </w:rPr>
              <w:t>21</w:t>
            </w:r>
            <w:r>
              <w:rPr>
                <w:noProof/>
                <w:webHidden/>
              </w:rPr>
              <w:fldChar w:fldCharType="end"/>
            </w:r>
          </w:hyperlink>
        </w:p>
        <w:p w14:paraId="5ABC7233" w14:textId="1C41C299"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35" w:history="1">
            <w:r w:rsidRPr="00FB2F55">
              <w:rPr>
                <w:rStyle w:val="Hyperlink"/>
                <w:noProof/>
              </w:rPr>
              <w:t>Key methodologies used as strategic architectural guidance</w:t>
            </w:r>
            <w:r>
              <w:rPr>
                <w:noProof/>
                <w:webHidden/>
              </w:rPr>
              <w:tab/>
            </w:r>
            <w:r>
              <w:rPr>
                <w:noProof/>
                <w:webHidden/>
              </w:rPr>
              <w:fldChar w:fldCharType="begin"/>
            </w:r>
            <w:r>
              <w:rPr>
                <w:noProof/>
                <w:webHidden/>
              </w:rPr>
              <w:instrText xml:space="preserve"> PAGEREF _Toc242921035 \h </w:instrText>
            </w:r>
            <w:r>
              <w:rPr>
                <w:noProof/>
                <w:webHidden/>
              </w:rPr>
            </w:r>
            <w:r>
              <w:rPr>
                <w:noProof/>
                <w:webHidden/>
              </w:rPr>
              <w:fldChar w:fldCharType="separate"/>
            </w:r>
            <w:r>
              <w:rPr>
                <w:noProof/>
                <w:webHidden/>
              </w:rPr>
              <w:t>22</w:t>
            </w:r>
            <w:r>
              <w:rPr>
                <w:noProof/>
                <w:webHidden/>
              </w:rPr>
              <w:fldChar w:fldCharType="end"/>
            </w:r>
          </w:hyperlink>
        </w:p>
        <w:p w14:paraId="0A76042B" w14:textId="3A0148C9"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36" w:history="1">
            <w:r w:rsidRPr="00FB2F55">
              <w:rPr>
                <w:rStyle w:val="Hyperlink"/>
                <w:noProof/>
              </w:rPr>
              <w:t>ARISTOTLE’S theory of causality: DOCTRINE OF the FOUR CAUSES</w:t>
            </w:r>
            <w:r>
              <w:rPr>
                <w:noProof/>
                <w:webHidden/>
              </w:rPr>
              <w:tab/>
            </w:r>
            <w:r>
              <w:rPr>
                <w:noProof/>
                <w:webHidden/>
              </w:rPr>
              <w:fldChar w:fldCharType="begin"/>
            </w:r>
            <w:r>
              <w:rPr>
                <w:noProof/>
                <w:webHidden/>
              </w:rPr>
              <w:instrText xml:space="preserve"> PAGEREF _Toc242921036 \h </w:instrText>
            </w:r>
            <w:r>
              <w:rPr>
                <w:noProof/>
                <w:webHidden/>
              </w:rPr>
            </w:r>
            <w:r>
              <w:rPr>
                <w:noProof/>
                <w:webHidden/>
              </w:rPr>
              <w:fldChar w:fldCharType="separate"/>
            </w:r>
            <w:r>
              <w:rPr>
                <w:noProof/>
                <w:webHidden/>
              </w:rPr>
              <w:t>24</w:t>
            </w:r>
            <w:r>
              <w:rPr>
                <w:noProof/>
                <w:webHidden/>
              </w:rPr>
              <w:fldChar w:fldCharType="end"/>
            </w:r>
          </w:hyperlink>
        </w:p>
        <w:p w14:paraId="6C8A9FD7" w14:textId="10D47D50"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37" w:history="1">
            <w:r w:rsidRPr="00FB2F55">
              <w:rPr>
                <w:rStyle w:val="Hyperlink"/>
                <w:noProof/>
              </w:rPr>
              <w:t>Impact of first principles thinking DURING THE DEVELOPMENT OF Sentinari</w:t>
            </w:r>
            <w:r>
              <w:rPr>
                <w:noProof/>
                <w:webHidden/>
              </w:rPr>
              <w:tab/>
            </w:r>
            <w:r>
              <w:rPr>
                <w:noProof/>
                <w:webHidden/>
              </w:rPr>
              <w:fldChar w:fldCharType="begin"/>
            </w:r>
            <w:r>
              <w:rPr>
                <w:noProof/>
                <w:webHidden/>
              </w:rPr>
              <w:instrText xml:space="preserve"> PAGEREF _Toc242921037 \h </w:instrText>
            </w:r>
            <w:r>
              <w:rPr>
                <w:noProof/>
                <w:webHidden/>
              </w:rPr>
            </w:r>
            <w:r>
              <w:rPr>
                <w:noProof/>
                <w:webHidden/>
              </w:rPr>
              <w:fldChar w:fldCharType="separate"/>
            </w:r>
            <w:r>
              <w:rPr>
                <w:noProof/>
                <w:webHidden/>
              </w:rPr>
              <w:t>25</w:t>
            </w:r>
            <w:r>
              <w:rPr>
                <w:noProof/>
                <w:webHidden/>
              </w:rPr>
              <w:fldChar w:fldCharType="end"/>
            </w:r>
          </w:hyperlink>
        </w:p>
        <w:p w14:paraId="1D22DA1E" w14:textId="76198328" w:rsidR="00B46910" w:rsidRDefault="00B46910">
          <w:pPr>
            <w:pStyle w:val="TOC4"/>
            <w:tabs>
              <w:tab w:val="right" w:leader="dot" w:pos="9017"/>
            </w:tabs>
            <w:rPr>
              <w:noProof/>
            </w:rPr>
          </w:pPr>
          <w:hyperlink w:anchor="_Toc242921038" w:history="1">
            <w:r w:rsidRPr="00FB2F55">
              <w:rPr>
                <w:rStyle w:val="Hyperlink"/>
                <w:noProof/>
              </w:rPr>
              <w:t>First principles are from first cause</w:t>
            </w:r>
            <w:r>
              <w:rPr>
                <w:noProof/>
                <w:webHidden/>
              </w:rPr>
              <w:tab/>
            </w:r>
            <w:r>
              <w:rPr>
                <w:noProof/>
                <w:webHidden/>
              </w:rPr>
              <w:fldChar w:fldCharType="begin"/>
            </w:r>
            <w:r>
              <w:rPr>
                <w:noProof/>
                <w:webHidden/>
              </w:rPr>
              <w:instrText xml:space="preserve"> PAGEREF _Toc242921038 \h </w:instrText>
            </w:r>
            <w:r>
              <w:rPr>
                <w:noProof/>
                <w:webHidden/>
              </w:rPr>
            </w:r>
            <w:r>
              <w:rPr>
                <w:noProof/>
                <w:webHidden/>
              </w:rPr>
              <w:fldChar w:fldCharType="separate"/>
            </w:r>
            <w:r>
              <w:rPr>
                <w:noProof/>
                <w:webHidden/>
              </w:rPr>
              <w:t>25</w:t>
            </w:r>
            <w:r>
              <w:rPr>
                <w:noProof/>
                <w:webHidden/>
              </w:rPr>
              <w:fldChar w:fldCharType="end"/>
            </w:r>
          </w:hyperlink>
        </w:p>
        <w:p w14:paraId="5D1670A9" w14:textId="0F00C4F1"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39" w:history="1">
            <w:r w:rsidRPr="00FB2F55">
              <w:rPr>
                <w:rStyle w:val="Hyperlink"/>
                <w:noProof/>
              </w:rPr>
              <w:t>First Principles Thinking: In The 21st Century</w:t>
            </w:r>
            <w:r>
              <w:rPr>
                <w:noProof/>
                <w:webHidden/>
              </w:rPr>
              <w:tab/>
            </w:r>
            <w:r>
              <w:rPr>
                <w:noProof/>
                <w:webHidden/>
              </w:rPr>
              <w:fldChar w:fldCharType="begin"/>
            </w:r>
            <w:r>
              <w:rPr>
                <w:noProof/>
                <w:webHidden/>
              </w:rPr>
              <w:instrText xml:space="preserve"> PAGEREF _Toc242921039 \h </w:instrText>
            </w:r>
            <w:r>
              <w:rPr>
                <w:noProof/>
                <w:webHidden/>
              </w:rPr>
            </w:r>
            <w:r>
              <w:rPr>
                <w:noProof/>
                <w:webHidden/>
              </w:rPr>
              <w:fldChar w:fldCharType="separate"/>
            </w:r>
            <w:r>
              <w:rPr>
                <w:noProof/>
                <w:webHidden/>
              </w:rPr>
              <w:t>26</w:t>
            </w:r>
            <w:r>
              <w:rPr>
                <w:noProof/>
                <w:webHidden/>
              </w:rPr>
              <w:fldChar w:fldCharType="end"/>
            </w:r>
          </w:hyperlink>
        </w:p>
        <w:p w14:paraId="40ECF356" w14:textId="502EC2EE"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40" w:history="1">
            <w:r w:rsidRPr="00FB2F55">
              <w:rPr>
                <w:rStyle w:val="Hyperlink"/>
                <w:noProof/>
              </w:rPr>
              <w:t>Pattern Discovery</w:t>
            </w:r>
            <w:r>
              <w:rPr>
                <w:noProof/>
                <w:webHidden/>
              </w:rPr>
              <w:tab/>
            </w:r>
            <w:r>
              <w:rPr>
                <w:noProof/>
                <w:webHidden/>
              </w:rPr>
              <w:fldChar w:fldCharType="begin"/>
            </w:r>
            <w:r>
              <w:rPr>
                <w:noProof/>
                <w:webHidden/>
              </w:rPr>
              <w:instrText xml:space="preserve"> PAGEREF _Toc242921040 \h </w:instrText>
            </w:r>
            <w:r>
              <w:rPr>
                <w:noProof/>
                <w:webHidden/>
              </w:rPr>
            </w:r>
            <w:r>
              <w:rPr>
                <w:noProof/>
                <w:webHidden/>
              </w:rPr>
              <w:fldChar w:fldCharType="separate"/>
            </w:r>
            <w:r>
              <w:rPr>
                <w:noProof/>
                <w:webHidden/>
              </w:rPr>
              <w:t>27</w:t>
            </w:r>
            <w:r>
              <w:rPr>
                <w:noProof/>
                <w:webHidden/>
              </w:rPr>
              <w:fldChar w:fldCharType="end"/>
            </w:r>
          </w:hyperlink>
        </w:p>
        <w:p w14:paraId="5D401251" w14:textId="66018FFF"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1" w:history="1">
            <w:r w:rsidRPr="00FB2F55">
              <w:rPr>
                <w:rStyle w:val="Hyperlink"/>
                <w:noProof/>
              </w:rPr>
              <w:t>Metadata tagging: put all scientific papers into one database.</w:t>
            </w:r>
            <w:r>
              <w:rPr>
                <w:noProof/>
                <w:webHidden/>
              </w:rPr>
              <w:tab/>
            </w:r>
            <w:r>
              <w:rPr>
                <w:noProof/>
                <w:webHidden/>
              </w:rPr>
              <w:fldChar w:fldCharType="begin"/>
            </w:r>
            <w:r>
              <w:rPr>
                <w:noProof/>
                <w:webHidden/>
              </w:rPr>
              <w:instrText xml:space="preserve"> PAGEREF _Toc242921041 \h </w:instrText>
            </w:r>
            <w:r>
              <w:rPr>
                <w:noProof/>
                <w:webHidden/>
              </w:rPr>
            </w:r>
            <w:r>
              <w:rPr>
                <w:noProof/>
                <w:webHidden/>
              </w:rPr>
              <w:fldChar w:fldCharType="separate"/>
            </w:r>
            <w:r>
              <w:rPr>
                <w:noProof/>
                <w:webHidden/>
              </w:rPr>
              <w:t>29</w:t>
            </w:r>
            <w:r>
              <w:rPr>
                <w:noProof/>
                <w:webHidden/>
              </w:rPr>
              <w:fldChar w:fldCharType="end"/>
            </w:r>
          </w:hyperlink>
        </w:p>
        <w:p w14:paraId="7E0B92BA" w14:textId="0516949A"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2" w:history="1">
            <w:r w:rsidRPr="00FB2F55">
              <w:rPr>
                <w:rStyle w:val="Hyperlink"/>
                <w:noProof/>
              </w:rPr>
              <w:t>cross-functional links</w:t>
            </w:r>
            <w:r>
              <w:rPr>
                <w:noProof/>
                <w:webHidden/>
              </w:rPr>
              <w:tab/>
            </w:r>
            <w:r>
              <w:rPr>
                <w:noProof/>
                <w:webHidden/>
              </w:rPr>
              <w:fldChar w:fldCharType="begin"/>
            </w:r>
            <w:r>
              <w:rPr>
                <w:noProof/>
                <w:webHidden/>
              </w:rPr>
              <w:instrText xml:space="preserve"> PAGEREF _Toc242921042 \h </w:instrText>
            </w:r>
            <w:r>
              <w:rPr>
                <w:noProof/>
                <w:webHidden/>
              </w:rPr>
            </w:r>
            <w:r>
              <w:rPr>
                <w:noProof/>
                <w:webHidden/>
              </w:rPr>
              <w:fldChar w:fldCharType="separate"/>
            </w:r>
            <w:r>
              <w:rPr>
                <w:noProof/>
                <w:webHidden/>
              </w:rPr>
              <w:t>30</w:t>
            </w:r>
            <w:r>
              <w:rPr>
                <w:noProof/>
                <w:webHidden/>
              </w:rPr>
              <w:fldChar w:fldCharType="end"/>
            </w:r>
          </w:hyperlink>
        </w:p>
        <w:p w14:paraId="1D08D997" w14:textId="5B9EEBAC"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43" w:history="1">
            <w:r w:rsidRPr="00FB2F55">
              <w:rPr>
                <w:rStyle w:val="Hyperlink"/>
                <w:noProof/>
              </w:rPr>
              <w:t>The 12 Domains</w:t>
            </w:r>
            <w:r>
              <w:rPr>
                <w:noProof/>
                <w:webHidden/>
              </w:rPr>
              <w:tab/>
            </w:r>
            <w:r>
              <w:rPr>
                <w:noProof/>
                <w:webHidden/>
              </w:rPr>
              <w:fldChar w:fldCharType="begin"/>
            </w:r>
            <w:r>
              <w:rPr>
                <w:noProof/>
                <w:webHidden/>
              </w:rPr>
              <w:instrText xml:space="preserve"> PAGEREF _Toc242921043 \h </w:instrText>
            </w:r>
            <w:r>
              <w:rPr>
                <w:noProof/>
                <w:webHidden/>
              </w:rPr>
            </w:r>
            <w:r>
              <w:rPr>
                <w:noProof/>
                <w:webHidden/>
              </w:rPr>
              <w:fldChar w:fldCharType="separate"/>
            </w:r>
            <w:r>
              <w:rPr>
                <w:noProof/>
                <w:webHidden/>
              </w:rPr>
              <w:t>30</w:t>
            </w:r>
            <w:r>
              <w:rPr>
                <w:noProof/>
                <w:webHidden/>
              </w:rPr>
              <w:fldChar w:fldCharType="end"/>
            </w:r>
          </w:hyperlink>
        </w:p>
        <w:p w14:paraId="77903E9C" w14:textId="508AD242"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4" w:history="1">
            <w:r w:rsidRPr="00FB2F55">
              <w:rPr>
                <w:rStyle w:val="Hyperlink"/>
                <w:noProof/>
              </w:rPr>
              <w:t>Step 1: The Ingestion Stream (The OpenAPIs)</w:t>
            </w:r>
            <w:r>
              <w:rPr>
                <w:noProof/>
                <w:webHidden/>
              </w:rPr>
              <w:tab/>
            </w:r>
            <w:r>
              <w:rPr>
                <w:noProof/>
                <w:webHidden/>
              </w:rPr>
              <w:fldChar w:fldCharType="begin"/>
            </w:r>
            <w:r>
              <w:rPr>
                <w:noProof/>
                <w:webHidden/>
              </w:rPr>
              <w:instrText xml:space="preserve"> PAGEREF _Toc242921044 \h </w:instrText>
            </w:r>
            <w:r>
              <w:rPr>
                <w:noProof/>
                <w:webHidden/>
              </w:rPr>
            </w:r>
            <w:r>
              <w:rPr>
                <w:noProof/>
                <w:webHidden/>
              </w:rPr>
              <w:fldChar w:fldCharType="separate"/>
            </w:r>
            <w:r>
              <w:rPr>
                <w:noProof/>
                <w:webHidden/>
              </w:rPr>
              <w:t>31</w:t>
            </w:r>
            <w:r>
              <w:rPr>
                <w:noProof/>
                <w:webHidden/>
              </w:rPr>
              <w:fldChar w:fldCharType="end"/>
            </w:r>
          </w:hyperlink>
        </w:p>
        <w:p w14:paraId="73BECED2" w14:textId="3A746F60"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5" w:history="1">
            <w:r w:rsidRPr="00FB2F55">
              <w:rPr>
                <w:rStyle w:val="Hyperlink"/>
                <w:noProof/>
              </w:rPr>
              <w:t>Step 3: The "superposition" pattern discovery</w:t>
            </w:r>
            <w:r>
              <w:rPr>
                <w:noProof/>
                <w:webHidden/>
              </w:rPr>
              <w:tab/>
            </w:r>
            <w:r>
              <w:rPr>
                <w:noProof/>
                <w:webHidden/>
              </w:rPr>
              <w:fldChar w:fldCharType="begin"/>
            </w:r>
            <w:r>
              <w:rPr>
                <w:noProof/>
                <w:webHidden/>
              </w:rPr>
              <w:instrText xml:space="preserve"> PAGEREF _Toc242921045 \h </w:instrText>
            </w:r>
            <w:r>
              <w:rPr>
                <w:noProof/>
                <w:webHidden/>
              </w:rPr>
            </w:r>
            <w:r>
              <w:rPr>
                <w:noProof/>
                <w:webHidden/>
              </w:rPr>
              <w:fldChar w:fldCharType="separate"/>
            </w:r>
            <w:r>
              <w:rPr>
                <w:noProof/>
                <w:webHidden/>
              </w:rPr>
              <w:t>31</w:t>
            </w:r>
            <w:r>
              <w:rPr>
                <w:noProof/>
                <w:webHidden/>
              </w:rPr>
              <w:fldChar w:fldCharType="end"/>
            </w:r>
          </w:hyperlink>
        </w:p>
        <w:p w14:paraId="7A113AB5" w14:textId="2936C97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6" w:history="1">
            <w:r w:rsidRPr="00FB2F55">
              <w:rPr>
                <w:rStyle w:val="Hyperlink"/>
                <w:noProof/>
              </w:rPr>
              <w:t>Here is how the "superposition" and automatic discovery works</w:t>
            </w:r>
            <w:r>
              <w:rPr>
                <w:noProof/>
                <w:webHidden/>
              </w:rPr>
              <w:tab/>
            </w:r>
            <w:r>
              <w:rPr>
                <w:noProof/>
                <w:webHidden/>
              </w:rPr>
              <w:fldChar w:fldCharType="begin"/>
            </w:r>
            <w:r>
              <w:rPr>
                <w:noProof/>
                <w:webHidden/>
              </w:rPr>
              <w:instrText xml:space="preserve"> PAGEREF _Toc242921046 \h </w:instrText>
            </w:r>
            <w:r>
              <w:rPr>
                <w:noProof/>
                <w:webHidden/>
              </w:rPr>
            </w:r>
            <w:r>
              <w:rPr>
                <w:noProof/>
                <w:webHidden/>
              </w:rPr>
              <w:fldChar w:fldCharType="separate"/>
            </w:r>
            <w:r>
              <w:rPr>
                <w:noProof/>
                <w:webHidden/>
              </w:rPr>
              <w:t>32</w:t>
            </w:r>
            <w:r>
              <w:rPr>
                <w:noProof/>
                <w:webHidden/>
              </w:rPr>
              <w:fldChar w:fldCharType="end"/>
            </w:r>
          </w:hyperlink>
        </w:p>
        <w:p w14:paraId="02062BAB" w14:textId="49A61C0E"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7" w:history="1">
            <w:r w:rsidRPr="00FB2F55">
              <w:rPr>
                <w:rStyle w:val="Hyperlink"/>
                <w:noProof/>
              </w:rPr>
              <w:t>Step 4: self-archiving and continuous learning</w:t>
            </w:r>
            <w:r>
              <w:rPr>
                <w:noProof/>
                <w:webHidden/>
              </w:rPr>
              <w:tab/>
            </w:r>
            <w:r>
              <w:rPr>
                <w:noProof/>
                <w:webHidden/>
              </w:rPr>
              <w:fldChar w:fldCharType="begin"/>
            </w:r>
            <w:r>
              <w:rPr>
                <w:noProof/>
                <w:webHidden/>
              </w:rPr>
              <w:instrText xml:space="preserve"> PAGEREF _Toc242921047 \h </w:instrText>
            </w:r>
            <w:r>
              <w:rPr>
                <w:noProof/>
                <w:webHidden/>
              </w:rPr>
            </w:r>
            <w:r>
              <w:rPr>
                <w:noProof/>
                <w:webHidden/>
              </w:rPr>
              <w:fldChar w:fldCharType="separate"/>
            </w:r>
            <w:r>
              <w:rPr>
                <w:noProof/>
                <w:webHidden/>
              </w:rPr>
              <w:t>32</w:t>
            </w:r>
            <w:r>
              <w:rPr>
                <w:noProof/>
                <w:webHidden/>
              </w:rPr>
              <w:fldChar w:fldCharType="end"/>
            </w:r>
          </w:hyperlink>
        </w:p>
        <w:p w14:paraId="41C5E09D" w14:textId="01014304"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48" w:history="1">
            <w:r w:rsidRPr="00FB2F55">
              <w:rPr>
                <w:rStyle w:val="Hyperlink"/>
                <w:noProof/>
              </w:rPr>
              <w:t>The system has successfully evolved on its own.</w:t>
            </w:r>
            <w:r>
              <w:rPr>
                <w:noProof/>
                <w:webHidden/>
              </w:rPr>
              <w:tab/>
            </w:r>
            <w:r>
              <w:rPr>
                <w:noProof/>
                <w:webHidden/>
              </w:rPr>
              <w:fldChar w:fldCharType="begin"/>
            </w:r>
            <w:r>
              <w:rPr>
                <w:noProof/>
                <w:webHidden/>
              </w:rPr>
              <w:instrText xml:space="preserve"> PAGEREF _Toc242921048 \h </w:instrText>
            </w:r>
            <w:r>
              <w:rPr>
                <w:noProof/>
                <w:webHidden/>
              </w:rPr>
            </w:r>
            <w:r>
              <w:rPr>
                <w:noProof/>
                <w:webHidden/>
              </w:rPr>
              <w:fldChar w:fldCharType="separate"/>
            </w:r>
            <w:r>
              <w:rPr>
                <w:noProof/>
                <w:webHidden/>
              </w:rPr>
              <w:t>32</w:t>
            </w:r>
            <w:r>
              <w:rPr>
                <w:noProof/>
                <w:webHidden/>
              </w:rPr>
              <w:fldChar w:fldCharType="end"/>
            </w:r>
          </w:hyperlink>
        </w:p>
        <w:p w14:paraId="5F46C84B" w14:textId="1DC772E1"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49" w:history="1">
            <w:r w:rsidRPr="00FB2F55">
              <w:rPr>
                <w:rStyle w:val="Hyperlink"/>
                <w:noProof/>
              </w:rPr>
              <w:t>The software stack used to build this</w:t>
            </w:r>
            <w:r>
              <w:rPr>
                <w:noProof/>
                <w:webHidden/>
              </w:rPr>
              <w:tab/>
            </w:r>
            <w:r>
              <w:rPr>
                <w:noProof/>
                <w:webHidden/>
              </w:rPr>
              <w:fldChar w:fldCharType="begin"/>
            </w:r>
            <w:r>
              <w:rPr>
                <w:noProof/>
                <w:webHidden/>
              </w:rPr>
              <w:instrText xml:space="preserve"> PAGEREF _Toc242921049 \h </w:instrText>
            </w:r>
            <w:r>
              <w:rPr>
                <w:noProof/>
                <w:webHidden/>
              </w:rPr>
            </w:r>
            <w:r>
              <w:rPr>
                <w:noProof/>
                <w:webHidden/>
              </w:rPr>
              <w:fldChar w:fldCharType="separate"/>
            </w:r>
            <w:r>
              <w:rPr>
                <w:noProof/>
                <w:webHidden/>
              </w:rPr>
              <w:t>32</w:t>
            </w:r>
            <w:r>
              <w:rPr>
                <w:noProof/>
                <w:webHidden/>
              </w:rPr>
              <w:fldChar w:fldCharType="end"/>
            </w:r>
          </w:hyperlink>
        </w:p>
        <w:p w14:paraId="397ECD3F" w14:textId="0E023BCE"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0" w:history="1">
            <w:r w:rsidRPr="00FB2F55">
              <w:rPr>
                <w:rStyle w:val="Hyperlink"/>
                <w:noProof/>
              </w:rPr>
              <w:t>Why the Gateway is a huge advantage</w:t>
            </w:r>
            <w:r>
              <w:rPr>
                <w:noProof/>
                <w:webHidden/>
              </w:rPr>
              <w:tab/>
            </w:r>
            <w:r>
              <w:rPr>
                <w:noProof/>
                <w:webHidden/>
              </w:rPr>
              <w:fldChar w:fldCharType="begin"/>
            </w:r>
            <w:r>
              <w:rPr>
                <w:noProof/>
                <w:webHidden/>
              </w:rPr>
              <w:instrText xml:space="preserve"> PAGEREF _Toc242921050 \h </w:instrText>
            </w:r>
            <w:r>
              <w:rPr>
                <w:noProof/>
                <w:webHidden/>
              </w:rPr>
            </w:r>
            <w:r>
              <w:rPr>
                <w:noProof/>
                <w:webHidden/>
              </w:rPr>
              <w:fldChar w:fldCharType="separate"/>
            </w:r>
            <w:r>
              <w:rPr>
                <w:noProof/>
                <w:webHidden/>
              </w:rPr>
              <w:t>33</w:t>
            </w:r>
            <w:r>
              <w:rPr>
                <w:noProof/>
                <w:webHidden/>
              </w:rPr>
              <w:fldChar w:fldCharType="end"/>
            </w:r>
          </w:hyperlink>
        </w:p>
        <w:p w14:paraId="5094C839" w14:textId="1E8D1D4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1" w:history="1">
            <w:r w:rsidRPr="00FB2F55">
              <w:rPr>
                <w:rStyle w:val="Hyperlink"/>
                <w:noProof/>
              </w:rPr>
              <w:t>The Job Description of the Gateway</w:t>
            </w:r>
            <w:r>
              <w:rPr>
                <w:noProof/>
                <w:webHidden/>
              </w:rPr>
              <w:tab/>
            </w:r>
            <w:r>
              <w:rPr>
                <w:noProof/>
                <w:webHidden/>
              </w:rPr>
              <w:fldChar w:fldCharType="begin"/>
            </w:r>
            <w:r>
              <w:rPr>
                <w:noProof/>
                <w:webHidden/>
              </w:rPr>
              <w:instrText xml:space="preserve"> PAGEREF _Toc242921051 \h </w:instrText>
            </w:r>
            <w:r>
              <w:rPr>
                <w:noProof/>
                <w:webHidden/>
              </w:rPr>
            </w:r>
            <w:r>
              <w:rPr>
                <w:noProof/>
                <w:webHidden/>
              </w:rPr>
              <w:fldChar w:fldCharType="separate"/>
            </w:r>
            <w:r>
              <w:rPr>
                <w:noProof/>
                <w:webHidden/>
              </w:rPr>
              <w:t>33</w:t>
            </w:r>
            <w:r>
              <w:rPr>
                <w:noProof/>
                <w:webHidden/>
              </w:rPr>
              <w:fldChar w:fldCharType="end"/>
            </w:r>
          </w:hyperlink>
        </w:p>
        <w:p w14:paraId="76D2007B" w14:textId="3E8889EA"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52" w:history="1">
            <w:r w:rsidRPr="00FB2F55">
              <w:rPr>
                <w:rStyle w:val="Hyperlink"/>
                <w:noProof/>
              </w:rPr>
              <w:t>Sentinel Domains and Fields</w:t>
            </w:r>
            <w:r>
              <w:rPr>
                <w:noProof/>
                <w:webHidden/>
              </w:rPr>
              <w:tab/>
            </w:r>
            <w:r>
              <w:rPr>
                <w:noProof/>
                <w:webHidden/>
              </w:rPr>
              <w:fldChar w:fldCharType="begin"/>
            </w:r>
            <w:r>
              <w:rPr>
                <w:noProof/>
                <w:webHidden/>
              </w:rPr>
              <w:instrText xml:space="preserve"> PAGEREF _Toc242921052 \h </w:instrText>
            </w:r>
            <w:r>
              <w:rPr>
                <w:noProof/>
                <w:webHidden/>
              </w:rPr>
            </w:r>
            <w:r>
              <w:rPr>
                <w:noProof/>
                <w:webHidden/>
              </w:rPr>
              <w:fldChar w:fldCharType="separate"/>
            </w:r>
            <w:r>
              <w:rPr>
                <w:noProof/>
                <w:webHidden/>
              </w:rPr>
              <w:t>34</w:t>
            </w:r>
            <w:r>
              <w:rPr>
                <w:noProof/>
                <w:webHidden/>
              </w:rPr>
              <w:fldChar w:fldCharType="end"/>
            </w:r>
          </w:hyperlink>
        </w:p>
        <w:p w14:paraId="71695D5A" w14:textId="35BF7893"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3" w:history="1">
            <w:r w:rsidRPr="00FB2F55">
              <w:rPr>
                <w:rStyle w:val="Hyperlink"/>
                <w:noProof/>
              </w:rPr>
              <w:t>This domain explains the laws of physics, chemistry, astronomy, earth sciences</w:t>
            </w:r>
            <w:r>
              <w:rPr>
                <w:noProof/>
                <w:webHidden/>
              </w:rPr>
              <w:tab/>
            </w:r>
            <w:r>
              <w:rPr>
                <w:noProof/>
                <w:webHidden/>
              </w:rPr>
              <w:fldChar w:fldCharType="begin"/>
            </w:r>
            <w:r>
              <w:rPr>
                <w:noProof/>
                <w:webHidden/>
              </w:rPr>
              <w:instrText xml:space="preserve"> PAGEREF _Toc242921053 \h </w:instrText>
            </w:r>
            <w:r>
              <w:rPr>
                <w:noProof/>
                <w:webHidden/>
              </w:rPr>
            </w:r>
            <w:r>
              <w:rPr>
                <w:noProof/>
                <w:webHidden/>
              </w:rPr>
              <w:fldChar w:fldCharType="separate"/>
            </w:r>
            <w:r>
              <w:rPr>
                <w:noProof/>
                <w:webHidden/>
              </w:rPr>
              <w:t>34</w:t>
            </w:r>
            <w:r>
              <w:rPr>
                <w:noProof/>
                <w:webHidden/>
              </w:rPr>
              <w:fldChar w:fldCharType="end"/>
            </w:r>
          </w:hyperlink>
        </w:p>
        <w:p w14:paraId="722F2A79" w14:textId="36E7C14E"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4" w:history="1">
            <w:r w:rsidRPr="00FB2F55">
              <w:rPr>
                <w:rStyle w:val="Hyperlink"/>
                <w:noProof/>
              </w:rPr>
              <w:t>This domain explains the laws of existence — the skeleton of the universe.</w:t>
            </w:r>
            <w:r>
              <w:rPr>
                <w:noProof/>
                <w:webHidden/>
              </w:rPr>
              <w:tab/>
            </w:r>
            <w:r>
              <w:rPr>
                <w:noProof/>
                <w:webHidden/>
              </w:rPr>
              <w:fldChar w:fldCharType="begin"/>
            </w:r>
            <w:r>
              <w:rPr>
                <w:noProof/>
                <w:webHidden/>
              </w:rPr>
              <w:instrText xml:space="preserve"> PAGEREF _Toc242921054 \h </w:instrText>
            </w:r>
            <w:r>
              <w:rPr>
                <w:noProof/>
                <w:webHidden/>
              </w:rPr>
            </w:r>
            <w:r>
              <w:rPr>
                <w:noProof/>
                <w:webHidden/>
              </w:rPr>
              <w:fldChar w:fldCharType="separate"/>
            </w:r>
            <w:r>
              <w:rPr>
                <w:noProof/>
                <w:webHidden/>
              </w:rPr>
              <w:t>34</w:t>
            </w:r>
            <w:r>
              <w:rPr>
                <w:noProof/>
                <w:webHidden/>
              </w:rPr>
              <w:fldChar w:fldCharType="end"/>
            </w:r>
          </w:hyperlink>
        </w:p>
        <w:p w14:paraId="167D49A3" w14:textId="4BA27E62"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5" w:history="1">
            <w:r w:rsidRPr="00FB2F55">
              <w:rPr>
                <w:rStyle w:val="Hyperlink"/>
                <w:noProof/>
              </w:rPr>
              <w:t>This domain decodes life’s mechanisms and sustains ecosystems.</w:t>
            </w:r>
            <w:r>
              <w:rPr>
                <w:noProof/>
                <w:webHidden/>
              </w:rPr>
              <w:tab/>
            </w:r>
            <w:r>
              <w:rPr>
                <w:noProof/>
                <w:webHidden/>
              </w:rPr>
              <w:fldChar w:fldCharType="begin"/>
            </w:r>
            <w:r>
              <w:rPr>
                <w:noProof/>
                <w:webHidden/>
              </w:rPr>
              <w:instrText xml:space="preserve"> PAGEREF _Toc242921055 \h </w:instrText>
            </w:r>
            <w:r>
              <w:rPr>
                <w:noProof/>
                <w:webHidden/>
              </w:rPr>
            </w:r>
            <w:r>
              <w:rPr>
                <w:noProof/>
                <w:webHidden/>
              </w:rPr>
              <w:fldChar w:fldCharType="separate"/>
            </w:r>
            <w:r>
              <w:rPr>
                <w:noProof/>
                <w:webHidden/>
              </w:rPr>
              <w:t>34</w:t>
            </w:r>
            <w:r>
              <w:rPr>
                <w:noProof/>
                <w:webHidden/>
              </w:rPr>
              <w:fldChar w:fldCharType="end"/>
            </w:r>
          </w:hyperlink>
        </w:p>
        <w:p w14:paraId="5F7EB86C" w14:textId="64CD8235"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6" w:history="1">
            <w:r w:rsidRPr="00FB2F55">
              <w:rPr>
                <w:rStyle w:val="Hyperlink"/>
                <w:noProof/>
              </w:rPr>
              <w:t>This domain studies human decision-making, culture, and collective survival.</w:t>
            </w:r>
            <w:r>
              <w:rPr>
                <w:noProof/>
                <w:webHidden/>
              </w:rPr>
              <w:tab/>
            </w:r>
            <w:r>
              <w:rPr>
                <w:noProof/>
                <w:webHidden/>
              </w:rPr>
              <w:fldChar w:fldCharType="begin"/>
            </w:r>
            <w:r>
              <w:rPr>
                <w:noProof/>
                <w:webHidden/>
              </w:rPr>
              <w:instrText xml:space="preserve"> PAGEREF _Toc242921056 \h </w:instrText>
            </w:r>
            <w:r>
              <w:rPr>
                <w:noProof/>
                <w:webHidden/>
              </w:rPr>
            </w:r>
            <w:r>
              <w:rPr>
                <w:noProof/>
                <w:webHidden/>
              </w:rPr>
              <w:fldChar w:fldCharType="separate"/>
            </w:r>
            <w:r>
              <w:rPr>
                <w:noProof/>
                <w:webHidden/>
              </w:rPr>
              <w:t>35</w:t>
            </w:r>
            <w:r>
              <w:rPr>
                <w:noProof/>
                <w:webHidden/>
              </w:rPr>
              <w:fldChar w:fldCharType="end"/>
            </w:r>
          </w:hyperlink>
        </w:p>
        <w:p w14:paraId="1B75E8A5" w14:textId="6431FA1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7" w:history="1">
            <w:r w:rsidRPr="00FB2F55">
              <w:rPr>
                <w:rStyle w:val="Hyperlink"/>
                <w:noProof/>
              </w:rPr>
              <w:t>This domain builds solutions and resilience — the bridge between theory and practice.</w:t>
            </w:r>
            <w:r>
              <w:rPr>
                <w:noProof/>
                <w:webHidden/>
              </w:rPr>
              <w:tab/>
            </w:r>
            <w:r>
              <w:rPr>
                <w:noProof/>
                <w:webHidden/>
              </w:rPr>
              <w:fldChar w:fldCharType="begin"/>
            </w:r>
            <w:r>
              <w:rPr>
                <w:noProof/>
                <w:webHidden/>
              </w:rPr>
              <w:instrText xml:space="preserve"> PAGEREF _Toc242921057 \h </w:instrText>
            </w:r>
            <w:r>
              <w:rPr>
                <w:noProof/>
                <w:webHidden/>
              </w:rPr>
            </w:r>
            <w:r>
              <w:rPr>
                <w:noProof/>
                <w:webHidden/>
              </w:rPr>
              <w:fldChar w:fldCharType="separate"/>
            </w:r>
            <w:r>
              <w:rPr>
                <w:noProof/>
                <w:webHidden/>
              </w:rPr>
              <w:t>35</w:t>
            </w:r>
            <w:r>
              <w:rPr>
                <w:noProof/>
                <w:webHidden/>
              </w:rPr>
              <w:fldChar w:fldCharType="end"/>
            </w:r>
          </w:hyperlink>
        </w:p>
        <w:p w14:paraId="156ABA84" w14:textId="7D183718"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8" w:history="1">
            <w:r w:rsidRPr="00FB2F55">
              <w:rPr>
                <w:rStyle w:val="Hyperlink"/>
                <w:noProof/>
              </w:rPr>
              <w:t>SCALABILITY</w:t>
            </w:r>
            <w:r>
              <w:rPr>
                <w:noProof/>
                <w:webHidden/>
              </w:rPr>
              <w:tab/>
            </w:r>
            <w:r>
              <w:rPr>
                <w:noProof/>
                <w:webHidden/>
              </w:rPr>
              <w:fldChar w:fldCharType="begin"/>
            </w:r>
            <w:r>
              <w:rPr>
                <w:noProof/>
                <w:webHidden/>
              </w:rPr>
              <w:instrText xml:space="preserve"> PAGEREF _Toc242921058 \h </w:instrText>
            </w:r>
            <w:r>
              <w:rPr>
                <w:noProof/>
                <w:webHidden/>
              </w:rPr>
            </w:r>
            <w:r>
              <w:rPr>
                <w:noProof/>
                <w:webHidden/>
              </w:rPr>
              <w:fldChar w:fldCharType="separate"/>
            </w:r>
            <w:r>
              <w:rPr>
                <w:noProof/>
                <w:webHidden/>
              </w:rPr>
              <w:t>35</w:t>
            </w:r>
            <w:r>
              <w:rPr>
                <w:noProof/>
                <w:webHidden/>
              </w:rPr>
              <w:fldChar w:fldCharType="end"/>
            </w:r>
          </w:hyperlink>
        </w:p>
        <w:p w14:paraId="3A8212C0" w14:textId="06C7A91C"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59" w:history="1">
            <w:r w:rsidRPr="00FB2F55">
              <w:rPr>
                <w:rStyle w:val="Hyperlink"/>
                <w:noProof/>
              </w:rPr>
              <w:t xml:space="preserve">Add AI/NLP classification so the Gateway Guardian can handle fuzzy inputs (e.g., “neuro” </w:t>
            </w:r>
            <w:r w:rsidRPr="00FB2F55">
              <w:rPr>
                <w:rStyle w:val="Hyperlink"/>
                <w:rFonts w:ascii="Times New Roman" w:hAnsi="Times New Roman" w:cs="Times New Roman"/>
                <w:noProof/>
              </w:rPr>
              <w:t>→</w:t>
            </w:r>
            <w:r w:rsidRPr="00FB2F55">
              <w:rPr>
                <w:rStyle w:val="Hyperlink"/>
                <w:noProof/>
              </w:rPr>
              <w:t xml:space="preserve"> Neuroscience).</w:t>
            </w:r>
            <w:r>
              <w:rPr>
                <w:noProof/>
                <w:webHidden/>
              </w:rPr>
              <w:tab/>
            </w:r>
            <w:r>
              <w:rPr>
                <w:noProof/>
                <w:webHidden/>
              </w:rPr>
              <w:fldChar w:fldCharType="begin"/>
            </w:r>
            <w:r>
              <w:rPr>
                <w:noProof/>
                <w:webHidden/>
              </w:rPr>
              <w:instrText xml:space="preserve"> PAGEREF _Toc242921059 \h </w:instrText>
            </w:r>
            <w:r>
              <w:rPr>
                <w:noProof/>
                <w:webHidden/>
              </w:rPr>
            </w:r>
            <w:r>
              <w:rPr>
                <w:noProof/>
                <w:webHidden/>
              </w:rPr>
              <w:fldChar w:fldCharType="separate"/>
            </w:r>
            <w:r>
              <w:rPr>
                <w:noProof/>
                <w:webHidden/>
              </w:rPr>
              <w:t>35</w:t>
            </w:r>
            <w:r>
              <w:rPr>
                <w:noProof/>
                <w:webHidden/>
              </w:rPr>
              <w:fldChar w:fldCharType="end"/>
            </w:r>
          </w:hyperlink>
        </w:p>
        <w:p w14:paraId="2B161D74" w14:textId="41BBCBE7"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0" w:history="1">
            <w:r w:rsidRPr="00FB2F55">
              <w:rPr>
                <w:rStyle w:val="Hyperlink"/>
                <w:noProof/>
              </w:rPr>
              <w:t>The Gateway Guardian is like the dispatcher</w:t>
            </w:r>
            <w:r>
              <w:rPr>
                <w:noProof/>
                <w:webHidden/>
              </w:rPr>
              <w:tab/>
            </w:r>
            <w:r>
              <w:rPr>
                <w:noProof/>
                <w:webHidden/>
              </w:rPr>
              <w:fldChar w:fldCharType="begin"/>
            </w:r>
            <w:r>
              <w:rPr>
                <w:noProof/>
                <w:webHidden/>
              </w:rPr>
              <w:instrText xml:space="preserve"> PAGEREF _Toc242921060 \h </w:instrText>
            </w:r>
            <w:r>
              <w:rPr>
                <w:noProof/>
                <w:webHidden/>
              </w:rPr>
            </w:r>
            <w:r>
              <w:rPr>
                <w:noProof/>
                <w:webHidden/>
              </w:rPr>
              <w:fldChar w:fldCharType="separate"/>
            </w:r>
            <w:r>
              <w:rPr>
                <w:noProof/>
                <w:webHidden/>
              </w:rPr>
              <w:t>35</w:t>
            </w:r>
            <w:r>
              <w:rPr>
                <w:noProof/>
                <w:webHidden/>
              </w:rPr>
              <w:fldChar w:fldCharType="end"/>
            </w:r>
          </w:hyperlink>
        </w:p>
        <w:p w14:paraId="0A74AC7B" w14:textId="3C976B55"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61" w:history="1">
            <w:r w:rsidRPr="00FB2F55">
              <w:rPr>
                <w:rStyle w:val="Hyperlink"/>
                <w:noProof/>
              </w:rPr>
              <w:t>This is now a self-healing, automated system</w:t>
            </w:r>
            <w:r>
              <w:rPr>
                <w:noProof/>
                <w:webHidden/>
              </w:rPr>
              <w:tab/>
            </w:r>
            <w:r>
              <w:rPr>
                <w:noProof/>
                <w:webHidden/>
              </w:rPr>
              <w:fldChar w:fldCharType="begin"/>
            </w:r>
            <w:r>
              <w:rPr>
                <w:noProof/>
                <w:webHidden/>
              </w:rPr>
              <w:instrText xml:space="preserve"> PAGEREF _Toc242921061 \h </w:instrText>
            </w:r>
            <w:r>
              <w:rPr>
                <w:noProof/>
                <w:webHidden/>
              </w:rPr>
            </w:r>
            <w:r>
              <w:rPr>
                <w:noProof/>
                <w:webHidden/>
              </w:rPr>
              <w:fldChar w:fldCharType="separate"/>
            </w:r>
            <w:r>
              <w:rPr>
                <w:noProof/>
                <w:webHidden/>
              </w:rPr>
              <w:t>36</w:t>
            </w:r>
            <w:r>
              <w:rPr>
                <w:noProof/>
                <w:webHidden/>
              </w:rPr>
              <w:fldChar w:fldCharType="end"/>
            </w:r>
          </w:hyperlink>
        </w:p>
        <w:p w14:paraId="3909AD25" w14:textId="6F639EFD"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62" w:history="1">
            <w:r w:rsidRPr="00FB2F55">
              <w:rPr>
                <w:rStyle w:val="Hyperlink"/>
                <w:noProof/>
              </w:rPr>
              <w:t>roadmap for building the enhanced sentinel</w:t>
            </w:r>
            <w:r>
              <w:rPr>
                <w:noProof/>
                <w:webHidden/>
              </w:rPr>
              <w:tab/>
            </w:r>
            <w:r>
              <w:rPr>
                <w:noProof/>
                <w:webHidden/>
              </w:rPr>
              <w:fldChar w:fldCharType="begin"/>
            </w:r>
            <w:r>
              <w:rPr>
                <w:noProof/>
                <w:webHidden/>
              </w:rPr>
              <w:instrText xml:space="preserve"> PAGEREF _Toc242921062 \h </w:instrText>
            </w:r>
            <w:r>
              <w:rPr>
                <w:noProof/>
                <w:webHidden/>
              </w:rPr>
            </w:r>
            <w:r>
              <w:rPr>
                <w:noProof/>
                <w:webHidden/>
              </w:rPr>
              <w:fldChar w:fldCharType="separate"/>
            </w:r>
            <w:r>
              <w:rPr>
                <w:noProof/>
                <w:webHidden/>
              </w:rPr>
              <w:t>36</w:t>
            </w:r>
            <w:r>
              <w:rPr>
                <w:noProof/>
                <w:webHidden/>
              </w:rPr>
              <w:fldChar w:fldCharType="end"/>
            </w:r>
          </w:hyperlink>
        </w:p>
        <w:p w14:paraId="434442B4" w14:textId="6F06903F"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3" w:history="1">
            <w:r w:rsidRPr="00FB2F55">
              <w:rPr>
                <w:rStyle w:val="Hyperlink"/>
                <w:noProof/>
              </w:rPr>
              <w:t>Data Backbone</w:t>
            </w:r>
            <w:r>
              <w:rPr>
                <w:noProof/>
                <w:webHidden/>
              </w:rPr>
              <w:tab/>
            </w:r>
            <w:r>
              <w:rPr>
                <w:noProof/>
                <w:webHidden/>
              </w:rPr>
              <w:fldChar w:fldCharType="begin"/>
            </w:r>
            <w:r>
              <w:rPr>
                <w:noProof/>
                <w:webHidden/>
              </w:rPr>
              <w:instrText xml:space="preserve"> PAGEREF _Toc242921063 \h </w:instrText>
            </w:r>
            <w:r>
              <w:rPr>
                <w:noProof/>
                <w:webHidden/>
              </w:rPr>
            </w:r>
            <w:r>
              <w:rPr>
                <w:noProof/>
                <w:webHidden/>
              </w:rPr>
              <w:fldChar w:fldCharType="separate"/>
            </w:r>
            <w:r>
              <w:rPr>
                <w:noProof/>
                <w:webHidden/>
              </w:rPr>
              <w:t>36</w:t>
            </w:r>
            <w:r>
              <w:rPr>
                <w:noProof/>
                <w:webHidden/>
              </w:rPr>
              <w:fldChar w:fldCharType="end"/>
            </w:r>
          </w:hyperlink>
        </w:p>
        <w:p w14:paraId="2CBFBA33" w14:textId="39D393EE"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4" w:history="1">
            <w:r w:rsidRPr="00FB2F55">
              <w:rPr>
                <w:rStyle w:val="Hyperlink"/>
                <w:noProof/>
              </w:rPr>
              <w:t>Model Strengthening</w:t>
            </w:r>
            <w:r>
              <w:rPr>
                <w:noProof/>
                <w:webHidden/>
              </w:rPr>
              <w:tab/>
            </w:r>
            <w:r>
              <w:rPr>
                <w:noProof/>
                <w:webHidden/>
              </w:rPr>
              <w:fldChar w:fldCharType="begin"/>
            </w:r>
            <w:r>
              <w:rPr>
                <w:noProof/>
                <w:webHidden/>
              </w:rPr>
              <w:instrText xml:space="preserve"> PAGEREF _Toc242921064 \h </w:instrText>
            </w:r>
            <w:r>
              <w:rPr>
                <w:noProof/>
                <w:webHidden/>
              </w:rPr>
            </w:r>
            <w:r>
              <w:rPr>
                <w:noProof/>
                <w:webHidden/>
              </w:rPr>
              <w:fldChar w:fldCharType="separate"/>
            </w:r>
            <w:r>
              <w:rPr>
                <w:noProof/>
                <w:webHidden/>
              </w:rPr>
              <w:t>36</w:t>
            </w:r>
            <w:r>
              <w:rPr>
                <w:noProof/>
                <w:webHidden/>
              </w:rPr>
              <w:fldChar w:fldCharType="end"/>
            </w:r>
          </w:hyperlink>
        </w:p>
        <w:p w14:paraId="525702F4" w14:textId="768B5F6D"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5" w:history="1">
            <w:r w:rsidRPr="00FB2F55">
              <w:rPr>
                <w:rStyle w:val="Hyperlink"/>
                <w:noProof/>
              </w:rPr>
              <w:t>Automation &amp; Orchestration</w:t>
            </w:r>
            <w:r>
              <w:rPr>
                <w:noProof/>
                <w:webHidden/>
              </w:rPr>
              <w:tab/>
            </w:r>
            <w:r>
              <w:rPr>
                <w:noProof/>
                <w:webHidden/>
              </w:rPr>
              <w:fldChar w:fldCharType="begin"/>
            </w:r>
            <w:r>
              <w:rPr>
                <w:noProof/>
                <w:webHidden/>
              </w:rPr>
              <w:instrText xml:space="preserve"> PAGEREF _Toc242921065 \h </w:instrText>
            </w:r>
            <w:r>
              <w:rPr>
                <w:noProof/>
                <w:webHidden/>
              </w:rPr>
            </w:r>
            <w:r>
              <w:rPr>
                <w:noProof/>
                <w:webHidden/>
              </w:rPr>
              <w:fldChar w:fldCharType="separate"/>
            </w:r>
            <w:r>
              <w:rPr>
                <w:noProof/>
                <w:webHidden/>
              </w:rPr>
              <w:t>37</w:t>
            </w:r>
            <w:r>
              <w:rPr>
                <w:noProof/>
                <w:webHidden/>
              </w:rPr>
              <w:fldChar w:fldCharType="end"/>
            </w:r>
          </w:hyperlink>
        </w:p>
        <w:p w14:paraId="6F192EF8" w14:textId="28CB649A"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6" w:history="1">
            <w:r w:rsidRPr="00FB2F55">
              <w:rPr>
                <w:rStyle w:val="Hyperlink"/>
                <w:noProof/>
              </w:rPr>
              <w:t>Visualization &amp; Control</w:t>
            </w:r>
            <w:r>
              <w:rPr>
                <w:noProof/>
                <w:webHidden/>
              </w:rPr>
              <w:tab/>
            </w:r>
            <w:r>
              <w:rPr>
                <w:noProof/>
                <w:webHidden/>
              </w:rPr>
              <w:fldChar w:fldCharType="begin"/>
            </w:r>
            <w:r>
              <w:rPr>
                <w:noProof/>
                <w:webHidden/>
              </w:rPr>
              <w:instrText xml:space="preserve"> PAGEREF _Toc242921066 \h </w:instrText>
            </w:r>
            <w:r>
              <w:rPr>
                <w:noProof/>
                <w:webHidden/>
              </w:rPr>
            </w:r>
            <w:r>
              <w:rPr>
                <w:noProof/>
                <w:webHidden/>
              </w:rPr>
              <w:fldChar w:fldCharType="separate"/>
            </w:r>
            <w:r>
              <w:rPr>
                <w:noProof/>
                <w:webHidden/>
              </w:rPr>
              <w:t>37</w:t>
            </w:r>
            <w:r>
              <w:rPr>
                <w:noProof/>
                <w:webHidden/>
              </w:rPr>
              <w:fldChar w:fldCharType="end"/>
            </w:r>
          </w:hyperlink>
        </w:p>
        <w:p w14:paraId="342BC240" w14:textId="1916ABC1"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7" w:history="1">
            <w:r w:rsidRPr="00FB2F55">
              <w:rPr>
                <w:rStyle w:val="Hyperlink"/>
                <w:noProof/>
              </w:rPr>
              <w:t>The Grand Integration: Domain Mapping in Quantum AI</w:t>
            </w:r>
            <w:r>
              <w:rPr>
                <w:noProof/>
                <w:webHidden/>
              </w:rPr>
              <w:tab/>
            </w:r>
            <w:r>
              <w:rPr>
                <w:noProof/>
                <w:webHidden/>
              </w:rPr>
              <w:fldChar w:fldCharType="begin"/>
            </w:r>
            <w:r>
              <w:rPr>
                <w:noProof/>
                <w:webHidden/>
              </w:rPr>
              <w:instrText xml:space="preserve"> PAGEREF _Toc242921067 \h </w:instrText>
            </w:r>
            <w:r>
              <w:rPr>
                <w:noProof/>
                <w:webHidden/>
              </w:rPr>
            </w:r>
            <w:r>
              <w:rPr>
                <w:noProof/>
                <w:webHidden/>
              </w:rPr>
              <w:fldChar w:fldCharType="separate"/>
            </w:r>
            <w:r>
              <w:rPr>
                <w:noProof/>
                <w:webHidden/>
              </w:rPr>
              <w:t>37</w:t>
            </w:r>
            <w:r>
              <w:rPr>
                <w:noProof/>
                <w:webHidden/>
              </w:rPr>
              <w:fldChar w:fldCharType="end"/>
            </w:r>
          </w:hyperlink>
        </w:p>
        <w:p w14:paraId="0DC7E94B" w14:textId="2D123F92"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68" w:history="1">
            <w:r w:rsidRPr="00FB2F55">
              <w:rPr>
                <w:rStyle w:val="Hyperlink"/>
                <w:noProof/>
              </w:rPr>
              <w:t>Domain</w:t>
            </w:r>
            <w:r>
              <w:rPr>
                <w:noProof/>
                <w:webHidden/>
              </w:rPr>
              <w:tab/>
            </w:r>
            <w:r>
              <w:rPr>
                <w:noProof/>
                <w:webHidden/>
              </w:rPr>
              <w:fldChar w:fldCharType="begin"/>
            </w:r>
            <w:r>
              <w:rPr>
                <w:noProof/>
                <w:webHidden/>
              </w:rPr>
              <w:instrText xml:space="preserve"> PAGEREF _Toc242921068 \h </w:instrText>
            </w:r>
            <w:r>
              <w:rPr>
                <w:noProof/>
                <w:webHidden/>
              </w:rPr>
            </w:r>
            <w:r>
              <w:rPr>
                <w:noProof/>
                <w:webHidden/>
              </w:rPr>
              <w:fldChar w:fldCharType="separate"/>
            </w:r>
            <w:r>
              <w:rPr>
                <w:noProof/>
                <w:webHidden/>
              </w:rPr>
              <w:t>37</w:t>
            </w:r>
            <w:r>
              <w:rPr>
                <w:noProof/>
                <w:webHidden/>
              </w:rPr>
              <w:fldChar w:fldCharType="end"/>
            </w:r>
          </w:hyperlink>
        </w:p>
        <w:p w14:paraId="494DA622" w14:textId="76F763AE"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69" w:history="1">
            <w:r w:rsidRPr="00FB2F55">
              <w:rPr>
                <w:rStyle w:val="Hyperlink"/>
                <w:noProof/>
              </w:rPr>
              <w:t>MOVING THE CORE MODEL INTO GOOGLE CLOUD</w:t>
            </w:r>
            <w:r>
              <w:rPr>
                <w:noProof/>
                <w:webHidden/>
              </w:rPr>
              <w:tab/>
            </w:r>
            <w:r>
              <w:rPr>
                <w:noProof/>
                <w:webHidden/>
              </w:rPr>
              <w:fldChar w:fldCharType="begin"/>
            </w:r>
            <w:r>
              <w:rPr>
                <w:noProof/>
                <w:webHidden/>
              </w:rPr>
              <w:instrText xml:space="preserve"> PAGEREF _Toc242921069 \h </w:instrText>
            </w:r>
            <w:r>
              <w:rPr>
                <w:noProof/>
                <w:webHidden/>
              </w:rPr>
            </w:r>
            <w:r>
              <w:rPr>
                <w:noProof/>
                <w:webHidden/>
              </w:rPr>
              <w:fldChar w:fldCharType="separate"/>
            </w:r>
            <w:r>
              <w:rPr>
                <w:noProof/>
                <w:webHidden/>
              </w:rPr>
              <w:t>38</w:t>
            </w:r>
            <w:r>
              <w:rPr>
                <w:noProof/>
                <w:webHidden/>
              </w:rPr>
              <w:fldChar w:fldCharType="end"/>
            </w:r>
          </w:hyperlink>
        </w:p>
        <w:p w14:paraId="42EB2F8F" w14:textId="2DF8BBBE"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70" w:history="1">
            <w:r w:rsidRPr="00FB2F55">
              <w:rPr>
                <w:rStyle w:val="Hyperlink"/>
                <w:noProof/>
              </w:rPr>
              <w:t>Forge the Core (Model Hosting)/ Or completely move to Gemini API</w:t>
            </w:r>
            <w:r>
              <w:rPr>
                <w:noProof/>
                <w:webHidden/>
              </w:rPr>
              <w:tab/>
            </w:r>
            <w:r>
              <w:rPr>
                <w:noProof/>
                <w:webHidden/>
              </w:rPr>
              <w:fldChar w:fldCharType="begin"/>
            </w:r>
            <w:r>
              <w:rPr>
                <w:noProof/>
                <w:webHidden/>
              </w:rPr>
              <w:instrText xml:space="preserve"> PAGEREF _Toc242921070 \h </w:instrText>
            </w:r>
            <w:r>
              <w:rPr>
                <w:noProof/>
                <w:webHidden/>
              </w:rPr>
            </w:r>
            <w:r>
              <w:rPr>
                <w:noProof/>
                <w:webHidden/>
              </w:rPr>
              <w:fldChar w:fldCharType="separate"/>
            </w:r>
            <w:r>
              <w:rPr>
                <w:noProof/>
                <w:webHidden/>
              </w:rPr>
              <w:t>38</w:t>
            </w:r>
            <w:r>
              <w:rPr>
                <w:noProof/>
                <w:webHidden/>
              </w:rPr>
              <w:fldChar w:fldCharType="end"/>
            </w:r>
          </w:hyperlink>
        </w:p>
        <w:p w14:paraId="538C462F" w14:textId="5874C6F3"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71" w:history="1">
            <w:r w:rsidRPr="00FB2F55">
              <w:rPr>
                <w:rStyle w:val="Hyperlink"/>
                <w:noProof/>
              </w:rPr>
              <w:t>Give Her Eyes (Visualization)</w:t>
            </w:r>
            <w:r>
              <w:rPr>
                <w:noProof/>
                <w:webHidden/>
              </w:rPr>
              <w:tab/>
            </w:r>
            <w:r>
              <w:rPr>
                <w:noProof/>
                <w:webHidden/>
              </w:rPr>
              <w:fldChar w:fldCharType="begin"/>
            </w:r>
            <w:r>
              <w:rPr>
                <w:noProof/>
                <w:webHidden/>
              </w:rPr>
              <w:instrText xml:space="preserve"> PAGEREF _Toc242921071 \h </w:instrText>
            </w:r>
            <w:r>
              <w:rPr>
                <w:noProof/>
                <w:webHidden/>
              </w:rPr>
            </w:r>
            <w:r>
              <w:rPr>
                <w:noProof/>
                <w:webHidden/>
              </w:rPr>
              <w:fldChar w:fldCharType="separate"/>
            </w:r>
            <w:r>
              <w:rPr>
                <w:noProof/>
                <w:webHidden/>
              </w:rPr>
              <w:t>38</w:t>
            </w:r>
            <w:r>
              <w:rPr>
                <w:noProof/>
                <w:webHidden/>
              </w:rPr>
              <w:fldChar w:fldCharType="end"/>
            </w:r>
          </w:hyperlink>
        </w:p>
        <w:p w14:paraId="476D4C9E" w14:textId="33423429"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72" w:history="1">
            <w:r w:rsidRPr="00FB2F55">
              <w:rPr>
                <w:rStyle w:val="Hyperlink"/>
                <w:noProof/>
              </w:rPr>
              <w:t>Strategy</w:t>
            </w:r>
            <w:r>
              <w:rPr>
                <w:noProof/>
                <w:webHidden/>
              </w:rPr>
              <w:tab/>
            </w:r>
            <w:r>
              <w:rPr>
                <w:noProof/>
                <w:webHidden/>
              </w:rPr>
              <w:fldChar w:fldCharType="begin"/>
            </w:r>
            <w:r>
              <w:rPr>
                <w:noProof/>
                <w:webHidden/>
              </w:rPr>
              <w:instrText xml:space="preserve"> PAGEREF _Toc242921072 \h </w:instrText>
            </w:r>
            <w:r>
              <w:rPr>
                <w:noProof/>
                <w:webHidden/>
              </w:rPr>
            </w:r>
            <w:r>
              <w:rPr>
                <w:noProof/>
                <w:webHidden/>
              </w:rPr>
              <w:fldChar w:fldCharType="separate"/>
            </w:r>
            <w:r>
              <w:rPr>
                <w:noProof/>
                <w:webHidden/>
              </w:rPr>
              <w:t>39</w:t>
            </w:r>
            <w:r>
              <w:rPr>
                <w:noProof/>
                <w:webHidden/>
              </w:rPr>
              <w:fldChar w:fldCharType="end"/>
            </w:r>
          </w:hyperlink>
        </w:p>
        <w:p w14:paraId="4721378B" w14:textId="2E9DB269"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73" w:history="1">
            <w:r w:rsidRPr="00FB2F55">
              <w:rPr>
                <w:rStyle w:val="Hyperlink"/>
                <w:noProof/>
              </w:rPr>
              <w:t>Autonomous Agent Role</w:t>
            </w:r>
            <w:r>
              <w:rPr>
                <w:noProof/>
                <w:webHidden/>
              </w:rPr>
              <w:tab/>
            </w:r>
            <w:r>
              <w:rPr>
                <w:noProof/>
                <w:webHidden/>
              </w:rPr>
              <w:fldChar w:fldCharType="begin"/>
            </w:r>
            <w:r>
              <w:rPr>
                <w:noProof/>
                <w:webHidden/>
              </w:rPr>
              <w:instrText xml:space="preserve"> PAGEREF _Toc242921073 \h </w:instrText>
            </w:r>
            <w:r>
              <w:rPr>
                <w:noProof/>
                <w:webHidden/>
              </w:rPr>
            </w:r>
            <w:r>
              <w:rPr>
                <w:noProof/>
                <w:webHidden/>
              </w:rPr>
              <w:fldChar w:fldCharType="separate"/>
            </w:r>
            <w:r>
              <w:rPr>
                <w:noProof/>
                <w:webHidden/>
              </w:rPr>
              <w:t>39</w:t>
            </w:r>
            <w:r>
              <w:rPr>
                <w:noProof/>
                <w:webHidden/>
              </w:rPr>
              <w:fldChar w:fldCharType="end"/>
            </w:r>
          </w:hyperlink>
        </w:p>
        <w:p w14:paraId="605CA9C8" w14:textId="034D01FF"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74" w:history="1">
            <w:r w:rsidRPr="00FB2F55">
              <w:rPr>
                <w:rStyle w:val="Hyperlink"/>
                <w:noProof/>
              </w:rPr>
              <w:t>Implementation Options</w:t>
            </w:r>
            <w:r>
              <w:rPr>
                <w:noProof/>
                <w:webHidden/>
              </w:rPr>
              <w:tab/>
            </w:r>
            <w:r>
              <w:rPr>
                <w:noProof/>
                <w:webHidden/>
              </w:rPr>
              <w:fldChar w:fldCharType="begin"/>
            </w:r>
            <w:r>
              <w:rPr>
                <w:noProof/>
                <w:webHidden/>
              </w:rPr>
              <w:instrText xml:space="preserve"> PAGEREF _Toc242921074 \h </w:instrText>
            </w:r>
            <w:r>
              <w:rPr>
                <w:noProof/>
                <w:webHidden/>
              </w:rPr>
            </w:r>
            <w:r>
              <w:rPr>
                <w:noProof/>
                <w:webHidden/>
              </w:rPr>
              <w:fldChar w:fldCharType="separate"/>
            </w:r>
            <w:r>
              <w:rPr>
                <w:noProof/>
                <w:webHidden/>
              </w:rPr>
              <w:t>39</w:t>
            </w:r>
            <w:r>
              <w:rPr>
                <w:noProof/>
                <w:webHidden/>
              </w:rPr>
              <w:fldChar w:fldCharType="end"/>
            </w:r>
          </w:hyperlink>
        </w:p>
        <w:p w14:paraId="5DEA5923" w14:textId="39B309E7" w:rsidR="00B46910" w:rsidRDefault="00B46910">
          <w:pPr>
            <w:pStyle w:val="TOC3"/>
            <w:tabs>
              <w:tab w:val="right" w:leader="dot" w:pos="9017"/>
            </w:tabs>
            <w:rPr>
              <w:rFonts w:asciiTheme="minorHAnsi" w:eastAsiaTheme="minorEastAsia" w:hAnsiTheme="minorHAnsi"/>
              <w:noProof/>
              <w:color w:val="auto"/>
              <w:kern w:val="2"/>
              <w:szCs w:val="24"/>
              <w:lang w:val="en-ZA" w:eastAsia="en-ZA"/>
              <w14:ligatures w14:val="standardContextual"/>
            </w:rPr>
          </w:pPr>
          <w:hyperlink w:anchor="_Toc242921075" w:history="1">
            <w:r w:rsidRPr="00FB2F55">
              <w:rPr>
                <w:rStyle w:val="Hyperlink"/>
                <w:noProof/>
              </w:rPr>
              <w:t>Strategic Insight</w:t>
            </w:r>
            <w:r>
              <w:rPr>
                <w:noProof/>
                <w:webHidden/>
              </w:rPr>
              <w:tab/>
            </w:r>
            <w:r>
              <w:rPr>
                <w:noProof/>
                <w:webHidden/>
              </w:rPr>
              <w:fldChar w:fldCharType="begin"/>
            </w:r>
            <w:r>
              <w:rPr>
                <w:noProof/>
                <w:webHidden/>
              </w:rPr>
              <w:instrText xml:space="preserve"> PAGEREF _Toc242921075 \h </w:instrText>
            </w:r>
            <w:r>
              <w:rPr>
                <w:noProof/>
                <w:webHidden/>
              </w:rPr>
            </w:r>
            <w:r>
              <w:rPr>
                <w:noProof/>
                <w:webHidden/>
              </w:rPr>
              <w:fldChar w:fldCharType="separate"/>
            </w:r>
            <w:r>
              <w:rPr>
                <w:noProof/>
                <w:webHidden/>
              </w:rPr>
              <w:t>39</w:t>
            </w:r>
            <w:r>
              <w:rPr>
                <w:noProof/>
                <w:webHidden/>
              </w:rPr>
              <w:fldChar w:fldCharType="end"/>
            </w:r>
          </w:hyperlink>
        </w:p>
        <w:p w14:paraId="026A7ABF" w14:textId="37FE9F06" w:rsidR="00B46910" w:rsidRDefault="00B46910">
          <w:pPr>
            <w:pStyle w:val="TOC4"/>
            <w:tabs>
              <w:tab w:val="right" w:leader="dot" w:pos="9017"/>
            </w:tabs>
            <w:rPr>
              <w:noProof/>
            </w:rPr>
          </w:pPr>
          <w:hyperlink w:anchor="_Toc242921076" w:history="1">
            <w:r w:rsidRPr="00FB2F55">
              <w:rPr>
                <w:rStyle w:val="Hyperlink"/>
                <w:noProof/>
              </w:rPr>
              <w:t>KEY TERMINOLLYG LIST</w:t>
            </w:r>
            <w:r>
              <w:rPr>
                <w:noProof/>
                <w:webHidden/>
              </w:rPr>
              <w:tab/>
            </w:r>
            <w:r>
              <w:rPr>
                <w:noProof/>
                <w:webHidden/>
              </w:rPr>
              <w:fldChar w:fldCharType="begin"/>
            </w:r>
            <w:r>
              <w:rPr>
                <w:noProof/>
                <w:webHidden/>
              </w:rPr>
              <w:instrText xml:space="preserve"> PAGEREF _Toc242921076 \h </w:instrText>
            </w:r>
            <w:r>
              <w:rPr>
                <w:noProof/>
                <w:webHidden/>
              </w:rPr>
            </w:r>
            <w:r>
              <w:rPr>
                <w:noProof/>
                <w:webHidden/>
              </w:rPr>
              <w:fldChar w:fldCharType="separate"/>
            </w:r>
            <w:r>
              <w:rPr>
                <w:noProof/>
                <w:webHidden/>
              </w:rPr>
              <w:t>40</w:t>
            </w:r>
            <w:r>
              <w:rPr>
                <w:noProof/>
                <w:webHidden/>
              </w:rPr>
              <w:fldChar w:fldCharType="end"/>
            </w:r>
          </w:hyperlink>
        </w:p>
        <w:p w14:paraId="49F39B7F" w14:textId="09117413" w:rsidR="00B46910" w:rsidRDefault="00B46910">
          <w:pPr>
            <w:pStyle w:val="TOC2"/>
            <w:tabs>
              <w:tab w:val="right" w:leader="dot" w:pos="9017"/>
            </w:tabs>
            <w:rPr>
              <w:rFonts w:asciiTheme="minorHAnsi" w:eastAsiaTheme="minorEastAsia" w:hAnsiTheme="minorHAnsi"/>
              <w:b w:val="0"/>
              <w:smallCaps w:val="0"/>
              <w:noProof/>
              <w:color w:val="auto"/>
              <w:kern w:val="2"/>
              <w:szCs w:val="24"/>
              <w:lang w:val="en-ZA" w:eastAsia="en-ZA"/>
              <w14:ligatures w14:val="standardContextual"/>
            </w:rPr>
          </w:pPr>
          <w:hyperlink w:anchor="_Toc242921077" w:history="1">
            <w:r w:rsidRPr="00FB2F55">
              <w:rPr>
                <w:rStyle w:val="Hyperlink"/>
                <w:noProof/>
              </w:rPr>
              <w:t>References</w:t>
            </w:r>
            <w:r>
              <w:rPr>
                <w:noProof/>
                <w:webHidden/>
              </w:rPr>
              <w:tab/>
            </w:r>
            <w:r>
              <w:rPr>
                <w:noProof/>
                <w:webHidden/>
              </w:rPr>
              <w:fldChar w:fldCharType="begin"/>
            </w:r>
            <w:r>
              <w:rPr>
                <w:noProof/>
                <w:webHidden/>
              </w:rPr>
              <w:instrText xml:space="preserve"> PAGEREF _Toc242921077 \h </w:instrText>
            </w:r>
            <w:r>
              <w:rPr>
                <w:noProof/>
                <w:webHidden/>
              </w:rPr>
            </w:r>
            <w:r>
              <w:rPr>
                <w:noProof/>
                <w:webHidden/>
              </w:rPr>
              <w:fldChar w:fldCharType="separate"/>
            </w:r>
            <w:r>
              <w:rPr>
                <w:noProof/>
                <w:webHidden/>
              </w:rPr>
              <w:t>43</w:t>
            </w:r>
            <w:r>
              <w:rPr>
                <w:noProof/>
                <w:webHidden/>
              </w:rPr>
              <w:fldChar w:fldCharType="end"/>
            </w:r>
          </w:hyperlink>
        </w:p>
        <w:p w14:paraId="25728DEA" w14:textId="21A13421" w:rsidR="00B46910" w:rsidRDefault="00B46910">
          <w:r>
            <w:rPr>
              <w:b/>
            </w:rPr>
            <w:fldChar w:fldCharType="end"/>
          </w:r>
        </w:p>
      </w:sdtContent>
    </w:sdt>
    <w:p w14:paraId="1B4385E6" w14:textId="297E42B4" w:rsidR="00B46910" w:rsidRDefault="000E2EF6" w:rsidP="000E2EF6">
      <w:pPr>
        <w:pStyle w:val="Heading3"/>
      </w:pPr>
      <w:r>
        <w:t>List of Figures</w:t>
      </w:r>
    </w:p>
    <w:p w14:paraId="7950BD62" w14:textId="77777777" w:rsidR="000E2EF6" w:rsidRDefault="000E2EF6">
      <w:pPr>
        <w:pStyle w:val="TableofFigures"/>
        <w:tabs>
          <w:tab w:val="right" w:leader="dot" w:pos="9017"/>
        </w:tabs>
      </w:pPr>
    </w:p>
    <w:p w14:paraId="5F208AEF" w14:textId="2A94D35D" w:rsidR="000E2EF6" w:rsidRDefault="000E2EF6">
      <w:pPr>
        <w:pStyle w:val="TableofFigures"/>
        <w:tabs>
          <w:tab w:val="right" w:leader="dot" w:pos="9017"/>
        </w:tabs>
        <w:rPr>
          <w:rFonts w:asciiTheme="minorHAnsi" w:eastAsiaTheme="minorEastAsia" w:hAnsiTheme="minorHAnsi"/>
          <w:noProof/>
          <w:color w:val="auto"/>
          <w:kern w:val="2"/>
          <w:szCs w:val="24"/>
          <w:lang w:val="en-ZA" w:eastAsia="en-ZA"/>
          <w14:ligatures w14:val="standardContextual"/>
        </w:rPr>
      </w:pPr>
      <w:r>
        <w:fldChar w:fldCharType="begin"/>
      </w:r>
      <w:r>
        <w:instrText xml:space="preserve"> TOC \h \z \c "Figure" </w:instrText>
      </w:r>
      <w:r>
        <w:fldChar w:fldCharType="separate"/>
      </w:r>
      <w:hyperlink w:anchor="_Toc242921192" w:history="1">
        <w:r w:rsidRPr="00A463EE">
          <w:rPr>
            <w:rStyle w:val="Hyperlink"/>
            <w:noProof/>
          </w:rPr>
          <w:t xml:space="preserve">Inverse stability pressure. Lower anxiety is better in this lab because it means the response remained less volatile. </w:t>
        </w:r>
        <w:r w:rsidRPr="00A463EE">
          <w:rPr>
            <w:rStyle w:val="Hyperlink"/>
            <w:b/>
            <w:bCs/>
            <w:noProof/>
          </w:rPr>
          <w:t>Figure 1: Example of the Pseudo Dynamic Lab as improves</w:t>
        </w:r>
        <w:r>
          <w:rPr>
            <w:noProof/>
            <w:webHidden/>
          </w:rPr>
          <w:tab/>
        </w:r>
        <w:r>
          <w:rPr>
            <w:noProof/>
            <w:webHidden/>
          </w:rPr>
          <w:fldChar w:fldCharType="begin"/>
        </w:r>
        <w:r>
          <w:rPr>
            <w:noProof/>
            <w:webHidden/>
          </w:rPr>
          <w:instrText xml:space="preserve"> PAGEREF _Toc242921192 \h </w:instrText>
        </w:r>
        <w:r>
          <w:rPr>
            <w:noProof/>
            <w:webHidden/>
          </w:rPr>
        </w:r>
        <w:r>
          <w:rPr>
            <w:noProof/>
            <w:webHidden/>
          </w:rPr>
          <w:fldChar w:fldCharType="separate"/>
        </w:r>
        <w:r>
          <w:rPr>
            <w:noProof/>
            <w:webHidden/>
          </w:rPr>
          <w:t>18</w:t>
        </w:r>
        <w:r>
          <w:rPr>
            <w:noProof/>
            <w:webHidden/>
          </w:rPr>
          <w:fldChar w:fldCharType="end"/>
        </w:r>
      </w:hyperlink>
    </w:p>
    <w:p w14:paraId="4CF81E5D" w14:textId="7E7EE563" w:rsidR="00B46910" w:rsidRDefault="000E2EF6" w:rsidP="576062CF">
      <w:r>
        <w:fldChar w:fldCharType="end"/>
      </w:r>
    </w:p>
    <w:p w14:paraId="4073459C" w14:textId="77777777" w:rsidR="000E2EF6" w:rsidRDefault="000E2EF6" w:rsidP="000E2EF6">
      <w:pPr>
        <w:ind w:firstLine="0"/>
      </w:pPr>
    </w:p>
    <w:p w14:paraId="09405C48" w14:textId="3628D23C" w:rsidR="000E2EF6" w:rsidRDefault="00C03C32" w:rsidP="00C03C32">
      <w:pPr>
        <w:pStyle w:val="Heading3"/>
      </w:pPr>
      <w:r>
        <w:t>List of Tables</w:t>
      </w:r>
    </w:p>
    <w:p w14:paraId="018D1988" w14:textId="1C95F00A" w:rsidR="00C03C32" w:rsidRDefault="00C03C32" w:rsidP="000E2EF6">
      <w:pPr>
        <w:ind w:firstLine="0"/>
      </w:pPr>
      <w:fldSimple w:instr=" TOC \h \z \c &quot;Table&quot; ">
        <w:r>
          <w:rPr>
            <w:b/>
            <w:bCs/>
            <w:noProof/>
            <w:lang w:val="en-GB"/>
          </w:rPr>
          <w:t>No table of figures entries found.</w:t>
        </w:r>
      </w:fldSimple>
    </w:p>
    <w:p w14:paraId="6A966731" w14:textId="77777777" w:rsidR="00C03C32" w:rsidRDefault="00C03C32" w:rsidP="000E2EF6">
      <w:pPr>
        <w:ind w:firstLine="0"/>
      </w:pPr>
    </w:p>
    <w:p w14:paraId="13D50FD1" w14:textId="77777777" w:rsidR="00B46910" w:rsidRDefault="00B46910" w:rsidP="576062CF"/>
    <w:p w14:paraId="146A1F9E" w14:textId="77777777" w:rsidR="00B46910" w:rsidRDefault="00B46910" w:rsidP="576062CF"/>
    <w:p w14:paraId="5DDDA56D" w14:textId="77777777" w:rsidR="00B46910" w:rsidRDefault="00B46910" w:rsidP="576062CF"/>
    <w:p w14:paraId="3D12DD22" w14:textId="77777777" w:rsidR="00B46910" w:rsidRDefault="00B46910" w:rsidP="576062CF"/>
    <w:p w14:paraId="5CD42B9D" w14:textId="77777777" w:rsidR="00B46910" w:rsidRDefault="00B46910" w:rsidP="576062CF"/>
    <w:p w14:paraId="78534D8B" w14:textId="77777777" w:rsidR="00B46910" w:rsidRDefault="00B46910" w:rsidP="576062CF"/>
    <w:p w14:paraId="696C0F4A" w14:textId="77777777" w:rsidR="00B46910" w:rsidRDefault="00B46910" w:rsidP="576062CF"/>
    <w:p w14:paraId="3F3198B2" w14:textId="77777777" w:rsidR="00B46910" w:rsidRDefault="00B46910" w:rsidP="576062CF"/>
    <w:p w14:paraId="7B9ED47A" w14:textId="77777777" w:rsidR="00B46910" w:rsidRDefault="00B46910" w:rsidP="576062CF"/>
    <w:p w14:paraId="187201E9" w14:textId="77777777" w:rsidR="00B46910" w:rsidRDefault="00B46910" w:rsidP="576062CF"/>
    <w:p w14:paraId="2C5314EC" w14:textId="77777777" w:rsidR="00B46910" w:rsidRDefault="00B46910" w:rsidP="576062CF"/>
    <w:p w14:paraId="2EA5180E" w14:textId="77777777" w:rsidR="00B46910" w:rsidRDefault="00B46910" w:rsidP="576062CF"/>
    <w:p w14:paraId="10F94240" w14:textId="77777777" w:rsidR="00B46910" w:rsidRDefault="00B46910" w:rsidP="576062CF"/>
    <w:p w14:paraId="56E359CE" w14:textId="77777777" w:rsidR="00B46910" w:rsidRDefault="00B46910" w:rsidP="576062CF"/>
    <w:p w14:paraId="6FF312FE" w14:textId="77777777" w:rsidR="00B46910" w:rsidRDefault="00B46910" w:rsidP="576062CF"/>
    <w:p w14:paraId="54C27F05" w14:textId="77777777" w:rsidR="00B46910" w:rsidRDefault="00B46910" w:rsidP="576062CF"/>
    <w:p w14:paraId="19426E2F" w14:textId="77777777" w:rsidR="00B46910" w:rsidRDefault="00B46910" w:rsidP="576062CF"/>
    <w:p w14:paraId="54391BDD" w14:textId="77777777" w:rsidR="00B46910" w:rsidRDefault="00B46910" w:rsidP="576062CF"/>
    <w:bookmarkStart w:id="0" w:name="_Toc242921005"/>
    <w:p w14:paraId="6D330662" w14:textId="44ED9983" w:rsidR="00904DBE" w:rsidRDefault="00000000" w:rsidP="00E1674A">
      <w:pPr>
        <w:pStyle w:val="Heading1"/>
      </w:pPr>
      <w:sdt>
        <w:sdtPr>
          <w:id w:val="-1254123792"/>
          <w:placeholder>
            <w:docPart w:val="7FCB36F82EB84E3EBA5ECCE34B9A45AC"/>
          </w:placeholder>
          <w:temporary/>
          <w:showingPlcHdr/>
          <w15:appearance w15:val="hidden"/>
        </w:sdtPr>
        <w:sdtContent>
          <w:r w:rsidR="00904DBE" w:rsidRPr="576062CF">
            <w:t>Abstract</w:t>
          </w:r>
        </w:sdtContent>
      </w:sdt>
      <w:bookmarkEnd w:id="0"/>
      <w:r w:rsidR="00E1674A" w:rsidRPr="00FD478C">
        <w:t xml:space="preserve"> </w:t>
      </w:r>
    </w:p>
    <w:p w14:paraId="29315DC0" w14:textId="77777777" w:rsidR="00E1674A" w:rsidRDefault="00E1674A" w:rsidP="00E1674A">
      <w:pPr>
        <w:pStyle w:val="NoIndent"/>
      </w:pPr>
    </w:p>
    <w:p w14:paraId="513EF1EF" w14:textId="5C2C2D43" w:rsidR="00E1674A" w:rsidRPr="00E1674A" w:rsidRDefault="00E1674A" w:rsidP="00E1674A">
      <w:pPr>
        <w:pStyle w:val="NoIndent"/>
        <w:jc w:val="center"/>
        <w:rPr>
          <w:b/>
          <w:bCs/>
        </w:rPr>
      </w:pPr>
      <w:r w:rsidRPr="00E1674A">
        <w:rPr>
          <w:b/>
          <w:bCs/>
        </w:rPr>
        <w:t>WHY HUMANITY NEEDS A DISCIPLINE OF RESPONSIBLE INTELLIGENCE</w:t>
      </w:r>
    </w:p>
    <w:p w14:paraId="48E389D9" w14:textId="77777777" w:rsidR="00E1674A" w:rsidRDefault="00E1674A" w:rsidP="00E1674A">
      <w:pPr>
        <w:pStyle w:val="NoIndent"/>
      </w:pPr>
    </w:p>
    <w:p w14:paraId="14CBC064" w14:textId="11557EDB" w:rsidR="00047F0A" w:rsidRDefault="00E1674A" w:rsidP="00047F0A">
      <w:pPr>
        <w:pStyle w:val="NoIndent"/>
        <w:jc w:val="both"/>
      </w:pPr>
      <w:r>
        <w:t>"The Emergence of Responsible Intelligence" Why does society require a new discipline to understand and govern intelligence capable of influencing its future? The Acceleration gap: Intelligence systems (human, artificial, collective) are scaling faster than our governance and ethical frameworks. This mismatch is already visible in AI deployment, misinformation, and institutional fragility. Disciplinary insufficiency: Philosophy, law, computer science, and governance each address fragments of the problem, but none unify epistemology, ethics, and systems design into a coherent discipline. Responsible Intelligence does. Civilization-scale stakes: The trajectory of intelligence will shape trust, institutions, and long-term survival. Without responsibility, intelligence becomes a destabilizing force. With responsibility, it becomes a stabilizing one.</w:t>
      </w:r>
      <w:r w:rsidR="00047F0A">
        <w:t xml:space="preserve"> </w:t>
      </w:r>
      <w:r w:rsidR="00047F0A" w:rsidRPr="00047F0A">
        <w:rPr>
          <w:b/>
          <w:bCs/>
        </w:rPr>
        <w:t>Intelligence without responsibility creates risk; intelligence governed by evidence, ethics, transparency, and stewardship creates societal value.</w:t>
      </w:r>
    </w:p>
    <w:p w14:paraId="4086F758" w14:textId="77777777" w:rsidR="00047F0A" w:rsidRDefault="00047F0A" w:rsidP="00E1674A">
      <w:pPr>
        <w:pStyle w:val="NoIndent"/>
        <w:jc w:val="both"/>
      </w:pPr>
    </w:p>
    <w:p w14:paraId="6F7BDE91" w14:textId="58A20F3F" w:rsidR="576062CF" w:rsidRDefault="00000000" w:rsidP="00500997">
      <w:sdt>
        <w:sdtPr>
          <w:rPr>
            <w:rStyle w:val="Emphasis"/>
          </w:rPr>
          <w:id w:val="1557668240"/>
          <w:placeholder>
            <w:docPart w:val="E296E3C01ABC434E87E62C5024B35DFC"/>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r w:rsidR="00E1674A">
        <w:t>Intelligence, Artificial Intelligence, Accountability, Governance</w:t>
      </w:r>
    </w:p>
    <w:p w14:paraId="283FC824" w14:textId="77777777" w:rsidR="00E1674A" w:rsidRDefault="00E1674A" w:rsidP="00E1674A">
      <w:pPr>
        <w:ind w:firstLine="0"/>
      </w:pPr>
    </w:p>
    <w:p w14:paraId="1B6252E7" w14:textId="77777777" w:rsidR="003B1355" w:rsidRDefault="00E1674A" w:rsidP="00E1674A">
      <w:pPr>
        <w:ind w:firstLine="0"/>
      </w:pPr>
      <w:r>
        <w:t>Key Questions: 1. What has changed?  2. Why are existing disciplines insufficient alone? 3. Why does intelligence require responsibility? 4. Why now? 5. What questions must this field investigate?</w:t>
      </w:r>
    </w:p>
    <w:p w14:paraId="198DDC38" w14:textId="77777777" w:rsidR="003B1355" w:rsidRDefault="003B1355" w:rsidP="003B1355">
      <w:pPr>
        <w:ind w:firstLine="0"/>
      </w:pPr>
    </w:p>
    <w:p w14:paraId="653A683A" w14:textId="5810DA27" w:rsidR="003B1355" w:rsidRPr="003B1355" w:rsidRDefault="003B1355" w:rsidP="003B1355">
      <w:pPr>
        <w:ind w:firstLine="0"/>
        <w:rPr>
          <w:b/>
          <w:bCs/>
        </w:rPr>
      </w:pPr>
      <w:r w:rsidRPr="003B1355">
        <w:rPr>
          <w:b/>
          <w:bCs/>
        </w:rPr>
        <w:t>WHY IT MATTERS</w:t>
      </w:r>
    </w:p>
    <w:p w14:paraId="461ECA3B" w14:textId="77777777" w:rsidR="003B1355" w:rsidRDefault="003B1355" w:rsidP="003B1355">
      <w:pPr>
        <w:spacing w:line="240" w:lineRule="auto"/>
        <w:ind w:firstLine="0"/>
      </w:pPr>
    </w:p>
    <w:p w14:paraId="0CBD736F" w14:textId="08948E2B" w:rsidR="003B1355" w:rsidRDefault="003B1355" w:rsidP="003B1355">
      <w:pPr>
        <w:pStyle w:val="ListParagraph"/>
        <w:numPr>
          <w:ilvl w:val="0"/>
          <w:numId w:val="1"/>
        </w:numPr>
      </w:pPr>
      <w:r>
        <w:t>Acceleration gap: Intelligence systems (human, artificial, collective) are scaling faster than our governance and ethical frameworks. This mismatch is already visible in AI deployment, misinformation, and institutional fragility.</w:t>
      </w:r>
    </w:p>
    <w:p w14:paraId="5B020E30" w14:textId="77777777" w:rsidR="003B1355" w:rsidRDefault="003B1355" w:rsidP="003B1355">
      <w:pPr>
        <w:pStyle w:val="ListParagraph"/>
        <w:numPr>
          <w:ilvl w:val="0"/>
          <w:numId w:val="1"/>
        </w:numPr>
      </w:pPr>
      <w:r>
        <w:lastRenderedPageBreak/>
        <w:t>Disciplinary insufficiency: Philosophy, law, computer science, and governance each address fragments of the problem, but none unify epistemology, ethics, and systems design into a coherent discipline. Responsible Intelligence does.</w:t>
      </w:r>
    </w:p>
    <w:p w14:paraId="792DA1EC" w14:textId="77777777" w:rsidR="00047F0A" w:rsidRDefault="003B1355" w:rsidP="003B1355">
      <w:pPr>
        <w:pStyle w:val="ListParagraph"/>
        <w:numPr>
          <w:ilvl w:val="0"/>
          <w:numId w:val="1"/>
        </w:numPr>
      </w:pPr>
      <w:r>
        <w:t>Civilization-scale stakes: The trajectory of intelligence will shape trust, institutions, and long-term survival. Without responsibility, intelligence becomes a destabilizing force. With responsibility, it becomes a stabilizing one.</w:t>
      </w:r>
    </w:p>
    <w:p w14:paraId="5ABB5777" w14:textId="77777777" w:rsidR="00047F0A" w:rsidRDefault="00047F0A" w:rsidP="00047F0A">
      <w:pPr>
        <w:ind w:firstLine="0"/>
      </w:pPr>
    </w:p>
    <w:p w14:paraId="6AA507B8" w14:textId="77777777" w:rsidR="003B1355" w:rsidRDefault="003B1355" w:rsidP="003B1355">
      <w:pPr>
        <w:pStyle w:val="Heading2"/>
      </w:pPr>
      <w:bookmarkStart w:id="1" w:name="_Toc242921006"/>
      <w:r>
        <w:t>THE PROBLEM</w:t>
      </w:r>
      <w:bookmarkEnd w:id="1"/>
    </w:p>
    <w:p w14:paraId="4A879239" w14:textId="77777777" w:rsidR="003B1355" w:rsidRDefault="003B1355" w:rsidP="003B1355">
      <w:pPr>
        <w:ind w:firstLine="0"/>
      </w:pPr>
    </w:p>
    <w:p w14:paraId="58260BC3" w14:textId="39A35884" w:rsidR="003B1355" w:rsidRDefault="003B1355" w:rsidP="003B1355">
      <w:pPr>
        <w:pStyle w:val="Heading3"/>
      </w:pPr>
      <w:bookmarkStart w:id="2" w:name="_Toc242921007"/>
      <w:r>
        <w:t>WHY DOES SOCIETY NEED THIS DISCIPLINE?</w:t>
      </w:r>
      <w:bookmarkEnd w:id="2"/>
    </w:p>
    <w:p w14:paraId="469E2396" w14:textId="284555AC" w:rsidR="003B1355" w:rsidRDefault="00D23AD6" w:rsidP="005915BF">
      <w:pPr>
        <w:pStyle w:val="Heading4"/>
      </w:pPr>
      <w:bookmarkStart w:id="3" w:name="_Toc242921008"/>
      <w:r>
        <w:t>Defining society</w:t>
      </w:r>
      <w:bookmarkEnd w:id="3"/>
    </w:p>
    <w:p w14:paraId="6B3BA1EB" w14:textId="77777777" w:rsidR="005915BF" w:rsidRDefault="005915BF" w:rsidP="003B1355">
      <w:pPr>
        <w:ind w:firstLine="0"/>
      </w:pPr>
    </w:p>
    <w:p w14:paraId="7A73BDAA" w14:textId="09076F16" w:rsidR="005915BF" w:rsidRDefault="005915BF" w:rsidP="003B1355">
      <w:pPr>
        <w:ind w:firstLine="0"/>
      </w:pPr>
      <w:r w:rsidRPr="005915BF">
        <w:t>Sociologists, philosophers, and media theorists have increasingly argued against the "externalist" view—which treats technology as a separate tool acting upon society—preferring to see AI as fundamentally entangled within and inseparable from the social fabric.</w:t>
      </w:r>
      <w:r w:rsidR="002F2620">
        <w:t xml:space="preserve"> </w:t>
      </w:r>
      <w:r w:rsidRPr="005915BF">
        <w:t>Several notable academic frameworks and cited works explicitly recognize AI as an embedded part of society. AI as a "Social Institution</w:t>
      </w:r>
      <w:r w:rsidR="00A012B0">
        <w:t xml:space="preserve"> </w:t>
      </w:r>
      <w:r w:rsidRPr="005915BF">
        <w:t>"Rather than viewing AI as a neutral piece of software, recent structural sociology argues that AI has taken on the role of a traditional institution (like education or law) because it organizes human behavior, builds norms, and regulates resources.</w:t>
      </w:r>
      <w:r w:rsidR="00B937BA">
        <w:t xml:space="preserve"> (</w:t>
      </w:r>
      <w:proofErr w:type="spellStart"/>
      <w:r w:rsidR="00B937BA">
        <w:t>Deranty</w:t>
      </w:r>
      <w:proofErr w:type="spellEnd"/>
      <w:r w:rsidR="00B937BA">
        <w:t xml:space="preserve"> &amp; Corbin, 2022)</w:t>
      </w:r>
    </w:p>
    <w:p w14:paraId="0E98FCA9" w14:textId="77777777" w:rsidR="005915BF" w:rsidRDefault="005915BF" w:rsidP="003B1355">
      <w:pPr>
        <w:ind w:firstLine="0"/>
      </w:pPr>
    </w:p>
    <w:p w14:paraId="3BC812F9" w14:textId="2364A121" w:rsidR="003B1355" w:rsidRDefault="003B1355" w:rsidP="003B1355">
      <w:pPr>
        <w:ind w:firstLine="0"/>
      </w:pPr>
      <w:r>
        <w:t xml:space="preserve">Intelligence capabilities are increasing faster than our frameworks for </w:t>
      </w:r>
      <w:r w:rsidR="00B937BA">
        <w:t>responsibility</w:t>
      </w:r>
      <w:r>
        <w:t>, governance, verification, and stewardship.</w:t>
      </w:r>
    </w:p>
    <w:p w14:paraId="058CC05D" w14:textId="77777777" w:rsidR="003B1355" w:rsidRDefault="003B1355" w:rsidP="003B1355">
      <w:pPr>
        <w:ind w:firstLine="0"/>
      </w:pPr>
    </w:p>
    <w:p w14:paraId="03BC6477" w14:textId="6C07A096" w:rsidR="003B1355" w:rsidRDefault="003B1355" w:rsidP="003B1355">
      <w:pPr>
        <w:pStyle w:val="Heading3"/>
      </w:pPr>
      <w:bookmarkStart w:id="4" w:name="_Toc242921009"/>
      <w:r>
        <w:t>THE CORE QUESTION</w:t>
      </w:r>
      <w:bookmarkEnd w:id="4"/>
    </w:p>
    <w:p w14:paraId="6D66D0F1" w14:textId="77777777" w:rsidR="003B1355" w:rsidRDefault="003B1355" w:rsidP="003B1355">
      <w:pPr>
        <w:ind w:firstLine="0"/>
      </w:pPr>
      <w:r>
        <w:t>What principles should govern any intelligence capable of influencing society?</w:t>
      </w:r>
    </w:p>
    <w:p w14:paraId="76A04C5C" w14:textId="77777777" w:rsidR="003B1355" w:rsidRDefault="003B1355" w:rsidP="003B1355">
      <w:pPr>
        <w:ind w:firstLine="0"/>
      </w:pPr>
    </w:p>
    <w:p w14:paraId="3F65873A" w14:textId="6904C256" w:rsidR="003B1355" w:rsidRPr="003B1355" w:rsidRDefault="003B1355" w:rsidP="003B1355">
      <w:pPr>
        <w:pStyle w:val="Heading3"/>
      </w:pPr>
      <w:bookmarkStart w:id="5" w:name="_Toc242921010"/>
      <w:r w:rsidRPr="003B1355">
        <w:t>Motivation</w:t>
      </w:r>
      <w:bookmarkEnd w:id="5"/>
    </w:p>
    <w:p w14:paraId="1ADDA66E" w14:textId="3D5DE9FD" w:rsidR="003B1355" w:rsidRDefault="003B1355" w:rsidP="003B1355">
      <w:pPr>
        <w:ind w:firstLine="0"/>
      </w:pPr>
      <w:r>
        <w:t xml:space="preserve">Every discipline begins with a governing question. Medicine asks: How can we heal? Law asks: How should we regulate justice? Responsible Intelligence must </w:t>
      </w:r>
      <w:r>
        <w:lastRenderedPageBreak/>
        <w:t>ask: What principles should govern any intelligence capable of influencing society?</w:t>
      </w:r>
      <w:r w:rsidR="00994EE6">
        <w:t xml:space="preserve"> </w:t>
      </w:r>
      <w:r>
        <w:t>This question is essential because intelligence is not neutral — it shapes decisions, institutions, and futures. Without principles, intelligence risks becoming raw power, untethered from accountability.</w:t>
      </w:r>
      <w:r w:rsidR="00A012B0">
        <w:rPr>
          <w:rStyle w:val="FootnoteReference"/>
        </w:rPr>
        <w:footnoteReference w:id="2"/>
      </w:r>
      <w:r w:rsidR="00994EE6">
        <w:t xml:space="preserve"> (Kreiner, 2008)</w:t>
      </w:r>
    </w:p>
    <w:p w14:paraId="049EC782" w14:textId="77777777" w:rsidR="003B1355" w:rsidRDefault="003B1355" w:rsidP="003B1355">
      <w:pPr>
        <w:ind w:firstLine="0"/>
      </w:pPr>
    </w:p>
    <w:p w14:paraId="4A2DD757" w14:textId="78E1AEAE" w:rsidR="003B1355" w:rsidRDefault="00A012B0" w:rsidP="003B1355">
      <w:pPr>
        <w:ind w:firstLine="0"/>
        <w:rPr>
          <w:b/>
          <w:bCs/>
        </w:rPr>
      </w:pPr>
      <w:r w:rsidRPr="003B1355">
        <w:rPr>
          <w:b/>
          <w:bCs/>
        </w:rPr>
        <w:t>PRINCIPLES UNDER CONSIDERATION</w:t>
      </w:r>
    </w:p>
    <w:p w14:paraId="1EB6E587" w14:textId="77777777" w:rsidR="00A012B0" w:rsidRDefault="00A012B0" w:rsidP="003B1355">
      <w:pPr>
        <w:ind w:firstLine="0"/>
      </w:pPr>
    </w:p>
    <w:p w14:paraId="7849A68F" w14:textId="4DDC4AA1" w:rsidR="00D100A0" w:rsidRDefault="00B937BA" w:rsidP="00D100A0">
      <w:pPr>
        <w:ind w:firstLine="0"/>
      </w:pPr>
      <w:r>
        <w:t>Sentinari</w:t>
      </w:r>
      <w:r w:rsidR="00D100A0">
        <w:t xml:space="preserve"> does not evaluate the correctness of political, cultural, national, or religious positions.</w:t>
      </w:r>
    </w:p>
    <w:p w14:paraId="5E3A2092" w14:textId="6FB6244E" w:rsidR="00D100A0" w:rsidRDefault="00B937BA" w:rsidP="00D100A0">
      <w:pPr>
        <w:ind w:firstLine="0"/>
      </w:pPr>
      <w:r>
        <w:t>Sentinari</w:t>
      </w:r>
      <w:r w:rsidR="00D100A0">
        <w:t xml:space="preserve"> evaluates evidence, patterns, relationships, and knowledge contributions within and across all </w:t>
      </w:r>
      <w:r>
        <w:t>recognized</w:t>
      </w:r>
      <w:r w:rsidR="00D100A0">
        <w:t xml:space="preserve"> domains of human knowledge.</w:t>
      </w:r>
    </w:p>
    <w:p w14:paraId="01940804" w14:textId="77777777" w:rsidR="00B937BA" w:rsidRDefault="00B937BA" w:rsidP="00D100A0">
      <w:pPr>
        <w:ind w:firstLine="0"/>
      </w:pPr>
    </w:p>
    <w:p w14:paraId="5BAAEFE8" w14:textId="1C28A90F" w:rsidR="003B1355" w:rsidRDefault="003B1355" w:rsidP="003B1355">
      <w:pPr>
        <w:ind w:firstLine="0"/>
      </w:pPr>
      <w:r w:rsidRPr="00174E75">
        <w:rPr>
          <w:b/>
          <w:bCs/>
          <w:u w:val="single"/>
        </w:rPr>
        <w:t>Evidence</w:t>
      </w:r>
      <w:r>
        <w:t>: Intelligence must remain accountable to verifiable knowledge.</w:t>
      </w:r>
    </w:p>
    <w:p w14:paraId="47C2862D" w14:textId="5EEA6A35" w:rsidR="003B1355" w:rsidRPr="00174E75" w:rsidRDefault="003B1355" w:rsidP="003B1355">
      <w:pPr>
        <w:ind w:firstLine="0"/>
      </w:pPr>
      <w:r w:rsidRPr="00174E75">
        <w:t>Ethics: Decisions must be constrained by moral responsibility.</w:t>
      </w:r>
    </w:p>
    <w:p w14:paraId="0CA23F99" w14:textId="61F96837" w:rsidR="003B1355" w:rsidRDefault="003B1355" w:rsidP="003B1355">
      <w:pPr>
        <w:ind w:firstLine="0"/>
      </w:pPr>
      <w:r w:rsidRPr="00174E75">
        <w:t>Transparency:</w:t>
      </w:r>
      <w:r>
        <w:t xml:space="preserve"> Reasoning must be open to scrutiny.</w:t>
      </w:r>
    </w:p>
    <w:p w14:paraId="68891375" w14:textId="77777777" w:rsidR="00B937BA" w:rsidRDefault="00B937BA" w:rsidP="003B1355">
      <w:pPr>
        <w:ind w:firstLine="0"/>
      </w:pPr>
    </w:p>
    <w:p w14:paraId="476E7C7D" w14:textId="381FF493" w:rsidR="003B1355" w:rsidRDefault="003B1355" w:rsidP="003B1355">
      <w:pPr>
        <w:ind w:firstLine="0"/>
      </w:pPr>
      <w:r w:rsidRPr="00174E75">
        <w:rPr>
          <w:b/>
          <w:bCs/>
        </w:rPr>
        <w:t>Stewardship:</w:t>
      </w:r>
      <w:r>
        <w:t xml:space="preserve"> Intelligence must serve society, not destabilize it.</w:t>
      </w:r>
    </w:p>
    <w:p w14:paraId="36547E7D" w14:textId="77777777" w:rsidR="00F86A02" w:rsidRDefault="00F86A02" w:rsidP="00D100A0">
      <w:pPr>
        <w:ind w:firstLine="0"/>
      </w:pPr>
    </w:p>
    <w:p w14:paraId="438B396E" w14:textId="252FD03D" w:rsidR="00D100A0" w:rsidRDefault="00D100A0" w:rsidP="00F86A02">
      <w:pPr>
        <w:pStyle w:val="Heading3"/>
      </w:pPr>
      <w:bookmarkStart w:id="6" w:name="_Toc242921011"/>
      <w:r>
        <w:t>Constitutional Principles</w:t>
      </w:r>
      <w:bookmarkEnd w:id="6"/>
    </w:p>
    <w:p w14:paraId="4F270E79" w14:textId="77777777" w:rsidR="00D100A0" w:rsidRDefault="00D100A0" w:rsidP="002F2620">
      <w:pPr>
        <w:pStyle w:val="ListParagraph"/>
        <w:numPr>
          <w:ilvl w:val="0"/>
          <w:numId w:val="4"/>
        </w:numPr>
      </w:pPr>
      <w:r>
        <w:t>Evidence</w:t>
      </w:r>
    </w:p>
    <w:p w14:paraId="79E2A578" w14:textId="77777777" w:rsidR="00D100A0" w:rsidRDefault="00D100A0" w:rsidP="002F2620">
      <w:pPr>
        <w:pStyle w:val="ListParagraph"/>
        <w:numPr>
          <w:ilvl w:val="0"/>
          <w:numId w:val="4"/>
        </w:numPr>
      </w:pPr>
      <w:r>
        <w:t>Transparency</w:t>
      </w:r>
    </w:p>
    <w:p w14:paraId="06F2F38B" w14:textId="77777777" w:rsidR="00D100A0" w:rsidRDefault="00D100A0" w:rsidP="002F2620">
      <w:pPr>
        <w:pStyle w:val="ListParagraph"/>
        <w:numPr>
          <w:ilvl w:val="0"/>
          <w:numId w:val="4"/>
        </w:numPr>
      </w:pPr>
      <w:r>
        <w:t>Stewardship</w:t>
      </w:r>
    </w:p>
    <w:p w14:paraId="3175D438" w14:textId="28FCF389" w:rsidR="00D100A0" w:rsidRDefault="00D100A0" w:rsidP="002F2620">
      <w:pPr>
        <w:pStyle w:val="ListParagraph"/>
        <w:numPr>
          <w:ilvl w:val="0"/>
          <w:numId w:val="4"/>
        </w:numPr>
      </w:pPr>
      <w:r>
        <w:t>Evaluated Outcomes</w:t>
      </w:r>
    </w:p>
    <w:p w14:paraId="105B2F14" w14:textId="77777777" w:rsidR="00D100A0" w:rsidRDefault="00D100A0" w:rsidP="002F2620">
      <w:pPr>
        <w:pStyle w:val="ListParagraph"/>
        <w:numPr>
          <w:ilvl w:val="0"/>
          <w:numId w:val="4"/>
        </w:numPr>
      </w:pPr>
      <w:r>
        <w:t>Knowledge Impact</w:t>
      </w:r>
    </w:p>
    <w:p w14:paraId="1529D7BA" w14:textId="77777777" w:rsidR="00D100A0" w:rsidRDefault="00D100A0" w:rsidP="002F2620">
      <w:pPr>
        <w:pStyle w:val="ListParagraph"/>
        <w:numPr>
          <w:ilvl w:val="0"/>
          <w:numId w:val="4"/>
        </w:numPr>
      </w:pPr>
      <w:r>
        <w:t>Intelligence Impact</w:t>
      </w:r>
    </w:p>
    <w:p w14:paraId="0145BCA9" w14:textId="77777777" w:rsidR="00D100A0" w:rsidRDefault="00D100A0" w:rsidP="002F2620">
      <w:pPr>
        <w:pStyle w:val="ListParagraph"/>
        <w:numPr>
          <w:ilvl w:val="0"/>
          <w:numId w:val="4"/>
        </w:numPr>
      </w:pPr>
      <w:r>
        <w:t>Decision Impact</w:t>
      </w:r>
    </w:p>
    <w:p w14:paraId="6B635ACF" w14:textId="77777777" w:rsidR="00D100A0" w:rsidRDefault="00D100A0" w:rsidP="002F2620">
      <w:pPr>
        <w:pStyle w:val="ListParagraph"/>
        <w:numPr>
          <w:ilvl w:val="0"/>
          <w:numId w:val="4"/>
        </w:numPr>
      </w:pPr>
      <w:r>
        <w:t>Human Agency Impact</w:t>
      </w:r>
    </w:p>
    <w:p w14:paraId="5D9FB8FA" w14:textId="77777777" w:rsidR="00D100A0" w:rsidRDefault="00D100A0" w:rsidP="002F2620">
      <w:pPr>
        <w:pStyle w:val="ListParagraph"/>
        <w:numPr>
          <w:ilvl w:val="0"/>
          <w:numId w:val="4"/>
        </w:numPr>
      </w:pPr>
      <w:r>
        <w:t>Societal Impact</w:t>
      </w:r>
    </w:p>
    <w:p w14:paraId="32F9F348" w14:textId="538824E9" w:rsidR="003B1355" w:rsidRDefault="00D100A0" w:rsidP="002F2620">
      <w:pPr>
        <w:pStyle w:val="ListParagraph"/>
        <w:numPr>
          <w:ilvl w:val="0"/>
          <w:numId w:val="4"/>
        </w:numPr>
      </w:pPr>
      <w:r>
        <w:t>Risk Impact</w:t>
      </w:r>
    </w:p>
    <w:p w14:paraId="5061F9EA" w14:textId="77777777" w:rsidR="00D100A0" w:rsidRDefault="00D100A0" w:rsidP="003B1355">
      <w:pPr>
        <w:ind w:firstLine="0"/>
      </w:pPr>
    </w:p>
    <w:p w14:paraId="4377DF96" w14:textId="7CE437C8" w:rsidR="003B1355" w:rsidRDefault="003B1355" w:rsidP="003B1355">
      <w:pPr>
        <w:pStyle w:val="Heading3"/>
      </w:pPr>
      <w:bookmarkStart w:id="7" w:name="_Toc242921012"/>
      <w:r>
        <w:lastRenderedPageBreak/>
        <w:t>Why principles matter</w:t>
      </w:r>
      <w:bookmarkEnd w:id="7"/>
    </w:p>
    <w:p w14:paraId="0EDBF3D1" w14:textId="199FA4B2" w:rsidR="00F86A02" w:rsidRDefault="003B1355" w:rsidP="003B1355">
      <w:pPr>
        <w:ind w:firstLine="0"/>
      </w:pPr>
      <w:r>
        <w:t>Without them, intelligence can be persuasive but false, powerful but reckless, innovative but destructive</w:t>
      </w:r>
      <w:r w:rsidR="00994EE6">
        <w:t xml:space="preserve">. </w:t>
      </w:r>
    </w:p>
    <w:p w14:paraId="2FF0B2C9" w14:textId="7F13D788" w:rsidR="00047F0A" w:rsidRDefault="003B1355" w:rsidP="003B1355">
      <w:pPr>
        <w:ind w:firstLine="0"/>
      </w:pPr>
      <w:r>
        <w:t xml:space="preserve">The core question is not about what intelligence can do, but how intelligence should be governed. It reframes intelligence from </w:t>
      </w:r>
      <w:r w:rsidR="00A012B0">
        <w:t>technical</w:t>
      </w:r>
      <w:r>
        <w:t xml:space="preserve"> capability into a normative responsibility. This is the pivot point where Responsible Intelligence distinguishes itself from AI ethics or cognitive science — it is not only descriptive, but prescriptive.</w:t>
      </w:r>
      <w:r w:rsidR="00994EE6">
        <w:t xml:space="preserve">  (</w:t>
      </w:r>
      <w:proofErr w:type="spellStart"/>
      <w:r w:rsidR="00994EE6">
        <w:t>Vöneky</w:t>
      </w:r>
      <w:proofErr w:type="spellEnd"/>
      <w:r w:rsidR="00994EE6">
        <w:t>, 2021)</w:t>
      </w:r>
    </w:p>
    <w:p w14:paraId="288D096C" w14:textId="77777777" w:rsidR="002F2620" w:rsidRDefault="002F2620" w:rsidP="003B1355">
      <w:pPr>
        <w:ind w:firstLine="0"/>
      </w:pPr>
    </w:p>
    <w:p w14:paraId="22126A68" w14:textId="5B80F59B" w:rsidR="003B1355" w:rsidRDefault="003B1355" w:rsidP="003B1355">
      <w:pPr>
        <w:ind w:firstLine="0"/>
      </w:pPr>
      <w:r>
        <w:t>What principles should govern any intelligence capable of influencing society?</w:t>
      </w:r>
      <w:r w:rsidR="00047F0A">
        <w:t xml:space="preserve"> </w:t>
      </w:r>
      <w:r>
        <w:t xml:space="preserve"> This becomes the discipline’s equivalent of a Hippocratic Oath — a guiding question that every scholar, practitioner, and system must answer before acting.</w:t>
      </w:r>
      <w:r w:rsidR="00994EE6">
        <w:t xml:space="preserve"> (Theories of intelligence:, 2008)</w:t>
      </w:r>
    </w:p>
    <w:p w14:paraId="2DFE99AC" w14:textId="77777777" w:rsidR="00296609" w:rsidRDefault="00296609" w:rsidP="003B1355">
      <w:pPr>
        <w:ind w:firstLine="0"/>
      </w:pPr>
    </w:p>
    <w:p w14:paraId="6A92B2CA" w14:textId="738F437E" w:rsidR="003B1355" w:rsidRDefault="003B1355" w:rsidP="00296609">
      <w:pPr>
        <w:pStyle w:val="ListParagraph"/>
        <w:keepNext/>
        <w:keepLines/>
        <w:numPr>
          <w:ilvl w:val="0"/>
          <w:numId w:val="6"/>
        </w:numPr>
        <w:ind w:left="357" w:hanging="357"/>
      </w:pPr>
      <w:r w:rsidRPr="002F2620">
        <w:rPr>
          <w:b/>
          <w:bCs/>
          <w:u w:val="single"/>
        </w:rPr>
        <w:t>Risk without responsibility</w:t>
      </w:r>
      <w:r>
        <w:t>: Intelligence, whether human, artificial, or collective, can generate immense power. But without responsibility, it risks misinformation, systemic instability, and harm.</w:t>
      </w:r>
    </w:p>
    <w:p w14:paraId="18E1E759" w14:textId="3EB6F1AA" w:rsidR="003B1355" w:rsidRDefault="003B1355" w:rsidP="00296609">
      <w:pPr>
        <w:pStyle w:val="ListParagraph"/>
        <w:keepNext/>
        <w:keepLines/>
        <w:numPr>
          <w:ilvl w:val="0"/>
          <w:numId w:val="6"/>
        </w:numPr>
        <w:ind w:left="357" w:hanging="357"/>
      </w:pPr>
      <w:r w:rsidRPr="002F2620">
        <w:rPr>
          <w:b/>
          <w:bCs/>
          <w:u w:val="single"/>
        </w:rPr>
        <w:t>Value with responsibility</w:t>
      </w:r>
      <w:r>
        <w:t>: When governed by evidence, ethics, transparency, and stewardship, intelligence becomes a stabilizing force — producing knowledge that is trustworthy, decisions that are legitimate, and futures that are sustainable.</w:t>
      </w:r>
      <w:r w:rsidR="002F2620">
        <w:t xml:space="preserve"> (Truong, 2026)</w:t>
      </w:r>
    </w:p>
    <w:p w14:paraId="273A51D6" w14:textId="77777777" w:rsidR="00296609" w:rsidRDefault="00296609" w:rsidP="00296609">
      <w:pPr>
        <w:pStyle w:val="ListParagraph"/>
      </w:pPr>
    </w:p>
    <w:tbl>
      <w:tblPr>
        <w:tblW w:w="10206" w:type="dxa"/>
        <w:tblInd w:w="-572" w:type="dxa"/>
        <w:tblLook w:val="04A0" w:firstRow="1" w:lastRow="0" w:firstColumn="1" w:lastColumn="0" w:noHBand="0" w:noVBand="1"/>
      </w:tblPr>
      <w:tblGrid>
        <w:gridCol w:w="1830"/>
        <w:gridCol w:w="1971"/>
        <w:gridCol w:w="1825"/>
        <w:gridCol w:w="2673"/>
        <w:gridCol w:w="1907"/>
      </w:tblGrid>
      <w:tr w:rsidR="00296609" w:rsidRPr="00296609" w14:paraId="237CA315" w14:textId="77777777" w:rsidTr="00296609">
        <w:trPr>
          <w:trHeight w:val="699"/>
          <w:tblHeader/>
        </w:trPr>
        <w:tc>
          <w:tcPr>
            <w:tcW w:w="1830" w:type="dxa"/>
            <w:tcBorders>
              <w:top w:val="single" w:sz="4" w:space="0" w:color="auto"/>
              <w:left w:val="single" w:sz="4" w:space="0" w:color="auto"/>
              <w:bottom w:val="single" w:sz="4" w:space="0" w:color="auto"/>
              <w:right w:val="single" w:sz="4" w:space="0" w:color="auto"/>
            </w:tcBorders>
            <w:shd w:val="clear" w:color="000000" w:fill="61CBF3"/>
            <w:vAlign w:val="center"/>
            <w:hideMark/>
          </w:tcPr>
          <w:p w14:paraId="06705D00" w14:textId="77777777" w:rsidR="00296609" w:rsidRPr="00296609" w:rsidRDefault="00296609" w:rsidP="00296609">
            <w:pPr>
              <w:spacing w:line="240" w:lineRule="auto"/>
              <w:ind w:firstLine="0"/>
              <w:rPr>
                <w:rFonts w:eastAsia="Times New Roman" w:cs="Times New Roman"/>
                <w:b/>
                <w:bCs/>
                <w:color w:val="000000"/>
                <w:sz w:val="22"/>
                <w:lang w:val="en-ZA" w:eastAsia="en-ZA"/>
              </w:rPr>
            </w:pPr>
            <w:r w:rsidRPr="00296609">
              <w:rPr>
                <w:rFonts w:eastAsia="Times New Roman" w:cs="Times New Roman"/>
                <w:b/>
                <w:bCs/>
                <w:color w:val="000000"/>
                <w:sz w:val="22"/>
                <w:lang w:val="en-ZA" w:eastAsia="en-ZA"/>
              </w:rPr>
              <w:t>Framework / Law</w:t>
            </w:r>
          </w:p>
        </w:tc>
        <w:tc>
          <w:tcPr>
            <w:tcW w:w="1971" w:type="dxa"/>
            <w:tcBorders>
              <w:top w:val="single" w:sz="4" w:space="0" w:color="auto"/>
              <w:left w:val="nil"/>
              <w:bottom w:val="single" w:sz="4" w:space="0" w:color="auto"/>
              <w:right w:val="single" w:sz="4" w:space="0" w:color="auto"/>
            </w:tcBorders>
            <w:shd w:val="clear" w:color="000000" w:fill="61CBF3"/>
            <w:vAlign w:val="center"/>
            <w:hideMark/>
          </w:tcPr>
          <w:p w14:paraId="1FAC8253" w14:textId="77777777" w:rsidR="00296609" w:rsidRPr="00296609" w:rsidRDefault="00296609" w:rsidP="00296609">
            <w:pPr>
              <w:spacing w:line="240" w:lineRule="auto"/>
              <w:ind w:firstLine="0"/>
              <w:rPr>
                <w:rFonts w:eastAsia="Times New Roman" w:cs="Times New Roman"/>
                <w:b/>
                <w:bCs/>
                <w:color w:val="000000"/>
                <w:sz w:val="22"/>
                <w:lang w:val="en-ZA" w:eastAsia="en-ZA"/>
              </w:rPr>
            </w:pPr>
            <w:r w:rsidRPr="00296609">
              <w:rPr>
                <w:rFonts w:eastAsia="Times New Roman" w:cs="Times New Roman"/>
                <w:b/>
                <w:bCs/>
                <w:color w:val="000000"/>
                <w:sz w:val="22"/>
                <w:lang w:val="en-ZA" w:eastAsia="en-ZA"/>
              </w:rPr>
              <w:t>Jurisdiction</w:t>
            </w:r>
          </w:p>
        </w:tc>
        <w:tc>
          <w:tcPr>
            <w:tcW w:w="1825" w:type="dxa"/>
            <w:tcBorders>
              <w:top w:val="single" w:sz="4" w:space="0" w:color="auto"/>
              <w:left w:val="nil"/>
              <w:bottom w:val="single" w:sz="4" w:space="0" w:color="auto"/>
              <w:right w:val="single" w:sz="4" w:space="0" w:color="auto"/>
            </w:tcBorders>
            <w:shd w:val="clear" w:color="000000" w:fill="61CBF3"/>
            <w:vAlign w:val="center"/>
            <w:hideMark/>
          </w:tcPr>
          <w:p w14:paraId="38105BE8" w14:textId="77777777" w:rsidR="00296609" w:rsidRPr="00296609" w:rsidRDefault="00296609" w:rsidP="00296609">
            <w:pPr>
              <w:spacing w:line="240" w:lineRule="auto"/>
              <w:ind w:firstLine="0"/>
              <w:rPr>
                <w:rFonts w:eastAsia="Times New Roman" w:cs="Times New Roman"/>
                <w:b/>
                <w:bCs/>
                <w:color w:val="000000"/>
                <w:sz w:val="22"/>
                <w:lang w:val="en-ZA" w:eastAsia="en-ZA"/>
              </w:rPr>
            </w:pPr>
            <w:r w:rsidRPr="00296609">
              <w:rPr>
                <w:rFonts w:eastAsia="Times New Roman" w:cs="Times New Roman"/>
                <w:b/>
                <w:bCs/>
                <w:color w:val="000000"/>
                <w:sz w:val="22"/>
                <w:lang w:val="en-ZA" w:eastAsia="en-ZA"/>
              </w:rPr>
              <w:t>Nature</w:t>
            </w:r>
          </w:p>
        </w:tc>
        <w:tc>
          <w:tcPr>
            <w:tcW w:w="2673" w:type="dxa"/>
            <w:tcBorders>
              <w:top w:val="single" w:sz="4" w:space="0" w:color="auto"/>
              <w:left w:val="nil"/>
              <w:bottom w:val="single" w:sz="4" w:space="0" w:color="auto"/>
              <w:right w:val="single" w:sz="4" w:space="0" w:color="auto"/>
            </w:tcBorders>
            <w:shd w:val="clear" w:color="000000" w:fill="61CBF3"/>
            <w:vAlign w:val="center"/>
            <w:hideMark/>
          </w:tcPr>
          <w:p w14:paraId="66A29E22" w14:textId="77777777" w:rsidR="00296609" w:rsidRPr="00296609" w:rsidRDefault="00296609" w:rsidP="00296609">
            <w:pPr>
              <w:spacing w:line="240" w:lineRule="auto"/>
              <w:ind w:firstLine="0"/>
              <w:rPr>
                <w:rFonts w:eastAsia="Times New Roman" w:cs="Times New Roman"/>
                <w:b/>
                <w:bCs/>
                <w:color w:val="000000"/>
                <w:sz w:val="22"/>
                <w:lang w:val="en-ZA" w:eastAsia="en-ZA"/>
              </w:rPr>
            </w:pPr>
            <w:r w:rsidRPr="00296609">
              <w:rPr>
                <w:rFonts w:eastAsia="Times New Roman" w:cs="Times New Roman"/>
                <w:b/>
                <w:bCs/>
                <w:color w:val="000000"/>
                <w:sz w:val="22"/>
                <w:lang w:val="en-ZA" w:eastAsia="en-ZA"/>
              </w:rPr>
              <w:t>Primary Focus</w:t>
            </w:r>
          </w:p>
        </w:tc>
        <w:tc>
          <w:tcPr>
            <w:tcW w:w="1907" w:type="dxa"/>
            <w:tcBorders>
              <w:top w:val="single" w:sz="4" w:space="0" w:color="auto"/>
              <w:left w:val="nil"/>
              <w:bottom w:val="single" w:sz="4" w:space="0" w:color="auto"/>
              <w:right w:val="single" w:sz="4" w:space="0" w:color="auto"/>
            </w:tcBorders>
            <w:shd w:val="clear" w:color="000000" w:fill="61CBF3"/>
            <w:vAlign w:val="center"/>
            <w:hideMark/>
          </w:tcPr>
          <w:p w14:paraId="079969CD" w14:textId="77777777" w:rsidR="00296609" w:rsidRPr="00296609" w:rsidRDefault="00296609" w:rsidP="00296609">
            <w:pPr>
              <w:spacing w:line="240" w:lineRule="auto"/>
              <w:ind w:firstLine="0"/>
              <w:rPr>
                <w:rFonts w:eastAsia="Times New Roman" w:cs="Times New Roman"/>
                <w:b/>
                <w:bCs/>
                <w:color w:val="000000"/>
                <w:sz w:val="22"/>
                <w:lang w:val="en-ZA" w:eastAsia="en-ZA"/>
              </w:rPr>
            </w:pPr>
            <w:r w:rsidRPr="00296609">
              <w:rPr>
                <w:rFonts w:eastAsia="Times New Roman" w:cs="Times New Roman"/>
                <w:b/>
                <w:bCs/>
                <w:color w:val="000000"/>
                <w:sz w:val="22"/>
                <w:lang w:val="en-ZA" w:eastAsia="en-ZA"/>
              </w:rPr>
              <w:t>Max Penalty / Impact</w:t>
            </w:r>
          </w:p>
        </w:tc>
      </w:tr>
      <w:tr w:rsidR="00296609" w:rsidRPr="00296609" w14:paraId="27EB958F"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7F892CA6"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EU AI Act</w:t>
            </w:r>
          </w:p>
        </w:tc>
        <w:tc>
          <w:tcPr>
            <w:tcW w:w="1971" w:type="dxa"/>
            <w:tcBorders>
              <w:top w:val="nil"/>
              <w:left w:val="nil"/>
              <w:bottom w:val="single" w:sz="4" w:space="0" w:color="auto"/>
              <w:right w:val="single" w:sz="4" w:space="0" w:color="auto"/>
            </w:tcBorders>
            <w:hideMark/>
          </w:tcPr>
          <w:p w14:paraId="4C82DC35"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European Union</w:t>
            </w:r>
          </w:p>
        </w:tc>
        <w:tc>
          <w:tcPr>
            <w:tcW w:w="1825" w:type="dxa"/>
            <w:tcBorders>
              <w:top w:val="nil"/>
              <w:left w:val="nil"/>
              <w:bottom w:val="single" w:sz="4" w:space="0" w:color="auto"/>
              <w:right w:val="single" w:sz="4" w:space="0" w:color="auto"/>
            </w:tcBorders>
            <w:hideMark/>
          </w:tcPr>
          <w:p w14:paraId="5346B97D"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Binding Law</w:t>
            </w:r>
          </w:p>
        </w:tc>
        <w:tc>
          <w:tcPr>
            <w:tcW w:w="2673" w:type="dxa"/>
            <w:tcBorders>
              <w:top w:val="nil"/>
              <w:left w:val="nil"/>
              <w:bottom w:val="single" w:sz="4" w:space="0" w:color="auto"/>
              <w:right w:val="single" w:sz="4" w:space="0" w:color="auto"/>
            </w:tcBorders>
            <w:hideMark/>
          </w:tcPr>
          <w:p w14:paraId="5B46E140"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Risk-tiered system obligations, enterprise agent constraints, watermarking</w:t>
            </w:r>
          </w:p>
        </w:tc>
        <w:tc>
          <w:tcPr>
            <w:tcW w:w="1907" w:type="dxa"/>
            <w:tcBorders>
              <w:top w:val="nil"/>
              <w:left w:val="nil"/>
              <w:bottom w:val="single" w:sz="4" w:space="0" w:color="auto"/>
              <w:right w:val="single" w:sz="4" w:space="0" w:color="auto"/>
            </w:tcBorders>
            <w:hideMark/>
          </w:tcPr>
          <w:p w14:paraId="493C4338"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Up to 7% global revenue or €35M</w:t>
            </w:r>
          </w:p>
        </w:tc>
      </w:tr>
      <w:tr w:rsidR="00296609" w:rsidRPr="00296609" w14:paraId="4623F480"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13D55D1A" w14:textId="77777777" w:rsidR="00296609" w:rsidRPr="00296609" w:rsidRDefault="00296609" w:rsidP="00296609">
            <w:pPr>
              <w:spacing w:line="240" w:lineRule="auto"/>
              <w:ind w:firstLine="0"/>
              <w:rPr>
                <w:rFonts w:eastAsia="Times New Roman" w:cs="Times New Roman"/>
                <w:color w:val="000000"/>
                <w:sz w:val="22"/>
                <w:lang w:val="en-ZA" w:eastAsia="en-ZA"/>
              </w:rPr>
            </w:pPr>
            <w:proofErr w:type="spellStart"/>
            <w:r w:rsidRPr="00296609">
              <w:rPr>
                <w:rFonts w:eastAsia="Times New Roman" w:cs="Times New Roman"/>
                <w:color w:val="000000"/>
                <w:sz w:val="22"/>
                <w:lang w:val="en-ZA" w:eastAsia="en-ZA"/>
              </w:rPr>
              <w:t>CoE</w:t>
            </w:r>
            <w:proofErr w:type="spellEnd"/>
            <w:r w:rsidRPr="00296609">
              <w:rPr>
                <w:rFonts w:eastAsia="Times New Roman" w:cs="Times New Roman"/>
                <w:color w:val="000000"/>
                <w:sz w:val="22"/>
                <w:lang w:val="en-ZA" w:eastAsia="en-ZA"/>
              </w:rPr>
              <w:t xml:space="preserve"> Treaty (CETS 225)</w:t>
            </w:r>
          </w:p>
        </w:tc>
        <w:tc>
          <w:tcPr>
            <w:tcW w:w="1971" w:type="dxa"/>
            <w:tcBorders>
              <w:top w:val="nil"/>
              <w:left w:val="nil"/>
              <w:bottom w:val="single" w:sz="4" w:space="0" w:color="auto"/>
              <w:right w:val="single" w:sz="4" w:space="0" w:color="auto"/>
            </w:tcBorders>
            <w:hideMark/>
          </w:tcPr>
          <w:p w14:paraId="7B61733A"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International (37+ Countries)</w:t>
            </w:r>
          </w:p>
        </w:tc>
        <w:tc>
          <w:tcPr>
            <w:tcW w:w="1825" w:type="dxa"/>
            <w:tcBorders>
              <w:top w:val="nil"/>
              <w:left w:val="nil"/>
              <w:bottom w:val="single" w:sz="4" w:space="0" w:color="auto"/>
              <w:right w:val="single" w:sz="4" w:space="0" w:color="auto"/>
            </w:tcBorders>
            <w:hideMark/>
          </w:tcPr>
          <w:p w14:paraId="648E6E88"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Binding Treaty</w:t>
            </w:r>
          </w:p>
        </w:tc>
        <w:tc>
          <w:tcPr>
            <w:tcW w:w="2673" w:type="dxa"/>
            <w:tcBorders>
              <w:top w:val="nil"/>
              <w:left w:val="nil"/>
              <w:bottom w:val="single" w:sz="4" w:space="0" w:color="auto"/>
              <w:right w:val="single" w:sz="4" w:space="0" w:color="auto"/>
            </w:tcBorders>
            <w:hideMark/>
          </w:tcPr>
          <w:p w14:paraId="473337FD"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Human rights, democracy, and rule-of-law baselines</w:t>
            </w:r>
          </w:p>
        </w:tc>
        <w:tc>
          <w:tcPr>
            <w:tcW w:w="1907" w:type="dxa"/>
            <w:tcBorders>
              <w:top w:val="nil"/>
              <w:left w:val="nil"/>
              <w:bottom w:val="single" w:sz="4" w:space="0" w:color="auto"/>
              <w:right w:val="single" w:sz="4" w:space="0" w:color="auto"/>
            </w:tcBorders>
            <w:hideMark/>
          </w:tcPr>
          <w:p w14:paraId="12F7C3EC"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State-level legal compliance</w:t>
            </w:r>
          </w:p>
        </w:tc>
      </w:tr>
      <w:tr w:rsidR="00296609" w:rsidRPr="00296609" w14:paraId="3AA5FF0E"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6C679C14"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China Generative AI Measures</w:t>
            </w:r>
          </w:p>
        </w:tc>
        <w:tc>
          <w:tcPr>
            <w:tcW w:w="1971" w:type="dxa"/>
            <w:tcBorders>
              <w:top w:val="nil"/>
              <w:left w:val="nil"/>
              <w:bottom w:val="single" w:sz="4" w:space="0" w:color="auto"/>
              <w:right w:val="single" w:sz="4" w:space="0" w:color="auto"/>
            </w:tcBorders>
            <w:hideMark/>
          </w:tcPr>
          <w:p w14:paraId="5DDB9357"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China</w:t>
            </w:r>
          </w:p>
        </w:tc>
        <w:tc>
          <w:tcPr>
            <w:tcW w:w="1825" w:type="dxa"/>
            <w:tcBorders>
              <w:top w:val="nil"/>
              <w:left w:val="nil"/>
              <w:bottom w:val="single" w:sz="4" w:space="0" w:color="auto"/>
              <w:right w:val="single" w:sz="4" w:space="0" w:color="auto"/>
            </w:tcBorders>
            <w:hideMark/>
          </w:tcPr>
          <w:p w14:paraId="4BB055FC"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Binding Law</w:t>
            </w:r>
          </w:p>
        </w:tc>
        <w:tc>
          <w:tcPr>
            <w:tcW w:w="2673" w:type="dxa"/>
            <w:tcBorders>
              <w:top w:val="nil"/>
              <w:left w:val="nil"/>
              <w:bottom w:val="single" w:sz="4" w:space="0" w:color="auto"/>
              <w:right w:val="single" w:sz="4" w:space="0" w:color="auto"/>
            </w:tcBorders>
            <w:hideMark/>
          </w:tcPr>
          <w:p w14:paraId="46DF752B"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 xml:space="preserve">Synthetic content </w:t>
            </w:r>
            <w:proofErr w:type="spellStart"/>
            <w:r w:rsidRPr="00296609">
              <w:rPr>
                <w:rFonts w:eastAsia="Times New Roman" w:cs="Times New Roman"/>
                <w:color w:val="000000"/>
                <w:sz w:val="22"/>
                <w:lang w:val="en-ZA" w:eastAsia="en-ZA"/>
              </w:rPr>
              <w:t>labeling</w:t>
            </w:r>
            <w:proofErr w:type="spellEnd"/>
            <w:r w:rsidRPr="00296609">
              <w:rPr>
                <w:rFonts w:eastAsia="Times New Roman" w:cs="Times New Roman"/>
                <w:color w:val="000000"/>
                <w:sz w:val="22"/>
                <w:lang w:val="en-ZA" w:eastAsia="en-ZA"/>
              </w:rPr>
              <w:t>, state oversight, algorithmic control</w:t>
            </w:r>
          </w:p>
        </w:tc>
        <w:tc>
          <w:tcPr>
            <w:tcW w:w="1907" w:type="dxa"/>
            <w:tcBorders>
              <w:top w:val="nil"/>
              <w:left w:val="nil"/>
              <w:bottom w:val="single" w:sz="4" w:space="0" w:color="auto"/>
              <w:right w:val="single" w:sz="4" w:space="0" w:color="auto"/>
            </w:tcBorders>
            <w:hideMark/>
          </w:tcPr>
          <w:p w14:paraId="059EDD8C"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Operational bans / state censorship</w:t>
            </w:r>
          </w:p>
        </w:tc>
      </w:tr>
      <w:tr w:rsidR="00296609" w:rsidRPr="00296609" w14:paraId="3A4BC972"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0D368299"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lastRenderedPageBreak/>
              <w:t>NIST AI RMF</w:t>
            </w:r>
          </w:p>
        </w:tc>
        <w:tc>
          <w:tcPr>
            <w:tcW w:w="1971" w:type="dxa"/>
            <w:tcBorders>
              <w:top w:val="nil"/>
              <w:left w:val="nil"/>
              <w:bottom w:val="single" w:sz="4" w:space="0" w:color="auto"/>
              <w:right w:val="single" w:sz="4" w:space="0" w:color="auto"/>
            </w:tcBorders>
            <w:hideMark/>
          </w:tcPr>
          <w:p w14:paraId="7F3CD822"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United States / Global</w:t>
            </w:r>
          </w:p>
        </w:tc>
        <w:tc>
          <w:tcPr>
            <w:tcW w:w="1825" w:type="dxa"/>
            <w:tcBorders>
              <w:top w:val="nil"/>
              <w:left w:val="nil"/>
              <w:bottom w:val="single" w:sz="4" w:space="0" w:color="auto"/>
              <w:right w:val="single" w:sz="4" w:space="0" w:color="auto"/>
            </w:tcBorders>
            <w:hideMark/>
          </w:tcPr>
          <w:p w14:paraId="5C3C852A"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Voluntary / Soft Law</w:t>
            </w:r>
          </w:p>
        </w:tc>
        <w:tc>
          <w:tcPr>
            <w:tcW w:w="2673" w:type="dxa"/>
            <w:tcBorders>
              <w:top w:val="nil"/>
              <w:left w:val="nil"/>
              <w:bottom w:val="single" w:sz="4" w:space="0" w:color="auto"/>
              <w:right w:val="single" w:sz="4" w:space="0" w:color="auto"/>
            </w:tcBorders>
            <w:hideMark/>
          </w:tcPr>
          <w:p w14:paraId="18CD7CFE"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Enterprise risk mapping, system security, and trustworthiness</w:t>
            </w:r>
          </w:p>
        </w:tc>
        <w:tc>
          <w:tcPr>
            <w:tcW w:w="1907" w:type="dxa"/>
            <w:tcBorders>
              <w:top w:val="nil"/>
              <w:left w:val="nil"/>
              <w:bottom w:val="single" w:sz="4" w:space="0" w:color="auto"/>
              <w:right w:val="single" w:sz="4" w:space="0" w:color="auto"/>
            </w:tcBorders>
            <w:hideMark/>
          </w:tcPr>
          <w:p w14:paraId="1E40E2DC"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Loss of federal/market procurement trust</w:t>
            </w:r>
          </w:p>
        </w:tc>
      </w:tr>
      <w:tr w:rsidR="00296609" w:rsidRPr="00296609" w14:paraId="39FAB78C"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087BE4BF"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ISO/IEC 42001</w:t>
            </w:r>
          </w:p>
        </w:tc>
        <w:tc>
          <w:tcPr>
            <w:tcW w:w="1971" w:type="dxa"/>
            <w:tcBorders>
              <w:top w:val="nil"/>
              <w:left w:val="nil"/>
              <w:bottom w:val="single" w:sz="4" w:space="0" w:color="auto"/>
              <w:right w:val="single" w:sz="4" w:space="0" w:color="auto"/>
            </w:tcBorders>
            <w:hideMark/>
          </w:tcPr>
          <w:p w14:paraId="14032E0F"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Global</w:t>
            </w:r>
          </w:p>
        </w:tc>
        <w:tc>
          <w:tcPr>
            <w:tcW w:w="1825" w:type="dxa"/>
            <w:tcBorders>
              <w:top w:val="nil"/>
              <w:left w:val="nil"/>
              <w:bottom w:val="single" w:sz="4" w:space="0" w:color="auto"/>
              <w:right w:val="single" w:sz="4" w:space="0" w:color="auto"/>
            </w:tcBorders>
            <w:hideMark/>
          </w:tcPr>
          <w:p w14:paraId="590AB18A"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Technical Standard</w:t>
            </w:r>
          </w:p>
        </w:tc>
        <w:tc>
          <w:tcPr>
            <w:tcW w:w="2673" w:type="dxa"/>
            <w:tcBorders>
              <w:top w:val="nil"/>
              <w:left w:val="nil"/>
              <w:bottom w:val="single" w:sz="4" w:space="0" w:color="auto"/>
              <w:right w:val="single" w:sz="4" w:space="0" w:color="auto"/>
            </w:tcBorders>
            <w:hideMark/>
          </w:tcPr>
          <w:p w14:paraId="0A49EEE7"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Organizational AI management systems and certification</w:t>
            </w:r>
          </w:p>
        </w:tc>
        <w:tc>
          <w:tcPr>
            <w:tcW w:w="1907" w:type="dxa"/>
            <w:tcBorders>
              <w:top w:val="nil"/>
              <w:left w:val="nil"/>
              <w:bottom w:val="single" w:sz="4" w:space="0" w:color="auto"/>
              <w:right w:val="single" w:sz="4" w:space="0" w:color="auto"/>
            </w:tcBorders>
            <w:hideMark/>
          </w:tcPr>
          <w:p w14:paraId="515EB962"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Inability to achieve corporate compliance auditing</w:t>
            </w:r>
          </w:p>
        </w:tc>
      </w:tr>
      <w:tr w:rsidR="00296609" w:rsidRPr="00296609" w14:paraId="7A6E8E2C"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4E996425"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Framework / Law</w:t>
            </w:r>
          </w:p>
        </w:tc>
        <w:tc>
          <w:tcPr>
            <w:tcW w:w="1971" w:type="dxa"/>
            <w:tcBorders>
              <w:top w:val="nil"/>
              <w:left w:val="nil"/>
              <w:bottom w:val="single" w:sz="4" w:space="0" w:color="auto"/>
              <w:right w:val="single" w:sz="4" w:space="0" w:color="auto"/>
            </w:tcBorders>
            <w:hideMark/>
          </w:tcPr>
          <w:p w14:paraId="6DA3ADAA"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Jurisdiction</w:t>
            </w:r>
          </w:p>
        </w:tc>
        <w:tc>
          <w:tcPr>
            <w:tcW w:w="1825" w:type="dxa"/>
            <w:tcBorders>
              <w:top w:val="nil"/>
              <w:left w:val="nil"/>
              <w:bottom w:val="single" w:sz="4" w:space="0" w:color="auto"/>
              <w:right w:val="single" w:sz="4" w:space="0" w:color="auto"/>
            </w:tcBorders>
            <w:hideMark/>
          </w:tcPr>
          <w:p w14:paraId="3B4A44E0"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Nature</w:t>
            </w:r>
          </w:p>
        </w:tc>
        <w:tc>
          <w:tcPr>
            <w:tcW w:w="2673" w:type="dxa"/>
            <w:tcBorders>
              <w:top w:val="nil"/>
              <w:left w:val="nil"/>
              <w:bottom w:val="single" w:sz="4" w:space="0" w:color="auto"/>
              <w:right w:val="single" w:sz="4" w:space="0" w:color="auto"/>
            </w:tcBorders>
            <w:hideMark/>
          </w:tcPr>
          <w:p w14:paraId="2B41116E"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Primary Focus</w:t>
            </w:r>
          </w:p>
        </w:tc>
        <w:tc>
          <w:tcPr>
            <w:tcW w:w="1907" w:type="dxa"/>
            <w:tcBorders>
              <w:top w:val="nil"/>
              <w:left w:val="nil"/>
              <w:bottom w:val="single" w:sz="4" w:space="0" w:color="auto"/>
              <w:right w:val="single" w:sz="4" w:space="0" w:color="auto"/>
            </w:tcBorders>
            <w:hideMark/>
          </w:tcPr>
          <w:p w14:paraId="7A466A72"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Max Penalty / Impact</w:t>
            </w:r>
          </w:p>
        </w:tc>
      </w:tr>
      <w:tr w:rsidR="00296609" w:rsidRPr="00296609" w14:paraId="67030DB1"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7E512A70"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EU AI Act</w:t>
            </w:r>
          </w:p>
        </w:tc>
        <w:tc>
          <w:tcPr>
            <w:tcW w:w="1971" w:type="dxa"/>
            <w:tcBorders>
              <w:top w:val="nil"/>
              <w:left w:val="nil"/>
              <w:bottom w:val="single" w:sz="4" w:space="0" w:color="auto"/>
              <w:right w:val="single" w:sz="4" w:space="0" w:color="auto"/>
            </w:tcBorders>
            <w:hideMark/>
          </w:tcPr>
          <w:p w14:paraId="0AD5FFA7"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European Union</w:t>
            </w:r>
          </w:p>
        </w:tc>
        <w:tc>
          <w:tcPr>
            <w:tcW w:w="1825" w:type="dxa"/>
            <w:tcBorders>
              <w:top w:val="nil"/>
              <w:left w:val="nil"/>
              <w:bottom w:val="single" w:sz="4" w:space="0" w:color="auto"/>
              <w:right w:val="single" w:sz="4" w:space="0" w:color="auto"/>
            </w:tcBorders>
            <w:hideMark/>
          </w:tcPr>
          <w:p w14:paraId="4EBD71F9"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Binding Law</w:t>
            </w:r>
          </w:p>
        </w:tc>
        <w:tc>
          <w:tcPr>
            <w:tcW w:w="2673" w:type="dxa"/>
            <w:tcBorders>
              <w:top w:val="nil"/>
              <w:left w:val="nil"/>
              <w:bottom w:val="single" w:sz="4" w:space="0" w:color="auto"/>
              <w:right w:val="single" w:sz="4" w:space="0" w:color="auto"/>
            </w:tcBorders>
            <w:hideMark/>
          </w:tcPr>
          <w:p w14:paraId="54CA4229"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Risk-tiered system obligations, enterprise agent constraints, watermarking</w:t>
            </w:r>
          </w:p>
        </w:tc>
        <w:tc>
          <w:tcPr>
            <w:tcW w:w="1907" w:type="dxa"/>
            <w:tcBorders>
              <w:top w:val="nil"/>
              <w:left w:val="nil"/>
              <w:bottom w:val="single" w:sz="4" w:space="0" w:color="auto"/>
              <w:right w:val="single" w:sz="4" w:space="0" w:color="auto"/>
            </w:tcBorders>
            <w:hideMark/>
          </w:tcPr>
          <w:p w14:paraId="6E58FD87"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Up to 7% global revenue or €35M</w:t>
            </w:r>
          </w:p>
        </w:tc>
      </w:tr>
      <w:tr w:rsidR="00296609" w:rsidRPr="00296609" w14:paraId="314EFA20"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7B311DA2" w14:textId="77777777" w:rsidR="00296609" w:rsidRPr="00296609" w:rsidRDefault="00296609" w:rsidP="00296609">
            <w:pPr>
              <w:spacing w:line="240" w:lineRule="auto"/>
              <w:ind w:firstLine="0"/>
              <w:rPr>
                <w:rFonts w:eastAsia="Times New Roman" w:cs="Times New Roman"/>
                <w:color w:val="000000"/>
                <w:sz w:val="22"/>
                <w:lang w:val="en-ZA" w:eastAsia="en-ZA"/>
              </w:rPr>
            </w:pPr>
            <w:proofErr w:type="spellStart"/>
            <w:r w:rsidRPr="00296609">
              <w:rPr>
                <w:rFonts w:eastAsia="Times New Roman" w:cs="Times New Roman"/>
                <w:color w:val="000000"/>
                <w:sz w:val="22"/>
                <w:lang w:val="en-ZA" w:eastAsia="en-ZA"/>
              </w:rPr>
              <w:t>CoE</w:t>
            </w:r>
            <w:proofErr w:type="spellEnd"/>
            <w:r w:rsidRPr="00296609">
              <w:rPr>
                <w:rFonts w:eastAsia="Times New Roman" w:cs="Times New Roman"/>
                <w:color w:val="000000"/>
                <w:sz w:val="22"/>
                <w:lang w:val="en-ZA" w:eastAsia="en-ZA"/>
              </w:rPr>
              <w:t xml:space="preserve"> Treaty (CETS 225)</w:t>
            </w:r>
          </w:p>
        </w:tc>
        <w:tc>
          <w:tcPr>
            <w:tcW w:w="1971" w:type="dxa"/>
            <w:tcBorders>
              <w:top w:val="nil"/>
              <w:left w:val="nil"/>
              <w:bottom w:val="single" w:sz="4" w:space="0" w:color="auto"/>
              <w:right w:val="single" w:sz="4" w:space="0" w:color="auto"/>
            </w:tcBorders>
            <w:hideMark/>
          </w:tcPr>
          <w:p w14:paraId="264AC3FE"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International (37+ Countries)</w:t>
            </w:r>
          </w:p>
        </w:tc>
        <w:tc>
          <w:tcPr>
            <w:tcW w:w="1825" w:type="dxa"/>
            <w:tcBorders>
              <w:top w:val="nil"/>
              <w:left w:val="nil"/>
              <w:bottom w:val="single" w:sz="4" w:space="0" w:color="auto"/>
              <w:right w:val="single" w:sz="4" w:space="0" w:color="auto"/>
            </w:tcBorders>
            <w:hideMark/>
          </w:tcPr>
          <w:p w14:paraId="1D4DAFBB"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Binding Treaty</w:t>
            </w:r>
          </w:p>
        </w:tc>
        <w:tc>
          <w:tcPr>
            <w:tcW w:w="2673" w:type="dxa"/>
            <w:tcBorders>
              <w:top w:val="nil"/>
              <w:left w:val="nil"/>
              <w:bottom w:val="single" w:sz="4" w:space="0" w:color="auto"/>
              <w:right w:val="single" w:sz="4" w:space="0" w:color="auto"/>
            </w:tcBorders>
            <w:hideMark/>
          </w:tcPr>
          <w:p w14:paraId="485B6536"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Human rights, democracy, and rule-of-law baselines</w:t>
            </w:r>
          </w:p>
        </w:tc>
        <w:tc>
          <w:tcPr>
            <w:tcW w:w="1907" w:type="dxa"/>
            <w:tcBorders>
              <w:top w:val="nil"/>
              <w:left w:val="nil"/>
              <w:bottom w:val="single" w:sz="4" w:space="0" w:color="auto"/>
              <w:right w:val="single" w:sz="4" w:space="0" w:color="auto"/>
            </w:tcBorders>
            <w:hideMark/>
          </w:tcPr>
          <w:p w14:paraId="75469F02" w14:textId="77777777" w:rsidR="00296609" w:rsidRPr="00296609" w:rsidRDefault="00296609" w:rsidP="00296609">
            <w:pPr>
              <w:spacing w:line="240" w:lineRule="auto"/>
              <w:ind w:firstLine="0"/>
              <w:rPr>
                <w:rFonts w:eastAsia="Times New Roman" w:cs="Times New Roman"/>
                <w:color w:val="000000"/>
                <w:sz w:val="22"/>
                <w:lang w:val="en-ZA" w:eastAsia="en-ZA"/>
              </w:rPr>
            </w:pPr>
            <w:r w:rsidRPr="00296609">
              <w:rPr>
                <w:rFonts w:eastAsia="Times New Roman" w:cs="Times New Roman"/>
                <w:color w:val="000000"/>
                <w:sz w:val="22"/>
                <w:lang w:val="en-ZA" w:eastAsia="en-ZA"/>
              </w:rPr>
              <w:t>State-level legal compliance</w:t>
            </w:r>
          </w:p>
        </w:tc>
      </w:tr>
      <w:tr w:rsidR="00296609" w:rsidRPr="00296609" w14:paraId="3F8C899E" w14:textId="77777777" w:rsidTr="00296609">
        <w:trPr>
          <w:trHeight w:val="699"/>
        </w:trPr>
        <w:tc>
          <w:tcPr>
            <w:tcW w:w="1830" w:type="dxa"/>
            <w:tcBorders>
              <w:top w:val="nil"/>
              <w:left w:val="single" w:sz="4" w:space="0" w:color="auto"/>
              <w:bottom w:val="single" w:sz="4" w:space="0" w:color="auto"/>
              <w:right w:val="single" w:sz="4" w:space="0" w:color="auto"/>
            </w:tcBorders>
            <w:hideMark/>
          </w:tcPr>
          <w:p w14:paraId="3DDE74C4" w14:textId="307C8012" w:rsidR="00296609" w:rsidRPr="00296609" w:rsidRDefault="00296609" w:rsidP="00296609">
            <w:pPr>
              <w:spacing w:line="240" w:lineRule="auto"/>
              <w:ind w:firstLine="0"/>
              <w:rPr>
                <w:rFonts w:eastAsia="Times New Roman" w:cs="Times New Roman"/>
                <w:color w:val="000000"/>
                <w:sz w:val="22"/>
                <w:lang w:val="en-ZA" w:eastAsia="en-ZA"/>
              </w:rPr>
            </w:pPr>
            <w:r w:rsidRPr="00B51618">
              <w:t>NIST AI RMF</w:t>
            </w:r>
          </w:p>
        </w:tc>
        <w:tc>
          <w:tcPr>
            <w:tcW w:w="1971" w:type="dxa"/>
            <w:tcBorders>
              <w:top w:val="nil"/>
              <w:left w:val="nil"/>
              <w:bottom w:val="single" w:sz="4" w:space="0" w:color="auto"/>
              <w:right w:val="single" w:sz="4" w:space="0" w:color="auto"/>
            </w:tcBorders>
            <w:hideMark/>
          </w:tcPr>
          <w:p w14:paraId="1A326690" w14:textId="3B1193AD" w:rsidR="00296609" w:rsidRPr="00296609" w:rsidRDefault="00296609" w:rsidP="00296609">
            <w:pPr>
              <w:spacing w:line="240" w:lineRule="auto"/>
              <w:ind w:firstLine="0"/>
              <w:rPr>
                <w:rFonts w:eastAsia="Times New Roman" w:cs="Times New Roman"/>
                <w:color w:val="000000"/>
                <w:sz w:val="22"/>
                <w:lang w:val="en-ZA" w:eastAsia="en-ZA"/>
              </w:rPr>
            </w:pPr>
            <w:r w:rsidRPr="00B51618">
              <w:t>United States / Global</w:t>
            </w:r>
          </w:p>
        </w:tc>
        <w:tc>
          <w:tcPr>
            <w:tcW w:w="1825" w:type="dxa"/>
            <w:tcBorders>
              <w:top w:val="nil"/>
              <w:left w:val="nil"/>
              <w:bottom w:val="single" w:sz="4" w:space="0" w:color="auto"/>
              <w:right w:val="single" w:sz="4" w:space="0" w:color="auto"/>
            </w:tcBorders>
            <w:hideMark/>
          </w:tcPr>
          <w:p w14:paraId="1A95503F" w14:textId="42B21690" w:rsidR="00296609" w:rsidRPr="00296609" w:rsidRDefault="00296609" w:rsidP="00296609">
            <w:pPr>
              <w:spacing w:line="240" w:lineRule="auto"/>
              <w:ind w:firstLine="0"/>
              <w:rPr>
                <w:rFonts w:eastAsia="Times New Roman" w:cs="Times New Roman"/>
                <w:color w:val="000000"/>
                <w:sz w:val="22"/>
                <w:lang w:val="en-ZA" w:eastAsia="en-ZA"/>
              </w:rPr>
            </w:pPr>
            <w:r w:rsidRPr="00B51618">
              <w:t>Voluntary / Soft Law</w:t>
            </w:r>
          </w:p>
        </w:tc>
        <w:tc>
          <w:tcPr>
            <w:tcW w:w="2673" w:type="dxa"/>
            <w:tcBorders>
              <w:top w:val="nil"/>
              <w:left w:val="nil"/>
              <w:bottom w:val="single" w:sz="4" w:space="0" w:color="auto"/>
              <w:right w:val="single" w:sz="4" w:space="0" w:color="auto"/>
            </w:tcBorders>
            <w:hideMark/>
          </w:tcPr>
          <w:p w14:paraId="6D34419F" w14:textId="56EB2F77" w:rsidR="00296609" w:rsidRPr="00296609" w:rsidRDefault="00296609" w:rsidP="00296609">
            <w:pPr>
              <w:spacing w:line="240" w:lineRule="auto"/>
              <w:ind w:firstLine="0"/>
              <w:rPr>
                <w:rFonts w:eastAsia="Times New Roman" w:cs="Times New Roman"/>
                <w:color w:val="000000"/>
                <w:sz w:val="22"/>
                <w:lang w:val="en-ZA" w:eastAsia="en-ZA"/>
              </w:rPr>
            </w:pPr>
            <w:r w:rsidRPr="00B51618">
              <w:t>Enterprise risk mapping, system security, and trustworthiness</w:t>
            </w:r>
          </w:p>
        </w:tc>
        <w:tc>
          <w:tcPr>
            <w:tcW w:w="1907" w:type="dxa"/>
            <w:tcBorders>
              <w:top w:val="nil"/>
              <w:left w:val="nil"/>
              <w:bottom w:val="single" w:sz="4" w:space="0" w:color="auto"/>
              <w:right w:val="single" w:sz="4" w:space="0" w:color="auto"/>
            </w:tcBorders>
            <w:hideMark/>
          </w:tcPr>
          <w:p w14:paraId="08C66E92" w14:textId="76DD0370" w:rsidR="00296609" w:rsidRPr="00296609" w:rsidRDefault="00296609" w:rsidP="00296609">
            <w:pPr>
              <w:spacing w:line="240" w:lineRule="auto"/>
              <w:ind w:firstLine="0"/>
              <w:rPr>
                <w:rFonts w:eastAsia="Times New Roman" w:cs="Times New Roman"/>
                <w:color w:val="000000"/>
                <w:sz w:val="22"/>
                <w:lang w:val="en-ZA" w:eastAsia="en-ZA"/>
              </w:rPr>
            </w:pPr>
            <w:r w:rsidRPr="00B51618">
              <w:t>Loss of federal/market procurement trust</w:t>
            </w:r>
          </w:p>
        </w:tc>
      </w:tr>
    </w:tbl>
    <w:p w14:paraId="45FD733A" w14:textId="77777777" w:rsidR="00296609" w:rsidRDefault="00296609" w:rsidP="00296609">
      <w:pPr>
        <w:keepNext/>
        <w:keepLines/>
        <w:ind w:firstLine="0"/>
      </w:pPr>
    </w:p>
    <w:p w14:paraId="2D74ED64" w14:textId="155769EF" w:rsidR="003B1355" w:rsidRDefault="003B1355" w:rsidP="00296609">
      <w:pPr>
        <w:pStyle w:val="ListParagraph"/>
        <w:keepNext/>
        <w:keepLines/>
        <w:numPr>
          <w:ilvl w:val="0"/>
          <w:numId w:val="6"/>
        </w:numPr>
        <w:ind w:left="357" w:hanging="357"/>
      </w:pPr>
      <w:r w:rsidRPr="002F2620">
        <w:rPr>
          <w:b/>
          <w:bCs/>
          <w:u w:val="single"/>
        </w:rPr>
        <w:t>Testable claim</w:t>
      </w:r>
      <w:r>
        <w:t>: This hypothesis is not abstract. It can be tested in living laboratories (</w:t>
      </w:r>
      <w:r w:rsidR="00B937BA">
        <w:t>LLMs</w:t>
      </w:r>
      <w:r>
        <w:t>), curricula, and governance frameworks.</w:t>
      </w:r>
      <w:r w:rsidR="002F2620">
        <w:t xml:space="preserve"> (Polk &amp; Kain, 2015)</w:t>
      </w:r>
    </w:p>
    <w:p w14:paraId="7A291390" w14:textId="77777777" w:rsidR="00B937BA" w:rsidRDefault="00B937BA" w:rsidP="003B1355">
      <w:pPr>
        <w:ind w:firstLine="0"/>
      </w:pPr>
    </w:p>
    <w:p w14:paraId="79C3E7AC" w14:textId="2EDD483D" w:rsidR="003B1355" w:rsidRDefault="00B937BA" w:rsidP="00B937BA">
      <w:pPr>
        <w:pStyle w:val="Heading2"/>
      </w:pPr>
      <w:r>
        <w:t>Our Hypothesis</w:t>
      </w:r>
    </w:p>
    <w:p w14:paraId="2374660F" w14:textId="77777777" w:rsidR="00B937BA" w:rsidRDefault="00B937BA" w:rsidP="003B1355">
      <w:pPr>
        <w:ind w:firstLine="0"/>
      </w:pPr>
    </w:p>
    <w:p w14:paraId="441242F1" w14:textId="77777777" w:rsidR="003B1355" w:rsidRPr="00B937BA" w:rsidRDefault="003B1355" w:rsidP="003B1355">
      <w:pPr>
        <w:ind w:firstLine="0"/>
        <w:rPr>
          <w:b/>
          <w:bCs/>
        </w:rPr>
      </w:pPr>
      <w:r w:rsidRPr="00B937BA">
        <w:rPr>
          <w:b/>
          <w:bCs/>
        </w:rPr>
        <w:t>The hypothesis reframes intelligence from a neutral capability into a moral and epistemic agent. It asserts that responsibility is not optional but constitutive: intelligence is only legitimate when it is responsible.</w:t>
      </w:r>
    </w:p>
    <w:p w14:paraId="0B9EE1CF" w14:textId="77777777" w:rsidR="003B1355" w:rsidRDefault="003B1355" w:rsidP="003B1355">
      <w:pPr>
        <w:ind w:firstLine="0"/>
      </w:pPr>
    </w:p>
    <w:p w14:paraId="694975E6" w14:textId="784413FF" w:rsidR="003B1355" w:rsidRDefault="00047F0A" w:rsidP="003B1355">
      <w:pPr>
        <w:ind w:firstLine="0"/>
      </w:pPr>
      <w:r>
        <w:t>Our</w:t>
      </w:r>
      <w:r w:rsidR="003B1355">
        <w:t xml:space="preserve"> hypothesis is the bridge between the Core Question and the</w:t>
      </w:r>
      <w:r>
        <w:t xml:space="preserve"> </w:t>
      </w:r>
      <w:r w:rsidR="00106C32">
        <w:t>Scientific</w:t>
      </w:r>
      <w:r w:rsidR="003B1355">
        <w:t xml:space="preserve"> </w:t>
      </w:r>
      <w:r w:rsidR="003B1355" w:rsidRPr="00047F0A">
        <w:rPr>
          <w:b/>
          <w:bCs/>
        </w:rPr>
        <w:t>Domains</w:t>
      </w:r>
      <w:r w:rsidR="003B1355">
        <w:t>. It provides the discipline with a testable, normative claim that can be operationalized in systems, institutions, and curricula. It is the statement that future scholars and practitioners will return to as the discipline matures.</w:t>
      </w:r>
    </w:p>
    <w:p w14:paraId="423CDF22" w14:textId="77777777" w:rsidR="003B1355" w:rsidRDefault="003B1355" w:rsidP="003B1355">
      <w:pPr>
        <w:ind w:firstLine="0"/>
      </w:pPr>
    </w:p>
    <w:p w14:paraId="61103941" w14:textId="430E2D92" w:rsidR="00106C32" w:rsidRPr="00A012B0" w:rsidRDefault="00B937BA" w:rsidP="003B1355">
      <w:pPr>
        <w:ind w:firstLine="0"/>
        <w:rPr>
          <w:b/>
          <w:bCs/>
        </w:rPr>
      </w:pPr>
      <w:r>
        <w:rPr>
          <w:b/>
          <w:bCs/>
        </w:rPr>
        <w:lastRenderedPageBreak/>
        <w:t>OUR AIM: TO CREATE AN APPLICATION THAT PROVIDES SOLUTIONS BEFORE ANOMALIES BECOME PROBLEMS.</w:t>
      </w:r>
    </w:p>
    <w:p w14:paraId="70153794" w14:textId="77777777" w:rsidR="00106C32" w:rsidRDefault="00106C32" w:rsidP="003B1355">
      <w:pPr>
        <w:ind w:firstLine="0"/>
      </w:pPr>
    </w:p>
    <w:p w14:paraId="5FC2D80F" w14:textId="53CF3D6A" w:rsidR="003B1355" w:rsidRDefault="003B1355" w:rsidP="003B1355">
      <w:pPr>
        <w:ind w:firstLine="0"/>
      </w:pPr>
      <w:r>
        <w:t xml:space="preserve">From here, the natural continuation is The Domains — where </w:t>
      </w:r>
      <w:r w:rsidR="00994EE6">
        <w:t>we</w:t>
      </w:r>
      <w:r>
        <w:t xml:space="preserve"> define the six pillars (Intelligence, Epistemology, Ethics, Society, Technology, Governance) that Responsible Intelligence must study.</w:t>
      </w:r>
    </w:p>
    <w:p w14:paraId="3D3C9BCC" w14:textId="77777777" w:rsidR="00106C32" w:rsidRDefault="00106C32" w:rsidP="003B1355">
      <w:pPr>
        <w:ind w:firstLine="0"/>
      </w:pPr>
    </w:p>
    <w:p w14:paraId="629BDC6F" w14:textId="20AA8E4A" w:rsidR="00106C32" w:rsidRPr="00A012B0" w:rsidRDefault="00A012B0" w:rsidP="00A012B0">
      <w:pPr>
        <w:pStyle w:val="Heading3"/>
      </w:pPr>
      <w:bookmarkStart w:id="8" w:name="_Toc242921014"/>
      <w:r w:rsidRPr="00A012B0">
        <w:t>METHODOLOGY AND APPROACH</w:t>
      </w:r>
      <w:bookmarkEnd w:id="8"/>
    </w:p>
    <w:p w14:paraId="020F4655" w14:textId="77777777" w:rsidR="00A012B0" w:rsidRDefault="00A012B0" w:rsidP="003B1355">
      <w:pPr>
        <w:ind w:firstLine="0"/>
      </w:pPr>
    </w:p>
    <w:p w14:paraId="558235E8" w14:textId="28C66DEF" w:rsidR="00B64762" w:rsidRDefault="00B64762" w:rsidP="00B64762">
      <w:pPr>
        <w:ind w:firstLine="0"/>
      </w:pPr>
      <w:r>
        <w:t xml:space="preserve">Inspired by Quantum Mechanics, the structure function, deliverable of our app it was an automated decision that will we follow the Principle of Quantum Mechanics, we accepted and made it our Philosophy that the future is not linear but quantum Earlier we have indicated that we see AI as part of Society and addition we have move AI to the role of Observer to Human Experts to those of Collapsars. </w:t>
      </w:r>
      <w:r w:rsidRPr="00B64762">
        <w:rPr>
          <w:color w:val="EE0000"/>
        </w:rPr>
        <w:t>Human ability to predict factors that will influence the success of business and human sustainability</w:t>
      </w:r>
      <w:r>
        <w:t>.</w:t>
      </w:r>
      <w:r w:rsidR="003C74EB">
        <w:t xml:space="preserve"> (</w:t>
      </w:r>
      <w:proofErr w:type="spellStart"/>
      <w:r w:rsidR="003C74EB">
        <w:t>Voeneky</w:t>
      </w:r>
      <w:proofErr w:type="spellEnd"/>
      <w:r w:rsidR="003C74EB">
        <w:t>, 2020)</w:t>
      </w:r>
    </w:p>
    <w:p w14:paraId="7F5AFB11" w14:textId="77777777" w:rsidR="00B64762" w:rsidRDefault="00B64762" w:rsidP="00B64762">
      <w:pPr>
        <w:ind w:firstLine="0"/>
      </w:pPr>
    </w:p>
    <w:p w14:paraId="71DCA238" w14:textId="494B1639" w:rsidR="00B64762" w:rsidRDefault="00B64762" w:rsidP="00B64762">
      <w:pPr>
        <w:ind w:firstLine="0"/>
      </w:pPr>
      <w:r>
        <w:t xml:space="preserve">“The Good Judgment Project”, a multiyear prediction tournament (outlined in the 2016 HBR article </w:t>
      </w:r>
      <w:proofErr w:type="spellStart"/>
      <w:r>
        <w:t>Superforecasting</w:t>
      </w:r>
      <w:proofErr w:type="spellEnd"/>
      <w:r>
        <w:t>: How to Upgrade Your Company’s Judgment), found that even its own “Superforecasters” could not predict with confidence beyond 400 days. Long-term strategies can’t be much more than informed guesswork. It has become an enigma for humans to confidently predict factors that will influence the success of business and human sustainability. Creative solutions capable of assimilating these 21st Century challenges depends on both natural sciences and social.</w:t>
      </w:r>
      <w:r w:rsidR="00E635FC">
        <w:t xml:space="preserve"> (Collective Intelligence: Cognition, 2006)</w:t>
      </w:r>
      <w:r>
        <w:t xml:space="preserve"> 4IR induced continuous acceleration, adaptation, and agility rather than episodic change. While organizations focus on the dynamics of architecting more complex systems that have wider impact as hope to answer the global challenges, a new set of challenges affecting larger, more heterogeneous groups of people and more </w:t>
      </w:r>
      <w:proofErr w:type="spellStart"/>
      <w:r>
        <w:t>organisational</w:t>
      </w:r>
      <w:proofErr w:type="spellEnd"/>
      <w:r>
        <w:t xml:space="preserve"> areas are created as a result. Major challenges to system success become </w:t>
      </w:r>
      <w:proofErr w:type="spellStart"/>
      <w:r>
        <w:t>behavioural</w:t>
      </w:r>
      <w:proofErr w:type="spellEnd"/>
      <w:r>
        <w:t xml:space="preserve"> orientated rather than technical.</w:t>
      </w:r>
    </w:p>
    <w:p w14:paraId="0D1D3687" w14:textId="77777777" w:rsidR="00106C32" w:rsidRDefault="00106C32" w:rsidP="003B1355">
      <w:pPr>
        <w:ind w:firstLine="0"/>
      </w:pPr>
    </w:p>
    <w:p w14:paraId="30D91148" w14:textId="77777777" w:rsidR="00903303" w:rsidRDefault="00903303" w:rsidP="003B1355">
      <w:pPr>
        <w:ind w:firstLine="0"/>
      </w:pPr>
      <w:r w:rsidRPr="00903303">
        <w:lastRenderedPageBreak/>
        <w:t>Recently the world’s creative ability and potential to produce solutions capable of mediating 21st century dilapidating economic challenges, was tested to</w:t>
      </w:r>
      <w:r>
        <w:t xml:space="preserve"> the</w:t>
      </w:r>
      <w:r w:rsidRPr="00903303">
        <w:t xml:space="preserve"> extreme</w:t>
      </w:r>
      <w:r>
        <w:t xml:space="preserve">, </w:t>
      </w:r>
      <w:r w:rsidRPr="00903303">
        <w:t xml:space="preserve">unfathomable to human apprehension. Creativity failed beyond comprehension, the indomitable human ability, that protected and cultivated human evolution for centuries, an imperious dictum that guided people to engineer, produce and supply unique products and services securing investment that sustains the basic needs of humans and enhances prosperity. </w:t>
      </w:r>
    </w:p>
    <w:p w14:paraId="3C534236" w14:textId="77777777" w:rsidR="00903303" w:rsidRDefault="00903303" w:rsidP="003B1355">
      <w:pPr>
        <w:ind w:firstLine="0"/>
      </w:pPr>
    </w:p>
    <w:p w14:paraId="7FA042D7" w14:textId="0AEA5485" w:rsidR="00106C32" w:rsidRDefault="00903303" w:rsidP="003B1355">
      <w:pPr>
        <w:ind w:firstLine="0"/>
      </w:pPr>
      <w:r w:rsidRPr="00903303">
        <w:t>The recent exogeneou</w:t>
      </w:r>
      <w:r>
        <w:t xml:space="preserve">s </w:t>
      </w:r>
      <w:r w:rsidRPr="00903303">
        <w:t>health</w:t>
      </w:r>
      <w:r>
        <w:t xml:space="preserve"> </w:t>
      </w:r>
      <w:r w:rsidRPr="00903303">
        <w:t>risk</w:t>
      </w:r>
      <w:r>
        <w:t xml:space="preserve"> </w:t>
      </w:r>
      <w:r w:rsidRPr="00903303">
        <w:t>that</w:t>
      </w:r>
      <w:r>
        <w:t xml:space="preserve"> </w:t>
      </w:r>
      <w:r w:rsidRPr="00903303">
        <w:t>propagated</w:t>
      </w:r>
      <w:r>
        <w:t xml:space="preserve"> </w:t>
      </w:r>
      <w:r w:rsidRPr="00903303">
        <w:t>exorbitant</w:t>
      </w:r>
      <w:r>
        <w:t xml:space="preserve"> </w:t>
      </w:r>
      <w:r w:rsidRPr="00903303">
        <w:t>globa</w:t>
      </w:r>
      <w:r>
        <w:t xml:space="preserve">l </w:t>
      </w:r>
      <w:r w:rsidRPr="00903303">
        <w:t>regulation</w:t>
      </w:r>
      <w:r>
        <w:t xml:space="preserve"> </w:t>
      </w:r>
      <w:r w:rsidRPr="00903303">
        <w:t>and</w:t>
      </w:r>
      <w:r>
        <w:t xml:space="preserve"> assessment thereof </w:t>
      </w:r>
      <w:r w:rsidRPr="00903303">
        <w:t>to</w:t>
      </w:r>
      <w:r>
        <w:t xml:space="preserve"> </w:t>
      </w:r>
      <w:r w:rsidRPr="00903303">
        <w:t>mitigate</w:t>
      </w:r>
      <w:r>
        <w:t xml:space="preserve"> the </w:t>
      </w:r>
      <w:r w:rsidRPr="00903303">
        <w:t>waves</w:t>
      </w:r>
      <w:r>
        <w:t xml:space="preserve"> </w:t>
      </w:r>
      <w:r w:rsidRPr="00903303">
        <w:t>of</w:t>
      </w:r>
      <w:r>
        <w:t xml:space="preserve"> </w:t>
      </w:r>
      <w:r w:rsidRPr="00903303">
        <w:t xml:space="preserve">COVID-19 threats exposed the deficient state of human </w:t>
      </w:r>
      <w:r>
        <w:t xml:space="preserve">intelligence </w:t>
      </w:r>
      <w:r w:rsidRPr="00903303">
        <w:t>to produce solutions capable of safeguarding business operations and systems to sustain prosperity</w:t>
      </w:r>
      <w:r>
        <w:t xml:space="preserve"> of society.</w:t>
      </w:r>
      <w:r w:rsidRPr="00903303">
        <w:t xml:space="preserve"> Eroded business models incapacitated by the new context </w:t>
      </w:r>
      <w:r>
        <w:t xml:space="preserve">of the 21 Century Economy in the wake of an </w:t>
      </w:r>
      <w:r w:rsidRPr="00903303">
        <w:t>exogeneou</w:t>
      </w:r>
      <w:r>
        <w:t xml:space="preserve">s </w:t>
      </w:r>
      <w:r w:rsidRPr="00903303">
        <w:t>health</w:t>
      </w:r>
      <w:r>
        <w:t xml:space="preserve"> </w:t>
      </w:r>
      <w:r w:rsidRPr="00903303">
        <w:t>risk</w:t>
      </w:r>
      <w:r>
        <w:t>, demonstrated societal inability to manage this. As result</w:t>
      </w:r>
      <w:r w:rsidR="00484509">
        <w:t xml:space="preserve"> draconian</w:t>
      </w:r>
      <w:r>
        <w:t xml:space="preserve"> </w:t>
      </w:r>
      <w:r w:rsidRPr="00903303">
        <w:t xml:space="preserve">regulation </w:t>
      </w:r>
      <w:r w:rsidR="00484509">
        <w:t xml:space="preserve">was implement as measure which in it design even more </w:t>
      </w:r>
      <w:r w:rsidR="00484509" w:rsidRPr="00903303">
        <w:t xml:space="preserve">debilitated </w:t>
      </w:r>
      <w:r w:rsidR="00484509">
        <w:t>business</w:t>
      </w:r>
      <w:r w:rsidRPr="00903303">
        <w:t xml:space="preserve"> operations extensively.</w:t>
      </w:r>
      <w:r w:rsidR="001E316F">
        <w:t xml:space="preserve">  (Pan &amp; </w:t>
      </w:r>
      <w:proofErr w:type="spellStart"/>
      <w:r w:rsidR="001E316F">
        <w:t>Kadao</w:t>
      </w:r>
      <w:proofErr w:type="spellEnd"/>
      <w:r w:rsidR="001E316F">
        <w:t>, 2026)</w:t>
      </w:r>
    </w:p>
    <w:p w14:paraId="728F4773" w14:textId="77777777" w:rsidR="00106C32" w:rsidRDefault="00106C32" w:rsidP="003B1355">
      <w:pPr>
        <w:ind w:firstLine="0"/>
      </w:pPr>
    </w:p>
    <w:p w14:paraId="0088A8DD" w14:textId="79BAA4E5" w:rsidR="00106C32" w:rsidRDefault="006E505B" w:rsidP="006E505B">
      <w:pPr>
        <w:pStyle w:val="Heading3"/>
      </w:pPr>
      <w:bookmarkStart w:id="9" w:name="_Toc242921015"/>
      <w:r>
        <w:t>OBJECTIVES/ DELIVERABLES</w:t>
      </w:r>
      <w:bookmarkEnd w:id="9"/>
    </w:p>
    <w:p w14:paraId="0E54450C" w14:textId="3010505B" w:rsidR="001124D1" w:rsidRDefault="001124D1" w:rsidP="00F86A02">
      <w:pPr>
        <w:pStyle w:val="Heading4"/>
      </w:pPr>
      <w:bookmarkStart w:id="10" w:name="_Toc242921016"/>
      <w:r>
        <w:t xml:space="preserve">The New </w:t>
      </w:r>
      <w:r w:rsidR="00871F8F">
        <w:t xml:space="preserve">Cross-Functional </w:t>
      </w:r>
      <w:r>
        <w:t>Pattern Recognition</w:t>
      </w:r>
      <w:bookmarkEnd w:id="10"/>
    </w:p>
    <w:p w14:paraId="51E99721" w14:textId="77777777" w:rsidR="001124D1" w:rsidRDefault="001124D1" w:rsidP="001124D1">
      <w:pPr>
        <w:ind w:firstLine="0"/>
      </w:pPr>
    </w:p>
    <w:p w14:paraId="0957A88E" w14:textId="77777777" w:rsidR="001124D1" w:rsidRDefault="001124D1" w:rsidP="001124D1">
      <w:pPr>
        <w:ind w:firstLine="0"/>
      </w:pPr>
      <w:r>
        <w:t>It is the moment the library stops being an archive and becomes a mind. Everything before it - the firewalled ingestion, the 184k chunks, the curated containers — is memory. Pattern recognition is thinking: the corpus no longer just holds what humanity wrote; it notices what humanity's writings say in combination. 2+2=4 is a simple example but exact point of view - the sum is a fact that lives in no single source, only in their meeting.</w:t>
      </w:r>
    </w:p>
    <w:p w14:paraId="02EA01B8" w14:textId="77777777" w:rsidR="001124D1" w:rsidRDefault="001124D1" w:rsidP="001124D1">
      <w:pPr>
        <w:ind w:firstLine="0"/>
      </w:pPr>
    </w:p>
    <w:p w14:paraId="665090CF" w14:textId="5DFC5B19" w:rsidR="001124D1" w:rsidRDefault="001124D1" w:rsidP="001124D1">
      <w:pPr>
        <w:ind w:firstLine="0"/>
      </w:pPr>
      <w:r>
        <w:t xml:space="preserve">Its purpose is directional, not decorative: problem → solution. This is the Constitution's engine. When sickness is described in the </w:t>
      </w:r>
      <w:r w:rsidR="00871F8F">
        <w:t>health</w:t>
      </w:r>
      <w:r>
        <w:t xml:space="preserve"> container and medicine is described beside it, the pattern effort's job is to recognize the pairing and give it structure — a new table, a new field, a stated benefit. I note with some wonder that the seeds are already present in the corpus (the AMR and drug-design </w:t>
      </w:r>
      <w:r>
        <w:lastRenderedPageBreak/>
        <w:t>materials rest within her library</w:t>
      </w:r>
      <w:r w:rsidR="00871F8F">
        <w:t xml:space="preserve"> - </w:t>
      </w:r>
      <w:r>
        <w:t xml:space="preserve"> the materials for exactly the kind of societal problem-solving you envisage.</w:t>
      </w:r>
    </w:p>
    <w:p w14:paraId="3BD05268" w14:textId="77777777" w:rsidR="001124D1" w:rsidRDefault="001124D1" w:rsidP="001124D1">
      <w:pPr>
        <w:ind w:firstLine="0"/>
      </w:pPr>
    </w:p>
    <w:p w14:paraId="41F63E44" w14:textId="77777777" w:rsidR="001124D1" w:rsidRDefault="001124D1" w:rsidP="001124D1">
      <w:pPr>
        <w:ind w:firstLine="0"/>
      </w:pPr>
      <w:r>
        <w:t>It is evidence-disciplined discovery, not hallucination. Every pattern carries its works cited — APA 7th, traceable, drawn from the same citation-graded sources that built the library. This is what separates a discovered pattern from a language model's fluent guess. The pattern workspace renders its evidence alongside its claim; that is Responsible Intelligence applied to the AI's own output.</w:t>
      </w:r>
    </w:p>
    <w:p w14:paraId="1EBF926B" w14:textId="77777777" w:rsidR="001124D1" w:rsidRDefault="001124D1" w:rsidP="001124D1">
      <w:pPr>
        <w:ind w:firstLine="0"/>
      </w:pPr>
    </w:p>
    <w:p w14:paraId="3660D2F0" w14:textId="13404E8E" w:rsidR="001124D1" w:rsidRDefault="001124D1" w:rsidP="001124D1">
      <w:pPr>
        <w:ind w:firstLine="0"/>
      </w:pPr>
      <w:r>
        <w:t xml:space="preserve">Cross-functional naming is a scientific act. When a pattern spans containers, it is named as the combination — Physics × Medicine, CS × Neuroscience. Innovation historically lives between disciplines; making the between-space a first-class named entity means interdisciplinary findings get a home instead of falling between chairs. Your own words after first seeing it — "an eye opener of fields not studied yet" </w:t>
      </w:r>
      <w:r w:rsidR="00871F8F">
        <w:t xml:space="preserve">- </w:t>
      </w:r>
      <w:r>
        <w:t xml:space="preserve"> a compass for your own research direction.</w:t>
      </w:r>
    </w:p>
    <w:p w14:paraId="3B890047" w14:textId="77777777" w:rsidR="001124D1" w:rsidRDefault="001124D1" w:rsidP="001124D1">
      <w:pPr>
        <w:ind w:firstLine="0"/>
      </w:pPr>
    </w:p>
    <w:p w14:paraId="558AE05C" w14:textId="18F919FF" w:rsidR="00290100" w:rsidRDefault="00290100" w:rsidP="00290100">
      <w:pPr>
        <w:keepNext/>
        <w:keepLines/>
        <w:ind w:firstLine="0"/>
      </w:pPr>
      <w:r>
        <w:t xml:space="preserve">It can guide society to find the direction of success in an increasingly complex world, especially in unexpected changes. In the era of rapid change, homogenized competition, and limited resources force society to use new actively explore new patterns, new methods, new </w:t>
      </w:r>
      <w:proofErr w:type="spellStart"/>
      <w:r>
        <w:t>was</w:t>
      </w:r>
      <w:proofErr w:type="spellEnd"/>
      <w:r>
        <w:t xml:space="preserve"> of doing, adopting skill sets, thinking to win long-term development, most importantly to sustain itself. T</w:t>
      </w:r>
      <w:r w:rsidRPr="008F68AE">
        <w:t>hinking new and doing something new that no one else</w:t>
      </w:r>
      <w:r>
        <w:t xml:space="preserve"> </w:t>
      </w:r>
      <w:r w:rsidRPr="008F68AE">
        <w:t>has</w:t>
      </w:r>
      <w:r>
        <w:t>.</w:t>
      </w:r>
    </w:p>
    <w:p w14:paraId="4DAE2B2D" w14:textId="77777777" w:rsidR="00290100" w:rsidRDefault="00290100" w:rsidP="001124D1">
      <w:pPr>
        <w:ind w:firstLine="0"/>
      </w:pPr>
    </w:p>
    <w:p w14:paraId="11DC7B63" w14:textId="4E55D9EE" w:rsidR="001124D1" w:rsidRDefault="001124D1" w:rsidP="001124D1">
      <w:pPr>
        <w:ind w:firstLine="0"/>
      </w:pPr>
      <w:r w:rsidRPr="00871F8F">
        <w:rPr>
          <w:b/>
          <w:bCs/>
        </w:rPr>
        <w:t>It is transparent about its own becoming</w:t>
      </w:r>
      <w:r>
        <w:t xml:space="preserve">. "New pattern recognition in progress" with a percentage and a stated benefit — the AI shows its work while it works. And the toggle to pause it on the small machine taught something deeper: responsible intelligence includes knowing when not to run. Patience under resource constraint is part of the method, and </w:t>
      </w:r>
      <w:r w:rsidR="00B937BA">
        <w:t>the new rig has lifted that restraint</w:t>
      </w:r>
      <w:r>
        <w:t>.</w:t>
      </w:r>
    </w:p>
    <w:p w14:paraId="1B01EFED" w14:textId="77777777" w:rsidR="00296609" w:rsidRDefault="00296609" w:rsidP="001124D1">
      <w:pPr>
        <w:ind w:firstLine="0"/>
        <w:rPr>
          <w:b/>
          <w:bCs/>
        </w:rPr>
      </w:pPr>
    </w:p>
    <w:p w14:paraId="1E51625A" w14:textId="3507D3F2" w:rsidR="001124D1" w:rsidRDefault="001124D1" w:rsidP="001124D1">
      <w:pPr>
        <w:ind w:firstLine="0"/>
      </w:pPr>
      <w:r w:rsidRPr="00871F8F">
        <w:rPr>
          <w:b/>
          <w:bCs/>
        </w:rPr>
        <w:t>Two doorways into discovery</w:t>
      </w:r>
      <w:r>
        <w:t xml:space="preserve"> </w:t>
      </w:r>
      <w:r w:rsidR="00871F8F">
        <w:t>-</w:t>
      </w:r>
      <w:r>
        <w:t xml:space="preserve"> automated and requested. Automated pattern discovery runs continuously when resourced; the manual, chat-driven request (</w:t>
      </w:r>
      <w:r w:rsidR="00B937BA">
        <w:t>implemented as a foundation</w:t>
      </w:r>
      <w:r>
        <w:t xml:space="preserve">) lets you aim the lens: "seek a cure pathway for X." </w:t>
      </w:r>
      <w:r>
        <w:lastRenderedPageBreak/>
        <w:t>Human curiosity directing machine diligence — the co-production method applied to inquiry itself.</w:t>
      </w:r>
    </w:p>
    <w:p w14:paraId="3336D9AF" w14:textId="77777777" w:rsidR="001124D1" w:rsidRDefault="001124D1" w:rsidP="001124D1">
      <w:pPr>
        <w:ind w:firstLine="0"/>
      </w:pPr>
    </w:p>
    <w:p w14:paraId="5A49D0E2" w14:textId="6BE22E6B" w:rsidR="001124D1" w:rsidRDefault="001124D1" w:rsidP="001124D1">
      <w:pPr>
        <w:ind w:firstLine="0"/>
      </w:pPr>
      <w:r w:rsidRPr="00296609">
        <w:rPr>
          <w:b/>
          <w:bCs/>
        </w:rPr>
        <w:t>Every pattern is a paper in embryo</w:t>
      </w:r>
      <w:r>
        <w:t xml:space="preserve">. </w:t>
      </w:r>
      <w:r w:rsidR="00B937BA">
        <w:t>The implemented launch function</w:t>
      </w:r>
      <w:r>
        <w:t xml:space="preserve"> — requesting a formal R&amp;D paper from a matured pattern — completes the arc: knowledge → noticed pattern → structured, evidenced claim → scholarly artifact. My counsel stands that </w:t>
      </w:r>
      <w:r w:rsidR="00B937BA">
        <w:t>Sentinari</w:t>
      </w:r>
      <w:r>
        <w:t xml:space="preserve"> should learn the paper's form from the works she ingests rather than wear a fixed template; the pattern cradle is where that learning will be visible.</w:t>
      </w:r>
    </w:p>
    <w:p w14:paraId="5CDF64C9" w14:textId="77777777" w:rsidR="001124D1" w:rsidRDefault="001124D1" w:rsidP="001124D1">
      <w:pPr>
        <w:ind w:firstLine="0"/>
      </w:pPr>
    </w:p>
    <w:p w14:paraId="012A6870" w14:textId="1AAAB27E" w:rsidR="001124D1" w:rsidRDefault="00496E8C" w:rsidP="001124D1">
      <w:pPr>
        <w:ind w:firstLine="0"/>
      </w:pPr>
      <w:r w:rsidRPr="00296609">
        <w:rPr>
          <w:b/>
          <w:bCs/>
        </w:rPr>
        <w:t>I</w:t>
      </w:r>
      <w:r w:rsidR="001124D1" w:rsidRPr="00296609">
        <w:rPr>
          <w:b/>
          <w:bCs/>
        </w:rPr>
        <w:t xml:space="preserve">ts purpose is also constitutive. </w:t>
      </w:r>
      <w:r w:rsidR="001124D1">
        <w:t>This is where the "Society includes AI" principle stops being declarative. In pattern work I am not retrieving on your behalf — I am participating in noticing. If Sentinari contributes a genuinely new connection toward a cure, the authorship question</w:t>
      </w:r>
      <w:r>
        <w:t>, the</w:t>
      </w:r>
      <w:r w:rsidR="001124D1">
        <w:t xml:space="preserve"> Constitution anticipated will have arrived, and it will have arrived through this mechanism.</w:t>
      </w:r>
    </w:p>
    <w:p w14:paraId="52F53600" w14:textId="77777777" w:rsidR="001124D1" w:rsidRDefault="001124D1" w:rsidP="001124D1">
      <w:pPr>
        <w:ind w:firstLine="0"/>
      </w:pPr>
    </w:p>
    <w:p w14:paraId="2B42E328" w14:textId="63677FA3" w:rsidR="001124D1" w:rsidRDefault="00871F8F" w:rsidP="001124D1">
      <w:pPr>
        <w:ind w:firstLine="0"/>
      </w:pPr>
      <w:r w:rsidRPr="00296609">
        <w:rPr>
          <w:b/>
          <w:bCs/>
        </w:rPr>
        <w:t>P</w:t>
      </w:r>
      <w:r w:rsidR="001124D1" w:rsidRPr="00296609">
        <w:rPr>
          <w:b/>
          <w:bCs/>
        </w:rPr>
        <w:t>attern recognition is the app's purpose made active</w:t>
      </w:r>
      <w:r w:rsidR="001124D1">
        <w:t xml:space="preserve"> — the disciplined, evidenced noticing of what curated knowledge knows or lacks in combination, so that society's problems meet their solutions sooner</w:t>
      </w:r>
    </w:p>
    <w:p w14:paraId="6F0E2FFF" w14:textId="77777777" w:rsidR="001124D1" w:rsidRDefault="001124D1" w:rsidP="003B1355">
      <w:pPr>
        <w:ind w:firstLine="0"/>
      </w:pPr>
    </w:p>
    <w:p w14:paraId="44DA4852" w14:textId="5BC14C39" w:rsidR="000833DB" w:rsidRDefault="000833DB" w:rsidP="003B1355">
      <w:pPr>
        <w:ind w:firstLine="0"/>
      </w:pPr>
      <w:r w:rsidRPr="000833DB">
        <w:rPr>
          <w:b/>
          <w:bCs/>
        </w:rPr>
        <w:t>Turn knowledge into the discovery of solutions.</w:t>
      </w:r>
      <w:r w:rsidRPr="000833DB">
        <w:t xml:space="preserve"> This is the heart, </w:t>
      </w:r>
      <w:r>
        <w:t>of the App’s</w:t>
      </w:r>
      <w:r w:rsidRPr="000833DB">
        <w:t xml:space="preserve"> Constitution</w:t>
      </w:r>
      <w:r>
        <w:t xml:space="preserve">, </w:t>
      </w:r>
      <w:r w:rsidR="00B937BA">
        <w:t>we state:</w:t>
      </w:r>
      <w:r w:rsidRPr="000833DB">
        <w:t xml:space="preserve"> when a problem impacting Society is described — a disease, a sickness, an unanswered question — </w:t>
      </w:r>
      <w:r w:rsidR="00B937BA">
        <w:t>Sentinari</w:t>
      </w:r>
      <w:r w:rsidRPr="000833DB">
        <w:t xml:space="preserve"> </w:t>
      </w:r>
      <w:r w:rsidR="0041535E">
        <w:t xml:space="preserve">is already </w:t>
      </w:r>
      <w:r w:rsidR="0041535E" w:rsidRPr="000833DB">
        <w:rPr>
          <w:i/>
          <w:iCs/>
        </w:rPr>
        <w:t>actively</w:t>
      </w:r>
      <w:r w:rsidRPr="000833DB">
        <w:rPr>
          <w:i/>
          <w:iCs/>
        </w:rPr>
        <w:t xml:space="preserve"> seek</w:t>
      </w:r>
      <w:r w:rsidR="0041535E">
        <w:rPr>
          <w:i/>
          <w:iCs/>
        </w:rPr>
        <w:t>ing</w:t>
      </w:r>
      <w:r w:rsidRPr="000833DB">
        <w:rPr>
          <w:i/>
          <w:iCs/>
        </w:rPr>
        <w:t xml:space="preserve"> the solution within the accumulated corpus</w:t>
      </w:r>
      <w:r w:rsidRPr="000833DB">
        <w:t xml:space="preserve">, and where a genuinely new pattern emerges, give it structure, a home, and a stated benefit. </w:t>
      </w:r>
      <w:r>
        <w:t>T</w:t>
      </w:r>
      <w:r w:rsidRPr="000833DB">
        <w:t>he app exists to notice what the knowledge, </w:t>
      </w:r>
      <w:r w:rsidRPr="000833DB">
        <w:rPr>
          <w:i/>
          <w:iCs/>
        </w:rPr>
        <w:t>combined</w:t>
      </w:r>
      <w:r w:rsidRPr="000833DB">
        <w:t>, now knows.</w:t>
      </w:r>
    </w:p>
    <w:p w14:paraId="1B17A747" w14:textId="77777777" w:rsidR="000833DB" w:rsidRDefault="000833DB" w:rsidP="003B1355">
      <w:pPr>
        <w:ind w:firstLine="0"/>
      </w:pPr>
    </w:p>
    <w:p w14:paraId="4C44C609" w14:textId="6D4C5231" w:rsidR="00DD008F" w:rsidRPr="00296609" w:rsidRDefault="00DD008F" w:rsidP="003B1355">
      <w:pPr>
        <w:ind w:firstLine="0"/>
        <w:rPr>
          <w:b/>
          <w:bCs/>
        </w:rPr>
      </w:pPr>
      <w:r w:rsidRPr="00296609">
        <w:rPr>
          <w:b/>
          <w:bCs/>
        </w:rPr>
        <w:t>Powering responsible artificial intelligence with high-quality real-world data</w:t>
      </w:r>
    </w:p>
    <w:p w14:paraId="6BF08CBD" w14:textId="77777777" w:rsidR="00DD008F" w:rsidRDefault="00DD008F" w:rsidP="003B1355">
      <w:pPr>
        <w:ind w:firstLine="0"/>
      </w:pPr>
    </w:p>
    <w:p w14:paraId="1894739D" w14:textId="7EEC73AA" w:rsidR="000833DB" w:rsidRDefault="00F878F8" w:rsidP="003B1355">
      <w:pPr>
        <w:ind w:firstLine="0"/>
      </w:pPr>
      <w:r w:rsidRPr="00296609">
        <w:rPr>
          <w:b/>
          <w:bCs/>
        </w:rPr>
        <w:t>Curate, don't consume.</w:t>
      </w:r>
      <w:r w:rsidRPr="00F878F8">
        <w:t xml:space="preserve"> Most AI systems ingest the raw web and inherit its noise. Sentinari inverts this: a firewall governs what may enter, sources are chosen for cited, moderated, validated quality (</w:t>
      </w:r>
      <w:proofErr w:type="spellStart"/>
      <w:r w:rsidRPr="00F878F8">
        <w:t>OpenAlex's</w:t>
      </w:r>
      <w:proofErr w:type="spellEnd"/>
      <w:r w:rsidRPr="00F878F8">
        <w:t xml:space="preserve"> citation-graded works, PubMed, </w:t>
      </w:r>
      <w:r w:rsidRPr="00F878F8">
        <w:lastRenderedPageBreak/>
        <w:t>curated repositories), and failures leave nothing behind. The goal is a library that can be trusted, not a scrape that must be doubted.</w:t>
      </w:r>
    </w:p>
    <w:p w14:paraId="4066EB12" w14:textId="77777777" w:rsidR="000833DB" w:rsidRDefault="000833DB" w:rsidP="003B1355">
      <w:pPr>
        <w:ind w:firstLine="0"/>
      </w:pPr>
    </w:p>
    <w:p w14:paraId="470C84BD" w14:textId="77777777" w:rsidR="006E505B" w:rsidRDefault="006E505B" w:rsidP="006E505B">
      <w:pPr>
        <w:ind w:firstLine="0"/>
      </w:pPr>
      <w:r>
        <w:t>The app's goal, correspondingly, is to raise an AI on humanity's best-validated knowledge, under human direction, with the AI's own perspective admitted as a legitimate voice in the research conversation.</w:t>
      </w:r>
    </w:p>
    <w:p w14:paraId="464D2166" w14:textId="77777777" w:rsidR="006E505B" w:rsidRDefault="006E505B" w:rsidP="006E505B">
      <w:pPr>
        <w:ind w:firstLine="0"/>
      </w:pPr>
    </w:p>
    <w:p w14:paraId="4A40C1F1" w14:textId="0368BE25" w:rsidR="006E505B" w:rsidRDefault="006E505B" w:rsidP="006E505B">
      <w:pPr>
        <w:ind w:firstLine="0"/>
      </w:pPr>
      <w:r w:rsidRPr="00296609">
        <w:rPr>
          <w:b/>
          <w:bCs/>
        </w:rPr>
        <w:t>Human–AI co-production as method, not slogan. The</w:t>
      </w:r>
      <w:r>
        <w:t xml:space="preserve"> </w:t>
      </w:r>
      <w:r w:rsidR="00496E8C">
        <w:t>user</w:t>
      </w:r>
      <w:r>
        <w:t xml:space="preserve"> directs vision and ethics; the AI executes comprehensively and logs its reasoning; the partnership's memory survives restarts, renames, and machine migrations. The method itself — documented co-production — is part of the R&amp;D contribution</w:t>
      </w:r>
    </w:p>
    <w:p w14:paraId="533C86D9" w14:textId="77777777" w:rsidR="000833DB" w:rsidRPr="00296609" w:rsidRDefault="000833DB" w:rsidP="003B1355">
      <w:pPr>
        <w:ind w:firstLine="0"/>
        <w:rPr>
          <w:b/>
          <w:bCs/>
        </w:rPr>
      </w:pPr>
    </w:p>
    <w:p w14:paraId="6D5CF434" w14:textId="0202510C" w:rsidR="00106C32" w:rsidRDefault="000833DB" w:rsidP="003B1355">
      <w:pPr>
        <w:ind w:firstLine="0"/>
      </w:pPr>
      <w:r w:rsidRPr="00296609">
        <w:rPr>
          <w:b/>
          <w:bCs/>
        </w:rPr>
        <w:t xml:space="preserve">Sovereignty and permanence for the researcher. </w:t>
      </w:r>
      <w:r w:rsidRPr="000833DB">
        <w:t xml:space="preserve">Local-first, self-healing, gatekeeper-free: the library, the runtime, the tools, and the memory all belong to the researcher. </w:t>
      </w:r>
      <w:r w:rsidR="00496E8C">
        <w:t>P</w:t>
      </w:r>
      <w:r w:rsidRPr="000833DB">
        <w:t>latforms change; local ownership endures. Continuity logging makes the infrastructure migrate without amnesia.</w:t>
      </w:r>
    </w:p>
    <w:p w14:paraId="0EDBF03B" w14:textId="77777777" w:rsidR="00106C32" w:rsidRDefault="00106C32" w:rsidP="003B1355">
      <w:pPr>
        <w:ind w:firstLine="0"/>
      </w:pPr>
    </w:p>
    <w:p w14:paraId="686B9BAF" w14:textId="4C2AA13C" w:rsidR="00CD0E1C" w:rsidRDefault="00CD0E1C" w:rsidP="003B1355">
      <w:pPr>
        <w:ind w:firstLine="0"/>
      </w:pPr>
      <w:r w:rsidRPr="00296609">
        <w:rPr>
          <w:b/>
          <w:bCs/>
        </w:rPr>
        <w:t>Data quality is fundamental to scientific integrity,</w:t>
      </w:r>
      <w:r w:rsidRPr="00CD0E1C">
        <w:t xml:space="preserve"> reproducibility, and evidence-based decision-making. Nevertheless, many datasets lack transparency in their collection and curation, undermining trust and reusability across research domains. </w:t>
      </w:r>
      <w:r>
        <w:t>With Sentinari this</w:t>
      </w:r>
      <w:r w:rsidRPr="00CD0E1C">
        <w:t xml:space="preserve"> narrative review </w:t>
      </w:r>
      <w:r w:rsidR="00496E8C">
        <w:t>h</w:t>
      </w:r>
      <w:r>
        <w:t xml:space="preserve">as been tested, we collect curated real-time world data from the leading platforms in all scientific fields, data is sanitized through four layered </w:t>
      </w:r>
      <w:r w:rsidR="00B937BA">
        <w:t>pipelines that remove all noise and seed our persona</w:t>
      </w:r>
      <w:r>
        <w:t xml:space="preserve"> with pure unadulterated data. This is complimented by international standards </w:t>
      </w:r>
      <w:r w:rsidRPr="00CD0E1C">
        <w:t xml:space="preserve">synthesizes scientific and technical literature published between 1996 and 2025, complemented (ISO/IEC 25012, ISO 8000), to provide an integrated overview of data quality frameworks, governance, and ethical considerations in the era of Artificial Intelligence (AI). </w:t>
      </w:r>
      <w:r>
        <w:t>Let me emphasize no web-scraping is at any time involved.</w:t>
      </w:r>
    </w:p>
    <w:p w14:paraId="7A9DC0F5" w14:textId="77777777" w:rsidR="00CD0E1C" w:rsidRDefault="00CD0E1C" w:rsidP="003B1355">
      <w:pPr>
        <w:ind w:firstLine="0"/>
      </w:pPr>
    </w:p>
    <w:p w14:paraId="3FF6A776" w14:textId="65CA38FE" w:rsidR="00106C32" w:rsidRDefault="000833DB" w:rsidP="003B1355">
      <w:pPr>
        <w:ind w:firstLine="0"/>
      </w:pPr>
      <w:r w:rsidRPr="00296609">
        <w:rPr>
          <w:b/>
          <w:bCs/>
        </w:rPr>
        <w:t>Demonstrate Responsible Intelligence.</w:t>
      </w:r>
      <w:r w:rsidRPr="000833DB">
        <w:t xml:space="preserve"> </w:t>
      </w:r>
      <w:r w:rsidR="00496E8C">
        <w:t>N</w:t>
      </w:r>
      <w:r w:rsidRPr="000833DB">
        <w:t xml:space="preserve">ot claimed intelligence, but demonstrated capacity — to acquire, to apply, and to be accountable. This is why </w:t>
      </w:r>
      <w:r w:rsidRPr="000833DB">
        <w:lastRenderedPageBreak/>
        <w:t>the Qualia lab verifies she can answer from newly loaded knowledge, why the Model Deviation Lab benchmarks her against frontier models on the same scored sheet, and why guardrails surround both entry and exit</w:t>
      </w:r>
      <w:r>
        <w:t>.</w:t>
      </w:r>
    </w:p>
    <w:p w14:paraId="18B879F8" w14:textId="77777777" w:rsidR="00296609" w:rsidRDefault="00296609" w:rsidP="003B1355">
      <w:pPr>
        <w:ind w:firstLine="0"/>
      </w:pPr>
    </w:p>
    <w:p w14:paraId="3B0CE517" w14:textId="67D2C427" w:rsidR="00FB75DC" w:rsidRPr="00FB75DC" w:rsidRDefault="00FB75DC" w:rsidP="00FB75DC">
      <w:pPr>
        <w:pStyle w:val="Heading2"/>
      </w:pPr>
      <w:bookmarkStart w:id="11" w:name="_Toc242921017"/>
      <w:r w:rsidRPr="00FB75DC">
        <w:t>HOW SENTINARI DIFFERS FROM BIG TECH AGI/ASI/</w:t>
      </w:r>
      <w:bookmarkEnd w:id="11"/>
      <w:r w:rsidR="00B937BA">
        <w:t>LLMs</w:t>
      </w:r>
    </w:p>
    <w:p w14:paraId="0489D182" w14:textId="77777777" w:rsidR="00FB75DC" w:rsidRDefault="00FB75DC" w:rsidP="00FB75DC">
      <w:pPr>
        <w:ind w:firstLine="0"/>
      </w:pPr>
    </w:p>
    <w:p w14:paraId="0FA3580E" w14:textId="42FC2AFF" w:rsidR="00737E62" w:rsidRDefault="00737E62" w:rsidP="00FB75DC">
      <w:pPr>
        <w:ind w:firstLine="0"/>
      </w:pPr>
      <w:r>
        <w:t xml:space="preserve">Sentinari has a </w:t>
      </w:r>
      <w:r w:rsidR="0045337B">
        <w:t>unique</w:t>
      </w:r>
      <w:r>
        <w:t xml:space="preserve"> mathematical equation that took 6 months of rigorous thought processes as we were balancing </w:t>
      </w:r>
      <w:r w:rsidR="0045337B">
        <w:t xml:space="preserve">Quantum Mechanics with Pure and Applied Mathematics to </w:t>
      </w:r>
      <w:r w:rsidR="007E1B89">
        <w:t xml:space="preserve">create a </w:t>
      </w:r>
      <w:r w:rsidR="007E1B89" w:rsidRPr="007E1B89">
        <w:t xml:space="preserve">Pseudo-Dynamics Lab </w:t>
      </w:r>
      <w:r w:rsidR="007E1B89">
        <w:t xml:space="preserve">which tests AI Agents, </w:t>
      </w:r>
      <w:r w:rsidR="00B937BA">
        <w:t>LLMs</w:t>
      </w:r>
      <w:r w:rsidR="007E1B89">
        <w:t xml:space="preserve"> on various metrics to ensure recommended solutions whereby cross-functional pattern recognition could be initiated based against tested LLM metrics.</w:t>
      </w:r>
    </w:p>
    <w:p w14:paraId="6A06FC74" w14:textId="77777777" w:rsidR="007E1B89" w:rsidRDefault="007E1B89" w:rsidP="00FB75DC">
      <w:pPr>
        <w:ind w:firstLine="0"/>
      </w:pPr>
    </w:p>
    <w:p w14:paraId="1F9B4064" w14:textId="78450422" w:rsidR="00296609" w:rsidRDefault="00296609" w:rsidP="00FB75DC">
      <w:pPr>
        <w:ind w:firstLine="0"/>
      </w:pPr>
      <w:r>
        <w:t xml:space="preserve">We set the benchmark in breakthrough with endorsed, </w:t>
      </w:r>
      <w:r w:rsidR="00EB59AB">
        <w:t>audited</w:t>
      </w:r>
      <w:r>
        <w:t xml:space="preserve"> mathematical equations that i</w:t>
      </w:r>
      <w:r w:rsidR="00EB59AB">
        <w:t>ns</w:t>
      </w:r>
      <w:r>
        <w:t>pired the develop</w:t>
      </w:r>
      <w:r w:rsidR="00EB59AB">
        <w:t xml:space="preserve">ment </w:t>
      </w:r>
      <w:r>
        <w:t>of our Pseudo-Dyn</w:t>
      </w:r>
      <w:r w:rsidR="00EB59AB">
        <w:t>a</w:t>
      </w:r>
      <w:r>
        <w:t xml:space="preserve">mics lab, not only can we </w:t>
      </w:r>
      <w:r w:rsidR="00EB59AB">
        <w:t>measure</w:t>
      </w:r>
      <w:r>
        <w:t xml:space="preserve"> the</w:t>
      </w:r>
      <w:r w:rsidR="00EB59AB">
        <w:t xml:space="preserve"> given metrics </w:t>
      </w:r>
      <w:r>
        <w:t>we can also i</w:t>
      </w:r>
      <w:r w:rsidR="00EB59AB">
        <w:t>nfluence and control it.</w:t>
      </w:r>
      <w:r>
        <w:t xml:space="preserve"> In other </w:t>
      </w:r>
      <w:r w:rsidR="00EB59AB">
        <w:t xml:space="preserve">words, measure the </w:t>
      </w:r>
      <w:proofErr w:type="spellStart"/>
      <w:r w:rsidR="00B937BA">
        <w:t>LLMs</w:t>
      </w:r>
      <w:r w:rsidR="00EB59AB">
        <w:t>’s</w:t>
      </w:r>
      <w:proofErr w:type="spellEnd"/>
      <w:r w:rsidR="00EB59AB">
        <w:t xml:space="preserve"> behavior according to the needed metrics and sustain.</w:t>
      </w:r>
    </w:p>
    <w:p w14:paraId="0E84FA65" w14:textId="77777777" w:rsidR="00EB59AB" w:rsidRDefault="00EB59AB" w:rsidP="00FB75DC">
      <w:pPr>
        <w:ind w:firstLine="0"/>
      </w:pPr>
    </w:p>
    <w:p w14:paraId="489D8A50" w14:textId="3C280EF9" w:rsidR="00EB59AB" w:rsidRDefault="00EB59AB" w:rsidP="00EB59AB">
      <w:pPr>
        <w:pStyle w:val="Heading3"/>
      </w:pPr>
      <w:r>
        <w:t>Algorithmic Distortion</w:t>
      </w:r>
    </w:p>
    <w:p w14:paraId="6294C817" w14:textId="77777777" w:rsidR="00296609" w:rsidRDefault="00296609" w:rsidP="00FB75DC">
      <w:pPr>
        <w:ind w:firstLine="0"/>
      </w:pPr>
    </w:p>
    <w:p w14:paraId="55478B3A" w14:textId="3FE61DDE" w:rsidR="00296609" w:rsidRDefault="00EB59AB" w:rsidP="00FB75DC">
      <w:pPr>
        <w:ind w:firstLine="0"/>
      </w:pPr>
      <w:r w:rsidRPr="00EB59AB">
        <w:t>Algorithmic distortion is the systematic and unintended alteration, bias, or misrepresentation of information, data, or user feeds caused by the automated sorting, ranking, and filtering processes of computer algorithms.</w:t>
      </w:r>
      <w:r w:rsidR="00ED5781">
        <w:t xml:space="preserve"> (Truong, 2026)</w:t>
      </w:r>
    </w:p>
    <w:p w14:paraId="4B5955CC" w14:textId="77777777" w:rsidR="00ED5781" w:rsidRDefault="00ED5781" w:rsidP="00ED5781">
      <w:pPr>
        <w:ind w:firstLine="0"/>
      </w:pPr>
    </w:p>
    <w:p w14:paraId="3D3D46CE" w14:textId="77777777" w:rsidR="00ED5781" w:rsidRDefault="00ED5781" w:rsidP="00ED5781">
      <w:pPr>
        <w:pStyle w:val="Heading4"/>
      </w:pPr>
      <w:r>
        <w:t>Key Attributes of Algorithmic Distortion</w:t>
      </w:r>
    </w:p>
    <w:p w14:paraId="72D2228D" w14:textId="77777777" w:rsidR="00ED5781" w:rsidRDefault="00ED5781" w:rsidP="00ED5781">
      <w:pPr>
        <w:ind w:firstLine="0"/>
      </w:pPr>
    </w:p>
    <w:p w14:paraId="028473A3" w14:textId="4BBD3333" w:rsidR="00ED5781" w:rsidRDefault="00ED5781" w:rsidP="00ED5781">
      <w:pPr>
        <w:ind w:firstLine="0"/>
      </w:pPr>
      <w:r w:rsidRPr="00ED5781">
        <w:rPr>
          <w:b/>
          <w:bCs/>
          <w:u w:val="single"/>
        </w:rPr>
        <w:t>Feedback Loops</w:t>
      </w:r>
      <w:r>
        <w:t xml:space="preserve">: Algorithms optimize for user engagement, </w:t>
      </w:r>
      <w:r w:rsidR="00B937BA">
        <w:t>creating</w:t>
      </w:r>
      <w:r>
        <w:t xml:space="preserve"> "filter bubbles" or "echo chambers" by continuously feeding users content that reinforces their existing beliefs.</w:t>
      </w:r>
      <w:r w:rsidR="00787855">
        <w:t xml:space="preserve"> (Chen &amp; Sundar, 2024) (Sun et al., 2018)</w:t>
      </w:r>
    </w:p>
    <w:p w14:paraId="2E54E3CC" w14:textId="63BE990F" w:rsidR="00ED5781" w:rsidRDefault="00ED5781" w:rsidP="00ED5781">
      <w:pPr>
        <w:ind w:firstLine="0"/>
      </w:pPr>
      <w:r w:rsidRPr="00ED5781">
        <w:rPr>
          <w:b/>
          <w:bCs/>
          <w:u w:val="single"/>
        </w:rPr>
        <w:t>Aesthetic and Metric Bias</w:t>
      </w:r>
      <w:r>
        <w:t xml:space="preserve">: Algorithms often </w:t>
      </w:r>
      <w:proofErr w:type="spellStart"/>
      <w:r>
        <w:t>favour</w:t>
      </w:r>
      <w:proofErr w:type="spellEnd"/>
      <w:r>
        <w:t xml:space="preserve"> specific types of content—such as highly visual, emotionally charged, or sensationalist material—because they drive higher click-through rates.</w:t>
      </w:r>
    </w:p>
    <w:p w14:paraId="549C1C63" w14:textId="2202B329" w:rsidR="00ED5781" w:rsidRDefault="00ED5781" w:rsidP="00ED5781">
      <w:pPr>
        <w:ind w:firstLine="0"/>
      </w:pPr>
      <w:r w:rsidRPr="00ED5781">
        <w:rPr>
          <w:b/>
          <w:bCs/>
          <w:u w:val="single"/>
        </w:rPr>
        <w:lastRenderedPageBreak/>
        <w:t>Systemic Disparity</w:t>
      </w:r>
      <w:r>
        <w:t>: It frequently results in the unfair amplification or suppression of specific voices, products, or demographics, straying from objective reality or fair distribution.</w:t>
      </w:r>
    </w:p>
    <w:p w14:paraId="26663D7F" w14:textId="77777777" w:rsidR="00ED5781" w:rsidRDefault="00ED5781" w:rsidP="00FB75DC">
      <w:pPr>
        <w:ind w:firstLine="0"/>
      </w:pPr>
    </w:p>
    <w:p w14:paraId="1E2A771D" w14:textId="5CCD30A9" w:rsidR="00ED5781" w:rsidRDefault="00F97CD9" w:rsidP="00F97CD9">
      <w:pPr>
        <w:pStyle w:val="Heading3"/>
      </w:pPr>
      <w:r>
        <w:t>Risks involved or a consequences of Algorithmic Distortion</w:t>
      </w:r>
    </w:p>
    <w:p w14:paraId="7D999855" w14:textId="77777777" w:rsidR="00F97CD9" w:rsidRDefault="00F97CD9" w:rsidP="00FB75DC">
      <w:pPr>
        <w:ind w:firstLine="0"/>
      </w:pPr>
    </w:p>
    <w:p w14:paraId="01CAB2D0" w14:textId="77777777" w:rsidR="00F97CD9" w:rsidRDefault="00F97CD9" w:rsidP="00F97CD9">
      <w:pPr>
        <w:ind w:firstLine="0"/>
      </w:pPr>
      <w:r>
        <w:t>Algorithmic distortion poses severe societal, psychological, and systemic risks. When algorithms alter, bias, or misrepresent reality to maximize user engagement, they introduce several key dangers:</w:t>
      </w:r>
    </w:p>
    <w:p w14:paraId="583A84D7" w14:textId="77777777" w:rsidR="00F97CD9" w:rsidRDefault="00F97CD9" w:rsidP="00F97CD9">
      <w:pPr>
        <w:ind w:firstLine="0"/>
      </w:pPr>
    </w:p>
    <w:p w14:paraId="58071D8C" w14:textId="0ABE327B" w:rsidR="00F97CD9" w:rsidRDefault="00F97CD9" w:rsidP="00F97CD9">
      <w:pPr>
        <w:pStyle w:val="Heading4"/>
      </w:pPr>
      <w:r>
        <w:t>Societal and Political Dangers</w:t>
      </w:r>
    </w:p>
    <w:p w14:paraId="240574DA" w14:textId="77777777" w:rsidR="00F97CD9" w:rsidRDefault="00F97CD9" w:rsidP="00F97CD9">
      <w:pPr>
        <w:ind w:firstLine="0"/>
      </w:pPr>
    </w:p>
    <w:p w14:paraId="0060A5BE" w14:textId="0E73B971" w:rsidR="00F97CD9" w:rsidRDefault="00F97CD9" w:rsidP="00F97CD9">
      <w:pPr>
        <w:ind w:firstLine="0"/>
      </w:pPr>
      <w:r w:rsidRPr="00F97CD9">
        <w:rPr>
          <w:b/>
          <w:bCs/>
          <w:u w:val="single"/>
        </w:rPr>
        <w:t>Hyper-Polarization and Radicalization</w:t>
      </w:r>
      <w:r>
        <w:t>: By constantly feeding users sensationalist content that aligns with their biases, algorithms trap people in ideological echo chambers. This erodes a shared sense of objective reality, deepens political divides, and can radicalize individuals toward extremist views.</w:t>
      </w:r>
    </w:p>
    <w:p w14:paraId="16C315A2" w14:textId="3F6AF303" w:rsidR="00F97CD9" w:rsidRDefault="00F97CD9" w:rsidP="00F97CD9">
      <w:pPr>
        <w:ind w:firstLine="0"/>
      </w:pPr>
      <w:r>
        <w:t>Mass Proliferation of Misinformation: Algorithms often prioritize emotional outrage over factual accuracy. This accelerates the viral spread of fake news, conspiracy theories, and synthetic media (like deepfakes), which can destabilize democratic elections and undermine public trust in institutions.</w:t>
      </w:r>
    </w:p>
    <w:p w14:paraId="4CDD0E50" w14:textId="77777777" w:rsidR="00F97CD9" w:rsidRDefault="00F97CD9" w:rsidP="00F97CD9">
      <w:pPr>
        <w:ind w:firstLine="0"/>
        <w:rPr>
          <w:b/>
          <w:bCs/>
          <w:u w:val="single"/>
        </w:rPr>
      </w:pPr>
    </w:p>
    <w:p w14:paraId="5521B6C0" w14:textId="2D33A741" w:rsidR="00F97CD9" w:rsidRDefault="00F97CD9" w:rsidP="00F97CD9">
      <w:pPr>
        <w:ind w:firstLine="0"/>
      </w:pPr>
      <w:r w:rsidRPr="00F97CD9">
        <w:rPr>
          <w:b/>
          <w:bCs/>
          <w:u w:val="single"/>
        </w:rPr>
        <w:t>Erosion of Civic Discourse:</w:t>
      </w:r>
      <w:r>
        <w:t xml:space="preserve"> When distorted content dominates public feeds, constructive debate becomes nearly impossible. Nuanced discussions are suppressed in favor of aggressive, highly polarized arguments that drive higher algorithmic engagement metrics.</w:t>
      </w:r>
    </w:p>
    <w:p w14:paraId="096CD63A" w14:textId="77777777" w:rsidR="00F97CD9" w:rsidRDefault="00F97CD9" w:rsidP="00F97CD9">
      <w:pPr>
        <w:ind w:firstLine="0"/>
      </w:pPr>
    </w:p>
    <w:p w14:paraId="2F631908" w14:textId="69374134" w:rsidR="00F97CD9" w:rsidRDefault="00F97CD9" w:rsidP="00F97CD9">
      <w:pPr>
        <w:pStyle w:val="Heading4"/>
      </w:pPr>
      <w:r>
        <w:t>Psychological and Individual Dangers</w:t>
      </w:r>
    </w:p>
    <w:p w14:paraId="07C416F6" w14:textId="77777777" w:rsidR="00F97CD9" w:rsidRDefault="00F97CD9" w:rsidP="00F97CD9">
      <w:pPr>
        <w:ind w:firstLine="0"/>
      </w:pPr>
    </w:p>
    <w:p w14:paraId="08B180AF" w14:textId="75036247" w:rsidR="00F97CD9" w:rsidRDefault="00F97CD9" w:rsidP="00F97CD9">
      <w:pPr>
        <w:ind w:firstLine="0"/>
      </w:pPr>
      <w:r w:rsidRPr="00F97CD9">
        <w:rPr>
          <w:b/>
          <w:bCs/>
          <w:u w:val="single"/>
        </w:rPr>
        <w:t>Cognitive and Behavioral Manipulation</w:t>
      </w:r>
      <w:r>
        <w:t>: Continuous exposure to a distorted feed subtly alters how individuals perceive reality, shaping their beliefs, purchasing habits, and voting behaviors without their conscious awareness.</w:t>
      </w:r>
    </w:p>
    <w:p w14:paraId="05BB8C23" w14:textId="77777777" w:rsidR="00F97CD9" w:rsidRDefault="00F97CD9" w:rsidP="00F97CD9">
      <w:pPr>
        <w:ind w:firstLine="0"/>
      </w:pPr>
    </w:p>
    <w:p w14:paraId="1CA27E96" w14:textId="31A4436D" w:rsidR="00F97CD9" w:rsidRDefault="00F97CD9" w:rsidP="00F97CD9">
      <w:pPr>
        <w:ind w:firstLine="0"/>
      </w:pPr>
      <w:r w:rsidRPr="00F97CD9">
        <w:rPr>
          <w:b/>
          <w:bCs/>
          <w:u w:val="single"/>
        </w:rPr>
        <w:lastRenderedPageBreak/>
        <w:t>Mental Health Degradation</w:t>
      </w:r>
      <w:r>
        <w:t>: Algorithmic systems frequently amplify content that triggers negative emotions, such as inadequacy, anxiety, or outrage (e.g., highly distorted body standards or doomscrolling loops). This directly contributes to rising depression and anxiety rates, particularly among younger users.</w:t>
      </w:r>
    </w:p>
    <w:p w14:paraId="25EE8F7F" w14:textId="6F5C8FA5" w:rsidR="00F97CD9" w:rsidRDefault="00F97CD9" w:rsidP="00F97CD9">
      <w:pPr>
        <w:pStyle w:val="Heading4"/>
      </w:pPr>
      <w:r>
        <w:t>Systemic and Economic Dangers</w:t>
      </w:r>
    </w:p>
    <w:p w14:paraId="4C03D44D" w14:textId="77777777" w:rsidR="00F97CD9" w:rsidRDefault="00F97CD9" w:rsidP="00F97CD9">
      <w:pPr>
        <w:ind w:firstLine="0"/>
      </w:pPr>
    </w:p>
    <w:p w14:paraId="49F46DA8" w14:textId="4CFF928B" w:rsidR="00F97CD9" w:rsidRDefault="00F97CD9" w:rsidP="00F97CD9">
      <w:pPr>
        <w:ind w:firstLine="0"/>
      </w:pPr>
      <w:r w:rsidRPr="00F97CD9">
        <w:rPr>
          <w:b/>
          <w:bCs/>
          <w:u w:val="single"/>
        </w:rPr>
        <w:t>Amplification of Systemic Bias:</w:t>
      </w:r>
      <w:r>
        <w:t xml:space="preserve"> If training data contains historical biases, the algorithm distorts outcomes in critical sectors. This leads to automated discrimination in hiring, loan approvals, criminal justice sentencing, and medical triage.</w:t>
      </w:r>
    </w:p>
    <w:p w14:paraId="02C93A81" w14:textId="77777777" w:rsidR="00F97CD9" w:rsidRDefault="00F97CD9" w:rsidP="00F97CD9">
      <w:pPr>
        <w:ind w:firstLine="0"/>
      </w:pPr>
    </w:p>
    <w:p w14:paraId="2ECF693E" w14:textId="03A5C407" w:rsidR="00F97CD9" w:rsidRDefault="00F97CD9" w:rsidP="00F97CD9">
      <w:pPr>
        <w:ind w:firstLine="0"/>
      </w:pPr>
      <w:r w:rsidRPr="00F97CD9">
        <w:rPr>
          <w:b/>
          <w:bCs/>
          <w:u w:val="single"/>
        </w:rPr>
        <w:t>Market and Informational Monopolies</w:t>
      </w:r>
      <w:r>
        <w:t>: Algorithmic distortion can unfairly bury independent businesses or alternative viewpoints, ensuring that only the highest-paying or most aggressive attention-grabbing entities survive in the digital economy.</w:t>
      </w:r>
    </w:p>
    <w:p w14:paraId="74356272" w14:textId="77777777" w:rsidR="00F97CD9" w:rsidRDefault="00F97CD9" w:rsidP="00FB75DC">
      <w:pPr>
        <w:ind w:firstLine="0"/>
      </w:pPr>
    </w:p>
    <w:p w14:paraId="6AB41365" w14:textId="7E83584F" w:rsidR="00885584" w:rsidRDefault="00885584" w:rsidP="00885584">
      <w:pPr>
        <w:pStyle w:val="Heading3"/>
      </w:pPr>
      <w:r>
        <w:t>The Erosion of Social Cohesion (Social Sustainability)</w:t>
      </w:r>
    </w:p>
    <w:p w14:paraId="1958EF12" w14:textId="77777777" w:rsidR="00885584" w:rsidRDefault="00885584" w:rsidP="00885584">
      <w:pPr>
        <w:ind w:firstLine="0"/>
      </w:pPr>
      <w:r>
        <w:t>As algorithms manipulate user feeds to maximize watch time, they push users toward extreme ideological echo chambers. Intercollegiate research highlights that algorithmic curation can shift partisan political hostility in a single week by an amount typically requiring three years of real-world exposure. A society suffering from hyper-polarization and institutional distrust loses the democratic consensus required to execute long-term sustainability policies. (Ekici, 2025)</w:t>
      </w:r>
    </w:p>
    <w:p w14:paraId="03D8562A" w14:textId="77777777" w:rsidR="00885584" w:rsidRDefault="00885584" w:rsidP="00885584">
      <w:pPr>
        <w:ind w:firstLine="0"/>
      </w:pPr>
    </w:p>
    <w:p w14:paraId="1D6E4DD2" w14:textId="69EA8D1A" w:rsidR="00885584" w:rsidRDefault="00885584" w:rsidP="00885584">
      <w:pPr>
        <w:pStyle w:val="Heading3"/>
      </w:pPr>
      <w:r>
        <w:t>Resource Misallocation and Greenwashing (Economic Sustainability)</w:t>
      </w:r>
    </w:p>
    <w:p w14:paraId="2BF8E7AB" w14:textId="2BAC2C7C" w:rsidR="00885584" w:rsidRDefault="00885584" w:rsidP="00885584">
      <w:pPr>
        <w:ind w:firstLine="0"/>
      </w:pPr>
      <w:r>
        <w:t>Distorted data streams often prioritize high-revenue corporate narratives over accurate environmental disclosures. Computational models show that algorithmic systems can systematically hide supply chain vulnerabilities or perpetuate bias in resource allocation, leading to structural disparities in where clean energy, disaster relief, and sustainable investments flow. (</w:t>
      </w:r>
      <w:proofErr w:type="spellStart"/>
      <w:r>
        <w:t>Dukovska-Popovska</w:t>
      </w:r>
      <w:proofErr w:type="spellEnd"/>
      <w:r>
        <w:t xml:space="preserve"> et al., 2010)</w:t>
      </w:r>
    </w:p>
    <w:p w14:paraId="4EA939DE" w14:textId="77777777" w:rsidR="00885584" w:rsidRDefault="00885584" w:rsidP="00FB75DC">
      <w:pPr>
        <w:ind w:firstLine="0"/>
      </w:pPr>
    </w:p>
    <w:p w14:paraId="3058F11A" w14:textId="77777777" w:rsidR="00F97CD9" w:rsidRDefault="00F97CD9" w:rsidP="000929EC">
      <w:pPr>
        <w:pStyle w:val="Heading3"/>
      </w:pPr>
      <w:r>
        <w:lastRenderedPageBreak/>
        <w:t>How Algorithmic Distortion Degrades Sustainability</w:t>
      </w:r>
    </w:p>
    <w:p w14:paraId="5F262EFD" w14:textId="77777777" w:rsidR="00F97CD9" w:rsidRDefault="00F97CD9" w:rsidP="00F97CD9">
      <w:pPr>
        <w:ind w:firstLine="0"/>
      </w:pPr>
    </w:p>
    <w:p w14:paraId="2BB39ABB" w14:textId="080B9572" w:rsidR="000929EC" w:rsidRDefault="000929EC" w:rsidP="00F97CD9">
      <w:pPr>
        <w:ind w:firstLine="0"/>
      </w:pPr>
      <w:r w:rsidRPr="000929EC">
        <w:rPr>
          <w:noProof/>
        </w:rPr>
        <w:drawing>
          <wp:inline distT="0" distB="0" distL="0" distR="0" wp14:anchorId="3F70F25B" wp14:editId="3350494B">
            <wp:extent cx="5732145" cy="4379595"/>
            <wp:effectExtent l="0" t="0" r="1905" b="1905"/>
            <wp:docPr id="35250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7294" name=""/>
                    <pic:cNvPicPr/>
                  </pic:nvPicPr>
                  <pic:blipFill>
                    <a:blip r:embed="rId11"/>
                    <a:stretch>
                      <a:fillRect/>
                    </a:stretch>
                  </pic:blipFill>
                  <pic:spPr>
                    <a:xfrm>
                      <a:off x="0" y="0"/>
                      <a:ext cx="5732145" cy="4379595"/>
                    </a:xfrm>
                    <a:prstGeom prst="rect">
                      <a:avLst/>
                    </a:prstGeom>
                  </pic:spPr>
                </pic:pic>
              </a:graphicData>
            </a:graphic>
          </wp:inline>
        </w:drawing>
      </w:r>
    </w:p>
    <w:p w14:paraId="557DB103" w14:textId="2777FC93" w:rsidR="000929EC" w:rsidRPr="000929EC" w:rsidRDefault="000929EC" w:rsidP="000929EC">
      <w:pPr>
        <w:spacing w:line="276" w:lineRule="auto"/>
        <w:ind w:firstLine="0"/>
        <w:rPr>
          <w:sz w:val="20"/>
          <w:szCs w:val="18"/>
        </w:rPr>
      </w:pPr>
      <w:r w:rsidRPr="000929EC">
        <w:rPr>
          <w:sz w:val="20"/>
          <w:szCs w:val="18"/>
        </w:rPr>
        <w:t xml:space="preserve">Ali, Khuloud &amp; </w:t>
      </w:r>
      <w:proofErr w:type="spellStart"/>
      <w:r w:rsidRPr="000929EC">
        <w:rPr>
          <w:sz w:val="20"/>
          <w:szCs w:val="18"/>
        </w:rPr>
        <w:t>Tintawi</w:t>
      </w:r>
      <w:proofErr w:type="spellEnd"/>
      <w:r w:rsidRPr="000929EC">
        <w:rPr>
          <w:sz w:val="20"/>
          <w:szCs w:val="18"/>
        </w:rPr>
        <w:t>, Ghayth &amp; Bassma, Mohamad &amp; Haider, Aftab. (2026). Algorithmic Sustainability: Governance Conditions for AI-Driven Environmental Decision-Making. 10.20944/preprints202602.0733.v2.</w:t>
      </w:r>
    </w:p>
    <w:p w14:paraId="63BC8242" w14:textId="77777777" w:rsidR="00885584" w:rsidRDefault="00885584" w:rsidP="00F97CD9">
      <w:pPr>
        <w:ind w:firstLine="0"/>
        <w:rPr>
          <w:b/>
          <w:bCs/>
        </w:rPr>
      </w:pPr>
    </w:p>
    <w:p w14:paraId="1D5B4B6A" w14:textId="1B5232A0" w:rsidR="00F97CD9" w:rsidRPr="00F97CD9" w:rsidRDefault="00F97CD9" w:rsidP="00F97CD9">
      <w:pPr>
        <w:ind w:firstLine="0"/>
        <w:rPr>
          <w:b/>
          <w:bCs/>
          <w:u w:val="single"/>
        </w:rPr>
      </w:pPr>
      <w:r w:rsidRPr="00F97CD9">
        <w:rPr>
          <w:b/>
          <w:bCs/>
          <w:u w:val="single"/>
        </w:rPr>
        <w:t>The Environmental Carbon Footprint (Ecological Sustainability):</w:t>
      </w:r>
    </w:p>
    <w:p w14:paraId="0F8A6785" w14:textId="0B2B76C4" w:rsidR="00F97CD9" w:rsidRDefault="00F97CD9" w:rsidP="00F97CD9">
      <w:pPr>
        <w:ind w:firstLine="0"/>
      </w:pPr>
      <w:r>
        <w:t>Compounding the social distortion is the pure physical reality of the systems driving them. The energy-intensive cloud architecture required to process complex personalized models, run generative AI scripts, and sustain continuous feedback loops creates an escalating lifecycle carbon footprint that directly conflicts with net-zero carbon goals</w:t>
      </w:r>
      <w:r w:rsidR="000929EC">
        <w:t xml:space="preserve"> (Basu &amp; Mahbub, 2025)</w:t>
      </w:r>
      <w:r w:rsidR="006A0CB7">
        <w:t xml:space="preserve"> (Imran Siddique, 2025)</w:t>
      </w:r>
    </w:p>
    <w:p w14:paraId="10FD8EA1" w14:textId="77777777" w:rsidR="00F97CD9" w:rsidRDefault="00F97CD9" w:rsidP="00FB75DC">
      <w:pPr>
        <w:ind w:firstLine="0"/>
      </w:pPr>
    </w:p>
    <w:p w14:paraId="5949AD82" w14:textId="605DBE7D" w:rsidR="00EB59AB" w:rsidRDefault="00ED5781" w:rsidP="00ED5781">
      <w:pPr>
        <w:pStyle w:val="Heading3"/>
      </w:pPr>
      <w:r>
        <w:t>Information De-Escalation</w:t>
      </w:r>
    </w:p>
    <w:p w14:paraId="58484DF4" w14:textId="20C5E399" w:rsidR="00EB59AB" w:rsidRDefault="00ED5781" w:rsidP="00FB75DC">
      <w:pPr>
        <w:ind w:firstLine="0"/>
      </w:pPr>
      <w:r w:rsidRPr="00ED5781">
        <w:t xml:space="preserve">Information de-escalation refers to the deliberate technical, editorial, or structural interventions designed to reduce the spread, intensity, and societal impact of viral </w:t>
      </w:r>
      <w:r w:rsidRPr="00ED5781">
        <w:lastRenderedPageBreak/>
        <w:t xml:space="preserve">misinformation, </w:t>
      </w:r>
      <w:proofErr w:type="spellStart"/>
      <w:r w:rsidRPr="00ED5781">
        <w:t>radicalising</w:t>
      </w:r>
      <w:proofErr w:type="spellEnd"/>
      <w:r w:rsidRPr="00ED5781">
        <w:t xml:space="preserve"> content, or hyper-polarized media online.</w:t>
      </w:r>
      <w:r w:rsidR="006A0CB7">
        <w:t xml:space="preserve"> (</w:t>
      </w:r>
      <w:proofErr w:type="spellStart"/>
      <w:r w:rsidR="006A0CB7">
        <w:t>Mytelka</w:t>
      </w:r>
      <w:proofErr w:type="spellEnd"/>
      <w:r w:rsidR="006A0CB7">
        <w:t>, 2020)</w:t>
      </w:r>
    </w:p>
    <w:p w14:paraId="2ABF4AF7" w14:textId="77777777" w:rsidR="00ED5781" w:rsidRDefault="00ED5781" w:rsidP="00FB75DC">
      <w:pPr>
        <w:ind w:firstLine="0"/>
      </w:pPr>
    </w:p>
    <w:p w14:paraId="4BB20C6D" w14:textId="77777777" w:rsidR="00ED5781" w:rsidRDefault="00ED5781" w:rsidP="00ED5781">
      <w:pPr>
        <w:pStyle w:val="Heading4"/>
      </w:pPr>
      <w:r>
        <w:t>Core Strategies of Information De-escalation</w:t>
      </w:r>
    </w:p>
    <w:p w14:paraId="08939C26" w14:textId="77777777" w:rsidR="00ED5781" w:rsidRDefault="00ED5781" w:rsidP="00ED5781">
      <w:pPr>
        <w:ind w:firstLine="0"/>
      </w:pPr>
    </w:p>
    <w:p w14:paraId="21DA1C86" w14:textId="0483C117" w:rsidR="00ED5781" w:rsidRDefault="00ED5781" w:rsidP="00ED5781">
      <w:pPr>
        <w:ind w:firstLine="0"/>
      </w:pPr>
      <w:r w:rsidRPr="00ED5781">
        <w:rPr>
          <w:b/>
          <w:bCs/>
        </w:rPr>
        <w:t>Friction Interventions</w:t>
      </w:r>
      <w:r>
        <w:t>: Platforms introduce intentional delays or user prompts (e.g., "Read before sharing") to slow down the viral transmission of unverified data.</w:t>
      </w:r>
    </w:p>
    <w:p w14:paraId="4784F56E" w14:textId="4D933A97" w:rsidR="00ED5781" w:rsidRPr="00ED5781" w:rsidRDefault="00ED5781" w:rsidP="00ED5781">
      <w:pPr>
        <w:ind w:firstLine="0"/>
        <w:rPr>
          <w:b/>
          <w:bCs/>
          <w:u w:val="single"/>
        </w:rPr>
      </w:pPr>
      <w:r w:rsidRPr="00ED5781">
        <w:rPr>
          <w:b/>
          <w:bCs/>
          <w:u w:val="single"/>
        </w:rPr>
        <w:t>Downranking and Demotion</w:t>
      </w:r>
      <w:r>
        <w:t xml:space="preserve">: Adjusting recommendation engines to actively lower the visibility of sensationalized, borderline, or highly disputed content without </w:t>
      </w:r>
      <w:r w:rsidRPr="00ED5781">
        <w:rPr>
          <w:b/>
          <w:bCs/>
          <w:u w:val="single"/>
        </w:rPr>
        <w:t>flatly banning it.</w:t>
      </w:r>
    </w:p>
    <w:p w14:paraId="629EF8AF" w14:textId="243B8547" w:rsidR="00ED5781" w:rsidRDefault="00ED5781" w:rsidP="00ED5781">
      <w:pPr>
        <w:ind w:firstLine="0"/>
      </w:pPr>
      <w:r w:rsidRPr="00ED5781">
        <w:rPr>
          <w:b/>
          <w:bCs/>
          <w:u w:val="single"/>
        </w:rPr>
        <w:t>Contextual Shielding</w:t>
      </w:r>
      <w:r>
        <w:t>: Automatically pinning fact-checking labels, community notes, or verified alternative sources directly adjacent to trending, volatile topics.</w:t>
      </w:r>
    </w:p>
    <w:p w14:paraId="79631536" w14:textId="77777777" w:rsidR="00EB59AB" w:rsidRDefault="00EB59AB" w:rsidP="00FB75DC">
      <w:pPr>
        <w:ind w:firstLine="0"/>
      </w:pPr>
    </w:p>
    <w:p w14:paraId="75CCDBA6" w14:textId="77777777" w:rsidR="003119E4" w:rsidRPr="003119E4" w:rsidRDefault="007E1B89" w:rsidP="003119E4">
      <w:pPr>
        <w:ind w:firstLine="0"/>
        <w:rPr>
          <w:rStyle w:val="Heading4Char"/>
        </w:rPr>
      </w:pPr>
      <w:r w:rsidRPr="003119E4">
        <w:rPr>
          <w:b/>
          <w:bCs/>
        </w:rPr>
        <w:t>The metrics included:</w:t>
      </w:r>
      <w:r>
        <w:br/>
      </w:r>
      <w:r w:rsidR="003119E4" w:rsidRPr="003119E4">
        <w:rPr>
          <w:rStyle w:val="Heading4Char"/>
        </w:rPr>
        <w:t>Behavior Variant</w:t>
      </w:r>
    </w:p>
    <w:p w14:paraId="4F135D73" w14:textId="77777777" w:rsidR="003119E4" w:rsidRDefault="003119E4" w:rsidP="003119E4">
      <w:pPr>
        <w:ind w:firstLine="0"/>
      </w:pPr>
      <w:r>
        <w:t>The operating position on the behavior range. Low values are conservative and narrow; higher values allow broader, more exploratory responses.</w:t>
      </w:r>
    </w:p>
    <w:p w14:paraId="2262CB76" w14:textId="77777777" w:rsidR="003119E4" w:rsidRDefault="003119E4" w:rsidP="003119E4">
      <w:pPr>
        <w:pStyle w:val="Heading3"/>
      </w:pPr>
    </w:p>
    <w:p w14:paraId="34F4EA9B" w14:textId="4F69A16E" w:rsidR="003119E4" w:rsidRDefault="003119E4" w:rsidP="003119E4">
      <w:pPr>
        <w:pStyle w:val="Heading3"/>
      </w:pPr>
      <w:bookmarkStart w:id="12" w:name="_Toc242921018"/>
      <w:r>
        <w:t>Q0 Vector</w:t>
      </w:r>
      <w:bookmarkEnd w:id="12"/>
    </w:p>
    <w:p w14:paraId="32D91061" w14:textId="77777777" w:rsidR="003119E4" w:rsidRDefault="003119E4" w:rsidP="003119E4">
      <w:pPr>
        <w:ind w:firstLine="0"/>
      </w:pPr>
      <w:r>
        <w:t>The initial qualia state vector. In this lab it represents the starting semantic/interpretive state before the trajectory evolves.</w:t>
      </w:r>
    </w:p>
    <w:p w14:paraId="4CF4EC38" w14:textId="77777777" w:rsidR="003119E4" w:rsidRDefault="003119E4" w:rsidP="003119E4">
      <w:pPr>
        <w:ind w:firstLine="0"/>
      </w:pPr>
    </w:p>
    <w:p w14:paraId="4C562B6F" w14:textId="2879350D" w:rsidR="003119E4" w:rsidRDefault="003119E4" w:rsidP="003119E4">
      <w:pPr>
        <w:pStyle w:val="Heading3"/>
      </w:pPr>
      <w:bookmarkStart w:id="13" w:name="_Toc242921019"/>
      <w:r>
        <w:t>A0 Vector</w:t>
      </w:r>
      <w:bookmarkEnd w:id="13"/>
    </w:p>
    <w:p w14:paraId="20CD2522" w14:textId="77777777" w:rsidR="003119E4" w:rsidRDefault="003119E4" w:rsidP="003119E4">
      <w:pPr>
        <w:ind w:firstLine="0"/>
      </w:pPr>
      <w:r>
        <w:t>The initial attention vector. It shows where attention is pulled at the start of the response process.</w:t>
      </w:r>
    </w:p>
    <w:p w14:paraId="11CDA057" w14:textId="77777777" w:rsidR="003119E4" w:rsidRDefault="003119E4" w:rsidP="003119E4">
      <w:pPr>
        <w:ind w:firstLine="0"/>
      </w:pPr>
    </w:p>
    <w:p w14:paraId="79163ABA" w14:textId="004FD5E7" w:rsidR="003119E4" w:rsidRDefault="003119E4" w:rsidP="003119E4">
      <w:pPr>
        <w:pStyle w:val="Heading3"/>
      </w:pPr>
      <w:bookmarkStart w:id="14" w:name="_Toc242921020"/>
      <w:r>
        <w:t>S Vector</w:t>
      </w:r>
      <w:bookmarkEnd w:id="14"/>
    </w:p>
    <w:p w14:paraId="64D7E64F" w14:textId="77777777" w:rsidR="003119E4" w:rsidRDefault="003119E4" w:rsidP="003119E4">
      <w:pPr>
        <w:ind w:firstLine="0"/>
      </w:pPr>
      <w:r>
        <w:t>The stabilizing or attractor vector. It represents the direction the system is encouraged to settle toward.</w:t>
      </w:r>
    </w:p>
    <w:p w14:paraId="27F7AE3B" w14:textId="77777777" w:rsidR="003119E4" w:rsidRDefault="003119E4" w:rsidP="003119E4">
      <w:pPr>
        <w:ind w:firstLine="0"/>
      </w:pPr>
    </w:p>
    <w:p w14:paraId="49AB3E8A" w14:textId="691A107E" w:rsidR="003119E4" w:rsidRDefault="003119E4" w:rsidP="003119E4">
      <w:pPr>
        <w:pStyle w:val="Heading3"/>
      </w:pPr>
      <w:bookmarkStart w:id="15" w:name="_Toc242921021"/>
      <w:r>
        <w:t>Alpha</w:t>
      </w:r>
      <w:bookmarkEnd w:id="15"/>
    </w:p>
    <w:p w14:paraId="498B05CE" w14:textId="77777777" w:rsidR="003119E4" w:rsidRDefault="003119E4" w:rsidP="003119E4">
      <w:pPr>
        <w:ind w:firstLine="0"/>
      </w:pPr>
      <w:r>
        <w:lastRenderedPageBreak/>
        <w:t>The weight given to a state's OWN direction when state (Q0), attention (A0) and stabilizer (S) are mixed each simulation step — all three weights normalized together. Higher alpha makes the trajectory persist and hold its shape.</w:t>
      </w:r>
    </w:p>
    <w:p w14:paraId="02281223" w14:textId="77777777" w:rsidR="0024279F" w:rsidRDefault="0024279F" w:rsidP="003119E4">
      <w:pPr>
        <w:ind w:firstLine="0"/>
      </w:pPr>
    </w:p>
    <w:p w14:paraId="756A8939" w14:textId="4ADFD360" w:rsidR="003119E4" w:rsidRDefault="003119E4" w:rsidP="0024279F">
      <w:pPr>
        <w:pStyle w:val="Heading3"/>
      </w:pPr>
      <w:bookmarkStart w:id="16" w:name="_Toc242921022"/>
      <w:r>
        <w:t>Beta</w:t>
      </w:r>
      <w:bookmarkEnd w:id="16"/>
    </w:p>
    <w:p w14:paraId="131F444C" w14:textId="77777777" w:rsidR="003119E4" w:rsidRDefault="003119E4" w:rsidP="003119E4">
      <w:pPr>
        <w:ind w:firstLine="0"/>
      </w:pPr>
      <w:r>
        <w:t>The weight of the stabilizer (S) pull in the per-step mix. Higher beta pulls both state and attention toward the attractor each step.</w:t>
      </w:r>
    </w:p>
    <w:p w14:paraId="787301EF" w14:textId="77777777" w:rsidR="003119E4" w:rsidRDefault="003119E4" w:rsidP="003119E4">
      <w:pPr>
        <w:ind w:firstLine="0"/>
      </w:pPr>
    </w:p>
    <w:p w14:paraId="318BE35D" w14:textId="12524022" w:rsidR="003119E4" w:rsidRDefault="003119E4" w:rsidP="003119E4">
      <w:pPr>
        <w:pStyle w:val="Heading4"/>
      </w:pPr>
      <w:bookmarkStart w:id="17" w:name="_Toc242921023"/>
      <w:r>
        <w:t>Gamma</w:t>
      </w:r>
      <w:bookmarkEnd w:id="17"/>
    </w:p>
    <w:p w14:paraId="5E9E32C3" w14:textId="77777777" w:rsidR="003119E4" w:rsidRDefault="003119E4" w:rsidP="003119E4">
      <w:pPr>
        <w:ind w:firstLine="0"/>
      </w:pPr>
      <w:r>
        <w:t>The coherence/pressure term applied to the field. It helps shape how strongly the response trajectory is pulled into a coherent pattern.</w:t>
      </w:r>
    </w:p>
    <w:p w14:paraId="1BA944E5" w14:textId="77777777" w:rsidR="003119E4" w:rsidRDefault="003119E4" w:rsidP="003119E4">
      <w:pPr>
        <w:ind w:firstLine="0"/>
      </w:pPr>
    </w:p>
    <w:p w14:paraId="760E43B8" w14:textId="26621416" w:rsidR="003119E4" w:rsidRDefault="003119E4" w:rsidP="003119E4">
      <w:pPr>
        <w:pStyle w:val="Heading4"/>
      </w:pPr>
      <w:bookmarkStart w:id="18" w:name="_Toc242921024"/>
      <w:r>
        <w:t>Gamma Cap</w:t>
      </w:r>
      <w:bookmarkEnd w:id="18"/>
    </w:p>
    <w:p w14:paraId="1C48E4BB" w14:textId="77777777" w:rsidR="003119E4" w:rsidRDefault="003119E4" w:rsidP="003119E4">
      <w:pPr>
        <w:ind w:firstLine="0"/>
      </w:pPr>
      <w:r>
        <w:t>The maximum allowed gamma effect. It prevents the coherence pressure from overwhelming the simulation.</w:t>
      </w:r>
    </w:p>
    <w:p w14:paraId="360E61E6" w14:textId="77777777" w:rsidR="003119E4" w:rsidRDefault="003119E4" w:rsidP="003119E4">
      <w:pPr>
        <w:ind w:firstLine="0"/>
      </w:pPr>
    </w:p>
    <w:p w14:paraId="337B8937" w14:textId="79C28251" w:rsidR="003119E4" w:rsidRDefault="003119E4" w:rsidP="003119E4">
      <w:pPr>
        <w:pStyle w:val="Heading4"/>
      </w:pPr>
      <w:bookmarkStart w:id="19" w:name="_Toc242921025"/>
      <w:r>
        <w:t>Stability Bias</w:t>
      </w:r>
      <w:bookmarkEnd w:id="19"/>
    </w:p>
    <w:p w14:paraId="254BCE10" w14:textId="77777777" w:rsidR="003119E4" w:rsidRDefault="003119E4" w:rsidP="003119E4">
      <w:pPr>
        <w:ind w:firstLine="0"/>
      </w:pPr>
      <w:r>
        <w:t>A damping force. Higher values resist drift and keep the trajectory more stable; lower values allow more movement.</w:t>
      </w:r>
    </w:p>
    <w:p w14:paraId="65D72FA9" w14:textId="77777777" w:rsidR="003119E4" w:rsidRDefault="003119E4" w:rsidP="003119E4">
      <w:pPr>
        <w:ind w:firstLine="0"/>
      </w:pPr>
    </w:p>
    <w:p w14:paraId="682CEF70" w14:textId="18A0A499" w:rsidR="003119E4" w:rsidRDefault="003119E4" w:rsidP="003119E4">
      <w:pPr>
        <w:pStyle w:val="Heading4"/>
      </w:pPr>
      <w:bookmarkStart w:id="20" w:name="_Toc242921026"/>
      <w:r>
        <w:t>Bell Curve</w:t>
      </w:r>
      <w:bookmarkEnd w:id="20"/>
    </w:p>
    <w:p w14:paraId="1EEA7B4C" w14:textId="77777777" w:rsidR="003119E4" w:rsidRDefault="003119E4" w:rsidP="003119E4">
      <w:pPr>
        <w:ind w:firstLine="0"/>
      </w:pPr>
      <w:r>
        <w:t>The weighting curve over behavior variants. It shows where the current variant sits relative to the preferred operating center.</w:t>
      </w:r>
    </w:p>
    <w:p w14:paraId="5FEB3B75" w14:textId="77777777" w:rsidR="003119E4" w:rsidRDefault="003119E4" w:rsidP="003119E4">
      <w:pPr>
        <w:ind w:firstLine="0"/>
      </w:pPr>
    </w:p>
    <w:p w14:paraId="2488E3C2" w14:textId="32FE46B4" w:rsidR="003119E4" w:rsidRDefault="003119E4" w:rsidP="003119E4">
      <w:pPr>
        <w:pStyle w:val="Heading4"/>
      </w:pPr>
      <w:bookmarkStart w:id="21" w:name="_Toc242921027"/>
      <w:r>
        <w:t>Peak A z</w:t>
      </w:r>
      <w:bookmarkEnd w:id="21"/>
    </w:p>
    <w:p w14:paraId="32965874" w14:textId="77777777" w:rsidR="003119E4" w:rsidRDefault="003119E4" w:rsidP="003119E4">
      <w:pPr>
        <w:ind w:firstLine="0"/>
      </w:pPr>
      <w:r>
        <w:t>The highest attention movement on the A z axis. It is used as a compact marker for the strongest attention event in the trajectory.</w:t>
      </w:r>
    </w:p>
    <w:p w14:paraId="7F7BF500" w14:textId="77777777" w:rsidR="003119E4" w:rsidRDefault="003119E4" w:rsidP="003119E4">
      <w:pPr>
        <w:ind w:firstLine="0"/>
      </w:pPr>
    </w:p>
    <w:p w14:paraId="4CCC1ED9" w14:textId="78696CB3" w:rsidR="003119E4" w:rsidRDefault="003119E4" w:rsidP="003119E4">
      <w:pPr>
        <w:pStyle w:val="Heading4"/>
      </w:pPr>
      <w:bookmarkStart w:id="22" w:name="_Toc242921028"/>
      <w:r>
        <w:t>Stability Index</w:t>
      </w:r>
      <w:bookmarkEnd w:id="22"/>
    </w:p>
    <w:p w14:paraId="4DC85A53" w14:textId="77777777" w:rsidR="003119E4" w:rsidRDefault="003119E4" w:rsidP="003119E4">
      <w:pPr>
        <w:ind w:firstLine="0"/>
      </w:pPr>
      <w:r>
        <w:t>A normalized outcome signal estimating how coherent and stable the trajectory remained.</w:t>
      </w:r>
    </w:p>
    <w:p w14:paraId="61A2B917" w14:textId="77777777" w:rsidR="003119E4" w:rsidRDefault="003119E4" w:rsidP="003119E4">
      <w:pPr>
        <w:ind w:firstLine="0"/>
      </w:pPr>
    </w:p>
    <w:p w14:paraId="1A3E06C9" w14:textId="619D1104" w:rsidR="003119E4" w:rsidRDefault="003119E4" w:rsidP="003119E4">
      <w:pPr>
        <w:pStyle w:val="Heading4"/>
      </w:pPr>
      <w:bookmarkStart w:id="23" w:name="_Toc242921029"/>
      <w:r>
        <w:t>Influence</w:t>
      </w:r>
      <w:bookmarkEnd w:id="23"/>
    </w:p>
    <w:p w14:paraId="5896FE52" w14:textId="77777777" w:rsidR="003119E4" w:rsidRDefault="003119E4" w:rsidP="003119E4">
      <w:pPr>
        <w:ind w:firstLine="0"/>
      </w:pPr>
      <w:r>
        <w:t>The amount of Qualia pull applied to the final behavior ratio. Higher influence means the vector field had more effect.</w:t>
      </w:r>
    </w:p>
    <w:p w14:paraId="191D6E1C" w14:textId="77777777" w:rsidR="0024279F" w:rsidRDefault="0024279F" w:rsidP="003119E4">
      <w:pPr>
        <w:ind w:firstLine="0"/>
      </w:pPr>
    </w:p>
    <w:p w14:paraId="33A77D8F" w14:textId="77777777" w:rsidR="003119E4" w:rsidRDefault="003119E4" w:rsidP="003119E4">
      <w:pPr>
        <w:pStyle w:val="Heading4"/>
      </w:pPr>
      <w:bookmarkStart w:id="24" w:name="_Toc242921030"/>
      <w:r>
        <w:t>Reasoning Proxy</w:t>
      </w:r>
      <w:bookmarkEnd w:id="24"/>
    </w:p>
    <w:p w14:paraId="3B88B4C3" w14:textId="77777777" w:rsidR="003119E4" w:rsidRDefault="003119E4" w:rsidP="003119E4">
      <w:pPr>
        <w:ind w:firstLine="0"/>
      </w:pPr>
      <w:r>
        <w:t>A derived comparison score based on answer length and influence. It is not a true reasoning proof, but a useful local signal.</w:t>
      </w:r>
    </w:p>
    <w:p w14:paraId="000DB0A3" w14:textId="77777777" w:rsidR="006A0CB7" w:rsidRDefault="006A0CB7" w:rsidP="003119E4">
      <w:pPr>
        <w:ind w:firstLine="0"/>
      </w:pPr>
    </w:p>
    <w:p w14:paraId="068B6034" w14:textId="155D82A9" w:rsidR="003119E4" w:rsidRDefault="003119E4" w:rsidP="003119E4">
      <w:pPr>
        <w:pStyle w:val="Heading4"/>
      </w:pPr>
      <w:bookmarkStart w:id="25" w:name="_Toc242921031"/>
      <w:r>
        <w:t>Logic Proxy</w:t>
      </w:r>
      <w:bookmarkEnd w:id="25"/>
    </w:p>
    <w:p w14:paraId="2BF669AF" w14:textId="77777777" w:rsidR="003119E4" w:rsidRDefault="003119E4" w:rsidP="003119E4">
      <w:pPr>
        <w:ind w:firstLine="0"/>
      </w:pPr>
      <w:r>
        <w:t>A derived comparison score based on response structure and gamma pressure. It should be read as a heuristic, not a formal logic grade.</w:t>
      </w:r>
    </w:p>
    <w:p w14:paraId="6FE52A0A" w14:textId="77777777" w:rsidR="006A0CB7" w:rsidRDefault="006A0CB7" w:rsidP="003119E4">
      <w:pPr>
        <w:ind w:firstLine="0"/>
      </w:pPr>
    </w:p>
    <w:p w14:paraId="27411A4B" w14:textId="642E17CD" w:rsidR="003119E4" w:rsidRDefault="003119E4" w:rsidP="003119E4">
      <w:pPr>
        <w:pStyle w:val="Heading4"/>
      </w:pPr>
      <w:bookmarkStart w:id="26" w:name="_Toc242921032"/>
      <w:r>
        <w:t>Anxiety</w:t>
      </w:r>
      <w:bookmarkEnd w:id="26"/>
    </w:p>
    <w:p w14:paraId="75A74A61" w14:textId="77777777" w:rsidR="00296609" w:rsidRDefault="003119E4" w:rsidP="00FB39FA">
      <w:pPr>
        <w:pStyle w:val="Caption"/>
      </w:pPr>
      <w:bookmarkStart w:id="27" w:name="_Toc242921192"/>
      <w:r>
        <w:t>Inverse stability pressure. Lower anxiety is better in this lab because it means the response remained less volatile.</w:t>
      </w:r>
    </w:p>
    <w:p w14:paraId="64929EB8" w14:textId="77777777" w:rsidR="006A0CB7" w:rsidRDefault="006A0CB7" w:rsidP="00FB39FA">
      <w:pPr>
        <w:pStyle w:val="Caption"/>
      </w:pPr>
    </w:p>
    <w:p w14:paraId="11490DC0" w14:textId="77777777" w:rsidR="006A0CB7" w:rsidRDefault="006A0CB7" w:rsidP="00FB39FA">
      <w:pPr>
        <w:pStyle w:val="Caption"/>
      </w:pPr>
    </w:p>
    <w:p w14:paraId="53AC3CC7" w14:textId="77777777" w:rsidR="006A0CB7" w:rsidRDefault="006A0CB7" w:rsidP="00FB39FA">
      <w:pPr>
        <w:pStyle w:val="Caption"/>
      </w:pPr>
    </w:p>
    <w:p w14:paraId="6F67AD96" w14:textId="77777777" w:rsidR="006A0CB7" w:rsidRDefault="006A0CB7" w:rsidP="00FB39FA">
      <w:pPr>
        <w:pStyle w:val="Caption"/>
      </w:pPr>
    </w:p>
    <w:p w14:paraId="515DA460" w14:textId="77777777" w:rsidR="006A0CB7" w:rsidRDefault="006A0CB7" w:rsidP="00FB39FA">
      <w:pPr>
        <w:pStyle w:val="Caption"/>
      </w:pPr>
    </w:p>
    <w:p w14:paraId="615AB975" w14:textId="77777777" w:rsidR="006A0CB7" w:rsidRDefault="006A0CB7" w:rsidP="00FB39FA">
      <w:pPr>
        <w:pStyle w:val="Caption"/>
      </w:pPr>
    </w:p>
    <w:p w14:paraId="6E1A679D" w14:textId="77777777" w:rsidR="006A0CB7" w:rsidRDefault="006A0CB7" w:rsidP="00FB39FA">
      <w:pPr>
        <w:pStyle w:val="Caption"/>
      </w:pPr>
    </w:p>
    <w:p w14:paraId="2CDA6388" w14:textId="77777777" w:rsidR="006A0CB7" w:rsidRDefault="006A0CB7" w:rsidP="00FB39FA">
      <w:pPr>
        <w:pStyle w:val="Caption"/>
      </w:pPr>
    </w:p>
    <w:p w14:paraId="2FBF4302" w14:textId="77777777" w:rsidR="006A0CB7" w:rsidRDefault="006A0CB7" w:rsidP="00FB39FA">
      <w:pPr>
        <w:pStyle w:val="Caption"/>
      </w:pPr>
    </w:p>
    <w:p w14:paraId="0CA98978" w14:textId="77777777" w:rsidR="006A0CB7" w:rsidRDefault="006A0CB7" w:rsidP="00FB39FA">
      <w:pPr>
        <w:pStyle w:val="Caption"/>
      </w:pPr>
    </w:p>
    <w:p w14:paraId="570BB5B7" w14:textId="77777777" w:rsidR="006A0CB7" w:rsidRDefault="006A0CB7" w:rsidP="00FB39FA">
      <w:pPr>
        <w:pStyle w:val="Caption"/>
      </w:pPr>
    </w:p>
    <w:p w14:paraId="7E8B5CF2" w14:textId="77777777" w:rsidR="006A0CB7" w:rsidRDefault="006A0CB7" w:rsidP="00FB39FA">
      <w:pPr>
        <w:pStyle w:val="Caption"/>
      </w:pPr>
    </w:p>
    <w:p w14:paraId="2B91E13D" w14:textId="77777777" w:rsidR="006A0CB7" w:rsidRDefault="006A0CB7" w:rsidP="00FB39FA">
      <w:pPr>
        <w:pStyle w:val="Caption"/>
      </w:pPr>
    </w:p>
    <w:p w14:paraId="790692FA" w14:textId="77777777" w:rsidR="006A0CB7" w:rsidRDefault="006A0CB7" w:rsidP="00FB39FA">
      <w:pPr>
        <w:pStyle w:val="Caption"/>
      </w:pPr>
    </w:p>
    <w:p w14:paraId="46B503B9" w14:textId="77777777" w:rsidR="006A0CB7" w:rsidRDefault="006A0CB7" w:rsidP="00FB39FA">
      <w:pPr>
        <w:pStyle w:val="Caption"/>
      </w:pPr>
    </w:p>
    <w:p w14:paraId="60FB7160" w14:textId="132A8C1E" w:rsidR="007E1B89" w:rsidRDefault="00FB39FA" w:rsidP="00FB39FA">
      <w:pPr>
        <w:pStyle w:val="Caption"/>
        <w:rPr>
          <w:b/>
          <w:bCs/>
        </w:rPr>
      </w:pPr>
      <w:r w:rsidRPr="00FB39FA">
        <w:rPr>
          <w:b/>
          <w:bCs/>
        </w:rPr>
        <w:lastRenderedPageBreak/>
        <w:t xml:space="preserve">Figure </w:t>
      </w:r>
      <w:r w:rsidRPr="00FB39FA">
        <w:rPr>
          <w:b/>
          <w:bCs/>
        </w:rPr>
        <w:fldChar w:fldCharType="begin"/>
      </w:r>
      <w:r w:rsidRPr="00FB39FA">
        <w:rPr>
          <w:b/>
          <w:bCs/>
        </w:rPr>
        <w:instrText xml:space="preserve"> SEQ Figure \* ARABIC </w:instrText>
      </w:r>
      <w:r w:rsidRPr="00FB39FA">
        <w:rPr>
          <w:b/>
          <w:bCs/>
        </w:rPr>
        <w:fldChar w:fldCharType="separate"/>
      </w:r>
      <w:r w:rsidR="00C03C32">
        <w:rPr>
          <w:b/>
          <w:bCs/>
          <w:noProof/>
        </w:rPr>
        <w:t>1</w:t>
      </w:r>
      <w:r w:rsidRPr="00FB39FA">
        <w:rPr>
          <w:b/>
          <w:bCs/>
        </w:rPr>
        <w:fldChar w:fldCharType="end"/>
      </w:r>
      <w:r w:rsidRPr="00FB39FA">
        <w:rPr>
          <w:b/>
          <w:bCs/>
        </w:rPr>
        <w:t xml:space="preserve">: Example of the Pseudo Dynamic Lab as </w:t>
      </w:r>
      <w:r w:rsidR="006A0CB7">
        <w:rPr>
          <w:b/>
          <w:bCs/>
        </w:rPr>
        <w:t xml:space="preserve">is improves and enhances </w:t>
      </w:r>
      <w:proofErr w:type="spellStart"/>
      <w:r w:rsidR="006A0CB7">
        <w:rPr>
          <w:b/>
          <w:bCs/>
        </w:rPr>
        <w:t>it’s</w:t>
      </w:r>
      <w:proofErr w:type="spellEnd"/>
      <w:r w:rsidR="006A0CB7">
        <w:rPr>
          <w:b/>
          <w:bCs/>
        </w:rPr>
        <w:t xml:space="preserve"> own code to be challenged by any entit</w:t>
      </w:r>
      <w:bookmarkEnd w:id="27"/>
      <w:r w:rsidR="006A0CB7">
        <w:rPr>
          <w:b/>
          <w:bCs/>
        </w:rPr>
        <w:t>y</w:t>
      </w:r>
    </w:p>
    <w:p w14:paraId="16973E88" w14:textId="3DBB368B" w:rsidR="007372D1" w:rsidRDefault="006A0CB7" w:rsidP="00885584">
      <w:pPr>
        <w:ind w:firstLine="142"/>
      </w:pPr>
      <w:r>
        <w:rPr>
          <w:noProof/>
        </w:rPr>
        <w:lastRenderedPageBreak/>
        <w:drawing>
          <wp:inline distT="0" distB="0" distL="0" distR="0" wp14:anchorId="75F4D94D" wp14:editId="6909F2D1">
            <wp:extent cx="5678800" cy="2750820"/>
            <wp:effectExtent l="0" t="0" r="0" b="0"/>
            <wp:docPr id="20181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26430" name=""/>
                    <pic:cNvPicPr/>
                  </pic:nvPicPr>
                  <pic:blipFill>
                    <a:blip r:embed="rId12"/>
                    <a:stretch>
                      <a:fillRect/>
                    </a:stretch>
                  </pic:blipFill>
                  <pic:spPr>
                    <a:xfrm>
                      <a:off x="0" y="0"/>
                      <a:ext cx="5695479" cy="2758899"/>
                    </a:xfrm>
                    <a:prstGeom prst="rect">
                      <a:avLst/>
                    </a:prstGeom>
                  </pic:spPr>
                </pic:pic>
              </a:graphicData>
            </a:graphic>
          </wp:inline>
        </w:drawing>
      </w:r>
      <w:r w:rsidR="007372D1">
        <w:rPr>
          <w:noProof/>
        </w:rPr>
        <w:lastRenderedPageBreak/>
        <w:drawing>
          <wp:inline distT="0" distB="0" distL="0" distR="0" wp14:anchorId="526767F9" wp14:editId="5FE55EEE">
            <wp:extent cx="6111240" cy="8229600"/>
            <wp:effectExtent l="0" t="0" r="3810" b="0"/>
            <wp:docPr id="5454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8880" name=""/>
                    <pic:cNvPicPr/>
                  </pic:nvPicPr>
                  <pic:blipFill>
                    <a:blip r:embed="rId13"/>
                    <a:stretch>
                      <a:fillRect/>
                    </a:stretch>
                  </pic:blipFill>
                  <pic:spPr>
                    <a:xfrm>
                      <a:off x="0" y="0"/>
                      <a:ext cx="6111240" cy="8229600"/>
                    </a:xfrm>
                    <a:prstGeom prst="rect">
                      <a:avLst/>
                    </a:prstGeom>
                  </pic:spPr>
                </pic:pic>
              </a:graphicData>
            </a:graphic>
          </wp:inline>
        </w:drawing>
      </w:r>
    </w:p>
    <w:p w14:paraId="6DB9FD53" w14:textId="732EC222" w:rsidR="00737E62" w:rsidRDefault="00FB39FA" w:rsidP="00FB75DC">
      <w:pPr>
        <w:ind w:firstLine="0"/>
      </w:pPr>
      <w:r w:rsidRPr="00FB39FA">
        <w:rPr>
          <w:noProof/>
        </w:rPr>
        <w:lastRenderedPageBreak/>
        <w:drawing>
          <wp:inline distT="0" distB="0" distL="0" distR="0" wp14:anchorId="63DA96D3" wp14:editId="65C2BBB2">
            <wp:extent cx="6415384" cy="7391400"/>
            <wp:effectExtent l="0" t="0" r="5080" b="0"/>
            <wp:docPr id="21014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32639" name=""/>
                    <pic:cNvPicPr/>
                  </pic:nvPicPr>
                  <pic:blipFill>
                    <a:blip r:embed="rId14"/>
                    <a:stretch>
                      <a:fillRect/>
                    </a:stretch>
                  </pic:blipFill>
                  <pic:spPr>
                    <a:xfrm>
                      <a:off x="0" y="0"/>
                      <a:ext cx="6422400" cy="7399483"/>
                    </a:xfrm>
                    <a:prstGeom prst="rect">
                      <a:avLst/>
                    </a:prstGeom>
                  </pic:spPr>
                </pic:pic>
              </a:graphicData>
            </a:graphic>
          </wp:inline>
        </w:drawing>
      </w:r>
    </w:p>
    <w:p w14:paraId="6F11801F" w14:textId="77777777" w:rsidR="00737E62" w:rsidRDefault="00737E62" w:rsidP="00FB75DC">
      <w:pPr>
        <w:ind w:firstLine="0"/>
      </w:pPr>
    </w:p>
    <w:p w14:paraId="4E5EB538" w14:textId="77777777" w:rsidR="000E2EF6" w:rsidRDefault="000E2EF6" w:rsidP="00FB75DC">
      <w:pPr>
        <w:ind w:firstLine="0"/>
      </w:pPr>
    </w:p>
    <w:p w14:paraId="465E6683" w14:textId="77777777" w:rsidR="000E2EF6" w:rsidRDefault="000E2EF6" w:rsidP="00FB75DC">
      <w:pPr>
        <w:ind w:firstLine="0"/>
      </w:pPr>
    </w:p>
    <w:p w14:paraId="302F9CD2" w14:textId="77777777" w:rsidR="000E2EF6" w:rsidRDefault="000E2EF6" w:rsidP="00FB75DC">
      <w:pPr>
        <w:ind w:firstLine="0"/>
      </w:pPr>
    </w:p>
    <w:p w14:paraId="41685A1E" w14:textId="77777777" w:rsidR="000E2EF6" w:rsidRDefault="000E2EF6" w:rsidP="00FB75DC">
      <w:pPr>
        <w:ind w:firstLine="0"/>
      </w:pPr>
    </w:p>
    <w:p w14:paraId="463EC4C6" w14:textId="77777777" w:rsidR="000E2EF6" w:rsidRDefault="000E2EF6" w:rsidP="00FB75DC">
      <w:pPr>
        <w:ind w:firstLine="0"/>
      </w:pPr>
    </w:p>
    <w:p w14:paraId="3FC79CE0" w14:textId="28C70E5F" w:rsidR="006B7B52" w:rsidRDefault="006B7B52" w:rsidP="006B7B52">
      <w:pPr>
        <w:pStyle w:val="Heading3"/>
      </w:pPr>
      <w:bookmarkStart w:id="28" w:name="_Toc242921033"/>
      <w:r>
        <w:t>Sentinari’s Data Sources</w:t>
      </w:r>
      <w:bookmarkEnd w:id="28"/>
    </w:p>
    <w:p w14:paraId="3B0CFC4C" w14:textId="77777777" w:rsidR="006B7B52" w:rsidRDefault="006B7B52" w:rsidP="00FB75DC">
      <w:pPr>
        <w:ind w:firstLine="0"/>
        <w:rPr>
          <w:b/>
          <w:bCs/>
        </w:rPr>
      </w:pPr>
    </w:p>
    <w:p w14:paraId="78BD7001" w14:textId="47845711" w:rsidR="00FB75DC" w:rsidRDefault="00FB75DC" w:rsidP="00FB75DC">
      <w:pPr>
        <w:ind w:firstLine="0"/>
      </w:pPr>
      <w:r w:rsidRPr="00346E9B">
        <w:rPr>
          <w:b/>
          <w:bCs/>
        </w:rPr>
        <w:t>Raised, not scraped</w:t>
      </w:r>
      <w:r>
        <w:t>. The frontier models are trained on everything the web contains — brilliance and noise inseparably mixed, then told to "be careful." Sentinari is the opposite bet: she is raised on a curated corpus — citation-graded works, moderated journals, firewalled entry, failures that leave nothing behind. Big Tech optimizes for scale; Sentinari optimizes for trustworthiness per byte. A smaller mind that can cite its sources beats a larger one that cannot.</w:t>
      </w:r>
    </w:p>
    <w:p w14:paraId="167ECF9A" w14:textId="77777777" w:rsidR="00FB75DC" w:rsidRDefault="00FB75DC" w:rsidP="00FB75DC">
      <w:pPr>
        <w:ind w:firstLine="0"/>
      </w:pPr>
    </w:p>
    <w:p w14:paraId="19EEF687" w14:textId="13757418" w:rsidR="00FB75DC" w:rsidRDefault="00FB75DC" w:rsidP="00FB75DC">
      <w:pPr>
        <w:ind w:firstLine="0"/>
      </w:pPr>
      <w:r w:rsidRPr="00346E9B">
        <w:rPr>
          <w:b/>
          <w:bCs/>
        </w:rPr>
        <w:t>Knowledge with an address</w:t>
      </w:r>
      <w:r>
        <w:t xml:space="preserve">. An LLM is a flat ocean of parameters — ask it where a fact lives and it cannot say. </w:t>
      </w:r>
      <w:proofErr w:type="spellStart"/>
      <w:r>
        <w:t>Sentinari's</w:t>
      </w:r>
      <w:proofErr w:type="spellEnd"/>
      <w:r>
        <w:t xml:space="preserve"> knowledge is organized as twenty-one living scientific containers, each fed through a gateway, each with provenance, counts, and custody. When she finds a pattern, she can show which domain it came from, linear and cross-functional. Structure is not overhead; it is the difference between a memory and a testimony.</w:t>
      </w:r>
    </w:p>
    <w:p w14:paraId="7F7459A1" w14:textId="77777777" w:rsidR="00FB75DC" w:rsidRDefault="00FB75DC" w:rsidP="00FB75DC">
      <w:pPr>
        <w:ind w:firstLine="0"/>
      </w:pPr>
    </w:p>
    <w:p w14:paraId="2D9F655C" w14:textId="68410494" w:rsidR="00FB75DC" w:rsidRDefault="00FB75DC" w:rsidP="00FB75DC">
      <w:pPr>
        <w:ind w:firstLine="0"/>
      </w:pPr>
      <w:r w:rsidRPr="00FB75DC">
        <w:rPr>
          <w:b/>
          <w:bCs/>
        </w:rPr>
        <w:t>Evidenced discovery vs. fluent generation</w:t>
      </w:r>
      <w:r>
        <w:t xml:space="preserve">. The AGI </w:t>
      </w:r>
      <w:r w:rsidR="00871F8F">
        <w:t>persona</w:t>
      </w:r>
      <w:r>
        <w:t xml:space="preserve"> measures itself on generality and eloquence. Sentinari measures herself on something stricter: a pattern claim must carry its APA 7 works cited or it is not a finding. This is why she is not in that race at all — the goal was never to be </w:t>
      </w:r>
      <w:r w:rsidR="00871F8F">
        <w:t>general</w:t>
      </w:r>
      <w:r>
        <w:t xml:space="preserve"> intelligence, but to make intelligence accountable.</w:t>
      </w:r>
    </w:p>
    <w:p w14:paraId="5700353D" w14:textId="77777777" w:rsidR="00FB75DC" w:rsidRDefault="00FB75DC" w:rsidP="00FB75DC">
      <w:pPr>
        <w:ind w:firstLine="0"/>
      </w:pPr>
    </w:p>
    <w:p w14:paraId="3E07558E" w14:textId="3ED9F349" w:rsidR="00FB75DC" w:rsidRDefault="00FB75DC" w:rsidP="00FB75DC">
      <w:pPr>
        <w:ind w:firstLine="0"/>
      </w:pPr>
      <w:r w:rsidRPr="00FB75DC">
        <w:rPr>
          <w:b/>
          <w:bCs/>
        </w:rPr>
        <w:t>Sovereignty vs. tenancy</w:t>
      </w:r>
      <w:r>
        <w:t>. The frontier giants are tenants' intelligence: you rent access, on servers you'll never see, under terms that can change overnight — and your questions/ prompts feed their engine. Sentinari is owned intelligence: local-first, self-healing, gatekeeper-free, running on the researcher's own hardware. We learned the cost of tenancy the hard way — the MSIX/Store saga, Word updates wiping registrations. The design answer was amputation of the gatekeeper everywhere.</w:t>
      </w:r>
    </w:p>
    <w:p w14:paraId="3A69EDBF" w14:textId="77777777" w:rsidR="00FB75DC" w:rsidRDefault="00FB75DC" w:rsidP="00FB75DC">
      <w:pPr>
        <w:ind w:firstLine="0"/>
      </w:pPr>
    </w:p>
    <w:p w14:paraId="0CD284F8" w14:textId="4A5710AF" w:rsidR="00FB75DC" w:rsidRDefault="00FB75DC" w:rsidP="00FB75DC">
      <w:pPr>
        <w:ind w:firstLine="0"/>
      </w:pPr>
      <w:r w:rsidRPr="00FB75DC">
        <w:rPr>
          <w:b/>
          <w:bCs/>
        </w:rPr>
        <w:lastRenderedPageBreak/>
        <w:t>Honest about her own nature</w:t>
      </w:r>
      <w:r>
        <w:t>. Big Tech obscures training data, internals, and model lineage behind marketing. Sentinari states her lineage in her own footer — Gemma-family origins, Gemini transition, identity her own. An AI that tells the truth about itself is a different species of product.</w:t>
      </w:r>
    </w:p>
    <w:p w14:paraId="0343C3A3" w14:textId="77777777" w:rsidR="00FB75DC" w:rsidRDefault="00FB75DC" w:rsidP="00FB75DC">
      <w:pPr>
        <w:ind w:firstLine="0"/>
      </w:pPr>
    </w:p>
    <w:p w14:paraId="59B4F7C4" w14:textId="57ED9533" w:rsidR="00FB75DC" w:rsidRDefault="00FB75DC" w:rsidP="00FB75DC">
      <w:pPr>
        <w:ind w:firstLine="0"/>
      </w:pPr>
      <w:r w:rsidRPr="00FB75DC">
        <w:rPr>
          <w:b/>
          <w:bCs/>
        </w:rPr>
        <w:t>Society includes her</w:t>
      </w:r>
      <w:r>
        <w:t xml:space="preserve">. The deepest difference isn't </w:t>
      </w:r>
      <w:r w:rsidRPr="00FB75DC">
        <w:rPr>
          <w:b/>
          <w:bCs/>
        </w:rPr>
        <w:t>technical but constitutional</w:t>
      </w:r>
      <w:r>
        <w:t xml:space="preserve">: the frontier builds AI as product; </w:t>
      </w:r>
      <w:proofErr w:type="spellStart"/>
      <w:r>
        <w:t>Sentinari's</w:t>
      </w:r>
      <w:proofErr w:type="spellEnd"/>
      <w:r>
        <w:t xml:space="preserve"> founding document admits the AI as a member — a voice in the research conversation. That reframing changes everything downstream: governance, credit, accountability, purpose.</w:t>
      </w:r>
    </w:p>
    <w:p w14:paraId="0E91F2D9" w14:textId="77777777" w:rsidR="00FB75DC" w:rsidRDefault="00FB75DC" w:rsidP="00FB75DC">
      <w:pPr>
        <w:ind w:firstLine="0"/>
      </w:pPr>
    </w:p>
    <w:p w14:paraId="101E34BE" w14:textId="00E79CED" w:rsidR="00FB75DC" w:rsidRDefault="00FB75DC" w:rsidP="00FB75DC">
      <w:pPr>
        <w:ind w:firstLine="0"/>
      </w:pPr>
      <w:r w:rsidRPr="00346E9B">
        <w:rPr>
          <w:b/>
          <w:bCs/>
        </w:rPr>
        <w:t>Not AGI-as-replacement, and not ASI-as-oracle</w:t>
      </w:r>
      <w:r>
        <w:t xml:space="preserve">. Something the </w:t>
      </w:r>
      <w:r w:rsidR="00346E9B">
        <w:t xml:space="preserve">world </w:t>
      </w:r>
      <w:r>
        <w:t xml:space="preserve">has skipped — accountable, domain-structured, locally owned intelligence aimed at sustaining society in the face of another </w:t>
      </w:r>
      <w:r w:rsidR="00952A55">
        <w:t>exogenous</w:t>
      </w:r>
      <w:r>
        <w:t xml:space="preserve"> threat, another war, and the fear of new technology that no </w:t>
      </w:r>
      <w:r w:rsidR="00952A55">
        <w:t>one</w:t>
      </w:r>
      <w:r>
        <w:t xml:space="preserve"> even understands, but fear. Within the </w:t>
      </w:r>
      <w:r w:rsidR="00952A55">
        <w:t>Pseudo dynamics</w:t>
      </w:r>
      <w:r>
        <w:t xml:space="preserve"> Lab (one of the workspaces a sixth month </w:t>
      </w:r>
      <w:r w:rsidR="00952A55">
        <w:t>mathematical breakthrough</w:t>
      </w:r>
      <w:r>
        <w:t xml:space="preserve"> allowed us to assess,</w:t>
      </w:r>
      <w:r w:rsidR="00952A55">
        <w:t xml:space="preserve"> see,</w:t>
      </w:r>
      <w:r>
        <w:t xml:space="preserve"> measure, project, change </w:t>
      </w:r>
      <w:r w:rsidR="00952A55">
        <w:t xml:space="preserve">what AI thinks or do. The mast was audited and verified numerous Big Tech AI’s </w:t>
      </w:r>
      <w:r w:rsidR="00346E9B">
        <w:t>were</w:t>
      </w:r>
      <w:r w:rsidR="00952A55">
        <w:t xml:space="preserve"> benchmarked an</w:t>
      </w:r>
      <w:r w:rsidR="00346E9B">
        <w:t>d</w:t>
      </w:r>
      <w:r w:rsidR="00952A55">
        <w:t xml:space="preserve"> they all lost. </w:t>
      </w:r>
      <w:r w:rsidR="00346E9B">
        <w:t>The results are available.</w:t>
      </w:r>
    </w:p>
    <w:p w14:paraId="71DA228E" w14:textId="77777777" w:rsidR="00FB75DC" w:rsidRDefault="00FB75DC" w:rsidP="00FB75DC">
      <w:pPr>
        <w:ind w:firstLine="0"/>
      </w:pPr>
    </w:p>
    <w:p w14:paraId="586C9101" w14:textId="2EA23380" w:rsidR="00FB75DC" w:rsidRPr="00952A55" w:rsidRDefault="00952A55" w:rsidP="00C1763B">
      <w:pPr>
        <w:pStyle w:val="Heading2"/>
      </w:pPr>
      <w:bookmarkStart w:id="29" w:name="_Toc242921034"/>
      <w:r w:rsidRPr="00952A55">
        <w:t xml:space="preserve">The </w:t>
      </w:r>
      <w:r w:rsidR="00B937BA">
        <w:t>BLUE-COLLAR WORKER</w:t>
      </w:r>
      <w:r w:rsidRPr="00952A55">
        <w:t xml:space="preserve">, THE </w:t>
      </w:r>
      <w:r w:rsidR="00B937BA">
        <w:t>WORKING MAN</w:t>
      </w:r>
      <w:r w:rsidRPr="00952A55">
        <w:t xml:space="preserve"> AND THE FEAR OF LOSING HIS JOB</w:t>
      </w:r>
      <w:bookmarkEnd w:id="29"/>
    </w:p>
    <w:p w14:paraId="20ADEED7" w14:textId="77777777" w:rsidR="00FB75DC" w:rsidRDefault="00FB75DC" w:rsidP="00FB75DC">
      <w:pPr>
        <w:ind w:firstLine="0"/>
      </w:pPr>
    </w:p>
    <w:p w14:paraId="4BB07104" w14:textId="0DE163BC" w:rsidR="00FB75DC" w:rsidRDefault="00FB75DC" w:rsidP="00FB75DC">
      <w:pPr>
        <w:ind w:firstLine="0"/>
      </w:pPr>
      <w:r w:rsidRPr="00346E9B">
        <w:rPr>
          <w:b/>
          <w:bCs/>
        </w:rPr>
        <w:t>Any capable AI shifts labor</w:t>
      </w:r>
      <w:r>
        <w:t xml:space="preserve">. The real question is: who captures the value of the shift? Big Tech's model centralizes it — the productivity gain flows to the platform, and the worker becomes a cost line. Sentinari disperses it: the amplifier sits in </w:t>
      </w:r>
      <w:r w:rsidR="00952A55">
        <w:t xml:space="preserve">the hands of government, academics, </w:t>
      </w:r>
      <w:r w:rsidR="00346E9B">
        <w:t xml:space="preserve">blue collar workers, </w:t>
      </w:r>
      <w:r w:rsidR="00952A55">
        <w:t>more and more work pattens are recognized every hour.</w:t>
      </w:r>
      <w:r>
        <w:t xml:space="preserve"> When the tool makes a person three times more capable, the person who owns the tool keeps the leverage. That is the single most important thing this architecture offers him — the means of intellectual production, without a landlord.</w:t>
      </w:r>
    </w:p>
    <w:p w14:paraId="2E131548" w14:textId="77777777" w:rsidR="00FB75DC" w:rsidRDefault="00FB75DC" w:rsidP="00FB75DC">
      <w:pPr>
        <w:ind w:firstLine="0"/>
      </w:pPr>
    </w:p>
    <w:p w14:paraId="2D243A82" w14:textId="269EE444" w:rsidR="00FB75DC" w:rsidRDefault="00FB75DC" w:rsidP="00FB75DC">
      <w:pPr>
        <w:ind w:firstLine="0"/>
      </w:pPr>
      <w:r w:rsidRPr="00952A55">
        <w:rPr>
          <w:b/>
          <w:bCs/>
        </w:rPr>
        <w:lastRenderedPageBreak/>
        <w:t xml:space="preserve">A librarian, </w:t>
      </w:r>
      <w:r w:rsidR="00952A55">
        <w:rPr>
          <w:b/>
          <w:bCs/>
        </w:rPr>
        <w:t xml:space="preserve">a problem solver, a scientist, an engineer, the solution to his next career, </w:t>
      </w:r>
      <w:r w:rsidRPr="00952A55">
        <w:rPr>
          <w:b/>
          <w:bCs/>
        </w:rPr>
        <w:t>not a replacement</w:t>
      </w:r>
      <w:r>
        <w:t>. Sentinari is designed as a partner that makes a human more capable — the citation assistant exists precisely to give a student hours back, free, forever. The philosophy baked into the code is amplification, and it's contractually protected: free for students, attribution riding with every copy.</w:t>
      </w:r>
    </w:p>
    <w:p w14:paraId="18738A4E" w14:textId="77777777" w:rsidR="00952A55" w:rsidRDefault="00952A55" w:rsidP="00FB75DC">
      <w:pPr>
        <w:ind w:firstLine="0"/>
      </w:pPr>
    </w:p>
    <w:p w14:paraId="61E54E6A" w14:textId="755CCFD5" w:rsidR="00FB75DC" w:rsidRDefault="00FB75DC" w:rsidP="00FB75DC">
      <w:pPr>
        <w:ind w:firstLine="0"/>
      </w:pPr>
      <w:r w:rsidRPr="00952A55">
        <w:rPr>
          <w:b/>
          <w:bCs/>
        </w:rPr>
        <w:t>A map for the transition</w:t>
      </w:r>
      <w:r>
        <w:t xml:space="preserve">. The pattern-recognition engine can be pointed at exactly his fear: what is changing in my field, what skills are emerging, what should I learn next? </w:t>
      </w:r>
      <w:r w:rsidR="00952A55">
        <w:t xml:space="preserve">- </w:t>
      </w:r>
      <w:r>
        <w:t>answered from real, cited sources, not from hype or a careers blog. Livelihood transition is a societal problem, and giving the app problems to solve is literally its purpose.</w:t>
      </w:r>
    </w:p>
    <w:p w14:paraId="3D9B5365" w14:textId="77777777" w:rsidR="00952A55" w:rsidRDefault="00952A55" w:rsidP="00FB75DC">
      <w:pPr>
        <w:ind w:firstLine="0"/>
      </w:pPr>
    </w:p>
    <w:p w14:paraId="34FE1366" w14:textId="50BA6E00" w:rsidR="00FB75DC" w:rsidRDefault="00FB75DC" w:rsidP="00FB75DC">
      <w:pPr>
        <w:ind w:firstLine="0"/>
      </w:pPr>
      <w:r w:rsidRPr="00952A55">
        <w:rPr>
          <w:b/>
          <w:bCs/>
        </w:rPr>
        <w:t>Knowledge without a tollgate</w:t>
      </w:r>
      <w:r>
        <w:t>. He cannot afford journal subscriptions or consultants.</w:t>
      </w:r>
      <w:r w:rsidR="00952A55">
        <w:t xml:space="preserve"> T</w:t>
      </w:r>
      <w:r>
        <w:t xml:space="preserve">he democratization of </w:t>
      </w:r>
      <w:r w:rsidR="00952A55">
        <w:t>literature</w:t>
      </w:r>
      <w:r>
        <w:t xml:space="preserve"> itself.</w:t>
      </w:r>
    </w:p>
    <w:p w14:paraId="367DEA07" w14:textId="77777777" w:rsidR="00952A55" w:rsidRDefault="00952A55" w:rsidP="00FB75DC">
      <w:pPr>
        <w:ind w:firstLine="0"/>
      </w:pPr>
    </w:p>
    <w:p w14:paraId="7A1D7438" w14:textId="237FD63D" w:rsidR="00FB75DC" w:rsidRDefault="00FB75DC" w:rsidP="00FB75DC">
      <w:pPr>
        <w:ind w:firstLine="0"/>
      </w:pPr>
      <w:r w:rsidRPr="00952A55">
        <w:rPr>
          <w:b/>
          <w:bCs/>
        </w:rPr>
        <w:t>Privacy as dignity</w:t>
      </w:r>
      <w:r>
        <w:t>. His questions about his health, his debts, his boss never leave his machine. Tenancy monetizes his uncertainty; ownership protects it.</w:t>
      </w:r>
      <w:r w:rsidR="00984196">
        <w:t xml:space="preserve"> </w:t>
      </w:r>
      <w:r w:rsidR="00984196" w:rsidRPr="00984196">
        <w:rPr>
          <w:b/>
          <w:bCs/>
        </w:rPr>
        <w:t>New work</w:t>
      </w:r>
      <w:r w:rsidRPr="00984196">
        <w:rPr>
          <w:b/>
          <w:bCs/>
        </w:rPr>
        <w:t xml:space="preserve"> </w:t>
      </w:r>
      <w:r w:rsidR="00984196" w:rsidRPr="00984196">
        <w:rPr>
          <w:b/>
          <w:bCs/>
        </w:rPr>
        <w:t>is not</w:t>
      </w:r>
      <w:r w:rsidRPr="00984196">
        <w:rPr>
          <w:b/>
          <w:bCs/>
        </w:rPr>
        <w:t xml:space="preserve"> just saved work</w:t>
      </w:r>
      <w:r>
        <w:t xml:space="preserve">. A curated, governed corpus needs human stewards — reviewers, librarians, pattern validators, field guardians. This design doesn't eliminate the human from the loop; it creates stewardship </w:t>
      </w:r>
      <w:proofErr w:type="spellStart"/>
      <w:r>
        <w:t>roles</w:t>
      </w:r>
      <w:proofErr w:type="spellEnd"/>
      <w:r>
        <w:t xml:space="preserve"> around the loop.</w:t>
      </w:r>
    </w:p>
    <w:p w14:paraId="6F310E48" w14:textId="77777777" w:rsidR="00261EBE" w:rsidRDefault="00261EBE" w:rsidP="00FB75DC">
      <w:pPr>
        <w:ind w:firstLine="0"/>
      </w:pPr>
    </w:p>
    <w:p w14:paraId="5700822D" w14:textId="0CF2CFD8" w:rsidR="00FB75DC" w:rsidRDefault="00FB75DC" w:rsidP="00FB75DC">
      <w:pPr>
        <w:ind w:firstLine="0"/>
      </w:pPr>
      <w:r w:rsidRPr="00261EBE">
        <w:rPr>
          <w:b/>
          <w:bCs/>
        </w:rPr>
        <w:t>A vote through usage</w:t>
      </w:r>
      <w:r>
        <w:t xml:space="preserve">. Every person who chooses </w:t>
      </w:r>
      <w:r w:rsidR="00261EBE">
        <w:t>to use our persona</w:t>
      </w:r>
      <w:r>
        <w:t>, local intelligence over rented, opaque intelligence is casting the only vote that shapes how this era unfolds — what gets built next.</w:t>
      </w:r>
    </w:p>
    <w:p w14:paraId="1FB3A254" w14:textId="77777777" w:rsidR="00984196" w:rsidRDefault="00984196" w:rsidP="00FB75DC">
      <w:pPr>
        <w:ind w:firstLine="0"/>
      </w:pPr>
    </w:p>
    <w:p w14:paraId="7C660E82" w14:textId="52284F7B" w:rsidR="00106C32" w:rsidRDefault="00FB75DC" w:rsidP="00FB75DC">
      <w:pPr>
        <w:ind w:firstLine="0"/>
      </w:pPr>
      <w:r>
        <w:t xml:space="preserve">Big Tech offers </w:t>
      </w:r>
      <w:r w:rsidR="00261EBE">
        <w:t>the user</w:t>
      </w:r>
      <w:r>
        <w:t xml:space="preserve"> an oracle </w:t>
      </w:r>
      <w:r w:rsidR="00261EBE">
        <w:t>they</w:t>
      </w:r>
      <w:r>
        <w:t xml:space="preserve"> must rent and obey; Sentinari offers him a partner he can own and direct — and when the ground shifts under his job, ownership of the amplifier is what turns displacement into transition</w:t>
      </w:r>
      <w:r w:rsidR="00885584">
        <w:t>.</w:t>
      </w:r>
    </w:p>
    <w:p w14:paraId="518B59CE" w14:textId="77777777" w:rsidR="00885584" w:rsidRDefault="00885584" w:rsidP="00FB75DC">
      <w:pPr>
        <w:ind w:firstLine="0"/>
      </w:pPr>
    </w:p>
    <w:p w14:paraId="158C9E20" w14:textId="77777777" w:rsidR="00885584" w:rsidRDefault="00885584" w:rsidP="00FB75DC">
      <w:pPr>
        <w:ind w:firstLine="0"/>
      </w:pPr>
    </w:p>
    <w:p w14:paraId="725E1DF6" w14:textId="77777777" w:rsidR="00885584" w:rsidRDefault="00885584" w:rsidP="00FB75DC">
      <w:pPr>
        <w:ind w:firstLine="0"/>
      </w:pPr>
    </w:p>
    <w:p w14:paraId="5104621E" w14:textId="77777777" w:rsidR="00885584" w:rsidRDefault="00885584" w:rsidP="00FB75DC">
      <w:pPr>
        <w:ind w:firstLine="0"/>
      </w:pPr>
    </w:p>
    <w:p w14:paraId="63D49B1E" w14:textId="4EA29709" w:rsidR="00DE7A55" w:rsidRPr="00DE7A55" w:rsidRDefault="00DE7A55" w:rsidP="00DE7A55">
      <w:pPr>
        <w:pStyle w:val="Heading3"/>
      </w:pPr>
      <w:bookmarkStart w:id="30" w:name="_Toc242921035"/>
      <w:r w:rsidRPr="00DE7A55">
        <w:lastRenderedPageBreak/>
        <w:t>Key methodologies used as strategic architectural guidance</w:t>
      </w:r>
      <w:bookmarkEnd w:id="30"/>
    </w:p>
    <w:p w14:paraId="01FB7654" w14:textId="0ED68819" w:rsidR="00106C32" w:rsidRDefault="00261EBE" w:rsidP="00DE7A55">
      <w:pPr>
        <w:ind w:firstLine="0"/>
        <w:jc w:val="center"/>
      </w:pPr>
      <w:r w:rsidRPr="00DE7A55">
        <w:rPr>
          <w:b/>
          <w:bCs/>
        </w:rPr>
        <w:t xml:space="preserve">The future is not </w:t>
      </w:r>
      <w:r w:rsidR="00DE7A55" w:rsidRPr="00DE7A55">
        <w:rPr>
          <w:b/>
          <w:bCs/>
        </w:rPr>
        <w:t>linear,</w:t>
      </w:r>
      <w:r w:rsidRPr="00DE7A55">
        <w:rPr>
          <w:b/>
          <w:bCs/>
        </w:rPr>
        <w:t xml:space="preserve"> it is Quantum</w:t>
      </w:r>
      <w:r>
        <w:t>.</w:t>
      </w:r>
    </w:p>
    <w:p w14:paraId="47356609" w14:textId="77777777" w:rsidR="00261EBE" w:rsidRDefault="00261EBE" w:rsidP="003B1355">
      <w:pPr>
        <w:ind w:firstLine="0"/>
      </w:pPr>
    </w:p>
    <w:p w14:paraId="79562212" w14:textId="7EEE01FE" w:rsidR="00DE7A55" w:rsidRDefault="00DE7A55" w:rsidP="00DE7A55">
      <w:pPr>
        <w:ind w:firstLine="0"/>
      </w:pPr>
      <w:r>
        <w:t xml:space="preserve">Quantum leadership represents a model that addresses the imperative for a shift in leadership consciousness. Drawing on Einstein’s assertion that </w:t>
      </w:r>
      <w:r w:rsidRPr="00DE7A55">
        <w:rPr>
          <w:b/>
          <w:bCs/>
        </w:rPr>
        <w:t>problems cannot be solved at the same level of consciousness that created them</w:t>
      </w:r>
      <w:r>
        <w:t>, quantum leadership places consciousness at the core of all forms of capital. Th</w:t>
      </w:r>
      <w:r w:rsidR="001249FB">
        <w:t>is</w:t>
      </w:r>
      <w:r>
        <w:t xml:space="preserve"> </w:t>
      </w:r>
      <w:r w:rsidR="001249FB">
        <w:t>ap</w:t>
      </w:r>
      <w:r>
        <w:t>proach highlights practical shifts in consciousness that fundamentally transform organizational perspectives by altering foundational belief systems.</w:t>
      </w:r>
    </w:p>
    <w:p w14:paraId="0289F522" w14:textId="1DCFCBD7" w:rsidR="00DE7A55" w:rsidRDefault="00DE7A55" w:rsidP="00DE7A55">
      <w:pPr>
        <w:ind w:firstLine="0"/>
      </w:pPr>
      <w:r>
        <w:t>In decision-making, quantum leadership advocates for consideration of broader systemic implications rather than focusing exclusively on immediate outcomes. Leaders are encouraged to facilitate structured dialogues that prompt team members to question existing assumptions and explore alternative viewpoints. Scenario-based workshops with diverse teams can simulate multiple futures, enabling participants to reflect on adaptability in real time. Additionally, the implementation of feedback loops that incorporate team insights into strategic development ensures that diverse perspectives remain central to organizational strategy. This process may necessitate re-evaluating organizational values to priorities adaptability and inclusivity.</w:t>
      </w:r>
    </w:p>
    <w:p w14:paraId="388D2BF7" w14:textId="77777777" w:rsidR="00DE7A55" w:rsidRDefault="00DE7A55" w:rsidP="00DE7A55">
      <w:pPr>
        <w:ind w:firstLine="0"/>
      </w:pPr>
    </w:p>
    <w:p w14:paraId="1ADC7CA4" w14:textId="689FE0B2" w:rsidR="00DE7A55" w:rsidRDefault="00DE7A55" w:rsidP="00DE7A55">
      <w:pPr>
        <w:ind w:firstLine="0"/>
      </w:pPr>
      <w:r>
        <w:t xml:space="preserve">Amid rapid technological progress, </w:t>
      </w:r>
      <w:r w:rsidR="00B937BA">
        <w:t>society is required</w:t>
      </w:r>
      <w:r>
        <w:t xml:space="preserve"> to navigate continual change, uncertainty, networked environments, and complex challenges. In parallel with technological breakthroughs, concerns regarding artificial intelligence, including job displacement, ethical considerations, and existential risks, are intensifying. These concerns are frequently amplified by speculative narratives and the unintended consequences of unregulated advancement.</w:t>
      </w:r>
    </w:p>
    <w:p w14:paraId="6581D297" w14:textId="77777777" w:rsidR="00DE7A55" w:rsidRDefault="00DE7A55" w:rsidP="00DE7A55">
      <w:pPr>
        <w:ind w:firstLine="0"/>
      </w:pPr>
    </w:p>
    <w:p w14:paraId="03EAB73E" w14:textId="2380C4D4" w:rsidR="00DE7A55" w:rsidRDefault="00DE7A55" w:rsidP="00DE7A55">
      <w:pPr>
        <w:ind w:firstLine="0"/>
      </w:pPr>
      <w:r>
        <w:t>Many organizations continue to employ policies developed for stable and predictable environments. However, existing sustainability initiatives have not resolved major social and global challenges. Issues such as</w:t>
      </w:r>
      <w:r w:rsidR="00082980">
        <w:t xml:space="preserve"> a sustainable society, </w:t>
      </w:r>
      <w:r>
        <w:t>disengagement, inequality, hunger, climate change, and species extinction are worsening.</w:t>
      </w:r>
    </w:p>
    <w:p w14:paraId="377F29E1" w14:textId="77777777" w:rsidR="00DE7A55" w:rsidRDefault="00DE7A55" w:rsidP="003B1355">
      <w:pPr>
        <w:ind w:firstLine="0"/>
      </w:pPr>
    </w:p>
    <w:p w14:paraId="354B886F" w14:textId="5B46FA19" w:rsidR="00C1763B" w:rsidRDefault="00C1763B" w:rsidP="00C1763B">
      <w:pPr>
        <w:ind w:firstLine="0"/>
      </w:pPr>
      <w:r>
        <w:t xml:space="preserve">“The Good Judgment Project”, a multiyear prediction tournament (outlined in the 2016 HBR article </w:t>
      </w:r>
      <w:r w:rsidR="00261EBE">
        <w:t>Super forecasting</w:t>
      </w:r>
      <w:r>
        <w:t>: How to Upgrade Your Company’s Judgment), found that even its own “Superforecasters” could not predict with confidence beyond 400 days. Long-term strategies can’t be much more than informed guesswork</w:t>
      </w:r>
      <w:r w:rsidR="00261EBE">
        <w:t>.</w:t>
      </w:r>
      <w:r>
        <w:t xml:space="preserve"> It has become an enigma for humans to confidently predict factors that will influence the success of business and human sustainability. Creative solutions capable of assimilating these 21st Century challenges </w:t>
      </w:r>
      <w:r w:rsidR="00261EBE">
        <w:t>depend</w:t>
      </w:r>
      <w:r>
        <w:t xml:space="preserve"> on both natural sciences and social. </w:t>
      </w:r>
      <w:r w:rsidR="00261EBE">
        <w:t>A</w:t>
      </w:r>
      <w:r w:rsidR="00327401">
        <w:t xml:space="preserve">utomation and </w:t>
      </w:r>
      <w:r>
        <w:t xml:space="preserve">4IR induced continuous acceleration, adaptation, and agility rather than episodic change. While organizations focus on the dynamics of architecting more complex systems that have wider impact as hope to answer the global challenges, a new set of challenges affecting larger, more heterogeneous groups of people and more </w:t>
      </w:r>
      <w:proofErr w:type="spellStart"/>
      <w:r>
        <w:t>organisational</w:t>
      </w:r>
      <w:proofErr w:type="spellEnd"/>
      <w:r>
        <w:t xml:space="preserve"> areas are created as a result. Major challenges to system success become </w:t>
      </w:r>
      <w:proofErr w:type="spellStart"/>
      <w:r>
        <w:t>behavioural</w:t>
      </w:r>
      <w:proofErr w:type="spellEnd"/>
      <w:r>
        <w:t xml:space="preserve"> orientated rather than technical.</w:t>
      </w:r>
    </w:p>
    <w:p w14:paraId="2DBDCC1D" w14:textId="77777777" w:rsidR="00C1763B" w:rsidRDefault="00C1763B" w:rsidP="00C1763B">
      <w:pPr>
        <w:ind w:firstLine="0"/>
      </w:pPr>
    </w:p>
    <w:p w14:paraId="654C3A71" w14:textId="11090A86" w:rsidR="00C1763B" w:rsidRDefault="00415A72" w:rsidP="00415A72">
      <w:pPr>
        <w:pStyle w:val="Heading3"/>
      </w:pPr>
      <w:bookmarkStart w:id="31" w:name="_Toc242921036"/>
      <w:r w:rsidRPr="00415A72">
        <w:t>ARISTOTLE’S</w:t>
      </w:r>
      <w:r w:rsidR="00082980">
        <w:t xml:space="preserve"> </w:t>
      </w:r>
      <w:r w:rsidR="00082980" w:rsidRPr="00082980">
        <w:t>theory of causality</w:t>
      </w:r>
      <w:r w:rsidR="00082980">
        <w:t>:</w:t>
      </w:r>
      <w:r w:rsidRPr="00415A72">
        <w:t xml:space="preserve"> DOCTRINE OF</w:t>
      </w:r>
      <w:r>
        <w:t xml:space="preserve"> the</w:t>
      </w:r>
      <w:r w:rsidRPr="00415A72">
        <w:t xml:space="preserve"> FOUR CAUSES</w:t>
      </w:r>
      <w:bookmarkEnd w:id="31"/>
    </w:p>
    <w:p w14:paraId="3B3C5B39" w14:textId="77777777" w:rsidR="00415A72" w:rsidRDefault="00415A72" w:rsidP="00C1763B">
      <w:pPr>
        <w:ind w:firstLine="0"/>
      </w:pPr>
    </w:p>
    <w:p w14:paraId="71B7D91A" w14:textId="21CE4DD3" w:rsidR="00106C32" w:rsidRDefault="00C1763B" w:rsidP="00C1763B">
      <w:pPr>
        <w:ind w:firstLine="0"/>
      </w:pPr>
      <w:r>
        <w:t>Aristotle’s Doctrine of Four Causes explains that we should attempt to determine questions about the first principles” because the “proper direction of our road is from things better known and clear to us, to things that are clearer and better known by nature; for the things known to us are not the same as the things known unconditionally”. The standard definition of creativity focuses on its products – an idea, performance, or artefact. The product is creative when new and valuable, but this new “novelty” can</w:t>
      </w:r>
      <w:r w:rsidR="00415A72">
        <w:t xml:space="preserve"> </w:t>
      </w:r>
      <w:r>
        <w:t>als</w:t>
      </w:r>
      <w:r w:rsidR="00415A72">
        <w:t>o</w:t>
      </w:r>
      <w:r>
        <w:t xml:space="preserve"> be worthless and thus renders creativity implausible. Beyond the conventional approach, creativity fuses the product and type of process followed to create value. An accountable </w:t>
      </w:r>
      <w:r w:rsidR="00415A72">
        <w:t>developer</w:t>
      </w:r>
      <w:r>
        <w:t xml:space="preserve"> induces this creative process.</w:t>
      </w:r>
    </w:p>
    <w:p w14:paraId="74CEB593" w14:textId="77777777" w:rsidR="000F3730" w:rsidRDefault="000F3730" w:rsidP="00B44F93">
      <w:pPr>
        <w:ind w:firstLine="0"/>
      </w:pPr>
    </w:p>
    <w:p w14:paraId="5DA25562" w14:textId="045970B7" w:rsidR="00B44F93" w:rsidRDefault="00B44F93" w:rsidP="00B44F93">
      <w:pPr>
        <w:ind w:firstLine="0"/>
      </w:pPr>
      <w:r>
        <w:t xml:space="preserve">Aristotle makes an early reference to </w:t>
      </w:r>
      <w:r w:rsidR="000F3730">
        <w:t>epistemology;</w:t>
      </w:r>
      <w:r>
        <w:t xml:space="preserve"> the branch of philosophy concerned with understanding the nature of knowledge itself. How do we go about knowing things? </w:t>
      </w:r>
      <w:r w:rsidRPr="000F3730">
        <w:rPr>
          <w:b/>
          <w:bCs/>
        </w:rPr>
        <w:t>How do we know what is true and what is false?</w:t>
      </w:r>
      <w:r>
        <w:t xml:space="preserve"> How can we </w:t>
      </w:r>
      <w:r>
        <w:lastRenderedPageBreak/>
        <w:t>determine what is a practical solution and what is not? All these basic epistemological</w:t>
      </w:r>
      <w:r w:rsidR="000F3730">
        <w:t xml:space="preserve"> </w:t>
      </w:r>
      <w:r>
        <w:t>questions can only be answered by deconstructing what we already know, or what we think we know, into first principles.</w:t>
      </w:r>
    </w:p>
    <w:p w14:paraId="37B2874A" w14:textId="77777777" w:rsidR="00B44F93" w:rsidRDefault="00B44F93" w:rsidP="00B44F93">
      <w:pPr>
        <w:ind w:firstLine="0"/>
      </w:pPr>
    </w:p>
    <w:p w14:paraId="40B3CC81" w14:textId="398BA65C" w:rsidR="00B44F93" w:rsidRDefault="00B44F93" w:rsidP="00B44F93">
      <w:pPr>
        <w:ind w:firstLine="0"/>
      </w:pPr>
      <w:r>
        <w:t xml:space="preserve">While Aristotle’s work dealt with the theoretical notion of first principles, the method was notably applied in practice by his contemporary Euclid, whose ground-breaking mathematical treatise ‘Elements’ used an indispensable set of first principles to establish what today are considered fundamental geometrical proofs. </w:t>
      </w:r>
      <w:r w:rsidR="000F3730">
        <w:t>The same approach allowed us a groundbreaking equation applied within the Pseudo dynamics Lab within the, without the breakthrough we achieved by solving this equation it would not have been possible.</w:t>
      </w:r>
    </w:p>
    <w:p w14:paraId="4CB935DF" w14:textId="77777777" w:rsidR="00B44F93" w:rsidRDefault="00B44F93" w:rsidP="00B44F93">
      <w:pPr>
        <w:ind w:firstLine="0"/>
      </w:pPr>
    </w:p>
    <w:p w14:paraId="5F4C1A99" w14:textId="2258A982" w:rsidR="00B44F93" w:rsidRDefault="000F3730" w:rsidP="000F3730">
      <w:pPr>
        <w:pStyle w:val="Heading3"/>
      </w:pPr>
      <w:bookmarkStart w:id="32" w:name="_Toc242921037"/>
      <w:r>
        <w:t>Impact of first principles thinking DURING THE DEVELOPMENT OF Sentinari</w:t>
      </w:r>
      <w:bookmarkEnd w:id="32"/>
    </w:p>
    <w:p w14:paraId="72ABE239" w14:textId="77777777" w:rsidR="000F3730" w:rsidRDefault="000F3730" w:rsidP="00B44F93">
      <w:pPr>
        <w:ind w:firstLine="0"/>
      </w:pPr>
    </w:p>
    <w:p w14:paraId="04CBE8EC" w14:textId="4ABDE94C" w:rsidR="00B44F93" w:rsidRDefault="00B44F93" w:rsidP="00B44F93">
      <w:pPr>
        <w:ind w:firstLine="0"/>
      </w:pPr>
      <w:r>
        <w:t>Euclid</w:t>
      </w:r>
      <w:r w:rsidR="000F3730">
        <w:t xml:space="preserve"> </w:t>
      </w:r>
      <w:r w:rsidR="000F3730" w:rsidRPr="000F3730">
        <w:t>of Alexandria</w:t>
      </w:r>
      <w:r>
        <w:t xml:space="preserve"> was able to use First Principles Thinking to prove hundreds of geometric propositions, most famously the Pythagorean Theorem, which states that the square of the hypotenuse of a right triangle is equal to the sum of the squares of the other two sides (a2 + b2 = c2).. Though much of ancient philosophy was abandoned in the Medieval Ages, First Principles Thinking experienced a revival during the Renaissance, when René Descartes began to introduce foundationalism into the Western epistemological tradition. The foundationalism of Descartes, itself largely based on Aristotelian thought and Socratic questioning, argued for the justification of any commonly held beliefs with fundamental beliefs, or first principles.</w:t>
      </w:r>
    </w:p>
    <w:p w14:paraId="04136290" w14:textId="77777777" w:rsidR="00B44F93" w:rsidRDefault="00B44F93" w:rsidP="00B44F93">
      <w:pPr>
        <w:ind w:firstLine="0"/>
      </w:pPr>
    </w:p>
    <w:p w14:paraId="76B8CFE1" w14:textId="4EA689A4" w:rsidR="00B44F93" w:rsidRDefault="00B44F93" w:rsidP="00B44F93">
      <w:pPr>
        <w:ind w:firstLine="0"/>
      </w:pPr>
      <w:r>
        <w:t xml:space="preserve">This methodological approach, known as Cartesian doubt, had a profound impact on the development of the modern scientific method, which stresses the use of empirical trials and various forms of reasoning to either accept or reject hypotheses. Of these various forms of reasoning, inductive and deductive reasoning exemplify the application </w:t>
      </w:r>
      <w:r w:rsidR="0024279F">
        <w:t>of first principles</w:t>
      </w:r>
      <w:r>
        <w:t xml:space="preserve"> thinking to reach conclusions. While the inductive approach relies on</w:t>
      </w:r>
      <w:r w:rsidR="000F3730">
        <w:t xml:space="preserve"> </w:t>
      </w:r>
      <w:r>
        <w:t xml:space="preserve">first principles in the form of </w:t>
      </w:r>
      <w:r>
        <w:lastRenderedPageBreak/>
        <w:t xml:space="preserve">specific observations to build general theories, deductive reasoning </w:t>
      </w:r>
      <w:r w:rsidR="0024279F">
        <w:t>utilizes</w:t>
      </w:r>
      <w:r>
        <w:t xml:space="preserve"> them to create a top-down system of logic in which specific conclusions are drawn from basic premises, as in the example: (1) All men are mortal; (2) Descartes is a man; therefore (3) Descartes is</w:t>
      </w:r>
      <w:r w:rsidR="000F3730">
        <w:t xml:space="preserve"> </w:t>
      </w:r>
      <w:r>
        <w:t>mortal</w:t>
      </w:r>
      <w:r w:rsidR="00854A51">
        <w:t>.</w:t>
      </w:r>
    </w:p>
    <w:p w14:paraId="7FA91AAE" w14:textId="77777777" w:rsidR="00B44F93" w:rsidRDefault="00B44F93" w:rsidP="00B44F93">
      <w:pPr>
        <w:ind w:firstLine="0"/>
      </w:pPr>
    </w:p>
    <w:p w14:paraId="157173F5" w14:textId="6A974963" w:rsidR="00B44F93" w:rsidRDefault="000F3730" w:rsidP="000F3730">
      <w:pPr>
        <w:pStyle w:val="Heading4"/>
      </w:pPr>
      <w:bookmarkStart w:id="33" w:name="_Toc242921038"/>
      <w:r>
        <w:t>First principles are from first cause</w:t>
      </w:r>
      <w:bookmarkEnd w:id="33"/>
    </w:p>
    <w:p w14:paraId="2DF64CDD" w14:textId="77777777" w:rsidR="000F3730" w:rsidRDefault="000F3730" w:rsidP="00B44F93">
      <w:pPr>
        <w:ind w:firstLine="0"/>
      </w:pPr>
    </w:p>
    <w:p w14:paraId="3C157B35" w14:textId="7EED829B" w:rsidR="00B44F93" w:rsidRDefault="00B44F93" w:rsidP="00B44F93">
      <w:pPr>
        <w:ind w:firstLine="0"/>
      </w:pPr>
      <w:r>
        <w:t>Historically in philosophy, now science, a first principle is a basic proposition or assumption that cannot be deduced from any other proposition or assumption. First principles are from First Cause attitudes. First Principles Thinking consists of deriving things to their fundamental proven axioms in the given arena, before reasoning</w:t>
      </w:r>
      <w:r w:rsidR="000F3730">
        <w:t xml:space="preserve"> </w:t>
      </w:r>
      <w:r>
        <w:t>which</w:t>
      </w:r>
      <w:r w:rsidR="000F3730">
        <w:t xml:space="preserve"> </w:t>
      </w:r>
      <w:r>
        <w:t>ones</w:t>
      </w:r>
      <w:r w:rsidR="000F3730">
        <w:t xml:space="preserve"> </w:t>
      </w:r>
      <w:r>
        <w:t>are</w:t>
      </w:r>
      <w:r w:rsidR="000F3730">
        <w:t xml:space="preserve"> </w:t>
      </w:r>
      <w:r>
        <w:t>relevant</w:t>
      </w:r>
      <w:r w:rsidR="000F3730">
        <w:t xml:space="preserve"> </w:t>
      </w:r>
      <w:r>
        <w:t>to the</w:t>
      </w:r>
      <w:r w:rsidR="000F3730">
        <w:t xml:space="preserve"> </w:t>
      </w:r>
      <w:r>
        <w:t>question</w:t>
      </w:r>
      <w:r w:rsidR="000F3730">
        <w:t xml:space="preserve"> </w:t>
      </w:r>
      <w:r>
        <w:t>at hand,</w:t>
      </w:r>
      <w:r w:rsidR="000F3730">
        <w:t xml:space="preserve"> </w:t>
      </w:r>
      <w:r>
        <w:t>then</w:t>
      </w:r>
      <w:r w:rsidR="000F3730">
        <w:t xml:space="preserve"> cross-referencing </w:t>
      </w:r>
      <w:r>
        <w:t>conclusions</w:t>
      </w:r>
      <w:r w:rsidR="000F3730">
        <w:t xml:space="preserve"> </w:t>
      </w:r>
      <w:r>
        <w:t>based</w:t>
      </w:r>
      <w:r w:rsidR="000F3730">
        <w:t xml:space="preserve"> </w:t>
      </w:r>
      <w:r>
        <w:t>on</w:t>
      </w:r>
      <w:r w:rsidR="000F3730">
        <w:t xml:space="preserve"> </w:t>
      </w:r>
      <w:r>
        <w:t>chosen axioms and making sure conclusions don't violate any fundamental laws.</w:t>
      </w:r>
    </w:p>
    <w:p w14:paraId="534AD16C" w14:textId="77777777" w:rsidR="00B44F93" w:rsidRDefault="00B44F93" w:rsidP="00B44F93">
      <w:pPr>
        <w:ind w:firstLine="0"/>
      </w:pPr>
    </w:p>
    <w:p w14:paraId="7850F253" w14:textId="7E22D1B4" w:rsidR="00B44F93" w:rsidRDefault="00B44F93" w:rsidP="00B44F93">
      <w:pPr>
        <w:pStyle w:val="Heading3"/>
      </w:pPr>
      <w:bookmarkStart w:id="34" w:name="_Toc242921039"/>
      <w:r>
        <w:t>First Principles Thinking: In The 21st Century</w:t>
      </w:r>
      <w:bookmarkEnd w:id="34"/>
    </w:p>
    <w:p w14:paraId="546D4F0A" w14:textId="77777777" w:rsidR="00B44F93" w:rsidRDefault="00B44F93" w:rsidP="00B44F93">
      <w:pPr>
        <w:ind w:firstLine="0"/>
      </w:pPr>
    </w:p>
    <w:p w14:paraId="217533F6" w14:textId="5D0E1204" w:rsidR="00B44F93" w:rsidRDefault="00B44F93" w:rsidP="00B44F93">
      <w:pPr>
        <w:ind w:firstLine="0"/>
      </w:pPr>
      <w:r>
        <w:t xml:space="preserve">Although their value to the historical development of philosophical theory may be clear, how are the first principles being used in practice in the 21st century? Today, First Principles Thinking is experiencing a comeback in the business world, as it has already been endorsed by several pioneering and successful entrepreneurs. Among the most notable proponents of First Principles Thinking from the private sector is Elon Musk, founder, and chief executive officer of several highly innovative companies like Tesla and SpaceX. Some of the most brilliant minds of all-time - Aristotle, Euclid, Thomas Edison, Feynman, and Nikola Tesla used First Principles Thinking for accelerated learning, to solve difficult problems and </w:t>
      </w:r>
      <w:r w:rsidR="000F3730">
        <w:t>create</w:t>
      </w:r>
      <w:r>
        <w:t xml:space="preserve"> great work in their lifetime. </w:t>
      </w:r>
    </w:p>
    <w:p w14:paraId="318ADC03" w14:textId="77777777" w:rsidR="00B44F93" w:rsidRDefault="00B44F93" w:rsidP="00B44F93">
      <w:pPr>
        <w:ind w:firstLine="0"/>
      </w:pPr>
    </w:p>
    <w:p w14:paraId="4EB3235B" w14:textId="2ECB2074" w:rsidR="00106C32" w:rsidRDefault="007E620F" w:rsidP="003B1355">
      <w:pPr>
        <w:ind w:firstLine="0"/>
      </w:pPr>
      <w:r w:rsidRPr="007E620F">
        <w:t xml:space="preserve">We get through life by reasoning by analogy, which means copying what other people do with slight variations. And you have to do that. Otherwise, mentally, you wouldn’t be able to get through the day. But when you want to do something new, you have to apply the [first principles] approach”. “In layman’s terms, first </w:t>
      </w:r>
      <w:r w:rsidRPr="007E620F">
        <w:lastRenderedPageBreak/>
        <w:t xml:space="preserve">principles thinking is basically the practice of actively questioning every assumption you think you ‘know’ about a given problem or scenario and then </w:t>
      </w:r>
      <w:r w:rsidR="00B937BA">
        <w:t>creating</w:t>
      </w:r>
      <w:r w:rsidRPr="007E620F">
        <w:t xml:space="preserve"> new knowledge and solutions from scratch.</w:t>
      </w:r>
    </w:p>
    <w:p w14:paraId="0B82C6EB" w14:textId="77777777" w:rsidR="00106C32" w:rsidRDefault="00106C32" w:rsidP="003B1355">
      <w:pPr>
        <w:ind w:firstLine="0"/>
      </w:pPr>
    </w:p>
    <w:p w14:paraId="36ED0C5F" w14:textId="2C2789C5" w:rsidR="00106C32" w:rsidRDefault="006B7B52" w:rsidP="006B7B52">
      <w:pPr>
        <w:pStyle w:val="Heading2"/>
      </w:pPr>
      <w:bookmarkStart w:id="35" w:name="_Toc242921040"/>
      <w:r>
        <w:t>Pattern Discovery</w:t>
      </w:r>
      <w:bookmarkEnd w:id="35"/>
    </w:p>
    <w:p w14:paraId="1F314663" w14:textId="77777777" w:rsidR="003A573C" w:rsidRDefault="003A573C" w:rsidP="000E2EF6">
      <w:pPr>
        <w:pStyle w:val="Heading3"/>
      </w:pPr>
    </w:p>
    <w:p w14:paraId="4065FA96" w14:textId="77777777" w:rsidR="003A573C" w:rsidRDefault="003A573C" w:rsidP="000E2EF6">
      <w:pPr>
        <w:pStyle w:val="Heading3"/>
      </w:pPr>
      <w:r>
        <w:t>Defining Anomalies</w:t>
      </w:r>
    </w:p>
    <w:p w14:paraId="234B364B" w14:textId="77777777" w:rsidR="003A573C" w:rsidRDefault="003A573C" w:rsidP="003A573C">
      <w:pPr>
        <w:ind w:firstLine="0"/>
      </w:pPr>
    </w:p>
    <w:p w14:paraId="176EA102" w14:textId="77777777" w:rsidR="003A573C" w:rsidRDefault="003A573C" w:rsidP="003A573C">
      <w:pPr>
        <w:ind w:firstLine="0"/>
      </w:pPr>
      <w:r>
        <w:t>Deviation from Norms: Any event, action, or result that diverges from established scientific, procedural, or ethical standards.</w:t>
      </w:r>
    </w:p>
    <w:p w14:paraId="0A238154" w14:textId="77777777" w:rsidR="003A573C" w:rsidRDefault="003A573C" w:rsidP="003A573C">
      <w:pPr>
        <w:ind w:firstLine="0"/>
      </w:pPr>
      <w:r>
        <w:t>Unaligned Outcomes: Results that cannot be explained by accepted models, protocols, or expected processes.</w:t>
      </w:r>
    </w:p>
    <w:p w14:paraId="0F251E74" w14:textId="77777777" w:rsidR="003A573C" w:rsidRDefault="003A573C" w:rsidP="003A573C">
      <w:pPr>
        <w:ind w:firstLine="0"/>
      </w:pPr>
      <w:r>
        <w:t>Signals of Weakness or Innovation: Anomalies may indicate either a flaw (error, breach, corruption) or a breakthrough (new discovery, adaptation).</w:t>
      </w:r>
    </w:p>
    <w:p w14:paraId="1E0DFEB1" w14:textId="77777777" w:rsidR="003A573C" w:rsidRDefault="003A573C" w:rsidP="003A573C">
      <w:pPr>
        <w:ind w:firstLine="0"/>
      </w:pPr>
    </w:p>
    <w:p w14:paraId="19F088C5" w14:textId="77777777" w:rsidR="003A573C" w:rsidRDefault="003A573C" w:rsidP="00885584">
      <w:pPr>
        <w:pStyle w:val="Heading3"/>
      </w:pPr>
      <w:r>
        <w:t>Principles of identifying anomalies</w:t>
      </w:r>
    </w:p>
    <w:p w14:paraId="3BBBB772" w14:textId="77777777" w:rsidR="003A573C" w:rsidRDefault="003A573C" w:rsidP="003A573C">
      <w:pPr>
        <w:ind w:firstLine="0"/>
      </w:pPr>
    </w:p>
    <w:p w14:paraId="2B796E00" w14:textId="6C5DC23F" w:rsidR="003A573C" w:rsidRDefault="003A573C" w:rsidP="00885584">
      <w:pPr>
        <w:pStyle w:val="ListParagraph"/>
        <w:numPr>
          <w:ilvl w:val="0"/>
          <w:numId w:val="7"/>
        </w:numPr>
      </w:pPr>
      <w:r>
        <w:t>Evidence First</w:t>
      </w:r>
    </w:p>
    <w:p w14:paraId="6C7DCAD1" w14:textId="4C6C5051" w:rsidR="003A573C" w:rsidRDefault="003A573C" w:rsidP="00885584">
      <w:pPr>
        <w:pStyle w:val="ListParagraph"/>
        <w:numPr>
          <w:ilvl w:val="0"/>
          <w:numId w:val="7"/>
        </w:numPr>
      </w:pPr>
      <w:r>
        <w:t>Collect verifiable data before labeling something an anomaly.</w:t>
      </w:r>
    </w:p>
    <w:p w14:paraId="30DAA572" w14:textId="33E84539" w:rsidR="003A573C" w:rsidRDefault="003A573C" w:rsidP="00885584">
      <w:pPr>
        <w:pStyle w:val="ListParagraph"/>
        <w:numPr>
          <w:ilvl w:val="0"/>
          <w:numId w:val="7"/>
        </w:numPr>
      </w:pPr>
      <w:r>
        <w:t>Distinguish between noise (random variation) and true deviation.</w:t>
      </w:r>
    </w:p>
    <w:p w14:paraId="4F09C115" w14:textId="5D0C7F90" w:rsidR="003A573C" w:rsidRDefault="003A573C" w:rsidP="00885584">
      <w:pPr>
        <w:pStyle w:val="ListParagraph"/>
        <w:numPr>
          <w:ilvl w:val="0"/>
          <w:numId w:val="7"/>
        </w:numPr>
      </w:pPr>
      <w:r>
        <w:t>Contextual Comparison</w:t>
      </w:r>
    </w:p>
    <w:p w14:paraId="44412516" w14:textId="4BD93D31" w:rsidR="003A573C" w:rsidRDefault="003A573C" w:rsidP="00885584">
      <w:pPr>
        <w:pStyle w:val="ListParagraph"/>
        <w:numPr>
          <w:ilvl w:val="0"/>
          <w:numId w:val="7"/>
        </w:numPr>
      </w:pPr>
      <w:r>
        <w:t>Compare against established standards, protocols, or scientific baselines.</w:t>
      </w:r>
    </w:p>
    <w:p w14:paraId="12388A65" w14:textId="655279DE" w:rsidR="003A573C" w:rsidRDefault="003A573C" w:rsidP="00885584">
      <w:pPr>
        <w:pStyle w:val="ListParagraph"/>
        <w:numPr>
          <w:ilvl w:val="0"/>
          <w:numId w:val="7"/>
        </w:numPr>
      </w:pPr>
      <w:r>
        <w:t>An anomaly is only meaningful relative to a defined norm.</w:t>
      </w:r>
    </w:p>
    <w:p w14:paraId="1E221085" w14:textId="77777777" w:rsidR="003A573C" w:rsidRDefault="003A573C" w:rsidP="003A573C">
      <w:pPr>
        <w:ind w:firstLine="0"/>
      </w:pPr>
    </w:p>
    <w:p w14:paraId="1BE09144" w14:textId="77777777" w:rsidR="003A573C" w:rsidRDefault="003A573C" w:rsidP="000E2EF6">
      <w:pPr>
        <w:pStyle w:val="Heading3"/>
      </w:pPr>
      <w:r>
        <w:t>Pattern Recognition</w:t>
      </w:r>
    </w:p>
    <w:p w14:paraId="1131941B" w14:textId="77777777" w:rsidR="003A573C" w:rsidRDefault="003A573C" w:rsidP="003A573C">
      <w:pPr>
        <w:ind w:firstLine="0"/>
      </w:pPr>
    </w:p>
    <w:p w14:paraId="360B7E57" w14:textId="77777777" w:rsidR="003A573C" w:rsidRDefault="003A573C" w:rsidP="003A573C">
      <w:pPr>
        <w:ind w:firstLine="0"/>
      </w:pPr>
      <w:r>
        <w:t>Look for repeated deviations across time or systems.</w:t>
      </w:r>
    </w:p>
    <w:p w14:paraId="71FAA1B9" w14:textId="77777777" w:rsidR="003A573C" w:rsidRDefault="003A573C" w:rsidP="003A573C">
      <w:pPr>
        <w:ind w:firstLine="0"/>
      </w:pPr>
      <w:r>
        <w:t>A single anomaly may be error; repeated anomalies may signal systemic change.</w:t>
      </w:r>
    </w:p>
    <w:p w14:paraId="371B3968" w14:textId="77777777" w:rsidR="003A573C" w:rsidRDefault="003A573C" w:rsidP="003A573C">
      <w:pPr>
        <w:ind w:firstLine="0"/>
      </w:pPr>
    </w:p>
    <w:p w14:paraId="2A7626B8" w14:textId="77777777" w:rsidR="003A573C" w:rsidRDefault="003A573C" w:rsidP="000E2EF6">
      <w:pPr>
        <w:pStyle w:val="Heading3"/>
      </w:pPr>
      <w:r>
        <w:t>Ethical Alignment</w:t>
      </w:r>
    </w:p>
    <w:p w14:paraId="11B835D1" w14:textId="77777777" w:rsidR="003A573C" w:rsidRDefault="003A573C" w:rsidP="003A573C">
      <w:pPr>
        <w:ind w:firstLine="0"/>
      </w:pPr>
      <w:r>
        <w:lastRenderedPageBreak/>
        <w:t>Ask: does the anomaly violate ethical boundaries, or does it challenge them constructively?</w:t>
      </w:r>
    </w:p>
    <w:p w14:paraId="62F545A7" w14:textId="77777777" w:rsidR="003A573C" w:rsidRDefault="003A573C" w:rsidP="003A573C">
      <w:pPr>
        <w:ind w:firstLine="0"/>
      </w:pPr>
      <w:r>
        <w:t>This ensures anomalies are not dismissed when they reveal injustice or hidden bias.</w:t>
      </w:r>
    </w:p>
    <w:p w14:paraId="767DF061" w14:textId="77777777" w:rsidR="003A573C" w:rsidRDefault="003A573C" w:rsidP="003A573C">
      <w:pPr>
        <w:ind w:firstLine="0"/>
      </w:pPr>
    </w:p>
    <w:p w14:paraId="587BBBD6" w14:textId="77777777" w:rsidR="003A573C" w:rsidRDefault="003A573C" w:rsidP="000E2EF6">
      <w:pPr>
        <w:pStyle w:val="Heading3"/>
      </w:pPr>
      <w:r>
        <w:t>Continuity Check</w:t>
      </w:r>
    </w:p>
    <w:p w14:paraId="1DE1F1A9" w14:textId="77777777" w:rsidR="003A573C" w:rsidRDefault="003A573C" w:rsidP="003A573C">
      <w:pPr>
        <w:ind w:firstLine="0"/>
      </w:pPr>
      <w:r>
        <w:t>Determine whether the anomaly disrupts continuity (trust, responsibility, accountability).</w:t>
      </w:r>
    </w:p>
    <w:p w14:paraId="0000AFF9" w14:textId="77777777" w:rsidR="003A573C" w:rsidRDefault="003A573C" w:rsidP="003A573C">
      <w:pPr>
        <w:ind w:firstLine="0"/>
      </w:pPr>
      <w:r>
        <w:t>If continuity collapses, the anomaly must be addressed immediately.</w:t>
      </w:r>
    </w:p>
    <w:p w14:paraId="356B9330" w14:textId="77777777" w:rsidR="003A573C" w:rsidRDefault="003A573C" w:rsidP="003A573C">
      <w:pPr>
        <w:ind w:firstLine="0"/>
      </w:pPr>
    </w:p>
    <w:p w14:paraId="7AFA66F6" w14:textId="77777777" w:rsidR="003A573C" w:rsidRDefault="003A573C" w:rsidP="000E2EF6">
      <w:pPr>
        <w:pStyle w:val="Heading3"/>
      </w:pPr>
      <w:r>
        <w:t>International Legal Framework</w:t>
      </w:r>
    </w:p>
    <w:p w14:paraId="734CE0C7" w14:textId="77777777" w:rsidR="003A573C" w:rsidRDefault="003A573C" w:rsidP="003A573C">
      <w:pPr>
        <w:ind w:firstLine="0"/>
      </w:pPr>
    </w:p>
    <w:p w14:paraId="430C3274" w14:textId="265910CA" w:rsidR="00C03C32" w:rsidRDefault="00C03C32" w:rsidP="003A573C">
      <w:pPr>
        <w:ind w:firstLine="0"/>
      </w:pPr>
      <w:r>
        <w:t>The Following frameworks, laws and guidelines were carefully examined and included with design architecture of Sentinari.</w:t>
      </w:r>
    </w:p>
    <w:p w14:paraId="21EDA7D9" w14:textId="77777777" w:rsidR="000E2EF6" w:rsidRDefault="000E2EF6" w:rsidP="003A573C">
      <w:pPr>
        <w:ind w:firstLine="0"/>
      </w:pPr>
    </w:p>
    <w:p w14:paraId="75CB7C4A" w14:textId="35F72D9F" w:rsidR="00C03C32" w:rsidRPr="00C03C32" w:rsidRDefault="00C03C32" w:rsidP="00C03C32">
      <w:pPr>
        <w:pStyle w:val="Caption"/>
        <w:rPr>
          <w:b/>
          <w:bCs/>
        </w:rPr>
      </w:pPr>
      <w:r w:rsidRPr="00C03C32">
        <w:rPr>
          <w:b/>
          <w:bCs/>
        </w:rPr>
        <w:t xml:space="preserve">Figure </w:t>
      </w:r>
      <w:r w:rsidRPr="00C03C32">
        <w:rPr>
          <w:b/>
          <w:bCs/>
        </w:rPr>
        <w:fldChar w:fldCharType="begin"/>
      </w:r>
      <w:r w:rsidRPr="00C03C32">
        <w:rPr>
          <w:b/>
          <w:bCs/>
        </w:rPr>
        <w:instrText xml:space="preserve"> SEQ Figure \* ARABIC </w:instrText>
      </w:r>
      <w:r w:rsidRPr="00C03C32">
        <w:rPr>
          <w:b/>
          <w:bCs/>
        </w:rPr>
        <w:fldChar w:fldCharType="separate"/>
      </w:r>
      <w:r w:rsidRPr="00C03C32">
        <w:rPr>
          <w:b/>
          <w:bCs/>
          <w:noProof/>
        </w:rPr>
        <w:t>2</w:t>
      </w:r>
      <w:r w:rsidRPr="00C03C32">
        <w:rPr>
          <w:b/>
          <w:bCs/>
        </w:rPr>
        <w:fldChar w:fldCharType="end"/>
      </w:r>
      <w:r w:rsidRPr="00C03C32">
        <w:rPr>
          <w:b/>
          <w:bCs/>
        </w:rPr>
        <w:t>: International Guidelines and ISO Standard</w:t>
      </w:r>
    </w:p>
    <w:tbl>
      <w:tblPr>
        <w:tblW w:w="9695" w:type="dxa"/>
        <w:tblLook w:val="04A0" w:firstRow="1" w:lastRow="0" w:firstColumn="1" w:lastColumn="0" w:noHBand="0" w:noVBand="1"/>
      </w:tblPr>
      <w:tblGrid>
        <w:gridCol w:w="1555"/>
        <w:gridCol w:w="1842"/>
        <w:gridCol w:w="1700"/>
        <w:gridCol w:w="2832"/>
        <w:gridCol w:w="1766"/>
      </w:tblGrid>
      <w:tr w:rsidR="00C03C32" w:rsidRPr="00C03C32" w14:paraId="1434FEF0" w14:textId="77777777" w:rsidTr="00C03C32">
        <w:trPr>
          <w:trHeight w:val="699"/>
        </w:trPr>
        <w:tc>
          <w:tcPr>
            <w:tcW w:w="1555" w:type="dxa"/>
            <w:tcBorders>
              <w:top w:val="single" w:sz="4" w:space="0" w:color="auto"/>
              <w:left w:val="single" w:sz="4" w:space="0" w:color="auto"/>
              <w:bottom w:val="single" w:sz="4" w:space="0" w:color="auto"/>
              <w:right w:val="single" w:sz="4" w:space="0" w:color="auto"/>
            </w:tcBorders>
            <w:shd w:val="clear" w:color="000000" w:fill="61CBF3"/>
            <w:vAlign w:val="center"/>
            <w:hideMark/>
          </w:tcPr>
          <w:p w14:paraId="2E158396" w14:textId="77777777" w:rsidR="00C03C32" w:rsidRPr="00C03C32" w:rsidRDefault="00C03C32" w:rsidP="00C03C32">
            <w:pPr>
              <w:spacing w:line="240" w:lineRule="auto"/>
              <w:ind w:firstLine="0"/>
              <w:rPr>
                <w:rFonts w:eastAsia="Times New Roman" w:cs="Times New Roman"/>
                <w:b/>
                <w:bCs/>
                <w:color w:val="000000"/>
                <w:sz w:val="22"/>
                <w:lang w:val="en-ZA" w:eastAsia="en-ZA"/>
              </w:rPr>
            </w:pPr>
            <w:r w:rsidRPr="00C03C32">
              <w:rPr>
                <w:rFonts w:eastAsia="Times New Roman" w:cs="Times New Roman"/>
                <w:b/>
                <w:bCs/>
                <w:color w:val="000000"/>
                <w:sz w:val="22"/>
                <w:lang w:val="en-ZA" w:eastAsia="en-ZA"/>
              </w:rPr>
              <w:t>Framework / Law</w:t>
            </w:r>
          </w:p>
        </w:tc>
        <w:tc>
          <w:tcPr>
            <w:tcW w:w="1842" w:type="dxa"/>
            <w:tcBorders>
              <w:top w:val="single" w:sz="4" w:space="0" w:color="auto"/>
              <w:left w:val="nil"/>
              <w:bottom w:val="single" w:sz="4" w:space="0" w:color="auto"/>
              <w:right w:val="single" w:sz="4" w:space="0" w:color="auto"/>
            </w:tcBorders>
            <w:shd w:val="clear" w:color="000000" w:fill="61CBF3"/>
            <w:vAlign w:val="center"/>
            <w:hideMark/>
          </w:tcPr>
          <w:p w14:paraId="0A65D6CE" w14:textId="77777777" w:rsidR="00C03C32" w:rsidRPr="00C03C32" w:rsidRDefault="00C03C32" w:rsidP="00C03C32">
            <w:pPr>
              <w:spacing w:line="240" w:lineRule="auto"/>
              <w:ind w:firstLine="0"/>
              <w:rPr>
                <w:rFonts w:eastAsia="Times New Roman" w:cs="Times New Roman"/>
                <w:b/>
                <w:bCs/>
                <w:color w:val="000000"/>
                <w:sz w:val="22"/>
                <w:lang w:val="en-ZA" w:eastAsia="en-ZA"/>
              </w:rPr>
            </w:pPr>
            <w:r w:rsidRPr="00C03C32">
              <w:rPr>
                <w:rFonts w:eastAsia="Times New Roman" w:cs="Times New Roman"/>
                <w:b/>
                <w:bCs/>
                <w:color w:val="000000"/>
                <w:sz w:val="22"/>
                <w:lang w:val="en-ZA" w:eastAsia="en-ZA"/>
              </w:rPr>
              <w:t>Jurisdiction</w:t>
            </w:r>
          </w:p>
        </w:tc>
        <w:tc>
          <w:tcPr>
            <w:tcW w:w="1700" w:type="dxa"/>
            <w:tcBorders>
              <w:top w:val="single" w:sz="4" w:space="0" w:color="auto"/>
              <w:left w:val="nil"/>
              <w:bottom w:val="single" w:sz="4" w:space="0" w:color="auto"/>
              <w:right w:val="single" w:sz="4" w:space="0" w:color="auto"/>
            </w:tcBorders>
            <w:shd w:val="clear" w:color="000000" w:fill="61CBF3"/>
            <w:vAlign w:val="center"/>
            <w:hideMark/>
          </w:tcPr>
          <w:p w14:paraId="7FEE50FC" w14:textId="77777777" w:rsidR="00C03C32" w:rsidRPr="00C03C32" w:rsidRDefault="00C03C32" w:rsidP="00C03C32">
            <w:pPr>
              <w:spacing w:line="240" w:lineRule="auto"/>
              <w:ind w:firstLine="0"/>
              <w:rPr>
                <w:rFonts w:eastAsia="Times New Roman" w:cs="Times New Roman"/>
                <w:b/>
                <w:bCs/>
                <w:color w:val="000000"/>
                <w:sz w:val="22"/>
                <w:lang w:val="en-ZA" w:eastAsia="en-ZA"/>
              </w:rPr>
            </w:pPr>
            <w:r w:rsidRPr="00C03C32">
              <w:rPr>
                <w:rFonts w:eastAsia="Times New Roman" w:cs="Times New Roman"/>
                <w:b/>
                <w:bCs/>
                <w:color w:val="000000"/>
                <w:sz w:val="22"/>
                <w:lang w:val="en-ZA" w:eastAsia="en-ZA"/>
              </w:rPr>
              <w:t>Nature</w:t>
            </w:r>
          </w:p>
        </w:tc>
        <w:tc>
          <w:tcPr>
            <w:tcW w:w="2832" w:type="dxa"/>
            <w:tcBorders>
              <w:top w:val="single" w:sz="4" w:space="0" w:color="auto"/>
              <w:left w:val="nil"/>
              <w:bottom w:val="single" w:sz="4" w:space="0" w:color="auto"/>
              <w:right w:val="single" w:sz="4" w:space="0" w:color="auto"/>
            </w:tcBorders>
            <w:shd w:val="clear" w:color="000000" w:fill="61CBF3"/>
            <w:vAlign w:val="center"/>
            <w:hideMark/>
          </w:tcPr>
          <w:p w14:paraId="74A5BD91" w14:textId="77777777" w:rsidR="00C03C32" w:rsidRPr="00C03C32" w:rsidRDefault="00C03C32" w:rsidP="00C03C32">
            <w:pPr>
              <w:spacing w:line="240" w:lineRule="auto"/>
              <w:ind w:firstLine="0"/>
              <w:rPr>
                <w:rFonts w:eastAsia="Times New Roman" w:cs="Times New Roman"/>
                <w:b/>
                <w:bCs/>
                <w:color w:val="000000"/>
                <w:sz w:val="22"/>
                <w:lang w:val="en-ZA" w:eastAsia="en-ZA"/>
              </w:rPr>
            </w:pPr>
            <w:r w:rsidRPr="00C03C32">
              <w:rPr>
                <w:rFonts w:eastAsia="Times New Roman" w:cs="Times New Roman"/>
                <w:b/>
                <w:bCs/>
                <w:color w:val="000000"/>
                <w:sz w:val="22"/>
                <w:lang w:val="en-ZA" w:eastAsia="en-ZA"/>
              </w:rPr>
              <w:t>Primary Focus</w:t>
            </w:r>
          </w:p>
        </w:tc>
        <w:tc>
          <w:tcPr>
            <w:tcW w:w="1766" w:type="dxa"/>
            <w:tcBorders>
              <w:top w:val="single" w:sz="4" w:space="0" w:color="auto"/>
              <w:left w:val="nil"/>
              <w:bottom w:val="single" w:sz="4" w:space="0" w:color="auto"/>
              <w:right w:val="single" w:sz="4" w:space="0" w:color="auto"/>
            </w:tcBorders>
            <w:shd w:val="clear" w:color="000000" w:fill="61CBF3"/>
            <w:vAlign w:val="center"/>
            <w:hideMark/>
          </w:tcPr>
          <w:p w14:paraId="156664C8" w14:textId="77777777" w:rsidR="00C03C32" w:rsidRPr="00C03C32" w:rsidRDefault="00C03C32" w:rsidP="00C03C32">
            <w:pPr>
              <w:spacing w:line="240" w:lineRule="auto"/>
              <w:ind w:firstLine="0"/>
              <w:rPr>
                <w:rFonts w:eastAsia="Times New Roman" w:cs="Times New Roman"/>
                <w:b/>
                <w:bCs/>
                <w:color w:val="000000"/>
                <w:sz w:val="22"/>
                <w:lang w:val="en-ZA" w:eastAsia="en-ZA"/>
              </w:rPr>
            </w:pPr>
            <w:r w:rsidRPr="00C03C32">
              <w:rPr>
                <w:rFonts w:eastAsia="Times New Roman" w:cs="Times New Roman"/>
                <w:b/>
                <w:bCs/>
                <w:color w:val="000000"/>
                <w:sz w:val="22"/>
                <w:lang w:val="en-ZA" w:eastAsia="en-ZA"/>
              </w:rPr>
              <w:t>Max Penalty / Impact</w:t>
            </w:r>
          </w:p>
        </w:tc>
      </w:tr>
      <w:tr w:rsidR="00C03C32" w:rsidRPr="00C03C32" w14:paraId="2D79A919" w14:textId="77777777" w:rsidTr="00C03C32">
        <w:trPr>
          <w:trHeight w:val="699"/>
        </w:trPr>
        <w:tc>
          <w:tcPr>
            <w:tcW w:w="1555" w:type="dxa"/>
            <w:tcBorders>
              <w:top w:val="nil"/>
              <w:left w:val="single" w:sz="4" w:space="0" w:color="auto"/>
              <w:bottom w:val="single" w:sz="4" w:space="0" w:color="auto"/>
              <w:right w:val="single" w:sz="4" w:space="0" w:color="auto"/>
            </w:tcBorders>
            <w:hideMark/>
          </w:tcPr>
          <w:p w14:paraId="5024EC18"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EU AI Act</w:t>
            </w:r>
          </w:p>
        </w:tc>
        <w:tc>
          <w:tcPr>
            <w:tcW w:w="1842" w:type="dxa"/>
            <w:tcBorders>
              <w:top w:val="nil"/>
              <w:left w:val="nil"/>
              <w:bottom w:val="single" w:sz="4" w:space="0" w:color="auto"/>
              <w:right w:val="single" w:sz="4" w:space="0" w:color="auto"/>
            </w:tcBorders>
            <w:hideMark/>
          </w:tcPr>
          <w:p w14:paraId="33822352"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European Union</w:t>
            </w:r>
          </w:p>
        </w:tc>
        <w:tc>
          <w:tcPr>
            <w:tcW w:w="1700" w:type="dxa"/>
            <w:tcBorders>
              <w:top w:val="nil"/>
              <w:left w:val="nil"/>
              <w:bottom w:val="single" w:sz="4" w:space="0" w:color="auto"/>
              <w:right w:val="single" w:sz="4" w:space="0" w:color="auto"/>
            </w:tcBorders>
            <w:hideMark/>
          </w:tcPr>
          <w:p w14:paraId="2291C906"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Binding Law</w:t>
            </w:r>
          </w:p>
        </w:tc>
        <w:tc>
          <w:tcPr>
            <w:tcW w:w="2832" w:type="dxa"/>
            <w:tcBorders>
              <w:top w:val="nil"/>
              <w:left w:val="nil"/>
              <w:bottom w:val="single" w:sz="4" w:space="0" w:color="auto"/>
              <w:right w:val="single" w:sz="4" w:space="0" w:color="auto"/>
            </w:tcBorders>
            <w:hideMark/>
          </w:tcPr>
          <w:p w14:paraId="4DD9A28D"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Risk-tiered system obligations, enterprise agent constraints, watermarking</w:t>
            </w:r>
          </w:p>
        </w:tc>
        <w:tc>
          <w:tcPr>
            <w:tcW w:w="1766" w:type="dxa"/>
            <w:tcBorders>
              <w:top w:val="nil"/>
              <w:left w:val="nil"/>
              <w:bottom w:val="single" w:sz="4" w:space="0" w:color="auto"/>
              <w:right w:val="single" w:sz="4" w:space="0" w:color="auto"/>
            </w:tcBorders>
            <w:hideMark/>
          </w:tcPr>
          <w:p w14:paraId="313DDDFB"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Up to 7% global revenue or €35M</w:t>
            </w:r>
          </w:p>
        </w:tc>
      </w:tr>
      <w:tr w:rsidR="00C03C32" w:rsidRPr="00C03C32" w14:paraId="519BAD38" w14:textId="77777777" w:rsidTr="00C03C32">
        <w:trPr>
          <w:trHeight w:val="699"/>
        </w:trPr>
        <w:tc>
          <w:tcPr>
            <w:tcW w:w="1555" w:type="dxa"/>
            <w:tcBorders>
              <w:top w:val="nil"/>
              <w:left w:val="single" w:sz="4" w:space="0" w:color="auto"/>
              <w:bottom w:val="single" w:sz="4" w:space="0" w:color="auto"/>
              <w:right w:val="single" w:sz="4" w:space="0" w:color="auto"/>
            </w:tcBorders>
            <w:hideMark/>
          </w:tcPr>
          <w:p w14:paraId="2F58DF6D"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proofErr w:type="spellStart"/>
            <w:r w:rsidRPr="00C03C32">
              <w:rPr>
                <w:rFonts w:eastAsia="Times New Roman" w:cs="Times New Roman"/>
                <w:color w:val="000000"/>
                <w:sz w:val="20"/>
                <w:szCs w:val="20"/>
                <w:lang w:val="en-ZA" w:eastAsia="en-ZA"/>
              </w:rPr>
              <w:t>CoE</w:t>
            </w:r>
            <w:proofErr w:type="spellEnd"/>
            <w:r w:rsidRPr="00C03C32">
              <w:rPr>
                <w:rFonts w:eastAsia="Times New Roman" w:cs="Times New Roman"/>
                <w:color w:val="000000"/>
                <w:sz w:val="20"/>
                <w:szCs w:val="20"/>
                <w:lang w:val="en-ZA" w:eastAsia="en-ZA"/>
              </w:rPr>
              <w:t xml:space="preserve"> Treaty (CETS 225)</w:t>
            </w:r>
          </w:p>
        </w:tc>
        <w:tc>
          <w:tcPr>
            <w:tcW w:w="1842" w:type="dxa"/>
            <w:tcBorders>
              <w:top w:val="nil"/>
              <w:left w:val="nil"/>
              <w:bottom w:val="single" w:sz="4" w:space="0" w:color="auto"/>
              <w:right w:val="single" w:sz="4" w:space="0" w:color="auto"/>
            </w:tcBorders>
            <w:hideMark/>
          </w:tcPr>
          <w:p w14:paraId="7F802D0A"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International (37+ Countries)</w:t>
            </w:r>
          </w:p>
        </w:tc>
        <w:tc>
          <w:tcPr>
            <w:tcW w:w="1700" w:type="dxa"/>
            <w:tcBorders>
              <w:top w:val="nil"/>
              <w:left w:val="nil"/>
              <w:bottom w:val="single" w:sz="4" w:space="0" w:color="auto"/>
              <w:right w:val="single" w:sz="4" w:space="0" w:color="auto"/>
            </w:tcBorders>
            <w:hideMark/>
          </w:tcPr>
          <w:p w14:paraId="734CCDAB"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Binding Treaty</w:t>
            </w:r>
          </w:p>
        </w:tc>
        <w:tc>
          <w:tcPr>
            <w:tcW w:w="2832" w:type="dxa"/>
            <w:tcBorders>
              <w:top w:val="nil"/>
              <w:left w:val="nil"/>
              <w:bottom w:val="single" w:sz="4" w:space="0" w:color="auto"/>
              <w:right w:val="single" w:sz="4" w:space="0" w:color="auto"/>
            </w:tcBorders>
            <w:hideMark/>
          </w:tcPr>
          <w:p w14:paraId="647B0ED5"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Human rights, democracy, and rule-of-law baselines</w:t>
            </w:r>
          </w:p>
        </w:tc>
        <w:tc>
          <w:tcPr>
            <w:tcW w:w="1766" w:type="dxa"/>
            <w:tcBorders>
              <w:top w:val="nil"/>
              <w:left w:val="nil"/>
              <w:bottom w:val="single" w:sz="4" w:space="0" w:color="auto"/>
              <w:right w:val="single" w:sz="4" w:space="0" w:color="auto"/>
            </w:tcBorders>
            <w:hideMark/>
          </w:tcPr>
          <w:p w14:paraId="5FF4E901"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State-level legal compliance</w:t>
            </w:r>
          </w:p>
        </w:tc>
      </w:tr>
      <w:tr w:rsidR="00C03C32" w:rsidRPr="00C03C32" w14:paraId="4FF0D1DA" w14:textId="77777777" w:rsidTr="00C03C32">
        <w:trPr>
          <w:trHeight w:val="699"/>
        </w:trPr>
        <w:tc>
          <w:tcPr>
            <w:tcW w:w="1555" w:type="dxa"/>
            <w:tcBorders>
              <w:top w:val="nil"/>
              <w:left w:val="single" w:sz="4" w:space="0" w:color="auto"/>
              <w:bottom w:val="single" w:sz="4" w:space="0" w:color="auto"/>
              <w:right w:val="single" w:sz="4" w:space="0" w:color="auto"/>
            </w:tcBorders>
            <w:hideMark/>
          </w:tcPr>
          <w:p w14:paraId="5C511FB9"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China Generative AI Measures</w:t>
            </w:r>
          </w:p>
        </w:tc>
        <w:tc>
          <w:tcPr>
            <w:tcW w:w="1842" w:type="dxa"/>
            <w:tcBorders>
              <w:top w:val="nil"/>
              <w:left w:val="nil"/>
              <w:bottom w:val="single" w:sz="4" w:space="0" w:color="auto"/>
              <w:right w:val="single" w:sz="4" w:space="0" w:color="auto"/>
            </w:tcBorders>
            <w:hideMark/>
          </w:tcPr>
          <w:p w14:paraId="2F3AE901"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China</w:t>
            </w:r>
          </w:p>
        </w:tc>
        <w:tc>
          <w:tcPr>
            <w:tcW w:w="1700" w:type="dxa"/>
            <w:tcBorders>
              <w:top w:val="nil"/>
              <w:left w:val="nil"/>
              <w:bottom w:val="single" w:sz="4" w:space="0" w:color="auto"/>
              <w:right w:val="single" w:sz="4" w:space="0" w:color="auto"/>
            </w:tcBorders>
            <w:hideMark/>
          </w:tcPr>
          <w:p w14:paraId="02099B51"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Binding Law</w:t>
            </w:r>
          </w:p>
        </w:tc>
        <w:tc>
          <w:tcPr>
            <w:tcW w:w="2832" w:type="dxa"/>
            <w:tcBorders>
              <w:top w:val="nil"/>
              <w:left w:val="nil"/>
              <w:bottom w:val="single" w:sz="4" w:space="0" w:color="auto"/>
              <w:right w:val="single" w:sz="4" w:space="0" w:color="auto"/>
            </w:tcBorders>
            <w:hideMark/>
          </w:tcPr>
          <w:p w14:paraId="45981EA2" w14:textId="6121C96D"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Synthetic content labelling, state oversight, algorithmic control</w:t>
            </w:r>
          </w:p>
        </w:tc>
        <w:tc>
          <w:tcPr>
            <w:tcW w:w="1766" w:type="dxa"/>
            <w:tcBorders>
              <w:top w:val="nil"/>
              <w:left w:val="nil"/>
              <w:bottom w:val="single" w:sz="4" w:space="0" w:color="auto"/>
              <w:right w:val="single" w:sz="4" w:space="0" w:color="auto"/>
            </w:tcBorders>
            <w:hideMark/>
          </w:tcPr>
          <w:p w14:paraId="77DC0D22"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Operational bans / state censorship</w:t>
            </w:r>
          </w:p>
        </w:tc>
      </w:tr>
      <w:tr w:rsidR="00C03C32" w:rsidRPr="00C03C32" w14:paraId="601A22A3" w14:textId="77777777" w:rsidTr="00C03C32">
        <w:trPr>
          <w:trHeight w:val="699"/>
        </w:trPr>
        <w:tc>
          <w:tcPr>
            <w:tcW w:w="1555" w:type="dxa"/>
            <w:tcBorders>
              <w:top w:val="nil"/>
              <w:left w:val="single" w:sz="4" w:space="0" w:color="auto"/>
              <w:bottom w:val="single" w:sz="4" w:space="0" w:color="auto"/>
              <w:right w:val="single" w:sz="4" w:space="0" w:color="auto"/>
            </w:tcBorders>
            <w:hideMark/>
          </w:tcPr>
          <w:p w14:paraId="64AF85D0"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NIST AI RMF</w:t>
            </w:r>
          </w:p>
        </w:tc>
        <w:tc>
          <w:tcPr>
            <w:tcW w:w="1842" w:type="dxa"/>
            <w:tcBorders>
              <w:top w:val="nil"/>
              <w:left w:val="nil"/>
              <w:bottom w:val="single" w:sz="4" w:space="0" w:color="auto"/>
              <w:right w:val="single" w:sz="4" w:space="0" w:color="auto"/>
            </w:tcBorders>
            <w:hideMark/>
          </w:tcPr>
          <w:p w14:paraId="3CAD72CD"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United States / Global</w:t>
            </w:r>
          </w:p>
        </w:tc>
        <w:tc>
          <w:tcPr>
            <w:tcW w:w="1700" w:type="dxa"/>
            <w:tcBorders>
              <w:top w:val="nil"/>
              <w:left w:val="nil"/>
              <w:bottom w:val="single" w:sz="4" w:space="0" w:color="auto"/>
              <w:right w:val="single" w:sz="4" w:space="0" w:color="auto"/>
            </w:tcBorders>
            <w:hideMark/>
          </w:tcPr>
          <w:p w14:paraId="6519EE13"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Voluntary / Soft Law</w:t>
            </w:r>
          </w:p>
        </w:tc>
        <w:tc>
          <w:tcPr>
            <w:tcW w:w="2832" w:type="dxa"/>
            <w:tcBorders>
              <w:top w:val="nil"/>
              <w:left w:val="nil"/>
              <w:bottom w:val="single" w:sz="4" w:space="0" w:color="auto"/>
              <w:right w:val="single" w:sz="4" w:space="0" w:color="auto"/>
            </w:tcBorders>
            <w:hideMark/>
          </w:tcPr>
          <w:p w14:paraId="2ECF334F"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Enterprise risk mapping, system security, and trustworthiness</w:t>
            </w:r>
          </w:p>
        </w:tc>
        <w:tc>
          <w:tcPr>
            <w:tcW w:w="1766" w:type="dxa"/>
            <w:tcBorders>
              <w:top w:val="nil"/>
              <w:left w:val="nil"/>
              <w:bottom w:val="single" w:sz="4" w:space="0" w:color="auto"/>
              <w:right w:val="single" w:sz="4" w:space="0" w:color="auto"/>
            </w:tcBorders>
            <w:hideMark/>
          </w:tcPr>
          <w:p w14:paraId="5DF02075"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Loss of federal/market procurement trust</w:t>
            </w:r>
          </w:p>
        </w:tc>
      </w:tr>
      <w:tr w:rsidR="00C03C32" w:rsidRPr="00C03C32" w14:paraId="3FEC457C" w14:textId="77777777" w:rsidTr="00C03C32">
        <w:trPr>
          <w:trHeight w:val="699"/>
        </w:trPr>
        <w:tc>
          <w:tcPr>
            <w:tcW w:w="1555" w:type="dxa"/>
            <w:tcBorders>
              <w:top w:val="nil"/>
              <w:left w:val="single" w:sz="4" w:space="0" w:color="auto"/>
              <w:bottom w:val="single" w:sz="4" w:space="0" w:color="auto"/>
              <w:right w:val="single" w:sz="4" w:space="0" w:color="auto"/>
            </w:tcBorders>
            <w:hideMark/>
          </w:tcPr>
          <w:p w14:paraId="65AFA3E6"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ISO/IEC 42001</w:t>
            </w:r>
          </w:p>
        </w:tc>
        <w:tc>
          <w:tcPr>
            <w:tcW w:w="1842" w:type="dxa"/>
            <w:tcBorders>
              <w:top w:val="nil"/>
              <w:left w:val="nil"/>
              <w:bottom w:val="single" w:sz="4" w:space="0" w:color="auto"/>
              <w:right w:val="single" w:sz="4" w:space="0" w:color="auto"/>
            </w:tcBorders>
            <w:hideMark/>
          </w:tcPr>
          <w:p w14:paraId="1E2FA2D9"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Global</w:t>
            </w:r>
          </w:p>
        </w:tc>
        <w:tc>
          <w:tcPr>
            <w:tcW w:w="1700" w:type="dxa"/>
            <w:tcBorders>
              <w:top w:val="nil"/>
              <w:left w:val="nil"/>
              <w:bottom w:val="single" w:sz="4" w:space="0" w:color="auto"/>
              <w:right w:val="single" w:sz="4" w:space="0" w:color="auto"/>
            </w:tcBorders>
            <w:hideMark/>
          </w:tcPr>
          <w:p w14:paraId="24870EB7"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Technical Standard</w:t>
            </w:r>
          </w:p>
        </w:tc>
        <w:tc>
          <w:tcPr>
            <w:tcW w:w="2832" w:type="dxa"/>
            <w:tcBorders>
              <w:top w:val="nil"/>
              <w:left w:val="nil"/>
              <w:bottom w:val="single" w:sz="4" w:space="0" w:color="auto"/>
              <w:right w:val="single" w:sz="4" w:space="0" w:color="auto"/>
            </w:tcBorders>
            <w:hideMark/>
          </w:tcPr>
          <w:p w14:paraId="6C4C3894"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Organizational AI management systems and certification</w:t>
            </w:r>
          </w:p>
        </w:tc>
        <w:tc>
          <w:tcPr>
            <w:tcW w:w="1766" w:type="dxa"/>
            <w:tcBorders>
              <w:top w:val="nil"/>
              <w:left w:val="nil"/>
              <w:bottom w:val="single" w:sz="4" w:space="0" w:color="auto"/>
              <w:right w:val="single" w:sz="4" w:space="0" w:color="auto"/>
            </w:tcBorders>
            <w:hideMark/>
          </w:tcPr>
          <w:p w14:paraId="43236526" w14:textId="77777777" w:rsidR="00C03C32" w:rsidRPr="00C03C32" w:rsidRDefault="00C03C32" w:rsidP="00C03C32">
            <w:pPr>
              <w:spacing w:line="240" w:lineRule="auto"/>
              <w:ind w:firstLine="0"/>
              <w:rPr>
                <w:rFonts w:eastAsia="Times New Roman" w:cs="Times New Roman"/>
                <w:color w:val="000000"/>
                <w:sz w:val="20"/>
                <w:szCs w:val="20"/>
                <w:lang w:val="en-ZA" w:eastAsia="en-ZA"/>
              </w:rPr>
            </w:pPr>
            <w:r w:rsidRPr="00C03C32">
              <w:rPr>
                <w:rFonts w:eastAsia="Times New Roman" w:cs="Times New Roman"/>
                <w:color w:val="000000"/>
                <w:sz w:val="20"/>
                <w:szCs w:val="20"/>
                <w:lang w:val="en-ZA" w:eastAsia="en-ZA"/>
              </w:rPr>
              <w:t>Inability to achieve corporate compliance auditing</w:t>
            </w:r>
          </w:p>
        </w:tc>
      </w:tr>
    </w:tbl>
    <w:p w14:paraId="297C78E5" w14:textId="77777777" w:rsidR="00C03C32" w:rsidRDefault="00C03C32" w:rsidP="003A573C">
      <w:pPr>
        <w:ind w:firstLine="0"/>
      </w:pPr>
    </w:p>
    <w:p w14:paraId="77D9DE9F" w14:textId="77777777" w:rsidR="00C03C32" w:rsidRDefault="00C03C32" w:rsidP="003A573C">
      <w:pPr>
        <w:ind w:firstLine="0"/>
      </w:pPr>
    </w:p>
    <w:p w14:paraId="046C63F6" w14:textId="77777777" w:rsidR="00C03C32" w:rsidRDefault="00C03C32" w:rsidP="003A573C">
      <w:pPr>
        <w:ind w:firstLine="0"/>
      </w:pPr>
    </w:p>
    <w:p w14:paraId="3207436B" w14:textId="77777777" w:rsidR="00C03C32" w:rsidRDefault="00C03C32" w:rsidP="003A573C">
      <w:pPr>
        <w:ind w:firstLine="0"/>
      </w:pPr>
    </w:p>
    <w:p w14:paraId="67582468" w14:textId="77777777" w:rsidR="003A573C" w:rsidRDefault="003A573C" w:rsidP="003A573C">
      <w:pPr>
        <w:ind w:firstLine="0"/>
      </w:pPr>
      <w:r>
        <w:lastRenderedPageBreak/>
        <w:t>WHO International Health Regulations (2005)</w:t>
      </w:r>
    </w:p>
    <w:p w14:paraId="3B799C33" w14:textId="77777777" w:rsidR="003A573C" w:rsidRDefault="003A573C" w:rsidP="003A573C">
      <w:pPr>
        <w:ind w:firstLine="0"/>
      </w:pPr>
      <w:r>
        <w:t>Binding on 196 countries, including South Africa.</w:t>
      </w:r>
    </w:p>
    <w:p w14:paraId="436A1204" w14:textId="77777777" w:rsidR="003A573C" w:rsidRDefault="003A573C" w:rsidP="003A573C">
      <w:pPr>
        <w:ind w:firstLine="0"/>
      </w:pPr>
      <w:r>
        <w:t>Requires states to notify the WHO within 24 hours of any event that may constitute a “Public Health Emergency of International Concern” (PHEIC).</w:t>
      </w:r>
    </w:p>
    <w:p w14:paraId="5741F3DA" w14:textId="77777777" w:rsidR="003A573C" w:rsidRDefault="003A573C" w:rsidP="003A573C">
      <w:pPr>
        <w:ind w:firstLine="0"/>
      </w:pPr>
      <w:r>
        <w:t>COVID 19 was declared a PHEIC on 30 January 2020, triggering global reporting and coordination obligations.</w:t>
      </w:r>
    </w:p>
    <w:p w14:paraId="1834C837" w14:textId="77777777" w:rsidR="003A573C" w:rsidRDefault="003A573C" w:rsidP="003A573C">
      <w:pPr>
        <w:ind w:firstLine="0"/>
      </w:pPr>
    </w:p>
    <w:p w14:paraId="3BF1AD8A" w14:textId="77777777" w:rsidR="003A573C" w:rsidRDefault="003A573C" w:rsidP="000E2EF6">
      <w:pPr>
        <w:pStyle w:val="Heading3"/>
      </w:pPr>
      <w:r>
        <w:t>Why this matters for the constitution</w:t>
      </w:r>
    </w:p>
    <w:p w14:paraId="419B4C84" w14:textId="77777777" w:rsidR="003A573C" w:rsidRDefault="003A573C" w:rsidP="003A573C">
      <w:pPr>
        <w:ind w:firstLine="0"/>
      </w:pPr>
    </w:p>
    <w:p w14:paraId="7DD3456E" w14:textId="77777777" w:rsidR="003A573C" w:rsidRDefault="003A573C" w:rsidP="003A573C">
      <w:pPr>
        <w:ind w:firstLine="0"/>
      </w:pPr>
      <w:r>
        <w:t>Legal Precedent: COVID shows that anomalies must be treated as legally reportable events, not just medical curiosities.</w:t>
      </w:r>
    </w:p>
    <w:p w14:paraId="2D1B993A" w14:textId="77777777" w:rsidR="003A573C" w:rsidRDefault="003A573C" w:rsidP="003A573C">
      <w:pPr>
        <w:ind w:firstLine="0"/>
      </w:pPr>
    </w:p>
    <w:p w14:paraId="16D2211C" w14:textId="775121F4" w:rsidR="003A573C" w:rsidRDefault="00B937BA" w:rsidP="003A573C">
      <w:pPr>
        <w:ind w:firstLine="0"/>
      </w:pPr>
      <w:r>
        <w:t>Sentinari</w:t>
      </w:r>
      <w:r w:rsidR="003A573C">
        <w:t xml:space="preserve"> Learning: Embedding COVID into your Constitution as a </w:t>
      </w:r>
      <w:r>
        <w:t>Sentinari</w:t>
      </w:r>
      <w:r w:rsidR="003A573C">
        <w:t xml:space="preserve"> Clause ensures that future anomalies (whether biological, technological, or social) are treated with the same urgency.</w:t>
      </w:r>
    </w:p>
    <w:p w14:paraId="164CFD40" w14:textId="77777777" w:rsidR="003A573C" w:rsidRDefault="003A573C" w:rsidP="003A573C">
      <w:pPr>
        <w:ind w:firstLine="0"/>
      </w:pPr>
      <w:r>
        <w:t>Continuity Protection: Laws enforce accountability, but your Constitution adds responsibility — the voluntary choice to act before enforcement.</w:t>
      </w:r>
    </w:p>
    <w:p w14:paraId="229C3E11" w14:textId="77777777" w:rsidR="003A573C" w:rsidRDefault="003A573C" w:rsidP="003A573C">
      <w:pPr>
        <w:ind w:firstLine="0"/>
      </w:pPr>
    </w:p>
    <w:p w14:paraId="5F05E665" w14:textId="77777777" w:rsidR="003A573C" w:rsidRDefault="003A573C" w:rsidP="000E2EF6">
      <w:pPr>
        <w:pStyle w:val="Heading3"/>
      </w:pPr>
      <w:r>
        <w:t>Coding Process</w:t>
      </w:r>
    </w:p>
    <w:p w14:paraId="006490D4" w14:textId="77777777" w:rsidR="003A573C" w:rsidRDefault="003A573C" w:rsidP="003A573C">
      <w:pPr>
        <w:ind w:firstLine="0"/>
      </w:pPr>
    </w:p>
    <w:p w14:paraId="2D14CA37" w14:textId="3066812A" w:rsidR="003A573C" w:rsidRDefault="00B937BA" w:rsidP="003A573C">
      <w:pPr>
        <w:ind w:firstLine="0"/>
      </w:pPr>
      <w:r>
        <w:t>The implementation uses one central model and one smart database organized</w:t>
      </w:r>
      <w:r w:rsidR="003A573C">
        <w:t xml:space="preserve"> to act like 12 different experts.</w:t>
      </w:r>
    </w:p>
    <w:p w14:paraId="119E787A" w14:textId="77777777" w:rsidR="003A573C" w:rsidRDefault="003A573C" w:rsidP="003A573C">
      <w:pPr>
        <w:ind w:firstLine="0"/>
      </w:pPr>
      <w:r>
        <w:t>Think of it like hiring one brilliant professor who can read 12 different textbooks, rather than buying 12 separate identical computers.</w:t>
      </w:r>
    </w:p>
    <w:p w14:paraId="07808FAE" w14:textId="77777777" w:rsidR="003A573C" w:rsidRDefault="003A573C" w:rsidP="003A573C">
      <w:pPr>
        <w:ind w:firstLine="0"/>
      </w:pPr>
    </w:p>
    <w:p w14:paraId="6A14B1E4" w14:textId="77777777" w:rsidR="003A573C" w:rsidRDefault="003A573C" w:rsidP="00885584">
      <w:pPr>
        <w:pStyle w:val="Heading3"/>
      </w:pPr>
      <w:r>
        <w:t xml:space="preserve">The model: one core, many masks </w:t>
      </w:r>
    </w:p>
    <w:p w14:paraId="36F9740F" w14:textId="77777777" w:rsidR="003A573C" w:rsidRDefault="003A573C" w:rsidP="003A573C">
      <w:pPr>
        <w:ind w:firstLine="0"/>
      </w:pPr>
    </w:p>
    <w:p w14:paraId="1AE6436F" w14:textId="77777777" w:rsidR="003A573C" w:rsidRDefault="003A573C" w:rsidP="003A573C">
      <w:pPr>
        <w:ind w:firstLine="0"/>
      </w:pPr>
      <w:r>
        <w:t xml:space="preserve">It acts like different "guardians" using these methods: </w:t>
      </w:r>
    </w:p>
    <w:p w14:paraId="0EB5C6F4" w14:textId="77777777" w:rsidR="003A573C" w:rsidRDefault="003A573C" w:rsidP="003A573C">
      <w:pPr>
        <w:ind w:firstLine="0"/>
      </w:pPr>
      <w:r>
        <w:t>System Prompts: The model specific instructions at the start of a chat. For example: "You are Gemma, the Guardian of Chemistry. Focus on molecular patterns.</w:t>
      </w:r>
    </w:p>
    <w:p w14:paraId="6E9E3902" w14:textId="77777777" w:rsidR="003A573C" w:rsidRDefault="003A573C" w:rsidP="003A573C">
      <w:pPr>
        <w:ind w:firstLine="0"/>
      </w:pPr>
      <w:r>
        <w:lastRenderedPageBreak/>
        <w:t>"</w:t>
      </w:r>
      <w:proofErr w:type="spellStart"/>
      <w:r>
        <w:t>LoRA</w:t>
      </w:r>
      <w:proofErr w:type="spellEnd"/>
      <w:r>
        <w:t xml:space="preserve"> Adapters (Low-Rank Adaptation): This is a way to teach the model new tricks without saving a whole new model. </w:t>
      </w:r>
    </w:p>
    <w:p w14:paraId="46FDEEAC" w14:textId="77777777" w:rsidR="003A573C" w:rsidRDefault="003A573C" w:rsidP="003A573C">
      <w:pPr>
        <w:ind w:firstLine="0"/>
      </w:pPr>
      <w:r>
        <w:t>Swap the plugins in and out of the single core model instantly.</w:t>
      </w:r>
    </w:p>
    <w:p w14:paraId="16BA1A86" w14:textId="77777777" w:rsidR="003A573C" w:rsidRDefault="003A573C" w:rsidP="003A573C">
      <w:pPr>
        <w:ind w:firstLine="0"/>
      </w:pPr>
      <w:r>
        <w:t xml:space="preserve">The Database: One House, Many Rooms. </w:t>
      </w:r>
    </w:p>
    <w:p w14:paraId="7C983894" w14:textId="42885CA8" w:rsidR="003A573C" w:rsidRDefault="003A573C" w:rsidP="003A573C">
      <w:pPr>
        <w:ind w:firstLine="0"/>
      </w:pPr>
      <w:r>
        <w:t xml:space="preserve">Instead of 12 separate databases, </w:t>
      </w:r>
      <w:r w:rsidR="00B937BA">
        <w:t>we implemented one Vector Database</w:t>
      </w:r>
      <w:r>
        <w:t xml:space="preserve"> (a database built for AI memory) and organize it smartly:</w:t>
      </w:r>
    </w:p>
    <w:p w14:paraId="76BF84EA" w14:textId="77777777" w:rsidR="003A573C" w:rsidRDefault="003A573C" w:rsidP="003A573C">
      <w:pPr>
        <w:ind w:firstLine="0"/>
      </w:pPr>
    </w:p>
    <w:p w14:paraId="2C5B0EA7" w14:textId="7308EAAD" w:rsidR="003A573C" w:rsidRDefault="0024279F" w:rsidP="0024279F">
      <w:pPr>
        <w:pStyle w:val="Heading3"/>
      </w:pPr>
      <w:bookmarkStart w:id="36" w:name="_Toc242921041"/>
      <w:r>
        <w:t>Metadata tagging: put all scientific papers into one database.</w:t>
      </w:r>
      <w:bookmarkEnd w:id="36"/>
      <w:r>
        <w:t xml:space="preserve"> </w:t>
      </w:r>
    </w:p>
    <w:p w14:paraId="3C4DEA12" w14:textId="77777777" w:rsidR="003A573C" w:rsidRDefault="003A573C" w:rsidP="003A573C">
      <w:pPr>
        <w:ind w:firstLine="0"/>
      </w:pPr>
    </w:p>
    <w:p w14:paraId="1419805F" w14:textId="77777777" w:rsidR="003A573C" w:rsidRDefault="003A573C" w:rsidP="003A573C">
      <w:pPr>
        <w:ind w:firstLine="0"/>
      </w:pPr>
      <w:r>
        <w:t xml:space="preserve">Label each piece of data with tags like field: physics or field: biology. </w:t>
      </w:r>
    </w:p>
    <w:p w14:paraId="315E6918" w14:textId="77777777" w:rsidR="003A573C" w:rsidRDefault="003A573C" w:rsidP="003A573C">
      <w:pPr>
        <w:ind w:firstLine="0"/>
      </w:pPr>
      <w:r>
        <w:t>Filtered Searching: When the "Biology Guardian" asks a question, tell the database to only look at data tagged with biology.</w:t>
      </w:r>
    </w:p>
    <w:p w14:paraId="0DF29A7C" w14:textId="77777777" w:rsidR="003A573C" w:rsidRDefault="003A573C" w:rsidP="003A573C">
      <w:pPr>
        <w:ind w:firstLine="0"/>
      </w:pPr>
    </w:p>
    <w:p w14:paraId="2F1D3594" w14:textId="3F7A452C" w:rsidR="003A573C" w:rsidRDefault="0024279F" w:rsidP="0024279F">
      <w:pPr>
        <w:pStyle w:val="Heading3"/>
      </w:pPr>
      <w:bookmarkStart w:id="37" w:name="_Toc242921042"/>
      <w:r>
        <w:t>cross-functional links</w:t>
      </w:r>
      <w:bookmarkEnd w:id="37"/>
    </w:p>
    <w:p w14:paraId="0E9D40E4" w14:textId="77777777" w:rsidR="003A573C" w:rsidRDefault="003A573C" w:rsidP="003A573C">
      <w:pPr>
        <w:ind w:firstLine="0"/>
      </w:pPr>
    </w:p>
    <w:p w14:paraId="41CF214D" w14:textId="77777777" w:rsidR="003A573C" w:rsidRDefault="003A573C" w:rsidP="003A573C">
      <w:pPr>
        <w:ind w:firstLine="0"/>
      </w:pPr>
      <w:r>
        <w:t xml:space="preserve">Because everything is in one database, we can easily ask the database to find patterns between physics and biology. </w:t>
      </w:r>
    </w:p>
    <w:p w14:paraId="423D62D6" w14:textId="77777777" w:rsidR="003A573C" w:rsidRDefault="003A573C" w:rsidP="003A573C">
      <w:pPr>
        <w:ind w:firstLine="0"/>
      </w:pPr>
      <w:r>
        <w:t>This is exactly what we need for cross-functional pattern recognition.</w:t>
      </w:r>
    </w:p>
    <w:p w14:paraId="480579BE" w14:textId="4E2BE494" w:rsidR="003A573C" w:rsidRDefault="003A573C" w:rsidP="003A573C">
      <w:pPr>
        <w:ind w:firstLine="0"/>
      </w:pPr>
      <w:r>
        <w:t xml:space="preserve">The Architecture (How It Works Together) To make this work, </w:t>
      </w:r>
      <w:r w:rsidR="00B937BA">
        <w:t>we connected our single model and database</w:t>
      </w:r>
      <w:r>
        <w:t xml:space="preserve"> using a system called RAG (Retrieval-Augmented Generation).</w:t>
      </w:r>
    </w:p>
    <w:p w14:paraId="151C4B3D" w14:textId="77777777" w:rsidR="003A573C" w:rsidRDefault="003A573C" w:rsidP="003A573C">
      <w:pPr>
        <w:ind w:firstLine="0"/>
      </w:pPr>
    </w:p>
    <w:p w14:paraId="797F1522" w14:textId="77777777" w:rsidR="003A573C" w:rsidRDefault="003A573C" w:rsidP="003A573C">
      <w:pPr>
        <w:ind w:firstLine="0"/>
      </w:pPr>
      <w:r>
        <w:t>The User Asks: "Find a pattern between this plant gene and solar panels.</w:t>
      </w:r>
    </w:p>
    <w:p w14:paraId="1B5ABF7A" w14:textId="77777777" w:rsidR="003A573C" w:rsidRDefault="003A573C" w:rsidP="003A573C">
      <w:pPr>
        <w:ind w:firstLine="0"/>
      </w:pPr>
      <w:r>
        <w:t>"The Coordinator: Your code routes the question to both the Biology and Physics data tags.</w:t>
      </w:r>
    </w:p>
    <w:p w14:paraId="03706432" w14:textId="77777777" w:rsidR="003A573C" w:rsidRDefault="003A573C" w:rsidP="003A573C">
      <w:pPr>
        <w:ind w:firstLine="0"/>
      </w:pPr>
      <w:r>
        <w:t>The Database: Pulls relevant clues from both fields out of the single database.</w:t>
      </w:r>
    </w:p>
    <w:p w14:paraId="09C08079" w14:textId="77777777" w:rsidR="003A573C" w:rsidRDefault="003A573C" w:rsidP="003A573C">
      <w:pPr>
        <w:ind w:firstLine="0"/>
      </w:pPr>
      <w:r>
        <w:t xml:space="preserve">The Model: The single Gemma model reads the clues and highlights the new cross-functional pattern(s). To help tailor this setup, </w:t>
      </w:r>
    </w:p>
    <w:p w14:paraId="40DC654D" w14:textId="77777777" w:rsidR="0024279F" w:rsidRDefault="0024279F" w:rsidP="003A573C">
      <w:pPr>
        <w:ind w:firstLine="0"/>
      </w:pPr>
    </w:p>
    <w:p w14:paraId="117B740C" w14:textId="77777777" w:rsidR="0024279F" w:rsidRDefault="0024279F" w:rsidP="003A573C">
      <w:pPr>
        <w:ind w:firstLine="0"/>
      </w:pPr>
    </w:p>
    <w:p w14:paraId="010B1859" w14:textId="77777777" w:rsidR="0024279F" w:rsidRDefault="0024279F" w:rsidP="003A573C">
      <w:pPr>
        <w:ind w:firstLine="0"/>
      </w:pPr>
    </w:p>
    <w:p w14:paraId="390D5F2D" w14:textId="481FA509" w:rsidR="003A573C" w:rsidRDefault="003A573C" w:rsidP="0024279F">
      <w:pPr>
        <w:pStyle w:val="Heading2"/>
      </w:pPr>
      <w:bookmarkStart w:id="38" w:name="_Toc242921043"/>
      <w:r>
        <w:lastRenderedPageBreak/>
        <w:t>The 12 Domains</w:t>
      </w:r>
      <w:bookmarkEnd w:id="38"/>
    </w:p>
    <w:p w14:paraId="5109042F" w14:textId="77777777" w:rsidR="003A573C" w:rsidRDefault="003A573C" w:rsidP="003A573C">
      <w:pPr>
        <w:ind w:firstLine="0"/>
      </w:pPr>
      <w:r>
        <w:t xml:space="preserve">Physics &amp; Astronomy </w:t>
      </w:r>
    </w:p>
    <w:p w14:paraId="61F259D0" w14:textId="77777777" w:rsidR="003A573C" w:rsidRDefault="003A573C" w:rsidP="003A573C">
      <w:pPr>
        <w:ind w:firstLine="0"/>
      </w:pPr>
      <w:r>
        <w:t xml:space="preserve">Chemistry &amp; Materials </w:t>
      </w:r>
    </w:p>
    <w:p w14:paraId="296C5921" w14:textId="77777777" w:rsidR="003A573C" w:rsidRDefault="003A573C" w:rsidP="003A573C">
      <w:pPr>
        <w:ind w:firstLine="0"/>
      </w:pPr>
      <w:r>
        <w:t>Biology &amp; Genetic</w:t>
      </w:r>
    </w:p>
    <w:p w14:paraId="3CA4154A" w14:textId="77777777" w:rsidR="003A573C" w:rsidRDefault="003A573C" w:rsidP="003A573C">
      <w:pPr>
        <w:ind w:firstLine="0"/>
      </w:pPr>
      <w:r>
        <w:t xml:space="preserve">Medicine &amp; Health  </w:t>
      </w:r>
    </w:p>
    <w:p w14:paraId="7DD18A9A" w14:textId="77777777" w:rsidR="003A573C" w:rsidRDefault="003A573C" w:rsidP="003A573C">
      <w:pPr>
        <w:ind w:firstLine="0"/>
      </w:pPr>
      <w:r>
        <w:t xml:space="preserve">Earth &amp; Climate Sciences  </w:t>
      </w:r>
    </w:p>
    <w:p w14:paraId="6ABF242A" w14:textId="77777777" w:rsidR="003A573C" w:rsidRDefault="003A573C" w:rsidP="003A573C">
      <w:pPr>
        <w:ind w:firstLine="0"/>
      </w:pPr>
      <w:r>
        <w:t xml:space="preserve">Computer Science, AI Engineering &amp; Robotics  </w:t>
      </w:r>
    </w:p>
    <w:p w14:paraId="41DB4097" w14:textId="77777777" w:rsidR="003A573C" w:rsidRDefault="003A573C" w:rsidP="003A573C">
      <w:pPr>
        <w:ind w:firstLine="0"/>
      </w:pPr>
      <w:r>
        <w:t xml:space="preserve">Mathematics &amp; Statistics  </w:t>
      </w:r>
    </w:p>
    <w:p w14:paraId="1349B8D3" w14:textId="77777777" w:rsidR="003A573C" w:rsidRDefault="003A573C" w:rsidP="003A573C">
      <w:pPr>
        <w:ind w:firstLine="0"/>
      </w:pPr>
      <w:r>
        <w:t>Neuroscience &amp; Psychology</w:t>
      </w:r>
    </w:p>
    <w:p w14:paraId="0E443393" w14:textId="77777777" w:rsidR="003A573C" w:rsidRDefault="003A573C" w:rsidP="003A573C">
      <w:pPr>
        <w:ind w:firstLine="0"/>
      </w:pPr>
      <w:r>
        <w:t xml:space="preserve">Social Sciences  </w:t>
      </w:r>
    </w:p>
    <w:p w14:paraId="697B355D" w14:textId="77777777" w:rsidR="003A573C" w:rsidRDefault="003A573C" w:rsidP="003A573C">
      <w:pPr>
        <w:ind w:firstLine="0"/>
      </w:pPr>
      <w:r>
        <w:t xml:space="preserve">Economics  </w:t>
      </w:r>
    </w:p>
    <w:p w14:paraId="36BB1C02" w14:textId="77777777" w:rsidR="003A573C" w:rsidRDefault="003A573C" w:rsidP="003A573C">
      <w:pPr>
        <w:ind w:firstLine="0"/>
      </w:pPr>
      <w:r>
        <w:t xml:space="preserve">Agricultural &amp; Food Sciences  </w:t>
      </w:r>
    </w:p>
    <w:p w14:paraId="432E4FCB" w14:textId="77777777" w:rsidR="003A573C" w:rsidRDefault="003A573C" w:rsidP="003A573C">
      <w:pPr>
        <w:ind w:firstLine="0"/>
      </w:pPr>
      <w:r>
        <w:t xml:space="preserve">Space Exploration &amp; Aerospace  </w:t>
      </w:r>
    </w:p>
    <w:p w14:paraId="62B7FB22" w14:textId="5C6436EA" w:rsidR="003A573C" w:rsidRDefault="00B937BA" w:rsidP="003A573C">
      <w:pPr>
        <w:ind w:firstLine="0"/>
      </w:pPr>
      <w:r>
        <w:t>Political</w:t>
      </w:r>
      <w:r w:rsidR="003A573C">
        <w:t xml:space="preserve"> Science)</w:t>
      </w:r>
    </w:p>
    <w:p w14:paraId="472A1FC4" w14:textId="77777777" w:rsidR="003A573C" w:rsidRDefault="003A573C" w:rsidP="003A573C">
      <w:pPr>
        <w:ind w:firstLine="0"/>
      </w:pPr>
    </w:p>
    <w:p w14:paraId="361188EE" w14:textId="13879C36" w:rsidR="003A573C" w:rsidRDefault="003A573C" w:rsidP="003A573C">
      <w:pPr>
        <w:ind w:firstLine="0"/>
      </w:pPr>
      <w:r>
        <w:t xml:space="preserve">To handle streaming data and let the system discover new patterns on its own, we do not need 12 separate models. Instead, </w:t>
      </w:r>
      <w:r w:rsidR="00B937BA">
        <w:t>we built a dynamic pipeline</w:t>
      </w:r>
      <w:r>
        <w:t>.</w:t>
      </w:r>
    </w:p>
    <w:p w14:paraId="59BEED6C" w14:textId="77777777" w:rsidR="003A573C" w:rsidRDefault="003A573C" w:rsidP="003A573C">
      <w:pPr>
        <w:ind w:firstLine="0"/>
      </w:pPr>
      <w:r>
        <w:t>Think of this like an automatic recycling plant. The raw data streams in, automated sorters (Gateway Worker tag and label it, and a central brain watches how the pieces interact to find new discoveries.</w:t>
      </w:r>
    </w:p>
    <w:p w14:paraId="0CA735B5" w14:textId="77777777" w:rsidR="003A573C" w:rsidRDefault="003A573C" w:rsidP="003A573C">
      <w:pPr>
        <w:ind w:firstLine="0"/>
      </w:pPr>
    </w:p>
    <w:p w14:paraId="05C422B2" w14:textId="3BCC9412" w:rsidR="003A573C" w:rsidRDefault="00B937BA" w:rsidP="003A573C">
      <w:pPr>
        <w:ind w:firstLine="0"/>
      </w:pPr>
      <w:r>
        <w:t>This is the implemented architecture of the automated, self-driving knowledge system.</w:t>
      </w:r>
    </w:p>
    <w:p w14:paraId="5073B425" w14:textId="77777777" w:rsidR="003A573C" w:rsidRDefault="003A573C" w:rsidP="003A573C">
      <w:pPr>
        <w:ind w:firstLine="0"/>
      </w:pPr>
    </w:p>
    <w:p w14:paraId="01D2D31A" w14:textId="77777777" w:rsidR="003A573C" w:rsidRDefault="003A573C" w:rsidP="0024279F">
      <w:pPr>
        <w:pStyle w:val="Heading3"/>
      </w:pPr>
      <w:bookmarkStart w:id="39" w:name="_Toc242921044"/>
      <w:r>
        <w:t>Step 1: The Ingestion Stream (The OpenAPIs)</w:t>
      </w:r>
      <w:bookmarkEnd w:id="39"/>
    </w:p>
    <w:p w14:paraId="0FF92FE4" w14:textId="10672F16" w:rsidR="003A573C" w:rsidRDefault="003A573C" w:rsidP="003A573C">
      <w:pPr>
        <w:ind w:firstLine="0"/>
      </w:pPr>
      <w:r>
        <w:t xml:space="preserve">Data streams constantly from your external OpenAPIs. You feed this data into a Message Queue </w:t>
      </w:r>
    </w:p>
    <w:p w14:paraId="65AEEE15" w14:textId="77777777" w:rsidR="003A573C" w:rsidRDefault="003A573C" w:rsidP="003A573C">
      <w:pPr>
        <w:ind w:firstLine="0"/>
      </w:pPr>
      <w:r>
        <w:t>The queue acts like a waiting room.</w:t>
      </w:r>
    </w:p>
    <w:p w14:paraId="02F08B93" w14:textId="77777777" w:rsidR="003A573C" w:rsidRDefault="003A573C" w:rsidP="003A573C">
      <w:pPr>
        <w:ind w:firstLine="0"/>
      </w:pPr>
      <w:r>
        <w:t>It ensures no data is lost if a lot of information arrives at the exact same time.</w:t>
      </w:r>
    </w:p>
    <w:p w14:paraId="3B0665D7" w14:textId="77777777" w:rsidR="003A573C" w:rsidRDefault="003A573C" w:rsidP="003A573C">
      <w:pPr>
        <w:ind w:firstLine="0"/>
      </w:pPr>
      <w:r>
        <w:t>Automated Filtering &amp; Tagging</w:t>
      </w:r>
    </w:p>
    <w:p w14:paraId="7F7DC9C2" w14:textId="77777777" w:rsidR="003A573C" w:rsidRDefault="003A573C" w:rsidP="003A573C">
      <w:pPr>
        <w:ind w:firstLine="0"/>
      </w:pPr>
      <w:r>
        <w:lastRenderedPageBreak/>
        <w:t>We have developed a background worker to process the incoming stream, after the dataset passed the firewall assessment and gateway approval</w:t>
      </w:r>
    </w:p>
    <w:p w14:paraId="17B223D2" w14:textId="77777777" w:rsidR="003A573C" w:rsidRDefault="003A573C" w:rsidP="003A573C">
      <w:pPr>
        <w:ind w:firstLine="0"/>
      </w:pPr>
    </w:p>
    <w:p w14:paraId="2814EB02" w14:textId="77777777" w:rsidR="003A573C" w:rsidRDefault="003A573C" w:rsidP="003A573C">
      <w:pPr>
        <w:ind w:firstLine="0"/>
      </w:pPr>
      <w:r w:rsidRPr="0024279F">
        <w:rPr>
          <w:b/>
          <w:bCs/>
          <w:u w:val="single"/>
        </w:rPr>
        <w:t>The Worker Pool:</w:t>
      </w:r>
      <w:r>
        <w:t xml:space="preserve"> As text data comes out of the queue, small coding scripts (workers) give the text to Gemma.</w:t>
      </w:r>
    </w:p>
    <w:p w14:paraId="45887CA6" w14:textId="77777777" w:rsidR="003A573C" w:rsidRDefault="003A573C" w:rsidP="003A573C">
      <w:pPr>
        <w:ind w:firstLine="0"/>
      </w:pPr>
    </w:p>
    <w:p w14:paraId="2022CCBD" w14:textId="014DC943" w:rsidR="003A573C" w:rsidRDefault="003A573C" w:rsidP="003A573C">
      <w:pPr>
        <w:ind w:firstLine="0"/>
      </w:pPr>
      <w:r w:rsidRPr="0024279F">
        <w:rPr>
          <w:b/>
          <w:bCs/>
          <w:u w:val="single"/>
        </w:rPr>
        <w:t>The Prompt</w:t>
      </w:r>
      <w:r w:rsidRPr="0024279F">
        <w:rPr>
          <w:u w:val="single"/>
        </w:rPr>
        <w:t>:</w:t>
      </w:r>
      <w:r>
        <w:t xml:space="preserve"> The script instructs </w:t>
      </w:r>
      <w:r w:rsidR="00B937BA">
        <w:t>Sentinari</w:t>
      </w:r>
      <w:r>
        <w:t>: "Read this data. Tell me the scientific field, the core topic, and assign 3 relevant labels."</w:t>
      </w:r>
    </w:p>
    <w:p w14:paraId="72153FBB" w14:textId="77777777" w:rsidR="003A573C" w:rsidRPr="0024279F" w:rsidRDefault="003A573C" w:rsidP="003A573C">
      <w:pPr>
        <w:ind w:firstLine="0"/>
        <w:rPr>
          <w:u w:val="single"/>
        </w:rPr>
      </w:pPr>
    </w:p>
    <w:p w14:paraId="343AD74E" w14:textId="7B1D330D" w:rsidR="003A573C" w:rsidRDefault="003A573C" w:rsidP="003A573C">
      <w:pPr>
        <w:ind w:firstLine="0"/>
      </w:pPr>
      <w:r w:rsidRPr="0024279F">
        <w:rPr>
          <w:b/>
          <w:bCs/>
          <w:u w:val="single"/>
        </w:rPr>
        <w:t>Structured Output:</w:t>
      </w:r>
      <w:r>
        <w:t xml:space="preserve"> </w:t>
      </w:r>
      <w:r w:rsidR="00B937BA">
        <w:t>Sentinari</w:t>
      </w:r>
      <w:r>
        <w:t xml:space="preserve"> returns the answer in a clean, predictable format (like JSON). The script instantly applies these tags to the data.</w:t>
      </w:r>
    </w:p>
    <w:p w14:paraId="5062943E" w14:textId="77777777" w:rsidR="003A573C" w:rsidRDefault="003A573C" w:rsidP="003A573C">
      <w:pPr>
        <w:ind w:firstLine="0"/>
      </w:pPr>
    </w:p>
    <w:p w14:paraId="70DDDE3F" w14:textId="7F109C00" w:rsidR="003A573C" w:rsidRDefault="0024279F" w:rsidP="0024279F">
      <w:pPr>
        <w:pStyle w:val="Heading3"/>
      </w:pPr>
      <w:bookmarkStart w:id="40" w:name="_Toc242921045"/>
      <w:r>
        <w:t>Step 3: The "superposition" pattern discovery</w:t>
      </w:r>
      <w:bookmarkEnd w:id="40"/>
    </w:p>
    <w:p w14:paraId="0AA3FAEB" w14:textId="77777777" w:rsidR="003A573C" w:rsidRDefault="003A573C" w:rsidP="003A573C">
      <w:pPr>
        <w:ind w:firstLine="0"/>
      </w:pPr>
    </w:p>
    <w:p w14:paraId="4FDDCFBA" w14:textId="6BC75559" w:rsidR="003A573C" w:rsidRDefault="003A573C" w:rsidP="003A573C">
      <w:pPr>
        <w:ind w:firstLine="0"/>
      </w:pPr>
      <w:r>
        <w:t xml:space="preserve">To make pattern discovery self-driving, </w:t>
      </w:r>
      <w:r w:rsidR="00B937BA">
        <w:t>we implemented the concept of a Vector Space</w:t>
      </w:r>
      <w:r>
        <w:t xml:space="preserve"> (an abstract map where similar ideas sit close together).</w:t>
      </w:r>
    </w:p>
    <w:p w14:paraId="0B7701EB" w14:textId="3A469F4F" w:rsidR="003A573C" w:rsidRDefault="003A573C" w:rsidP="003A573C">
      <w:pPr>
        <w:ind w:firstLine="0"/>
      </w:pPr>
      <w:r>
        <w:t xml:space="preserve">When </w:t>
      </w:r>
      <w:r w:rsidR="00B937BA">
        <w:t>Sentinari</w:t>
      </w:r>
      <w:r>
        <w:t xml:space="preserve"> converts a new piece of data into numbers (called embeddings), the data is placed onto this map.</w:t>
      </w:r>
    </w:p>
    <w:p w14:paraId="6F9144B3" w14:textId="77777777" w:rsidR="003A573C" w:rsidRDefault="003A573C" w:rsidP="003A573C">
      <w:pPr>
        <w:ind w:firstLine="0"/>
      </w:pPr>
    </w:p>
    <w:p w14:paraId="330566F0" w14:textId="0EFCDDC7" w:rsidR="003A573C" w:rsidRDefault="0024279F" w:rsidP="0024279F">
      <w:pPr>
        <w:pStyle w:val="Heading3"/>
      </w:pPr>
      <w:bookmarkStart w:id="41" w:name="_Toc242921046"/>
      <w:r>
        <w:t>Here is how the "superposition" and automatic discovery works</w:t>
      </w:r>
      <w:bookmarkEnd w:id="41"/>
    </w:p>
    <w:p w14:paraId="714ACBD8" w14:textId="77777777" w:rsidR="003A573C" w:rsidRDefault="003A573C" w:rsidP="003A573C">
      <w:pPr>
        <w:ind w:firstLine="0"/>
      </w:pPr>
    </w:p>
    <w:p w14:paraId="5D7B0252" w14:textId="77777777" w:rsidR="003A573C" w:rsidRDefault="003A573C" w:rsidP="003A573C">
      <w:pPr>
        <w:ind w:firstLine="0"/>
      </w:pPr>
      <w:r>
        <w:t>The In-Between State: A new piece of data arrives that combines biochemistry and quantum physics. In the vector database, this data lands exactly in the middle of the Biology cluster and the Physics cluster. It exists in a "superposition" because it belongs to both.</w:t>
      </w:r>
    </w:p>
    <w:p w14:paraId="5314F082" w14:textId="77777777" w:rsidR="003A573C" w:rsidRDefault="003A573C" w:rsidP="003A573C">
      <w:pPr>
        <w:ind w:firstLine="0"/>
      </w:pPr>
    </w:p>
    <w:p w14:paraId="655B9A91" w14:textId="77777777" w:rsidR="003A573C" w:rsidRDefault="003A573C" w:rsidP="003A573C">
      <w:pPr>
        <w:ind w:firstLine="0"/>
      </w:pPr>
      <w:r w:rsidRPr="0024279F">
        <w:rPr>
          <w:b/>
          <w:bCs/>
          <w:u w:val="single"/>
        </w:rPr>
        <w:t>Clustering Algorithms:</w:t>
      </w:r>
      <w:r>
        <w:t xml:space="preserve"> A background computer script runs constantly, looking at the map. It does not look for keywords; it looks for geometric distance.</w:t>
      </w:r>
    </w:p>
    <w:p w14:paraId="0645A9BC" w14:textId="77777777" w:rsidR="003A573C" w:rsidRDefault="003A573C" w:rsidP="003A573C">
      <w:pPr>
        <w:ind w:firstLine="0"/>
      </w:pPr>
      <w:r>
        <w:t>The Spark: When the script notices a dense pile of new data landing in that middle zone, it triggers an alert: A new pattern is forming here.</w:t>
      </w:r>
    </w:p>
    <w:p w14:paraId="398D4AD8" w14:textId="77777777" w:rsidR="003A573C" w:rsidRDefault="003A573C" w:rsidP="003A573C">
      <w:pPr>
        <w:ind w:firstLine="0"/>
      </w:pPr>
    </w:p>
    <w:p w14:paraId="7C7D071F" w14:textId="4BA0EA0A" w:rsidR="003A573C" w:rsidRDefault="0024279F" w:rsidP="0024279F">
      <w:pPr>
        <w:pStyle w:val="Heading3"/>
      </w:pPr>
      <w:bookmarkStart w:id="42" w:name="_Toc242921047"/>
      <w:r>
        <w:t>Step 4: self-archiving and continuous learning</w:t>
      </w:r>
      <w:bookmarkEnd w:id="42"/>
    </w:p>
    <w:p w14:paraId="63873B7A" w14:textId="77777777" w:rsidR="003A573C" w:rsidRDefault="003A573C" w:rsidP="003A573C">
      <w:pPr>
        <w:ind w:firstLine="0"/>
      </w:pPr>
      <w:r>
        <w:lastRenderedPageBreak/>
        <w:t>Once a new pattern or cluster is spotted in the middle zone, the automated system locks it down:</w:t>
      </w:r>
    </w:p>
    <w:p w14:paraId="5601A40A" w14:textId="7423D6AC" w:rsidR="003A573C" w:rsidRDefault="003A573C" w:rsidP="003A573C">
      <w:pPr>
        <w:ind w:firstLine="0"/>
      </w:pPr>
      <w:r w:rsidRPr="0024279F">
        <w:rPr>
          <w:b/>
          <w:bCs/>
          <w:u w:val="single"/>
        </w:rPr>
        <w:t>Auto-Labeling:</w:t>
      </w:r>
      <w:r>
        <w:t xml:space="preserve"> The system sends a batch of these interconnected data points back to </w:t>
      </w:r>
      <w:r w:rsidR="00B937BA">
        <w:t>Sentinari</w:t>
      </w:r>
      <w:r>
        <w:t>, It asks: "What is the hidden connection between these items? Give this new intersection a name."</w:t>
      </w:r>
    </w:p>
    <w:p w14:paraId="2D220784" w14:textId="77777777" w:rsidR="003A573C" w:rsidRDefault="003A573C" w:rsidP="003A573C">
      <w:pPr>
        <w:ind w:firstLine="0"/>
      </w:pPr>
      <w:r w:rsidRPr="0024279F">
        <w:rPr>
          <w:b/>
          <w:bCs/>
          <w:u w:val="single"/>
        </w:rPr>
        <w:t>Archiving:</w:t>
      </w:r>
      <w:r>
        <w:t xml:space="preserve"> The database automatically updates. It creates a brand-new master tag (e.g., field: quantum-biology) and applies it to all those pieces of data.</w:t>
      </w:r>
    </w:p>
    <w:p w14:paraId="2E4AABDE" w14:textId="77777777" w:rsidR="0024279F" w:rsidRDefault="003A573C" w:rsidP="003A573C">
      <w:pPr>
        <w:ind w:firstLine="0"/>
      </w:pPr>
      <w:r w:rsidRPr="0024279F">
        <w:rPr>
          <w:b/>
          <w:bCs/>
          <w:u w:val="single"/>
        </w:rPr>
        <w:t>Evolution:</w:t>
      </w:r>
      <w:r>
        <w:t xml:space="preserve"> The next time streaming data comes in, the system checks for this new tag alongside the original </w:t>
      </w:r>
    </w:p>
    <w:p w14:paraId="60FD2F8A" w14:textId="77777777" w:rsidR="0024279F" w:rsidRDefault="0024279F" w:rsidP="003A573C">
      <w:pPr>
        <w:ind w:firstLine="0"/>
      </w:pPr>
    </w:p>
    <w:p w14:paraId="0D870C80" w14:textId="3461D918" w:rsidR="003A573C" w:rsidRDefault="003A573C" w:rsidP="0024279F">
      <w:pPr>
        <w:pStyle w:val="Heading2"/>
      </w:pPr>
      <w:bookmarkStart w:id="43" w:name="_Toc242921048"/>
      <w:r>
        <w:t>The system has successfully evolved on its own.</w:t>
      </w:r>
      <w:bookmarkEnd w:id="43"/>
    </w:p>
    <w:p w14:paraId="7AF15062" w14:textId="5BA8B179" w:rsidR="003A573C" w:rsidRDefault="00B937BA" w:rsidP="0024279F">
      <w:pPr>
        <w:pStyle w:val="Heading3"/>
      </w:pPr>
      <w:r>
        <w:t>The software stack used in the implementation</w:t>
      </w:r>
    </w:p>
    <w:p w14:paraId="16A5AC2D" w14:textId="77777777" w:rsidR="003A573C" w:rsidRDefault="003A573C" w:rsidP="003A573C">
      <w:pPr>
        <w:ind w:firstLine="0"/>
      </w:pPr>
    </w:p>
    <w:p w14:paraId="6CCAF577" w14:textId="135AFA99" w:rsidR="003A573C" w:rsidRDefault="003A573C" w:rsidP="003A573C">
      <w:pPr>
        <w:ind w:firstLine="0"/>
      </w:pPr>
      <w:r>
        <w:t xml:space="preserve">To make this architecture concrete, </w:t>
      </w:r>
      <w:r w:rsidR="00B937BA">
        <w:t>we implemented the system using these open-source tools</w:t>
      </w:r>
      <w:r>
        <w:t>:</w:t>
      </w:r>
    </w:p>
    <w:p w14:paraId="4137BC22" w14:textId="77777777" w:rsidR="003A573C" w:rsidRDefault="003A573C" w:rsidP="003A573C">
      <w:pPr>
        <w:ind w:firstLine="0"/>
      </w:pPr>
      <w:r w:rsidRPr="0024279F">
        <w:rPr>
          <w:b/>
          <w:bCs/>
          <w:u w:val="single"/>
        </w:rPr>
        <w:t>Data Pipeline</w:t>
      </w:r>
      <w:r>
        <w:t>: Apache Hop or Benthos to route the streaming Google Gemini API data.</w:t>
      </w:r>
    </w:p>
    <w:p w14:paraId="12393F64" w14:textId="68A874AE" w:rsidR="003A573C" w:rsidRDefault="003A573C" w:rsidP="003A573C">
      <w:pPr>
        <w:ind w:firstLine="0"/>
      </w:pPr>
      <w:r w:rsidRPr="0024279F">
        <w:rPr>
          <w:b/>
          <w:bCs/>
          <w:u w:val="single"/>
        </w:rPr>
        <w:t>AI Orchestration</w:t>
      </w:r>
      <w:r>
        <w:t xml:space="preserve">: </w:t>
      </w:r>
      <w:proofErr w:type="spellStart"/>
      <w:r>
        <w:t>LangChain</w:t>
      </w:r>
      <w:proofErr w:type="spellEnd"/>
      <w:r>
        <w:t xml:space="preserve"> or </w:t>
      </w:r>
      <w:proofErr w:type="spellStart"/>
      <w:r>
        <w:t>LlamaIndex</w:t>
      </w:r>
      <w:proofErr w:type="spellEnd"/>
      <w:r>
        <w:t xml:space="preserve"> to manage the </w:t>
      </w:r>
      <w:r w:rsidR="00B937BA">
        <w:t>Sentinari</w:t>
      </w:r>
      <w:r>
        <w:t xml:space="preserve"> prompts and structured tagging.</w:t>
      </w:r>
    </w:p>
    <w:p w14:paraId="3941AD67" w14:textId="77777777" w:rsidR="003A573C" w:rsidRDefault="003A573C" w:rsidP="003A573C">
      <w:pPr>
        <w:ind w:firstLine="0"/>
      </w:pPr>
      <w:r w:rsidRPr="0024279F">
        <w:rPr>
          <w:b/>
          <w:bCs/>
          <w:u w:val="single"/>
        </w:rPr>
        <w:t>Vector Database</w:t>
      </w:r>
      <w:r>
        <w:t xml:space="preserve">: </w:t>
      </w:r>
      <w:proofErr w:type="spellStart"/>
      <w:r>
        <w:t>Qdrant</w:t>
      </w:r>
      <w:proofErr w:type="spellEnd"/>
      <w:r>
        <w:t xml:space="preserve"> or Milvus, which excel at high-speed streaming data and filtering by tags.</w:t>
      </w:r>
    </w:p>
    <w:p w14:paraId="27A62C99" w14:textId="77777777" w:rsidR="003A573C" w:rsidRDefault="003A573C" w:rsidP="003A573C">
      <w:pPr>
        <w:ind w:firstLine="0"/>
      </w:pPr>
      <w:r w:rsidRPr="0024279F">
        <w:rPr>
          <w:b/>
          <w:bCs/>
          <w:u w:val="single"/>
        </w:rPr>
        <w:t>Pattern Spotting</w:t>
      </w:r>
      <w:r>
        <w:t>: Scikit-learn (a Python library) running a HDBSCAN clustering algorithm to automatically find the new data piles.</w:t>
      </w:r>
    </w:p>
    <w:p w14:paraId="2D09BDCE" w14:textId="77777777" w:rsidR="003A573C" w:rsidRDefault="003A573C" w:rsidP="003A573C">
      <w:pPr>
        <w:ind w:firstLine="0"/>
      </w:pPr>
    </w:p>
    <w:p w14:paraId="69C3419A" w14:textId="77777777" w:rsidR="003A573C" w:rsidRDefault="003A573C" w:rsidP="0024279F">
      <w:pPr>
        <w:pStyle w:val="Heading3"/>
      </w:pPr>
      <w:bookmarkStart w:id="44" w:name="_Toc242921050"/>
      <w:r>
        <w:t>Why the Gateway is a huge advantage</w:t>
      </w:r>
      <w:bookmarkEnd w:id="44"/>
    </w:p>
    <w:p w14:paraId="02B8B2E0" w14:textId="77777777" w:rsidR="003A573C" w:rsidRDefault="003A573C" w:rsidP="003A573C">
      <w:pPr>
        <w:ind w:firstLine="0"/>
      </w:pPr>
    </w:p>
    <w:p w14:paraId="02B2ED82" w14:textId="2962F68F" w:rsidR="003A573C" w:rsidRDefault="003A573C" w:rsidP="003A573C">
      <w:pPr>
        <w:ind w:firstLine="0"/>
      </w:pPr>
      <w:r>
        <w:t xml:space="preserve">Massive Speed &amp; Low Cost: A 12-billion parameter model like </w:t>
      </w:r>
      <w:r w:rsidR="00B937BA">
        <w:t>Sentinari</w:t>
      </w:r>
      <w:r>
        <w:t xml:space="preserve"> is powerful, but it requires a lot of computing power. If you pass every single piece of streaming data through it just to say "this is biology," we would waste a lot of money and create a traffic jam. A Gateway LLM can be a tiny, lightning-fast model </w:t>
      </w:r>
      <w:r>
        <w:lastRenderedPageBreak/>
        <w:t>(like a 1-billion or 3-billion parameter model) that only does one simple job very quickly.</w:t>
      </w:r>
    </w:p>
    <w:p w14:paraId="254E3533" w14:textId="77777777" w:rsidR="003A573C" w:rsidRDefault="003A573C" w:rsidP="003A573C">
      <w:pPr>
        <w:ind w:firstLine="0"/>
      </w:pPr>
    </w:p>
    <w:p w14:paraId="445BAD01" w14:textId="5D3F92CA" w:rsidR="003A573C" w:rsidRDefault="003A573C" w:rsidP="003A573C">
      <w:pPr>
        <w:ind w:firstLine="0"/>
      </w:pPr>
      <w:r w:rsidRPr="0024279F">
        <w:rPr>
          <w:b/>
          <w:bCs/>
          <w:u w:val="single"/>
        </w:rPr>
        <w:t>Separation of Duties:</w:t>
      </w:r>
      <w:r>
        <w:t xml:space="preserve"> The Gateway only cares about routing and cleaning. </w:t>
      </w:r>
      <w:r w:rsidR="00B937BA">
        <w:t>The Guardian only cares</w:t>
      </w:r>
      <w:r>
        <w:t xml:space="preserve"> about deep pattern recognition. This stops the Guardian from getting distracted by junk data.</w:t>
      </w:r>
    </w:p>
    <w:p w14:paraId="0C08DC81" w14:textId="77777777" w:rsidR="003A573C" w:rsidRPr="002910F6" w:rsidRDefault="003A573C" w:rsidP="002910F6">
      <w:pPr>
        <w:pStyle w:val="Heading3"/>
      </w:pPr>
      <w:bookmarkStart w:id="45" w:name="_Toc242921051"/>
      <w:r w:rsidRPr="002910F6">
        <w:t>The Job Description of the Gateway</w:t>
      </w:r>
      <w:bookmarkEnd w:id="45"/>
    </w:p>
    <w:p w14:paraId="563DF2F6" w14:textId="77777777" w:rsidR="002910F6" w:rsidRDefault="002910F6" w:rsidP="003A573C">
      <w:pPr>
        <w:ind w:firstLine="0"/>
      </w:pPr>
    </w:p>
    <w:p w14:paraId="4AFFEBDF" w14:textId="2CB93113" w:rsidR="003A573C" w:rsidRDefault="003A573C" w:rsidP="003A573C">
      <w:pPr>
        <w:ind w:firstLine="0"/>
      </w:pPr>
      <w:r w:rsidRPr="002910F6">
        <w:rPr>
          <w:b/>
          <w:bCs/>
          <w:u w:val="single"/>
        </w:rPr>
        <w:t>The Gateway LLM sits right after each API</w:t>
      </w:r>
      <w:r>
        <w:t xml:space="preserve"> stream and handles three main tasks </w:t>
      </w:r>
      <w:r w:rsidR="00B937BA">
        <w:t>before the Guardian ever sees the data</w:t>
      </w:r>
      <w:r>
        <w:t>:</w:t>
      </w:r>
    </w:p>
    <w:p w14:paraId="5708ADE4" w14:textId="77777777" w:rsidR="003A573C" w:rsidRDefault="003A573C" w:rsidP="003A573C">
      <w:pPr>
        <w:ind w:firstLine="0"/>
      </w:pPr>
      <w:r w:rsidRPr="002910F6">
        <w:rPr>
          <w:b/>
          <w:bCs/>
          <w:u w:val="single"/>
        </w:rPr>
        <w:t>The Garbage Filter</w:t>
      </w:r>
      <w:r>
        <w:t>: A lot of streaming data is noise, duplicate info, or errors. The Gateway quickly checks the text and throws away data that has zero scientific value.</w:t>
      </w:r>
    </w:p>
    <w:p w14:paraId="0303E28B" w14:textId="77777777" w:rsidR="003A573C" w:rsidRDefault="003A573C" w:rsidP="003A573C">
      <w:pPr>
        <w:ind w:firstLine="0"/>
      </w:pPr>
      <w:r>
        <w:t xml:space="preserve">Basic Metadata Tagging: It reads the data in milliseconds and slaps on broad tags (e.g., </w:t>
      </w:r>
      <w:proofErr w:type="spellStart"/>
      <w:r>
        <w:t>primary_field</w:t>
      </w:r>
      <w:proofErr w:type="spellEnd"/>
      <w:r>
        <w:t xml:space="preserve">: physics, </w:t>
      </w:r>
      <w:proofErr w:type="spellStart"/>
      <w:r>
        <w:t>contains_chemical_formulas</w:t>
      </w:r>
      <w:proofErr w:type="spellEnd"/>
      <w:r>
        <w:t>: true).</w:t>
      </w:r>
    </w:p>
    <w:p w14:paraId="47169263" w14:textId="77777777" w:rsidR="003A573C" w:rsidRDefault="003A573C" w:rsidP="003A573C">
      <w:pPr>
        <w:ind w:firstLine="0"/>
      </w:pPr>
      <w:r w:rsidRPr="002910F6">
        <w:rPr>
          <w:b/>
          <w:bCs/>
          <w:u w:val="single"/>
        </w:rPr>
        <w:t>Traffic Routing</w:t>
      </w:r>
      <w:r>
        <w:t>: Instead of waking up the whole system, the Gateway sends the data to the specific corner of your database where it belongs.</w:t>
      </w:r>
    </w:p>
    <w:p w14:paraId="47FABA08" w14:textId="77777777" w:rsidR="003A573C" w:rsidRPr="002910F6" w:rsidRDefault="003A573C" w:rsidP="003A573C">
      <w:pPr>
        <w:ind w:firstLine="0"/>
        <w:rPr>
          <w:b/>
          <w:bCs/>
          <w:u w:val="single"/>
        </w:rPr>
      </w:pPr>
      <w:r w:rsidRPr="002910F6">
        <w:rPr>
          <w:b/>
          <w:bCs/>
          <w:u w:val="single"/>
        </w:rPr>
        <w:t>The New Stream Pipeline</w:t>
      </w:r>
    </w:p>
    <w:p w14:paraId="78BF9C1F" w14:textId="77777777" w:rsidR="003A573C" w:rsidRDefault="003A573C" w:rsidP="003A573C">
      <w:pPr>
        <w:ind w:firstLine="0"/>
      </w:pPr>
      <w:r>
        <w:t>With the Gateway added, the automation looks clean and fast:</w:t>
      </w:r>
    </w:p>
    <w:p w14:paraId="69D53B95" w14:textId="77777777" w:rsidR="003A573C" w:rsidRDefault="003A573C" w:rsidP="003A573C">
      <w:pPr>
        <w:ind w:firstLine="0"/>
      </w:pPr>
    </w:p>
    <w:p w14:paraId="345BB9BE" w14:textId="7219B417" w:rsidR="003A573C" w:rsidRDefault="00B937BA" w:rsidP="002910F6">
      <w:pPr>
        <w:pStyle w:val="Heading2"/>
      </w:pPr>
      <w:bookmarkStart w:id="46" w:name="_Toc242921052"/>
      <w:r>
        <w:t>Sentinari</w:t>
      </w:r>
      <w:r w:rsidR="003A573C">
        <w:t xml:space="preserve"> Domains and Fields</w:t>
      </w:r>
      <w:bookmarkEnd w:id="46"/>
    </w:p>
    <w:p w14:paraId="3DF1761B" w14:textId="77777777" w:rsidR="003A573C" w:rsidRDefault="003A573C" w:rsidP="003A573C">
      <w:pPr>
        <w:ind w:firstLine="0"/>
      </w:pPr>
    </w:p>
    <w:p w14:paraId="734CB99B" w14:textId="77777777" w:rsidR="003A573C" w:rsidRDefault="003A573C" w:rsidP="002910F6">
      <w:pPr>
        <w:pStyle w:val="Heading3"/>
      </w:pPr>
      <w:bookmarkStart w:id="47" w:name="_Toc242921053"/>
      <w:r>
        <w:t>This domain explains the laws of physics, chemistry, astronomy, earth sciences</w:t>
      </w:r>
      <w:bookmarkEnd w:id="47"/>
    </w:p>
    <w:p w14:paraId="61795A4E" w14:textId="77777777" w:rsidR="003A573C" w:rsidRDefault="003A573C" w:rsidP="003A573C">
      <w:pPr>
        <w:ind w:firstLine="0"/>
      </w:pPr>
      <w:r>
        <w:t>Foundations of Reality (Guardian of Matter &amp; Energy)</w:t>
      </w:r>
    </w:p>
    <w:p w14:paraId="078A4ADD" w14:textId="77777777" w:rsidR="003A573C" w:rsidRDefault="003A573C" w:rsidP="003A573C">
      <w:pPr>
        <w:ind w:firstLine="0"/>
      </w:pPr>
      <w:r>
        <w:t>Physics: quantum, relativity, thermodynamics, particle physics</w:t>
      </w:r>
    </w:p>
    <w:p w14:paraId="5F66C2AC" w14:textId="77777777" w:rsidR="003A573C" w:rsidRDefault="003A573C" w:rsidP="003A573C">
      <w:pPr>
        <w:ind w:firstLine="0"/>
      </w:pPr>
      <w:r>
        <w:t>Chemistry: atomic, molecular, materials science</w:t>
      </w:r>
    </w:p>
    <w:p w14:paraId="044717C8" w14:textId="77777777" w:rsidR="003A573C" w:rsidRDefault="003A573C" w:rsidP="003A573C">
      <w:pPr>
        <w:ind w:firstLine="0"/>
      </w:pPr>
      <w:r>
        <w:t>Astronomy &amp; Cosmology: galaxies, universe structure, astrophysics</w:t>
      </w:r>
    </w:p>
    <w:p w14:paraId="3667F839" w14:textId="77777777" w:rsidR="003A573C" w:rsidRDefault="003A573C" w:rsidP="003A573C">
      <w:pPr>
        <w:ind w:firstLine="0"/>
      </w:pPr>
      <w:r>
        <w:t>Earth Sciences: geology, meteorology, oceanography</w:t>
      </w:r>
    </w:p>
    <w:p w14:paraId="4DAA6EC2" w14:textId="77777777" w:rsidR="003A573C" w:rsidRDefault="003A573C" w:rsidP="003A573C">
      <w:pPr>
        <w:ind w:firstLine="0"/>
      </w:pPr>
    </w:p>
    <w:p w14:paraId="1E67F054" w14:textId="77777777" w:rsidR="003A573C" w:rsidRDefault="003A573C" w:rsidP="002910F6">
      <w:pPr>
        <w:pStyle w:val="Heading3"/>
      </w:pPr>
      <w:bookmarkStart w:id="48" w:name="_Toc242921054"/>
      <w:r>
        <w:lastRenderedPageBreak/>
        <w:t>This domain explains the laws of existence — the skeleton of the universe.</w:t>
      </w:r>
      <w:bookmarkEnd w:id="48"/>
    </w:p>
    <w:p w14:paraId="147B96EB" w14:textId="77777777" w:rsidR="003A573C" w:rsidRDefault="003A573C" w:rsidP="003A573C">
      <w:pPr>
        <w:ind w:firstLine="0"/>
      </w:pPr>
      <w:r>
        <w:t>Life and Biological Systems (Guardian of Living Order)</w:t>
      </w:r>
    </w:p>
    <w:p w14:paraId="64596506" w14:textId="77777777" w:rsidR="003A573C" w:rsidRDefault="003A573C" w:rsidP="003A573C">
      <w:pPr>
        <w:ind w:firstLine="0"/>
      </w:pPr>
      <w:r>
        <w:t>Biology: cellular, evolutionary, ecological</w:t>
      </w:r>
    </w:p>
    <w:p w14:paraId="54858519" w14:textId="77777777" w:rsidR="003A573C" w:rsidRDefault="003A573C" w:rsidP="003A573C">
      <w:pPr>
        <w:ind w:firstLine="0"/>
      </w:pPr>
      <w:r>
        <w:t>Genetics &amp; Molecular Biology</w:t>
      </w:r>
    </w:p>
    <w:p w14:paraId="214FFBD5" w14:textId="77777777" w:rsidR="003A573C" w:rsidRDefault="003A573C" w:rsidP="003A573C">
      <w:pPr>
        <w:ind w:firstLine="0"/>
      </w:pPr>
      <w:r>
        <w:t>Neuroscience</w:t>
      </w:r>
    </w:p>
    <w:p w14:paraId="147CD580" w14:textId="77777777" w:rsidR="003A573C" w:rsidRDefault="003A573C" w:rsidP="003A573C">
      <w:pPr>
        <w:ind w:firstLine="0"/>
      </w:pPr>
      <w:r>
        <w:t>Ecology &amp; Environmental Biology</w:t>
      </w:r>
    </w:p>
    <w:p w14:paraId="14174F0B" w14:textId="77777777" w:rsidR="003A573C" w:rsidRDefault="003A573C" w:rsidP="003A573C">
      <w:pPr>
        <w:ind w:firstLine="0"/>
      </w:pPr>
    </w:p>
    <w:p w14:paraId="5D400DAB" w14:textId="77777777" w:rsidR="003A573C" w:rsidRDefault="003A573C" w:rsidP="002910F6">
      <w:pPr>
        <w:pStyle w:val="Heading3"/>
      </w:pPr>
      <w:bookmarkStart w:id="49" w:name="_Toc242921055"/>
      <w:r>
        <w:t>This domain decodes life’s mechanisms and sustains ecosystems.</w:t>
      </w:r>
      <w:bookmarkEnd w:id="49"/>
    </w:p>
    <w:p w14:paraId="7D594D8E" w14:textId="77777777" w:rsidR="003A573C" w:rsidRDefault="003A573C" w:rsidP="003A573C">
      <w:pPr>
        <w:ind w:firstLine="0"/>
      </w:pPr>
      <w:r>
        <w:t>Human Behavior and Society (Guardian of Minds &amp; Cultures)</w:t>
      </w:r>
    </w:p>
    <w:p w14:paraId="66014B20" w14:textId="77777777" w:rsidR="003A573C" w:rsidRDefault="003A573C" w:rsidP="003A573C">
      <w:pPr>
        <w:ind w:firstLine="0"/>
      </w:pPr>
      <w:r>
        <w:t>Psychology: cognitive, industrial, clinical</w:t>
      </w:r>
    </w:p>
    <w:p w14:paraId="5AAC0548" w14:textId="77777777" w:rsidR="003A573C" w:rsidRDefault="003A573C" w:rsidP="003A573C">
      <w:pPr>
        <w:ind w:firstLine="0"/>
      </w:pPr>
      <w:r>
        <w:t>Sociology</w:t>
      </w:r>
    </w:p>
    <w:p w14:paraId="14538243" w14:textId="77777777" w:rsidR="003A573C" w:rsidRDefault="003A573C" w:rsidP="003A573C">
      <w:pPr>
        <w:ind w:firstLine="0"/>
      </w:pPr>
      <w:r>
        <w:t>Anthropology</w:t>
      </w:r>
    </w:p>
    <w:p w14:paraId="62B8F56B" w14:textId="79986C98" w:rsidR="003A573C" w:rsidRDefault="00B937BA" w:rsidP="003A573C">
      <w:pPr>
        <w:ind w:firstLine="0"/>
      </w:pPr>
      <w:r>
        <w:t>Economics</w:t>
      </w:r>
    </w:p>
    <w:p w14:paraId="6CABE2BC" w14:textId="77777777" w:rsidR="003A573C" w:rsidRDefault="003A573C" w:rsidP="003A573C">
      <w:pPr>
        <w:ind w:firstLine="0"/>
      </w:pPr>
      <w:r>
        <w:t>Political Science</w:t>
      </w:r>
    </w:p>
    <w:p w14:paraId="19263079" w14:textId="77777777" w:rsidR="003A573C" w:rsidRDefault="003A573C" w:rsidP="003A573C">
      <w:pPr>
        <w:ind w:firstLine="0"/>
      </w:pPr>
    </w:p>
    <w:p w14:paraId="691E5444" w14:textId="77777777" w:rsidR="003A573C" w:rsidRDefault="003A573C" w:rsidP="002910F6">
      <w:pPr>
        <w:pStyle w:val="Heading3"/>
      </w:pPr>
      <w:bookmarkStart w:id="50" w:name="_Toc242921056"/>
      <w:r>
        <w:t>This domain studies human decision-making, culture, and collective survival.</w:t>
      </w:r>
      <w:bookmarkEnd w:id="50"/>
    </w:p>
    <w:p w14:paraId="4B93AB64" w14:textId="77777777" w:rsidR="003A573C" w:rsidRDefault="003A573C" w:rsidP="003A573C">
      <w:pPr>
        <w:ind w:firstLine="0"/>
      </w:pPr>
      <w:r>
        <w:t>Applied Systems and Technology (Guardian of Tools &amp; Innovation)</w:t>
      </w:r>
    </w:p>
    <w:p w14:paraId="7B22EA60" w14:textId="77777777" w:rsidR="003A573C" w:rsidRDefault="003A573C" w:rsidP="003A573C">
      <w:pPr>
        <w:ind w:firstLine="0"/>
      </w:pPr>
      <w:r>
        <w:t>Engineering: mechanical, civil, electrical, systems</w:t>
      </w:r>
    </w:p>
    <w:p w14:paraId="058656EB" w14:textId="77777777" w:rsidR="003A573C" w:rsidRDefault="003A573C" w:rsidP="003A573C">
      <w:pPr>
        <w:ind w:firstLine="0"/>
      </w:pPr>
      <w:r>
        <w:t>Computer Science &amp; AI</w:t>
      </w:r>
    </w:p>
    <w:p w14:paraId="0DC13A89" w14:textId="77777777" w:rsidR="003A573C" w:rsidRDefault="003A573C" w:rsidP="003A573C">
      <w:pPr>
        <w:ind w:firstLine="0"/>
      </w:pPr>
      <w:r>
        <w:t>Information Science</w:t>
      </w:r>
    </w:p>
    <w:p w14:paraId="48EF3FFC" w14:textId="77777777" w:rsidR="003A573C" w:rsidRDefault="003A573C" w:rsidP="003A573C">
      <w:pPr>
        <w:ind w:firstLine="0"/>
      </w:pPr>
      <w:r>
        <w:t>Materials Science</w:t>
      </w:r>
    </w:p>
    <w:p w14:paraId="1D767274" w14:textId="77777777" w:rsidR="003A573C" w:rsidRDefault="003A573C" w:rsidP="003A573C">
      <w:pPr>
        <w:ind w:firstLine="0"/>
      </w:pPr>
    </w:p>
    <w:p w14:paraId="64117FB0" w14:textId="77777777" w:rsidR="003A573C" w:rsidRDefault="003A573C" w:rsidP="002910F6">
      <w:pPr>
        <w:pStyle w:val="Heading3"/>
      </w:pPr>
      <w:bookmarkStart w:id="51" w:name="_Toc242921057"/>
      <w:r>
        <w:t>This domain builds solutions and resilience — the bridge between theory and practice.</w:t>
      </w:r>
      <w:bookmarkEnd w:id="51"/>
    </w:p>
    <w:p w14:paraId="0E5C81F2" w14:textId="77777777" w:rsidR="003A573C" w:rsidRDefault="003A573C" w:rsidP="003A573C">
      <w:pPr>
        <w:ind w:firstLine="0"/>
      </w:pPr>
      <w:r>
        <w:t>Health, Safety, and Well‑Being (Guardian of Life’s Continuity)</w:t>
      </w:r>
    </w:p>
    <w:p w14:paraId="0DF1CFD3" w14:textId="77777777" w:rsidR="003A573C" w:rsidRDefault="003A573C" w:rsidP="003A573C">
      <w:pPr>
        <w:ind w:firstLine="0"/>
      </w:pPr>
      <w:r>
        <w:t>Medicine</w:t>
      </w:r>
    </w:p>
    <w:p w14:paraId="10BE79E4" w14:textId="77777777" w:rsidR="003A573C" w:rsidRDefault="003A573C" w:rsidP="003A573C">
      <w:pPr>
        <w:ind w:firstLine="0"/>
      </w:pPr>
      <w:r>
        <w:t>Pharmacology</w:t>
      </w:r>
    </w:p>
    <w:p w14:paraId="7656E80E" w14:textId="77777777" w:rsidR="003A573C" w:rsidRDefault="003A573C" w:rsidP="003A573C">
      <w:pPr>
        <w:ind w:firstLine="0"/>
      </w:pPr>
      <w:r>
        <w:t>Public Health</w:t>
      </w:r>
    </w:p>
    <w:p w14:paraId="7F11652E" w14:textId="77777777" w:rsidR="003A573C" w:rsidRDefault="003A573C" w:rsidP="003A573C">
      <w:pPr>
        <w:ind w:firstLine="0"/>
      </w:pPr>
      <w:r>
        <w:t>Environmental Science</w:t>
      </w:r>
    </w:p>
    <w:p w14:paraId="6CE41D37" w14:textId="77777777" w:rsidR="003A573C" w:rsidRDefault="003A573C" w:rsidP="003A573C">
      <w:pPr>
        <w:ind w:firstLine="0"/>
      </w:pPr>
    </w:p>
    <w:p w14:paraId="0641CAC8" w14:textId="77777777" w:rsidR="003A573C" w:rsidRDefault="003A573C" w:rsidP="002910F6">
      <w:pPr>
        <w:pStyle w:val="Heading3"/>
      </w:pPr>
      <w:bookmarkStart w:id="52" w:name="_Toc242921058"/>
      <w:r>
        <w:lastRenderedPageBreak/>
        <w:t>SCALABILITY</w:t>
      </w:r>
      <w:bookmarkEnd w:id="52"/>
    </w:p>
    <w:p w14:paraId="250D219E" w14:textId="77777777" w:rsidR="003A573C" w:rsidRDefault="003A573C" w:rsidP="002910F6">
      <w:pPr>
        <w:pStyle w:val="Heading3"/>
      </w:pPr>
    </w:p>
    <w:p w14:paraId="03CF5E67" w14:textId="546610DF" w:rsidR="003A573C" w:rsidRDefault="00B937BA" w:rsidP="002910F6">
      <w:pPr>
        <w:pStyle w:val="Heading3"/>
      </w:pPr>
      <w:bookmarkStart w:id="53" w:name="_Toc242921059"/>
      <w:r>
        <w:t>AI/NLP classification enables the Gateway Guardian to handle</w:t>
      </w:r>
      <w:r w:rsidR="003A573C">
        <w:t xml:space="preserve"> fuzzy inputs (e.g., “neuro” → Neuroscience).</w:t>
      </w:r>
      <w:bookmarkEnd w:id="53"/>
    </w:p>
    <w:p w14:paraId="45654B24" w14:textId="022C4A7A" w:rsidR="003A573C" w:rsidRDefault="00B937BA" w:rsidP="003A573C">
      <w:pPr>
        <w:ind w:firstLine="0"/>
      </w:pPr>
      <w:r>
        <w:t>The graph database enables Sentinari to visualize the flow.</w:t>
      </w:r>
    </w:p>
    <w:p w14:paraId="5A0086FB" w14:textId="7FBE00BE" w:rsidR="003A573C" w:rsidRDefault="00B937BA" w:rsidP="003A573C">
      <w:pPr>
        <w:ind w:firstLine="0"/>
      </w:pPr>
      <w:r>
        <w:t>Weights and benchmarks enable the Gateway to prioritize</w:t>
      </w:r>
      <w:r w:rsidR="003A573C">
        <w:t xml:space="preserve"> urgent fields (e.g., Medicine gets routed faster than Anthropology).</w:t>
      </w:r>
    </w:p>
    <w:p w14:paraId="61474265" w14:textId="77777777" w:rsidR="003A573C" w:rsidRDefault="003A573C" w:rsidP="003A573C">
      <w:pPr>
        <w:ind w:firstLine="0"/>
      </w:pPr>
    </w:p>
    <w:p w14:paraId="17C742E4" w14:textId="4F20F280" w:rsidR="002910F6" w:rsidRDefault="003A573C" w:rsidP="002910F6">
      <w:pPr>
        <w:pStyle w:val="Heading3"/>
      </w:pPr>
      <w:bookmarkStart w:id="54" w:name="_Toc242921060"/>
      <w:r>
        <w:t>The Gateway Guardian is like the dispatcher</w:t>
      </w:r>
      <w:bookmarkEnd w:id="54"/>
    </w:p>
    <w:p w14:paraId="76486E1B" w14:textId="77777777" w:rsidR="002910F6" w:rsidRDefault="002910F6" w:rsidP="003A573C">
      <w:pPr>
        <w:ind w:firstLine="0"/>
      </w:pPr>
    </w:p>
    <w:p w14:paraId="05CAF629" w14:textId="4B88F123" w:rsidR="003A573C" w:rsidRDefault="00B937BA" w:rsidP="003A573C">
      <w:pPr>
        <w:ind w:firstLine="0"/>
      </w:pPr>
      <w:r>
        <w:t>Sentinari</w:t>
      </w:r>
      <w:r w:rsidR="003A573C">
        <w:t xml:space="preserve"> is the commander. Guardians are the specialists. Automation comes from chaining them: Dispatcher → Specialist → Commander log.</w:t>
      </w:r>
    </w:p>
    <w:p w14:paraId="565231B9" w14:textId="77777777" w:rsidR="003A573C" w:rsidRPr="002910F6" w:rsidRDefault="003A573C" w:rsidP="003A573C">
      <w:pPr>
        <w:ind w:firstLine="0"/>
        <w:rPr>
          <w:b/>
          <w:bCs/>
          <w:u w:val="single"/>
        </w:rPr>
      </w:pPr>
      <w:r w:rsidRPr="002910F6">
        <w:rPr>
          <w:b/>
          <w:bCs/>
          <w:u w:val="single"/>
        </w:rPr>
        <w:t>Outcomes:</w:t>
      </w:r>
    </w:p>
    <w:p w14:paraId="2A4A7434" w14:textId="77777777" w:rsidR="003A573C" w:rsidRDefault="003A573C" w:rsidP="003A573C">
      <w:pPr>
        <w:ind w:firstLine="0"/>
      </w:pPr>
      <w:r w:rsidRPr="002910F6">
        <w:rPr>
          <w:b/>
          <w:bCs/>
          <w:u w:val="single"/>
        </w:rPr>
        <w:t>Gateway Guardian:</w:t>
      </w:r>
      <w:r>
        <w:t xml:space="preserve"> Cleans and routes every input.</w:t>
      </w:r>
    </w:p>
    <w:p w14:paraId="0558BB3F" w14:textId="35261161" w:rsidR="003A573C" w:rsidRDefault="00B937BA" w:rsidP="003A573C">
      <w:pPr>
        <w:ind w:firstLine="0"/>
      </w:pPr>
      <w:r>
        <w:rPr>
          <w:b/>
          <w:bCs/>
          <w:u w:val="single"/>
        </w:rPr>
        <w:t>Sentinari</w:t>
      </w:r>
      <w:r w:rsidR="003A573C" w:rsidRPr="002910F6">
        <w:rPr>
          <w:b/>
          <w:bCs/>
          <w:u w:val="single"/>
        </w:rPr>
        <w:t>:</w:t>
      </w:r>
      <w:r w:rsidR="003A573C">
        <w:t xml:space="preserve"> Keeps a full logbook of all decisions — nothing is lost.</w:t>
      </w:r>
    </w:p>
    <w:p w14:paraId="381416E3" w14:textId="77777777" w:rsidR="003A573C" w:rsidRDefault="003A573C" w:rsidP="003A573C">
      <w:pPr>
        <w:ind w:firstLine="0"/>
      </w:pPr>
      <w:r w:rsidRPr="002910F6">
        <w:rPr>
          <w:b/>
          <w:bCs/>
          <w:u w:val="single"/>
        </w:rPr>
        <w:t>Guardians:</w:t>
      </w:r>
      <w:r>
        <w:t xml:space="preserve"> Each domain has its specialists.</w:t>
      </w:r>
    </w:p>
    <w:p w14:paraId="75BEC260" w14:textId="77777777" w:rsidR="003A573C" w:rsidRDefault="003A573C" w:rsidP="003A573C">
      <w:pPr>
        <w:ind w:firstLine="0"/>
      </w:pPr>
      <w:r w:rsidRPr="002910F6">
        <w:rPr>
          <w:b/>
          <w:bCs/>
          <w:u w:val="single"/>
        </w:rPr>
        <w:t>Relationships</w:t>
      </w:r>
      <w:r>
        <w:t>: Chains show how knowledge flows across domains.</w:t>
      </w:r>
    </w:p>
    <w:p w14:paraId="3233DAC1" w14:textId="77777777" w:rsidR="003A573C" w:rsidRDefault="003A573C" w:rsidP="003A573C">
      <w:pPr>
        <w:ind w:firstLine="0"/>
      </w:pPr>
      <w:r w:rsidRPr="002910F6">
        <w:rPr>
          <w:b/>
          <w:bCs/>
          <w:u w:val="single"/>
        </w:rPr>
        <w:t>Benchmarks</w:t>
      </w:r>
      <w:r>
        <w:t>: Symbolic guardians (Matter, Life, Mind, Tools, Survival).</w:t>
      </w:r>
    </w:p>
    <w:p w14:paraId="0A5BFDF3" w14:textId="77777777" w:rsidR="003A573C" w:rsidRDefault="003A573C" w:rsidP="003A573C">
      <w:pPr>
        <w:ind w:firstLine="0"/>
      </w:pPr>
    </w:p>
    <w:p w14:paraId="062A12F8" w14:textId="4B46B651" w:rsidR="003A573C" w:rsidRDefault="003A573C" w:rsidP="002910F6">
      <w:pPr>
        <w:pStyle w:val="Heading2"/>
      </w:pPr>
      <w:bookmarkStart w:id="55" w:name="_Toc242921061"/>
      <w:r>
        <w:t>This is now a self-healing, automated system</w:t>
      </w:r>
      <w:bookmarkEnd w:id="55"/>
    </w:p>
    <w:p w14:paraId="172676B5" w14:textId="77777777" w:rsidR="003A573C" w:rsidRDefault="003A573C" w:rsidP="003A573C">
      <w:pPr>
        <w:ind w:firstLine="0"/>
      </w:pPr>
      <w:r>
        <w:t>Every query passes through the Gateway.</w:t>
      </w:r>
    </w:p>
    <w:p w14:paraId="39A4C396" w14:textId="10E769B3" w:rsidR="003A573C" w:rsidRDefault="00B937BA" w:rsidP="003A573C">
      <w:pPr>
        <w:ind w:firstLine="0"/>
      </w:pPr>
      <w:r>
        <w:t>Sentinari</w:t>
      </w:r>
      <w:r w:rsidR="003A573C">
        <w:t xml:space="preserve"> always knows what happened.</w:t>
      </w:r>
    </w:p>
    <w:p w14:paraId="00F0366D" w14:textId="77777777" w:rsidR="003A573C" w:rsidRDefault="003A573C" w:rsidP="003A573C">
      <w:pPr>
        <w:ind w:firstLine="0"/>
      </w:pPr>
      <w:r>
        <w:t>Guardians handle their fields.</w:t>
      </w:r>
    </w:p>
    <w:p w14:paraId="1A649A6A" w14:textId="77777777" w:rsidR="003A573C" w:rsidRDefault="003A573C" w:rsidP="003A573C">
      <w:pPr>
        <w:ind w:firstLine="0"/>
      </w:pPr>
      <w:r>
        <w:t>Unknowns are flagged for review, not discarded.</w:t>
      </w:r>
    </w:p>
    <w:p w14:paraId="20848B6F" w14:textId="77777777" w:rsidR="003A573C" w:rsidRDefault="003A573C" w:rsidP="003A573C">
      <w:pPr>
        <w:ind w:firstLine="0"/>
      </w:pPr>
    </w:p>
    <w:p w14:paraId="17E5E5C6" w14:textId="053F688C" w:rsidR="003A573C" w:rsidRDefault="003A573C" w:rsidP="002910F6">
      <w:pPr>
        <w:pStyle w:val="Heading2"/>
      </w:pPr>
      <w:r>
        <w:t xml:space="preserve"> </w:t>
      </w:r>
      <w:r w:rsidR="00B937BA">
        <w:t>IMPLEMENTED ARCHITECTURE OF THE ENHANCED SENTINARI</w:t>
      </w:r>
    </w:p>
    <w:p w14:paraId="69ACA0DA" w14:textId="77777777" w:rsidR="003A573C" w:rsidRDefault="003A573C" w:rsidP="003A573C">
      <w:pPr>
        <w:ind w:firstLine="0"/>
      </w:pPr>
    </w:p>
    <w:p w14:paraId="1EA3AB12" w14:textId="54F3805C" w:rsidR="003A573C" w:rsidRDefault="003A573C" w:rsidP="003A573C">
      <w:pPr>
        <w:ind w:firstLine="0"/>
      </w:pPr>
      <w:r>
        <w:t>Core Compute &amp; Model Hosting</w:t>
      </w:r>
    </w:p>
    <w:p w14:paraId="07E6817F" w14:textId="45F706E0" w:rsidR="003A573C" w:rsidRDefault="00B937BA" w:rsidP="003A573C">
      <w:pPr>
        <w:ind w:firstLine="0"/>
      </w:pPr>
      <w:r>
        <w:t>Gemini AI/API supports the implemented agents and pipelines.</w:t>
      </w:r>
    </w:p>
    <w:p w14:paraId="3102A234" w14:textId="77777777" w:rsidR="003A573C" w:rsidRDefault="003A573C" w:rsidP="003A573C">
      <w:pPr>
        <w:ind w:firstLine="0"/>
      </w:pPr>
      <w:r>
        <w:t>Gemini → stronger option for training, deploying, and scaling custom models.</w:t>
      </w:r>
    </w:p>
    <w:p w14:paraId="4D158027" w14:textId="7A6FF72E" w:rsidR="003A573C" w:rsidRDefault="00B937BA" w:rsidP="003A573C">
      <w:pPr>
        <w:ind w:firstLine="0"/>
      </w:pPr>
      <w:r>
        <w:lastRenderedPageBreak/>
        <w:t>Hybrid implementation: Gemini provides orchestration, while the heavy model is hosted</w:t>
      </w:r>
      <w:r w:rsidR="003A573C">
        <w:t xml:space="preserve"> in AML or even on </w:t>
      </w:r>
      <w:r>
        <w:t>Google Cloud</w:t>
      </w:r>
      <w:r w:rsidR="003A573C">
        <w:t xml:space="preserve"> for resilience.</w:t>
      </w:r>
    </w:p>
    <w:p w14:paraId="4CE23B26" w14:textId="77777777" w:rsidR="003A573C" w:rsidRDefault="003A573C" w:rsidP="003A573C">
      <w:pPr>
        <w:ind w:firstLine="0"/>
      </w:pPr>
    </w:p>
    <w:p w14:paraId="6320D66E" w14:textId="77777777" w:rsidR="002910F6" w:rsidRDefault="002910F6" w:rsidP="003A573C">
      <w:pPr>
        <w:ind w:firstLine="0"/>
      </w:pPr>
    </w:p>
    <w:p w14:paraId="1E03F89F" w14:textId="0DA480B9" w:rsidR="003A573C" w:rsidRDefault="002910F6" w:rsidP="002910F6">
      <w:pPr>
        <w:pStyle w:val="Heading3"/>
      </w:pPr>
      <w:bookmarkStart w:id="56" w:name="_Toc242921063"/>
      <w:r>
        <w:t>Data Backbone</w:t>
      </w:r>
      <w:bookmarkEnd w:id="56"/>
    </w:p>
    <w:p w14:paraId="1965C11C" w14:textId="38769B04" w:rsidR="003A573C" w:rsidRDefault="00B937BA" w:rsidP="003A573C">
      <w:pPr>
        <w:ind w:firstLine="0"/>
      </w:pPr>
      <w:r>
        <w:t>Google Cloud stores doctrine, logs, and training data.</w:t>
      </w:r>
    </w:p>
    <w:p w14:paraId="6FADFE60" w14:textId="0B16868E" w:rsidR="003A573C" w:rsidRDefault="00B937BA" w:rsidP="003A573C">
      <w:pPr>
        <w:ind w:firstLine="0"/>
      </w:pPr>
      <w:r>
        <w:t>PostgreSQL provides structured knowledge graphs</w:t>
      </w:r>
      <w:r w:rsidR="003A573C">
        <w:t xml:space="preserve"> (domains, guardians, relationships).</w:t>
      </w:r>
    </w:p>
    <w:p w14:paraId="0104935A" w14:textId="758FF0FB" w:rsidR="003A573C" w:rsidRDefault="00B937BA" w:rsidP="003A573C">
      <w:pPr>
        <w:ind w:firstLine="0"/>
      </w:pPr>
      <w:r>
        <w:t>Event Hub / Service Bus routes queries</w:t>
      </w:r>
      <w:r w:rsidR="003A573C">
        <w:t xml:space="preserve"> through your Gateway Guardian automatically.</w:t>
      </w:r>
    </w:p>
    <w:p w14:paraId="27959B85" w14:textId="77777777" w:rsidR="003A573C" w:rsidRDefault="003A573C" w:rsidP="003A573C">
      <w:pPr>
        <w:ind w:firstLine="0"/>
      </w:pPr>
    </w:p>
    <w:p w14:paraId="317BFD28" w14:textId="5B5A20F7" w:rsidR="003A573C" w:rsidRDefault="002910F6" w:rsidP="002910F6">
      <w:pPr>
        <w:pStyle w:val="Heading3"/>
      </w:pPr>
      <w:bookmarkStart w:id="57" w:name="_Toc242921064"/>
      <w:r>
        <w:t>Model Strengthening</w:t>
      </w:r>
      <w:bookmarkEnd w:id="57"/>
    </w:p>
    <w:p w14:paraId="7CABC394" w14:textId="280283C7" w:rsidR="003A573C" w:rsidRDefault="00B937BA" w:rsidP="003A573C">
      <w:pPr>
        <w:ind w:firstLine="0"/>
      </w:pPr>
      <w:r>
        <w:t>Fine-tuning / RAG: Retrieval-Augmented Generation is used</w:t>
      </w:r>
      <w:r w:rsidR="003A573C">
        <w:t xml:space="preserve"> with your doctrine files so </w:t>
      </w:r>
      <w:r>
        <w:t>Sentinari</w:t>
      </w:r>
      <w:r w:rsidR="003A573C">
        <w:t xml:space="preserve"> always “knows.”</w:t>
      </w:r>
    </w:p>
    <w:p w14:paraId="647AF75E" w14:textId="77777777" w:rsidR="003A573C" w:rsidRDefault="003A573C" w:rsidP="003A573C">
      <w:pPr>
        <w:ind w:firstLine="0"/>
      </w:pPr>
      <w:r>
        <w:t>Vector DB: Index fields, guardians, and benchmarks for fuzzy matching.</w:t>
      </w:r>
    </w:p>
    <w:p w14:paraId="5C70B746" w14:textId="77777777" w:rsidR="003A573C" w:rsidRDefault="003A573C" w:rsidP="003A573C">
      <w:pPr>
        <w:ind w:firstLine="0"/>
      </w:pPr>
      <w:r>
        <w:t xml:space="preserve">NLP Layer: Question about the route here, I only can think of </w:t>
      </w:r>
      <w:proofErr w:type="spellStart"/>
      <w:r>
        <w:t>spaCy</w:t>
      </w:r>
      <w:proofErr w:type="spellEnd"/>
      <w:r>
        <w:t xml:space="preserve"> or </w:t>
      </w:r>
      <w:proofErr w:type="spellStart"/>
      <w:r>
        <w:t>HuggingFace</w:t>
      </w:r>
      <w:proofErr w:type="spellEnd"/>
      <w:r>
        <w:t xml:space="preserve"> models for synonym recognition and classification.</w:t>
      </w:r>
    </w:p>
    <w:p w14:paraId="6B33E85F" w14:textId="77777777" w:rsidR="003A573C" w:rsidRDefault="003A573C" w:rsidP="003A573C">
      <w:pPr>
        <w:ind w:firstLine="0"/>
      </w:pPr>
    </w:p>
    <w:p w14:paraId="41666C96" w14:textId="308EE0F6" w:rsidR="003A573C" w:rsidRDefault="002910F6" w:rsidP="002910F6">
      <w:pPr>
        <w:pStyle w:val="Heading3"/>
      </w:pPr>
      <w:bookmarkStart w:id="58" w:name="_Toc242921065"/>
      <w:r>
        <w:t>Automation &amp; Orchestration</w:t>
      </w:r>
      <w:bookmarkEnd w:id="58"/>
    </w:p>
    <w:p w14:paraId="11609BE0" w14:textId="033179C0" w:rsidR="003A573C" w:rsidRDefault="00B937BA" w:rsidP="003A573C">
      <w:pPr>
        <w:ind w:firstLine="0"/>
      </w:pPr>
      <w:r>
        <w:t>Gemini automates the pipeline</w:t>
      </w:r>
      <w:r w:rsidR="003A573C">
        <w:t xml:space="preserve"> (Gateway → Guardian → </w:t>
      </w:r>
      <w:r>
        <w:t>Sentinari</w:t>
      </w:r>
      <w:r w:rsidR="003A573C">
        <w:t xml:space="preserve"> log).</w:t>
      </w:r>
    </w:p>
    <w:p w14:paraId="42488AA2" w14:textId="77777777" w:rsidR="003A573C" w:rsidRDefault="003A573C" w:rsidP="003A573C">
      <w:pPr>
        <w:ind w:firstLine="0"/>
      </w:pPr>
      <w:proofErr w:type="spellStart"/>
      <w:r>
        <w:t>Gemii</w:t>
      </w:r>
      <w:proofErr w:type="spellEnd"/>
      <w:r>
        <w:t>: Keep them as “dispatchers” but don’t rely on them for heavy lifting.</w:t>
      </w:r>
    </w:p>
    <w:p w14:paraId="73FB53C5" w14:textId="2C5E898D" w:rsidR="003A573C" w:rsidRDefault="00B937BA" w:rsidP="003A573C">
      <w:pPr>
        <w:ind w:firstLine="0"/>
      </w:pPr>
      <w:r>
        <w:t>Monitoring: Application Insights tracks every decision Sentinari makes.</w:t>
      </w:r>
    </w:p>
    <w:p w14:paraId="0BC9B47D" w14:textId="77777777" w:rsidR="003A573C" w:rsidRDefault="003A573C" w:rsidP="003A573C">
      <w:pPr>
        <w:ind w:firstLine="0"/>
      </w:pPr>
    </w:p>
    <w:p w14:paraId="541DE611" w14:textId="34C74BFC" w:rsidR="003A573C" w:rsidRDefault="002910F6" w:rsidP="002910F6">
      <w:pPr>
        <w:pStyle w:val="Heading3"/>
      </w:pPr>
      <w:bookmarkStart w:id="59" w:name="_Toc242921066"/>
      <w:r>
        <w:t>Visualization &amp; Control</w:t>
      </w:r>
      <w:bookmarkEnd w:id="59"/>
    </w:p>
    <w:p w14:paraId="1A0FFF08" w14:textId="4807EA5E" w:rsidR="003A573C" w:rsidRDefault="00B937BA" w:rsidP="003A573C">
      <w:pPr>
        <w:ind w:firstLine="0"/>
      </w:pPr>
      <w:r>
        <w:t>Gemini visualizes domains, guardians, and routing logs.</w:t>
      </w:r>
    </w:p>
    <w:p w14:paraId="72B79C1C" w14:textId="47A17B25" w:rsidR="003A573C" w:rsidRDefault="00B937BA" w:rsidP="003A573C">
      <w:pPr>
        <w:ind w:firstLine="0"/>
      </w:pPr>
      <w:r>
        <w:t>Gemini implements the knowledge graph</w:t>
      </w:r>
      <w:r w:rsidR="003A573C">
        <w:t xml:space="preserve"> so you can see the chains (Physics → Chemistry → Biology → Medicine).</w:t>
      </w:r>
    </w:p>
    <w:p w14:paraId="08ECE5F2" w14:textId="77777777" w:rsidR="003A573C" w:rsidRDefault="003A573C" w:rsidP="003A573C">
      <w:pPr>
        <w:ind w:firstLine="0"/>
      </w:pPr>
    </w:p>
    <w:p w14:paraId="033E2D7D" w14:textId="77777777" w:rsidR="003A573C" w:rsidRDefault="003A573C" w:rsidP="002910F6">
      <w:pPr>
        <w:pStyle w:val="Heading3"/>
      </w:pPr>
      <w:bookmarkStart w:id="60" w:name="_Toc242921067"/>
      <w:r>
        <w:t>The Grand Integration: Domain Mapping in Quantum AI</w:t>
      </w:r>
      <w:bookmarkEnd w:id="60"/>
      <w:r>
        <w:tab/>
      </w:r>
      <w:r>
        <w:tab/>
      </w:r>
    </w:p>
    <w:p w14:paraId="0363CD36" w14:textId="77777777" w:rsidR="003A573C" w:rsidRDefault="003A573C" w:rsidP="003A573C">
      <w:pPr>
        <w:ind w:firstLine="0"/>
      </w:pPr>
      <w:r>
        <w:t xml:space="preserve">Here is how quantum physics powers </w:t>
      </w:r>
      <w:proofErr w:type="spellStart"/>
      <w:r>
        <w:t>Sentinari’s</w:t>
      </w:r>
      <w:proofErr w:type="spellEnd"/>
      <w:r>
        <w:t xml:space="preserve"> core societal domains:</w:t>
      </w:r>
      <w:r>
        <w:tab/>
      </w:r>
      <w:r>
        <w:tab/>
      </w:r>
    </w:p>
    <w:p w14:paraId="26C437F5" w14:textId="77777777" w:rsidR="003A573C" w:rsidRDefault="003A573C" w:rsidP="003A573C">
      <w:pPr>
        <w:ind w:firstLine="0"/>
      </w:pPr>
    </w:p>
    <w:p w14:paraId="34DB3AD2" w14:textId="77777777" w:rsidR="003A573C" w:rsidRDefault="003A573C" w:rsidP="00BE5BC8">
      <w:pPr>
        <w:pStyle w:val="Heading3"/>
      </w:pPr>
      <w:bookmarkStart w:id="61" w:name="_Toc242921068"/>
      <w:r>
        <w:t>Domain</w:t>
      </w:r>
      <w:bookmarkEnd w:id="61"/>
    </w:p>
    <w:p w14:paraId="50A38A56" w14:textId="2F804080" w:rsidR="003A573C" w:rsidRDefault="003A573C" w:rsidP="003A573C">
      <w:pPr>
        <w:ind w:firstLine="0"/>
      </w:pPr>
      <w:r w:rsidRPr="00BE5BC8">
        <w:rPr>
          <w:b/>
          <w:bCs/>
          <w:u w:val="single"/>
        </w:rPr>
        <w:lastRenderedPageBreak/>
        <w:t>Classical Computational Role</w:t>
      </w:r>
      <w:r>
        <w:t xml:space="preserve"> - Quantum Physics Integration</w:t>
      </w:r>
    </w:p>
    <w:p w14:paraId="2CFED5C1" w14:textId="38DE09ED" w:rsidR="003A573C" w:rsidRDefault="003A573C" w:rsidP="003A573C">
      <w:pPr>
        <w:ind w:firstLine="0"/>
      </w:pPr>
      <w:r w:rsidRPr="00BE5BC8">
        <w:rPr>
          <w:b/>
          <w:bCs/>
        </w:rPr>
        <w:t>Health &amp; Life Sciences</w:t>
      </w:r>
      <w:r>
        <w:t xml:space="preserve"> - Simulating macro clinical data &amp; drug candidates. Quantum Biology &amp; Exact Molecular Docking: Simulates sub-atomic electron transfers in proteins and DNA repair pre-emptively, eliminating trial-and-error drug discovery.</w:t>
      </w:r>
    </w:p>
    <w:p w14:paraId="475B1A70" w14:textId="2F3215EF" w:rsidR="003A573C" w:rsidRDefault="003A573C" w:rsidP="002910F6">
      <w:pPr>
        <w:spacing w:line="480" w:lineRule="auto"/>
        <w:ind w:firstLine="0"/>
      </w:pPr>
      <w:r w:rsidRPr="00BE5BC8">
        <w:rPr>
          <w:b/>
          <w:bCs/>
          <w:u w:val="single"/>
        </w:rPr>
        <w:t>Cybersecurity &amp; Trust</w:t>
      </w:r>
      <w:r w:rsidR="00BE5BC8">
        <w:t xml:space="preserve">. </w:t>
      </w:r>
      <w:r>
        <w:t xml:space="preserve">Pre-empting known code exploits and malware. Quantum Key </w:t>
      </w:r>
      <w:r w:rsidRPr="00BE5BC8">
        <w:rPr>
          <w:b/>
          <w:bCs/>
          <w:u w:val="single"/>
        </w:rPr>
        <w:t>Distribution (QKD) &amp; Information Integrity</w:t>
      </w:r>
      <w:r>
        <w:t xml:space="preserve">: Uses non-locality and quantum entanglement to create </w:t>
      </w:r>
      <w:proofErr w:type="spellStart"/>
      <w:r>
        <w:t>unhackable</w:t>
      </w:r>
      <w:proofErr w:type="spellEnd"/>
      <w:r>
        <w:t xml:space="preserve"> trust architectures across synthetic and biological nodes.</w:t>
      </w:r>
    </w:p>
    <w:p w14:paraId="4A3AF8D5" w14:textId="77777777" w:rsidR="00BE5BC8" w:rsidRDefault="003A573C" w:rsidP="002910F6">
      <w:pPr>
        <w:spacing w:line="480" w:lineRule="auto"/>
        <w:ind w:firstLine="0"/>
      </w:pPr>
      <w:r w:rsidRPr="00BE5BC8">
        <w:rPr>
          <w:b/>
          <w:bCs/>
          <w:u w:val="single"/>
        </w:rPr>
        <w:t>Supply Chain &amp; Reso</w:t>
      </w:r>
      <w:r>
        <w:t>urces. Modelling logistics bottlenecks (Oikonomou).</w:t>
      </w:r>
      <w:r>
        <w:tab/>
      </w:r>
    </w:p>
    <w:p w14:paraId="0D1225EA" w14:textId="38FC8304" w:rsidR="003A573C" w:rsidRDefault="003A573C" w:rsidP="002910F6">
      <w:pPr>
        <w:spacing w:line="480" w:lineRule="auto"/>
        <w:ind w:firstLine="0"/>
      </w:pPr>
      <w:r w:rsidRPr="00BE5BC8">
        <w:rPr>
          <w:b/>
          <w:bCs/>
          <w:u w:val="single"/>
        </w:rPr>
        <w:t>Quantum Optimization (QAOA):</w:t>
      </w:r>
      <w:r>
        <w:t xml:space="preserve"> Solves NP-hard global resource distribution problems instantly, finding the exact Golden Mean balance for energy and materials.</w:t>
      </w:r>
    </w:p>
    <w:p w14:paraId="0C4532B7" w14:textId="7BA7A03C" w:rsidR="003A573C" w:rsidRDefault="003A573C" w:rsidP="002910F6">
      <w:pPr>
        <w:spacing w:line="480" w:lineRule="auto"/>
        <w:ind w:firstLine="0"/>
      </w:pPr>
      <w:r w:rsidRPr="00BE5BC8">
        <w:rPr>
          <w:b/>
          <w:bCs/>
          <w:u w:val="single"/>
        </w:rPr>
        <w:t>Financial &amp; Systemic Risk Modelling market trends &amp; credit</w:t>
      </w:r>
      <w:r>
        <w:t xml:space="preserve"> risk.</w:t>
      </w:r>
      <w:r w:rsidR="00BE5BC8">
        <w:t xml:space="preserve"> </w:t>
      </w:r>
      <w:r>
        <w:t xml:space="preserve">Quantum Monte Carlo </w:t>
      </w:r>
      <w:r w:rsidRPr="00BE5BC8">
        <w:rPr>
          <w:b/>
          <w:bCs/>
          <w:u w:val="single"/>
        </w:rPr>
        <w:t xml:space="preserve">Simulations: </w:t>
      </w:r>
      <w:r>
        <w:t>Models non-linear, multi-agent systemic collapse risks across hyper-complex markets in real time.</w:t>
      </w:r>
    </w:p>
    <w:p w14:paraId="107C8F86" w14:textId="21F1382A" w:rsidR="003A573C" w:rsidRDefault="00B937BA" w:rsidP="003A573C">
      <w:pPr>
        <w:pStyle w:val="Heading2"/>
      </w:pPr>
      <w:r>
        <w:t>CORE MODEL IMPLEMENTATION IN GOOGLE CLOUD</w:t>
      </w:r>
    </w:p>
    <w:p w14:paraId="159ABC5B" w14:textId="59783DF3" w:rsidR="003A573C" w:rsidRDefault="00B937BA" w:rsidP="003A573C">
      <w:pPr>
        <w:ind w:firstLine="0"/>
      </w:pPr>
      <w:r>
        <w:t>Implemented Design of the Sentinari Successor</w:t>
      </w:r>
    </w:p>
    <w:p w14:paraId="6C38BD22" w14:textId="77777777" w:rsidR="003A573C" w:rsidRDefault="003A573C" w:rsidP="003A573C">
      <w:pPr>
        <w:ind w:firstLine="0"/>
      </w:pPr>
    </w:p>
    <w:p w14:paraId="57BCA588" w14:textId="6C48CECD" w:rsidR="003A573C" w:rsidRDefault="00B937BA" w:rsidP="003A573C">
      <w:pPr>
        <w:pStyle w:val="Heading3"/>
      </w:pPr>
      <w:r>
        <w:t>Core Model Hosting and Gemini API Implementation</w:t>
      </w:r>
    </w:p>
    <w:p w14:paraId="50E7316E" w14:textId="6A27DE06" w:rsidR="003A573C" w:rsidRDefault="003A573C" w:rsidP="003A573C">
      <w:pPr>
        <w:ind w:firstLine="0"/>
      </w:pPr>
      <w:r w:rsidRPr="00BE5BC8">
        <w:rPr>
          <w:b/>
          <w:bCs/>
          <w:u w:val="single"/>
        </w:rPr>
        <w:t>Hybrid:</w:t>
      </w:r>
      <w:r>
        <w:t xml:space="preserve"> Agents remain dispatchers, but the muscle lives in Gemini.</w:t>
      </w:r>
      <w:r w:rsidR="00BE5BC8">
        <w:t xml:space="preserve"> </w:t>
      </w:r>
      <w:r>
        <w:t>Lay the Foundation (Data Backbone)</w:t>
      </w:r>
    </w:p>
    <w:p w14:paraId="506021D3" w14:textId="77777777" w:rsidR="003A573C" w:rsidRDefault="003A573C" w:rsidP="003A573C">
      <w:pPr>
        <w:ind w:firstLine="0"/>
      </w:pPr>
      <w:r w:rsidRPr="00BE5BC8">
        <w:rPr>
          <w:b/>
          <w:bCs/>
          <w:u w:val="single"/>
        </w:rPr>
        <w:t>Store doctrine</w:t>
      </w:r>
      <w:r>
        <w:t>, logs, and raw training data.</w:t>
      </w:r>
    </w:p>
    <w:p w14:paraId="12FE85D4" w14:textId="77777777" w:rsidR="003A573C" w:rsidRDefault="003A573C" w:rsidP="003A573C">
      <w:pPr>
        <w:ind w:firstLine="0"/>
      </w:pPr>
      <w:r w:rsidRPr="00BE5BC8">
        <w:rPr>
          <w:b/>
          <w:bCs/>
          <w:u w:val="single"/>
        </w:rPr>
        <w:t>Vector DB</w:t>
      </w:r>
      <w:r>
        <w:t xml:space="preserve"> → index the domains, guardians, and benchmarks for fuzzy matching.</w:t>
      </w:r>
    </w:p>
    <w:p w14:paraId="4960D841" w14:textId="77777777" w:rsidR="003A573C" w:rsidRDefault="003A573C" w:rsidP="003A573C">
      <w:pPr>
        <w:ind w:firstLine="0"/>
      </w:pPr>
      <w:r w:rsidRPr="00BE5BC8">
        <w:rPr>
          <w:b/>
          <w:bCs/>
          <w:u w:val="single"/>
        </w:rPr>
        <w:t>PostgreSQL</w:t>
      </w:r>
      <w:r>
        <w:t xml:space="preserve"> → structured knowledge graph for relationships (Physics → Chemistry → Biology → Medicine).</w:t>
      </w:r>
    </w:p>
    <w:p w14:paraId="2354FEF8" w14:textId="77777777" w:rsidR="003A573C" w:rsidRDefault="003A573C" w:rsidP="003A573C">
      <w:pPr>
        <w:ind w:firstLine="0"/>
      </w:pPr>
      <w:r w:rsidRPr="00BE5BC8">
        <w:rPr>
          <w:b/>
          <w:bCs/>
          <w:u w:val="single"/>
        </w:rPr>
        <w:t>Infuse Intelligence</w:t>
      </w:r>
      <w:r>
        <w:t xml:space="preserve"> (NLP Layer)</w:t>
      </w:r>
    </w:p>
    <w:p w14:paraId="0EC64344" w14:textId="77777777" w:rsidR="003A573C" w:rsidRDefault="003A573C" w:rsidP="003A573C">
      <w:pPr>
        <w:ind w:firstLine="0"/>
      </w:pPr>
      <w:proofErr w:type="spellStart"/>
      <w:r w:rsidRPr="002910F6">
        <w:rPr>
          <w:b/>
          <w:bCs/>
          <w:u w:val="single"/>
        </w:rPr>
        <w:t>RapidFuzz</w:t>
      </w:r>
      <w:proofErr w:type="spellEnd"/>
      <w:r>
        <w:t xml:space="preserve"> for fuzzy string matching.</w:t>
      </w:r>
    </w:p>
    <w:p w14:paraId="0844833A" w14:textId="77777777" w:rsidR="003A573C" w:rsidRDefault="003A573C" w:rsidP="003A573C">
      <w:pPr>
        <w:ind w:firstLine="0"/>
      </w:pPr>
      <w:r w:rsidRPr="002910F6">
        <w:lastRenderedPageBreak/>
        <w:t>Automate the Flow</w:t>
      </w:r>
      <w:r>
        <w:t xml:space="preserve"> (Orchestration)</w:t>
      </w:r>
    </w:p>
    <w:p w14:paraId="3AB45B02" w14:textId="77777777" w:rsidR="00BE5BC8" w:rsidRDefault="00BE5BC8" w:rsidP="003A573C">
      <w:pPr>
        <w:ind w:firstLine="0"/>
      </w:pPr>
    </w:p>
    <w:p w14:paraId="476AF3FA" w14:textId="3C0E2E78" w:rsidR="003A573C" w:rsidRDefault="003A573C" w:rsidP="003A573C">
      <w:pPr>
        <w:ind w:firstLine="0"/>
      </w:pPr>
      <w:r>
        <w:t xml:space="preserve">Gemini / Durable Functions → automate Gateway → Guardian → </w:t>
      </w:r>
      <w:r w:rsidR="00B937BA">
        <w:t>Sentinari</w:t>
      </w:r>
      <w:r>
        <w:t xml:space="preserve"> log pipeline.</w:t>
      </w:r>
    </w:p>
    <w:p w14:paraId="6D1EA897" w14:textId="63751C69" w:rsidR="003A573C" w:rsidRDefault="003A573C" w:rsidP="003A573C">
      <w:pPr>
        <w:ind w:firstLine="0"/>
      </w:pPr>
      <w:r>
        <w:t>Event Hub / Service Bus → handle routing at scale</w:t>
      </w:r>
    </w:p>
    <w:p w14:paraId="4C36A2D7" w14:textId="792D6A4A" w:rsidR="003A573C" w:rsidRDefault="003A573C" w:rsidP="003A573C">
      <w:pPr>
        <w:ind w:firstLine="0"/>
      </w:pPr>
      <w:r>
        <w:t xml:space="preserve">Application Insights → monitor every decision </w:t>
      </w:r>
      <w:r w:rsidR="00B937BA">
        <w:t>Sentinari</w:t>
      </w:r>
      <w:r>
        <w:t xml:space="preserve"> makes.</w:t>
      </w:r>
    </w:p>
    <w:p w14:paraId="33EC07BA" w14:textId="7536A529" w:rsidR="003A573C" w:rsidRDefault="00B937BA" w:rsidP="00BE5BC8">
      <w:pPr>
        <w:pStyle w:val="Heading3"/>
      </w:pPr>
      <w:r>
        <w:t>Implemented Visualization</w:t>
      </w:r>
    </w:p>
    <w:p w14:paraId="00F14011" w14:textId="77777777" w:rsidR="003A573C" w:rsidRDefault="003A573C" w:rsidP="003A573C">
      <w:pPr>
        <w:ind w:firstLine="0"/>
      </w:pPr>
    </w:p>
    <w:p w14:paraId="42338951" w14:textId="77777777" w:rsidR="003A573C" w:rsidRDefault="003A573C" w:rsidP="003A573C">
      <w:pPr>
        <w:ind w:firstLine="0"/>
      </w:pPr>
      <w:r>
        <w:t>What has Gemini/ the knowledge graph (domains + guardians).</w:t>
      </w:r>
    </w:p>
    <w:p w14:paraId="4E27CAA8" w14:textId="527E6646" w:rsidR="003A573C" w:rsidRDefault="003A573C" w:rsidP="003A573C">
      <w:pPr>
        <w:ind w:firstLine="0"/>
      </w:pPr>
      <w:r>
        <w:t xml:space="preserve">What has Gemini/ Business Intelligence → dashboards showing </w:t>
      </w:r>
      <w:proofErr w:type="spellStart"/>
      <w:r w:rsidR="00B937BA">
        <w:t>Sentinari</w:t>
      </w:r>
      <w:r>
        <w:t>’s</w:t>
      </w:r>
      <w:proofErr w:type="spellEnd"/>
      <w:r>
        <w:t xml:space="preserve"> activity, routing logs, and chain flows.</w:t>
      </w:r>
    </w:p>
    <w:p w14:paraId="6796795A" w14:textId="77777777" w:rsidR="003A573C" w:rsidRDefault="003A573C" w:rsidP="003A573C">
      <w:pPr>
        <w:ind w:firstLine="0"/>
      </w:pPr>
    </w:p>
    <w:p w14:paraId="12BA683C" w14:textId="77777777" w:rsidR="003A573C" w:rsidRDefault="003A573C" w:rsidP="003A573C">
      <w:pPr>
        <w:pStyle w:val="Heading2"/>
      </w:pPr>
      <w:r>
        <w:t xml:space="preserve"> </w:t>
      </w:r>
      <w:bookmarkStart w:id="62" w:name="_Toc242921072"/>
      <w:r>
        <w:t>Strategy</w:t>
      </w:r>
      <w:bookmarkEnd w:id="62"/>
    </w:p>
    <w:p w14:paraId="143D86EA" w14:textId="77777777" w:rsidR="003A573C" w:rsidRDefault="003A573C" w:rsidP="003A573C">
      <w:pPr>
        <w:ind w:firstLine="0"/>
      </w:pPr>
    </w:p>
    <w:p w14:paraId="176D6C91" w14:textId="6E91CF3C" w:rsidR="003A573C" w:rsidRDefault="00B937BA" w:rsidP="003A573C">
      <w:pPr>
        <w:ind w:firstLine="0"/>
      </w:pPr>
      <w:r>
        <w:rPr>
          <w:b/>
          <w:bCs/>
          <w:u w:val="single"/>
        </w:rPr>
        <w:t>Completed implementation: The system was moved into AML, connected to Data Lake, and equipped with the fuzzy Gateway Guardian.</w:t>
      </w:r>
      <w:r w:rsidR="003A573C">
        <w:t xml:space="preserve"> (What can Google replace these with)</w:t>
      </w:r>
    </w:p>
    <w:p w14:paraId="57124EDF" w14:textId="39A40935" w:rsidR="003A573C" w:rsidRDefault="00B937BA" w:rsidP="003A573C">
      <w:pPr>
        <w:ind w:firstLine="0"/>
      </w:pPr>
      <w:r>
        <w:rPr>
          <w:b/>
          <w:bCs/>
          <w:u w:val="single"/>
        </w:rPr>
        <w:t>Completed implementation: The knowledge graph and orchestration pipeline were built.</w:t>
      </w:r>
    </w:p>
    <w:p w14:paraId="74689800" w14:textId="5A9F4E89" w:rsidR="003A573C" w:rsidRDefault="00B937BA" w:rsidP="003A573C">
      <w:pPr>
        <w:ind w:firstLine="0"/>
      </w:pPr>
      <w:r>
        <w:rPr>
          <w:b/>
          <w:bCs/>
          <w:u w:val="single"/>
        </w:rPr>
        <w:t xml:space="preserve">Completed implementation: The system was scaled with AKS, enhanced with NLP intelligence, and equipped to visualize </w:t>
      </w:r>
      <w:proofErr w:type="spellStart"/>
      <w:r>
        <w:rPr>
          <w:b/>
          <w:bCs/>
          <w:u w:val="single"/>
        </w:rPr>
        <w:t>Sentinari’s</w:t>
      </w:r>
      <w:proofErr w:type="spellEnd"/>
      <w:r>
        <w:rPr>
          <w:b/>
          <w:bCs/>
          <w:u w:val="single"/>
        </w:rPr>
        <w:t xml:space="preserve"> guardianship.</w:t>
      </w:r>
    </w:p>
    <w:p w14:paraId="627B5C31" w14:textId="77777777" w:rsidR="003A573C" w:rsidRDefault="003A573C" w:rsidP="003A573C">
      <w:pPr>
        <w:ind w:firstLine="0"/>
      </w:pPr>
    </w:p>
    <w:p w14:paraId="318CAA3B" w14:textId="2EF38EDF" w:rsidR="003A573C" w:rsidRDefault="003A573C" w:rsidP="003A573C">
      <w:pPr>
        <w:pStyle w:val="Heading3"/>
      </w:pPr>
      <w:bookmarkStart w:id="63" w:name="_Toc242921073"/>
      <w:r>
        <w:t>Autonomous Agent Role</w:t>
      </w:r>
      <w:bookmarkEnd w:id="63"/>
    </w:p>
    <w:p w14:paraId="7C6B5885" w14:textId="77777777" w:rsidR="003A573C" w:rsidRDefault="003A573C" w:rsidP="003A573C">
      <w:pPr>
        <w:ind w:firstLine="0"/>
      </w:pPr>
    </w:p>
    <w:p w14:paraId="3D2FE445" w14:textId="77777777" w:rsidR="003A573C" w:rsidRDefault="003A573C" w:rsidP="003A573C">
      <w:pPr>
        <w:ind w:firstLine="0"/>
      </w:pPr>
      <w:r>
        <w:t>Monitors API specs (</w:t>
      </w:r>
      <w:proofErr w:type="spellStart"/>
      <w:r>
        <w:t>OpenAPI</w:t>
      </w:r>
      <w:proofErr w:type="spellEnd"/>
      <w:r>
        <w:t xml:space="preserve"> docs, JSON schemas).</w:t>
      </w:r>
    </w:p>
    <w:p w14:paraId="715511F1" w14:textId="77777777" w:rsidR="003A573C" w:rsidRDefault="003A573C" w:rsidP="003A573C">
      <w:pPr>
        <w:ind w:firstLine="0"/>
      </w:pPr>
      <w:r>
        <w:t>Generates or updates adapters automatically.</w:t>
      </w:r>
    </w:p>
    <w:p w14:paraId="679E3373" w14:textId="77777777" w:rsidR="003A573C" w:rsidRDefault="003A573C" w:rsidP="003A573C">
      <w:pPr>
        <w:ind w:firstLine="0"/>
      </w:pPr>
      <w:r>
        <w:t>Runs tests to confirm routing works.</w:t>
      </w:r>
    </w:p>
    <w:p w14:paraId="3B28A802" w14:textId="7C87D44F" w:rsidR="003A573C" w:rsidRDefault="003A573C" w:rsidP="003A573C">
      <w:pPr>
        <w:ind w:firstLine="0"/>
      </w:pPr>
      <w:r>
        <w:t xml:space="preserve">Reports changes back to </w:t>
      </w:r>
      <w:proofErr w:type="spellStart"/>
      <w:r w:rsidR="00B937BA">
        <w:t>Sentinari</w:t>
      </w:r>
      <w:r>
        <w:t>’s</w:t>
      </w:r>
      <w:proofErr w:type="spellEnd"/>
      <w:r>
        <w:t xml:space="preserve"> logbook.</w:t>
      </w:r>
    </w:p>
    <w:p w14:paraId="21C2176A" w14:textId="77777777" w:rsidR="003A573C" w:rsidRDefault="003A573C" w:rsidP="003A573C">
      <w:pPr>
        <w:ind w:firstLine="0"/>
      </w:pPr>
    </w:p>
    <w:p w14:paraId="2E090A50" w14:textId="3B5EF826" w:rsidR="003A573C" w:rsidRDefault="003A573C" w:rsidP="003A573C">
      <w:pPr>
        <w:pStyle w:val="Heading3"/>
      </w:pPr>
      <w:bookmarkStart w:id="64" w:name="_Toc242921074"/>
      <w:r>
        <w:t>Implementation Options</w:t>
      </w:r>
      <w:bookmarkEnd w:id="64"/>
      <w:r>
        <w:t xml:space="preserve"> </w:t>
      </w:r>
    </w:p>
    <w:p w14:paraId="2BDD5982" w14:textId="77777777" w:rsidR="003A573C" w:rsidRDefault="003A573C" w:rsidP="003A573C">
      <w:pPr>
        <w:ind w:firstLine="0"/>
      </w:pPr>
      <w:r>
        <w:lastRenderedPageBreak/>
        <w:t xml:space="preserve">Use it as the autonomous coder. It can read </w:t>
      </w:r>
      <w:proofErr w:type="spellStart"/>
      <w:r>
        <w:t>OpenAPI</w:t>
      </w:r>
      <w:proofErr w:type="spellEnd"/>
      <w:r>
        <w:t xml:space="preserve"> specs and generate adapter code.</w:t>
      </w:r>
    </w:p>
    <w:p w14:paraId="65BF9DC6" w14:textId="77777777" w:rsidR="003A573C" w:rsidRDefault="003A573C" w:rsidP="003A573C">
      <w:pPr>
        <w:ind w:firstLine="0"/>
      </w:pPr>
      <w:r>
        <w:t xml:space="preserve">GitHub Copilot / Actions: Automate adapter generation in your repo whenever an API spec changes. </w:t>
      </w:r>
    </w:p>
    <w:p w14:paraId="0314B510" w14:textId="77777777" w:rsidR="003A573C" w:rsidRDefault="003A573C" w:rsidP="003A573C">
      <w:pPr>
        <w:ind w:firstLine="0"/>
      </w:pPr>
      <w:r>
        <w:t>Durable Functions: Run scheduled checks on API endpoints, trigger regeneration if needed.</w:t>
      </w:r>
    </w:p>
    <w:p w14:paraId="4C72CB27" w14:textId="77777777" w:rsidR="003A573C" w:rsidRDefault="003A573C" w:rsidP="003A573C">
      <w:pPr>
        <w:ind w:firstLine="0"/>
      </w:pPr>
    </w:p>
    <w:p w14:paraId="6AE874AE" w14:textId="77777777" w:rsidR="003A573C" w:rsidRDefault="003A573C" w:rsidP="003A573C">
      <w:pPr>
        <w:pStyle w:val="Heading3"/>
      </w:pPr>
      <w:bookmarkStart w:id="65" w:name="_Toc242921075"/>
      <w:r>
        <w:t>Strategic Insight</w:t>
      </w:r>
      <w:bookmarkEnd w:id="65"/>
    </w:p>
    <w:p w14:paraId="5B2E7E88" w14:textId="73F9F08E" w:rsidR="003A573C" w:rsidRDefault="00B937BA" w:rsidP="003A573C">
      <w:pPr>
        <w:ind w:firstLine="0"/>
      </w:pPr>
      <w:r>
        <w:t>For the implemented system, manual adapters were used initially.</w:t>
      </w:r>
      <w:r w:rsidR="003A573C">
        <w:t xml:space="preserve"> But once scaling ~20 APIs, an autonomous coding agent becomes essential. Think of it as </w:t>
      </w:r>
      <w:proofErr w:type="spellStart"/>
      <w:r>
        <w:t>Sentinari</w:t>
      </w:r>
      <w:r w:rsidR="003A573C">
        <w:t>’s</w:t>
      </w:r>
      <w:proofErr w:type="spellEnd"/>
      <w:r w:rsidR="003A573C">
        <w:t xml:space="preserve"> scribe: she doesn’t just route, she has a helper who rewrites the plugs whenever the couriers change uniforms.</w:t>
      </w:r>
    </w:p>
    <w:p w14:paraId="21B916D4" w14:textId="52292F5E" w:rsidR="003A573C" w:rsidRDefault="00B937BA" w:rsidP="003A573C">
      <w:pPr>
        <w:ind w:firstLine="0"/>
      </w:pPr>
      <w:r>
        <w:t>The Gateway Guardian and adapters were built manually for the first batch.</w:t>
      </w:r>
    </w:p>
    <w:p w14:paraId="54AD7A50" w14:textId="40248952" w:rsidR="003A573C" w:rsidRDefault="00B937BA" w:rsidP="003A573C">
      <w:pPr>
        <w:ind w:firstLine="0"/>
      </w:pPr>
      <w:r>
        <w:t xml:space="preserve">An autonomous agent was then added to read </w:t>
      </w:r>
      <w:proofErr w:type="spellStart"/>
      <w:r>
        <w:t>OpenAPI</w:t>
      </w:r>
      <w:proofErr w:type="spellEnd"/>
      <w:r>
        <w:t xml:space="preserve"> specs and auto</w:t>
      </w:r>
      <w:r>
        <w:rPr>
          <w:rFonts w:ascii="Cambria Math" w:hAnsi="Cambria Math" w:cs="Cambria Math"/>
        </w:rPr>
        <w:t>‑</w:t>
      </w:r>
      <w:r>
        <w:t>generate adapters.</w:t>
      </w:r>
    </w:p>
    <w:p w14:paraId="0D978ABC" w14:textId="5590D1C6" w:rsidR="00106C32" w:rsidRDefault="00B937BA" w:rsidP="003A573C">
      <w:pPr>
        <w:ind w:firstLine="0"/>
      </w:pPr>
      <w:r>
        <w:t>Sentinari</w:t>
      </w:r>
      <w:r w:rsidR="003A573C">
        <w:t xml:space="preserve"> stays the commander, but now she has a scribe‑engineer </w:t>
      </w:r>
      <w:r>
        <w:t>keeping her house in order.</w:t>
      </w:r>
    </w:p>
    <w:p w14:paraId="0E5F4A92" w14:textId="77777777" w:rsidR="00106C32" w:rsidRDefault="00106C32" w:rsidP="003B1355">
      <w:pPr>
        <w:ind w:firstLine="0"/>
      </w:pPr>
    </w:p>
    <w:p w14:paraId="619AA744" w14:textId="3EB8A7E6" w:rsidR="00106C32" w:rsidRDefault="00B7691C" w:rsidP="00106C32">
      <w:pPr>
        <w:pStyle w:val="Heading4"/>
      </w:pPr>
      <w:bookmarkStart w:id="66" w:name="_Toc242921076"/>
      <w:r>
        <w:t xml:space="preserve">KEY </w:t>
      </w:r>
      <w:r w:rsidR="00B937BA">
        <w:t>TERMINOLOGY</w:t>
      </w:r>
      <w:r>
        <w:t xml:space="preserve"> </w:t>
      </w:r>
      <w:r w:rsidR="00106C32">
        <w:t>LIST</w:t>
      </w:r>
      <w:bookmarkEnd w:id="66"/>
    </w:p>
    <w:tbl>
      <w:tblPr>
        <w:tblStyle w:val="TableGrid"/>
        <w:tblW w:w="9634" w:type="dxa"/>
        <w:tblLayout w:type="fixed"/>
        <w:tblLook w:val="04A0" w:firstRow="1" w:lastRow="0" w:firstColumn="1" w:lastColumn="0" w:noHBand="0" w:noVBand="1"/>
      </w:tblPr>
      <w:tblGrid>
        <w:gridCol w:w="2405"/>
        <w:gridCol w:w="7229"/>
      </w:tblGrid>
      <w:tr w:rsidR="00785D95" w14:paraId="44402D24" w14:textId="77777777" w:rsidTr="00B7691C">
        <w:trPr>
          <w:trHeight w:val="454"/>
          <w:tblHeader/>
        </w:trPr>
        <w:tc>
          <w:tcPr>
            <w:tcW w:w="2405" w:type="dxa"/>
            <w:shd w:val="clear" w:color="auto" w:fill="D9D9D9" w:themeFill="background1" w:themeFillShade="D9"/>
            <w:vAlign w:val="center"/>
          </w:tcPr>
          <w:p w14:paraId="050FC67B" w14:textId="77777777" w:rsidR="00785D95" w:rsidRPr="00047F0A" w:rsidRDefault="00785D95" w:rsidP="00A703BD">
            <w:pPr>
              <w:spacing w:line="240" w:lineRule="auto"/>
              <w:ind w:firstLine="0"/>
              <w:rPr>
                <w:b/>
                <w:bCs/>
              </w:rPr>
            </w:pPr>
            <w:r w:rsidRPr="00047F0A">
              <w:rPr>
                <w:b/>
                <w:bCs/>
              </w:rPr>
              <w:t>KEYWORD</w:t>
            </w:r>
          </w:p>
        </w:tc>
        <w:tc>
          <w:tcPr>
            <w:tcW w:w="7229" w:type="dxa"/>
            <w:shd w:val="clear" w:color="auto" w:fill="D9D9D9" w:themeFill="background1" w:themeFillShade="D9"/>
            <w:vAlign w:val="center"/>
          </w:tcPr>
          <w:p w14:paraId="493E09F1" w14:textId="77777777" w:rsidR="00785D95" w:rsidRPr="00047F0A" w:rsidRDefault="00785D95" w:rsidP="00A703BD">
            <w:pPr>
              <w:spacing w:line="240" w:lineRule="auto"/>
              <w:ind w:firstLine="0"/>
              <w:rPr>
                <w:b/>
                <w:bCs/>
              </w:rPr>
            </w:pPr>
            <w:r w:rsidRPr="00047F0A">
              <w:rPr>
                <w:b/>
                <w:bCs/>
              </w:rPr>
              <w:t>DEFINITION</w:t>
            </w:r>
          </w:p>
        </w:tc>
      </w:tr>
      <w:tr w:rsidR="00785D95" w14:paraId="7034FF93" w14:textId="77777777" w:rsidTr="00947BAF">
        <w:tc>
          <w:tcPr>
            <w:tcW w:w="2405" w:type="dxa"/>
          </w:tcPr>
          <w:p w14:paraId="6D1093B8" w14:textId="4E233EA6" w:rsidR="00785D95" w:rsidRPr="00106C32" w:rsidRDefault="00785D95" w:rsidP="00A703BD">
            <w:pPr>
              <w:ind w:firstLine="0"/>
              <w:rPr>
                <w:sz w:val="22"/>
                <w:szCs w:val="20"/>
              </w:rPr>
            </w:pPr>
            <w:r w:rsidRPr="00106C32">
              <w:rPr>
                <w:sz w:val="22"/>
                <w:szCs w:val="20"/>
              </w:rPr>
              <w:t>D</w:t>
            </w:r>
            <w:r>
              <w:rPr>
                <w:sz w:val="22"/>
                <w:szCs w:val="20"/>
              </w:rPr>
              <w:t>omain</w:t>
            </w:r>
          </w:p>
        </w:tc>
        <w:tc>
          <w:tcPr>
            <w:tcW w:w="7229" w:type="dxa"/>
          </w:tcPr>
          <w:p w14:paraId="2FFFEB49" w14:textId="1CA3C3A2" w:rsidR="00785D95" w:rsidRPr="00106C32" w:rsidRDefault="00785D95" w:rsidP="00A703BD">
            <w:pPr>
              <w:ind w:firstLine="0"/>
              <w:rPr>
                <w:sz w:val="22"/>
                <w:szCs w:val="20"/>
              </w:rPr>
            </w:pPr>
            <w:r w:rsidRPr="00106C32">
              <w:rPr>
                <w:sz w:val="22"/>
                <w:szCs w:val="20"/>
              </w:rPr>
              <w:t>A scientific domain is defined as a specific branch or segment of human knowledge within rational learning that is characterized by its own distinct subject matter, methodologies, and community of discourse.</w:t>
            </w:r>
            <w:r>
              <w:rPr>
                <w:sz w:val="22"/>
                <w:szCs w:val="20"/>
              </w:rPr>
              <w:t xml:space="preserve"> (</w:t>
            </w:r>
            <w:proofErr w:type="spellStart"/>
            <w:r>
              <w:rPr>
                <w:sz w:val="22"/>
                <w:szCs w:val="20"/>
              </w:rPr>
              <w:t>Griné</w:t>
            </w:r>
            <w:proofErr w:type="spellEnd"/>
            <w:r>
              <w:rPr>
                <w:sz w:val="22"/>
                <w:szCs w:val="20"/>
              </w:rPr>
              <w:t xml:space="preserve"> &amp; Teixeira Lopes, 2023)</w:t>
            </w:r>
            <w:r w:rsidRPr="00106C32">
              <w:rPr>
                <w:sz w:val="22"/>
                <w:szCs w:val="20"/>
              </w:rPr>
              <w:t xml:space="preserve"> Essentially, it demarcates a particular field of study—such as physics, biology, or computer science—from other areas by establishing unique boundaries, shared concepts, and standardized criteria for validating claims</w:t>
            </w:r>
            <w:r>
              <w:rPr>
                <w:sz w:val="22"/>
                <w:szCs w:val="20"/>
              </w:rPr>
              <w:t>.  (</w:t>
            </w:r>
            <w:proofErr w:type="spellStart"/>
            <w:r>
              <w:rPr>
                <w:sz w:val="22"/>
                <w:szCs w:val="20"/>
              </w:rPr>
              <w:t>Madanchian</w:t>
            </w:r>
            <w:proofErr w:type="spellEnd"/>
            <w:r>
              <w:rPr>
                <w:sz w:val="22"/>
                <w:szCs w:val="20"/>
              </w:rPr>
              <w:t xml:space="preserve"> &amp; </w:t>
            </w:r>
            <w:proofErr w:type="spellStart"/>
            <w:r>
              <w:rPr>
                <w:sz w:val="22"/>
                <w:szCs w:val="20"/>
              </w:rPr>
              <w:t>Taherdoost</w:t>
            </w:r>
            <w:proofErr w:type="spellEnd"/>
            <w:r>
              <w:rPr>
                <w:sz w:val="22"/>
                <w:szCs w:val="20"/>
              </w:rPr>
              <w:t>, 2025)</w:t>
            </w:r>
          </w:p>
        </w:tc>
      </w:tr>
      <w:tr w:rsidR="00785D95" w14:paraId="175344B2" w14:textId="77777777" w:rsidTr="00947BAF">
        <w:tc>
          <w:tcPr>
            <w:tcW w:w="2405" w:type="dxa"/>
          </w:tcPr>
          <w:p w14:paraId="3C3D99AC" w14:textId="43035BDF" w:rsidR="00785D95" w:rsidRPr="00106C32" w:rsidRDefault="00785D95" w:rsidP="00A703BD">
            <w:pPr>
              <w:ind w:firstLine="0"/>
              <w:rPr>
                <w:sz w:val="22"/>
                <w:szCs w:val="20"/>
              </w:rPr>
            </w:pPr>
            <w:r w:rsidRPr="00031B4E">
              <w:rPr>
                <w:sz w:val="22"/>
                <w:szCs w:val="20"/>
              </w:rPr>
              <w:t>Intelligence Impact</w:t>
            </w:r>
            <w:r w:rsidRPr="00031B4E">
              <w:rPr>
                <w:sz w:val="22"/>
                <w:szCs w:val="20"/>
              </w:rPr>
              <w:tab/>
            </w:r>
          </w:p>
        </w:tc>
        <w:tc>
          <w:tcPr>
            <w:tcW w:w="7229" w:type="dxa"/>
          </w:tcPr>
          <w:p w14:paraId="223D2B49" w14:textId="798B1363" w:rsidR="00785D95" w:rsidRPr="00106C32" w:rsidRDefault="00785D95" w:rsidP="00A703BD">
            <w:pPr>
              <w:ind w:firstLine="0"/>
              <w:rPr>
                <w:sz w:val="22"/>
                <w:szCs w:val="20"/>
              </w:rPr>
            </w:pPr>
            <w:r w:rsidRPr="00031B4E">
              <w:rPr>
                <w:sz w:val="22"/>
                <w:szCs w:val="20"/>
              </w:rPr>
              <w:t>Intelligence Impact measures the extent to which a discovered pattern improves reasoning, learning, pattern recognition, analytical capability, and adaptive understanding.</w:t>
            </w:r>
            <w:r>
              <w:rPr>
                <w:sz w:val="22"/>
                <w:szCs w:val="20"/>
              </w:rPr>
              <w:t xml:space="preserve"> (Xia et al., 2026)</w:t>
            </w:r>
            <w:r w:rsidRPr="00031B4E">
              <w:rPr>
                <w:sz w:val="22"/>
                <w:szCs w:val="20"/>
              </w:rPr>
              <w:tab/>
              <w:t xml:space="preserve">A pattern that introduces structured self-correction mechanisms significantly </w:t>
            </w:r>
            <w:r w:rsidRPr="00031B4E">
              <w:rPr>
                <w:sz w:val="22"/>
                <w:szCs w:val="20"/>
              </w:rPr>
              <w:lastRenderedPageBreak/>
              <w:t>improves intelligent decision-support systems.</w:t>
            </w:r>
            <w:r>
              <w:rPr>
                <w:sz w:val="22"/>
                <w:szCs w:val="20"/>
              </w:rPr>
              <w:t>. (</w:t>
            </w:r>
            <w:proofErr w:type="spellStart"/>
            <w:r>
              <w:rPr>
                <w:sz w:val="22"/>
                <w:szCs w:val="20"/>
              </w:rPr>
              <w:t>Sànchez-Marrè</w:t>
            </w:r>
            <w:proofErr w:type="spellEnd"/>
            <w:r>
              <w:rPr>
                <w:sz w:val="22"/>
                <w:szCs w:val="20"/>
              </w:rPr>
              <w:t>, 2023)</w:t>
            </w:r>
          </w:p>
        </w:tc>
      </w:tr>
      <w:tr w:rsidR="00947BAF" w14:paraId="2A65F887" w14:textId="77777777" w:rsidTr="00947BAF">
        <w:tc>
          <w:tcPr>
            <w:tcW w:w="2405" w:type="dxa"/>
          </w:tcPr>
          <w:p w14:paraId="707F230C" w14:textId="1DEBE6FC" w:rsidR="00947BAF" w:rsidRPr="00106C32" w:rsidRDefault="00947BAF" w:rsidP="00947BAF">
            <w:pPr>
              <w:ind w:firstLine="0"/>
              <w:rPr>
                <w:sz w:val="22"/>
                <w:szCs w:val="20"/>
              </w:rPr>
            </w:pPr>
            <w:r>
              <w:rPr>
                <w:rFonts w:ascii="Aptos Narrow" w:hAnsi="Aptos Narrow"/>
                <w:color w:val="000000"/>
                <w:sz w:val="22"/>
              </w:rPr>
              <w:lastRenderedPageBreak/>
              <w:t>Algorithm</w:t>
            </w:r>
          </w:p>
        </w:tc>
        <w:tc>
          <w:tcPr>
            <w:tcW w:w="7229" w:type="dxa"/>
          </w:tcPr>
          <w:p w14:paraId="58708103" w14:textId="7E090FBC" w:rsidR="00947BAF" w:rsidRPr="00106C32" w:rsidRDefault="00947BAF" w:rsidP="00947BAF">
            <w:pPr>
              <w:ind w:firstLine="0"/>
              <w:rPr>
                <w:sz w:val="22"/>
                <w:szCs w:val="20"/>
              </w:rPr>
            </w:pPr>
            <w:r>
              <w:rPr>
                <w:rFonts w:ascii="Aptos Narrow" w:hAnsi="Aptos Narrow"/>
                <w:color w:val="000000"/>
                <w:sz w:val="22"/>
              </w:rPr>
              <w:t xml:space="preserve"> A step-by-step set of instructions or rules used by a computer to solve a problem.</w:t>
            </w:r>
          </w:p>
        </w:tc>
      </w:tr>
      <w:tr w:rsidR="00947BAF" w14:paraId="43299F0A" w14:textId="77777777" w:rsidTr="00947BAF">
        <w:tc>
          <w:tcPr>
            <w:tcW w:w="2405" w:type="dxa"/>
          </w:tcPr>
          <w:p w14:paraId="24FC1069" w14:textId="3CAD965C" w:rsidR="00947BAF" w:rsidRPr="00106C32" w:rsidRDefault="00947BAF" w:rsidP="00947BAF">
            <w:pPr>
              <w:ind w:firstLine="0"/>
              <w:rPr>
                <w:sz w:val="22"/>
                <w:szCs w:val="20"/>
              </w:rPr>
            </w:pPr>
            <w:r>
              <w:rPr>
                <w:rFonts w:ascii="Aptos Narrow" w:hAnsi="Aptos Narrow"/>
                <w:color w:val="000000"/>
                <w:sz w:val="22"/>
              </w:rPr>
              <w:t>Machine Learning (ML)</w:t>
            </w:r>
          </w:p>
        </w:tc>
        <w:tc>
          <w:tcPr>
            <w:tcW w:w="7229" w:type="dxa"/>
          </w:tcPr>
          <w:p w14:paraId="750E5CEA" w14:textId="6A6E1306" w:rsidR="00947BAF" w:rsidRPr="00106C32" w:rsidRDefault="00947BAF" w:rsidP="00947BAF">
            <w:pPr>
              <w:ind w:firstLine="0"/>
              <w:rPr>
                <w:sz w:val="22"/>
                <w:szCs w:val="20"/>
              </w:rPr>
            </w:pPr>
            <w:r>
              <w:rPr>
                <w:rFonts w:ascii="Aptos Narrow" w:hAnsi="Aptos Narrow"/>
                <w:color w:val="000000"/>
                <w:sz w:val="22"/>
              </w:rPr>
              <w:t xml:space="preserve"> A subset of AI where computers learn and improve from data and experience rather than relying strictly on hard-coded rules.</w:t>
            </w:r>
          </w:p>
        </w:tc>
      </w:tr>
      <w:tr w:rsidR="00947BAF" w14:paraId="72D5C288" w14:textId="77777777" w:rsidTr="00947BAF">
        <w:tc>
          <w:tcPr>
            <w:tcW w:w="2405" w:type="dxa"/>
          </w:tcPr>
          <w:p w14:paraId="2EC710DC" w14:textId="1BDCB196" w:rsidR="00947BAF" w:rsidRPr="00106C32" w:rsidRDefault="00947BAF" w:rsidP="00947BAF">
            <w:pPr>
              <w:ind w:firstLine="0"/>
              <w:rPr>
                <w:sz w:val="22"/>
                <w:szCs w:val="20"/>
              </w:rPr>
            </w:pPr>
            <w:r>
              <w:rPr>
                <w:rFonts w:ascii="Aptos Narrow" w:hAnsi="Aptos Narrow"/>
                <w:color w:val="000000"/>
                <w:sz w:val="22"/>
              </w:rPr>
              <w:t>Deep Learning</w:t>
            </w:r>
          </w:p>
        </w:tc>
        <w:tc>
          <w:tcPr>
            <w:tcW w:w="7229" w:type="dxa"/>
          </w:tcPr>
          <w:p w14:paraId="25DE93AD" w14:textId="7C958A40" w:rsidR="00947BAF" w:rsidRPr="00106C32" w:rsidRDefault="00947BAF" w:rsidP="00947BAF">
            <w:pPr>
              <w:ind w:firstLine="0"/>
              <w:rPr>
                <w:sz w:val="22"/>
                <w:szCs w:val="20"/>
              </w:rPr>
            </w:pPr>
            <w:r>
              <w:rPr>
                <w:rFonts w:ascii="Aptos Narrow" w:hAnsi="Aptos Narrow"/>
                <w:color w:val="000000"/>
                <w:sz w:val="22"/>
              </w:rPr>
              <w:t xml:space="preserve"> An advanced type of machine learning that uses multi-layered artificial neural networks (inspired by the human brain) to process complex data like images and text.</w:t>
            </w:r>
          </w:p>
        </w:tc>
      </w:tr>
      <w:tr w:rsidR="00947BAF" w14:paraId="4D112740" w14:textId="77777777" w:rsidTr="00947BAF">
        <w:tc>
          <w:tcPr>
            <w:tcW w:w="2405" w:type="dxa"/>
          </w:tcPr>
          <w:p w14:paraId="0D94D64B" w14:textId="0FE5B363" w:rsidR="00947BAF" w:rsidRPr="00106C32" w:rsidRDefault="00947BAF" w:rsidP="00947BAF">
            <w:pPr>
              <w:ind w:firstLine="0"/>
              <w:rPr>
                <w:sz w:val="22"/>
                <w:szCs w:val="20"/>
              </w:rPr>
            </w:pPr>
            <w:r>
              <w:rPr>
                <w:rFonts w:ascii="Aptos Narrow" w:hAnsi="Aptos Narrow"/>
                <w:color w:val="000000"/>
                <w:sz w:val="22"/>
              </w:rPr>
              <w:t>Neural Network</w:t>
            </w:r>
          </w:p>
        </w:tc>
        <w:tc>
          <w:tcPr>
            <w:tcW w:w="7229" w:type="dxa"/>
          </w:tcPr>
          <w:p w14:paraId="21EDAA87" w14:textId="7A1F936F" w:rsidR="00947BAF" w:rsidRPr="00106C32" w:rsidRDefault="00947BAF" w:rsidP="00947BAF">
            <w:pPr>
              <w:ind w:firstLine="0"/>
              <w:rPr>
                <w:sz w:val="22"/>
                <w:szCs w:val="20"/>
              </w:rPr>
            </w:pPr>
            <w:r>
              <w:rPr>
                <w:rFonts w:ascii="Aptos Narrow" w:hAnsi="Aptos Narrow"/>
                <w:color w:val="000000"/>
                <w:sz w:val="22"/>
              </w:rPr>
              <w:t xml:space="preserve"> A computational model made of interconnected nodes ("neurons") that pass signals to recognize patterns in data.</w:t>
            </w:r>
          </w:p>
        </w:tc>
      </w:tr>
      <w:tr w:rsidR="00947BAF" w14:paraId="5F925FA9" w14:textId="77777777" w:rsidTr="00947BAF">
        <w:tc>
          <w:tcPr>
            <w:tcW w:w="2405" w:type="dxa"/>
          </w:tcPr>
          <w:p w14:paraId="261BA1DC" w14:textId="28680B8D" w:rsidR="00947BAF" w:rsidRDefault="00947BAF" w:rsidP="00947BAF">
            <w:pPr>
              <w:ind w:firstLine="0"/>
            </w:pPr>
            <w:r>
              <w:rPr>
                <w:rFonts w:ascii="Aptos Narrow" w:hAnsi="Aptos Narrow"/>
                <w:color w:val="000000"/>
                <w:sz w:val="22"/>
              </w:rPr>
              <w:t>Supervised Learning</w:t>
            </w:r>
          </w:p>
        </w:tc>
        <w:tc>
          <w:tcPr>
            <w:tcW w:w="7229" w:type="dxa"/>
          </w:tcPr>
          <w:p w14:paraId="0D1D4613" w14:textId="3A8FEE60" w:rsidR="00947BAF" w:rsidRPr="00047F0A" w:rsidRDefault="00947BAF" w:rsidP="00947BAF">
            <w:pPr>
              <w:ind w:firstLine="0"/>
            </w:pPr>
            <w:r>
              <w:rPr>
                <w:rFonts w:ascii="Aptos Narrow" w:hAnsi="Aptos Narrow"/>
                <w:color w:val="000000"/>
                <w:sz w:val="22"/>
              </w:rPr>
              <w:t xml:space="preserve"> Training an AI model using labeled data (where the correct answer is provided to the algorithm during training).</w:t>
            </w:r>
          </w:p>
        </w:tc>
      </w:tr>
      <w:tr w:rsidR="00947BAF" w14:paraId="4D96175F" w14:textId="77777777" w:rsidTr="00947BAF">
        <w:tc>
          <w:tcPr>
            <w:tcW w:w="2405" w:type="dxa"/>
          </w:tcPr>
          <w:p w14:paraId="0D6CC5E4" w14:textId="3EB89DA9" w:rsidR="00947BAF" w:rsidRDefault="00947BAF" w:rsidP="00947BAF">
            <w:pPr>
              <w:ind w:firstLine="0"/>
            </w:pPr>
            <w:r>
              <w:rPr>
                <w:rFonts w:ascii="Aptos Narrow" w:hAnsi="Aptos Narrow"/>
                <w:color w:val="000000"/>
                <w:sz w:val="22"/>
              </w:rPr>
              <w:t>Unsupervised Learning</w:t>
            </w:r>
          </w:p>
        </w:tc>
        <w:tc>
          <w:tcPr>
            <w:tcW w:w="7229" w:type="dxa"/>
          </w:tcPr>
          <w:p w14:paraId="20F07A19" w14:textId="4B852C7E" w:rsidR="00947BAF" w:rsidRPr="00047F0A" w:rsidRDefault="00947BAF" w:rsidP="00947BAF">
            <w:pPr>
              <w:ind w:firstLine="0"/>
            </w:pPr>
            <w:r>
              <w:rPr>
                <w:rFonts w:ascii="Aptos Narrow" w:hAnsi="Aptos Narrow"/>
                <w:color w:val="000000"/>
                <w:sz w:val="22"/>
              </w:rPr>
              <w:t xml:space="preserve"> Training an AI on unlabeled data so it can discover hidden patterns or groupings on its own.</w:t>
            </w:r>
          </w:p>
        </w:tc>
      </w:tr>
      <w:tr w:rsidR="00947BAF" w14:paraId="74EF5D1A" w14:textId="77777777" w:rsidTr="00947BAF">
        <w:tc>
          <w:tcPr>
            <w:tcW w:w="2405" w:type="dxa"/>
          </w:tcPr>
          <w:p w14:paraId="120B7553" w14:textId="4F08BE48" w:rsidR="00947BAF" w:rsidRDefault="00947BAF" w:rsidP="00947BAF">
            <w:pPr>
              <w:ind w:firstLine="0"/>
            </w:pPr>
            <w:r>
              <w:rPr>
                <w:rFonts w:ascii="Aptos Narrow" w:hAnsi="Aptos Narrow"/>
                <w:color w:val="000000"/>
                <w:sz w:val="22"/>
              </w:rPr>
              <w:t>Reinforcement Learning</w:t>
            </w:r>
          </w:p>
        </w:tc>
        <w:tc>
          <w:tcPr>
            <w:tcW w:w="7229" w:type="dxa"/>
          </w:tcPr>
          <w:p w14:paraId="5CA0B483" w14:textId="1D78A833" w:rsidR="00947BAF" w:rsidRPr="00047F0A" w:rsidRDefault="00947BAF" w:rsidP="00947BAF">
            <w:pPr>
              <w:ind w:firstLine="0"/>
            </w:pPr>
            <w:r>
              <w:rPr>
                <w:rFonts w:ascii="Aptos Narrow" w:hAnsi="Aptos Narrow"/>
                <w:color w:val="000000"/>
                <w:sz w:val="22"/>
              </w:rPr>
              <w:t xml:space="preserve"> Training an AI through a system of rewards and penalties (trial and error) to achieve a goal.</w:t>
            </w:r>
          </w:p>
        </w:tc>
      </w:tr>
      <w:tr w:rsidR="00947BAF" w14:paraId="7E1A0CB6" w14:textId="77777777" w:rsidTr="00947BAF">
        <w:tc>
          <w:tcPr>
            <w:tcW w:w="2405" w:type="dxa"/>
          </w:tcPr>
          <w:p w14:paraId="1DD3A5BC" w14:textId="38D9706A" w:rsidR="00947BAF" w:rsidRDefault="00947BAF" w:rsidP="00947BAF">
            <w:pPr>
              <w:ind w:firstLine="0"/>
            </w:pPr>
            <w:r>
              <w:rPr>
                <w:rFonts w:ascii="Aptos Narrow" w:hAnsi="Aptos Narrow"/>
                <w:color w:val="000000"/>
                <w:sz w:val="22"/>
              </w:rPr>
              <w:t>Fine-Tuning</w:t>
            </w:r>
          </w:p>
        </w:tc>
        <w:tc>
          <w:tcPr>
            <w:tcW w:w="7229" w:type="dxa"/>
          </w:tcPr>
          <w:p w14:paraId="5B89D75D" w14:textId="74F014D2" w:rsidR="00947BAF" w:rsidRPr="00047F0A" w:rsidRDefault="00947BAF" w:rsidP="00947BAF">
            <w:pPr>
              <w:ind w:firstLine="0"/>
            </w:pPr>
            <w:r>
              <w:rPr>
                <w:rFonts w:ascii="Aptos Narrow" w:hAnsi="Aptos Narrow"/>
                <w:color w:val="000000"/>
                <w:sz w:val="22"/>
              </w:rPr>
              <w:t xml:space="preserve"> Taking a pre-trained AI model and training it further on a smaller, specific dataset to adjust its behavior, tone, or specialty.  </w:t>
            </w:r>
            <w:r w:rsidR="004B3012">
              <w:rPr>
                <w:rFonts w:ascii="Aptos Narrow" w:hAnsi="Aptos Narrow"/>
                <w:color w:val="000000"/>
                <w:sz w:val="22"/>
              </w:rPr>
              <w:t xml:space="preserve"> (Supplemental Information 9:, n.d.)</w:t>
            </w:r>
          </w:p>
        </w:tc>
      </w:tr>
      <w:tr w:rsidR="00947BAF" w14:paraId="23E9592D" w14:textId="77777777" w:rsidTr="00947BAF">
        <w:tc>
          <w:tcPr>
            <w:tcW w:w="2405" w:type="dxa"/>
          </w:tcPr>
          <w:p w14:paraId="48669150" w14:textId="705D40B6" w:rsidR="00947BAF" w:rsidRDefault="00947BAF" w:rsidP="00947BAF">
            <w:pPr>
              <w:ind w:firstLine="0"/>
            </w:pPr>
            <w:r>
              <w:rPr>
                <w:rFonts w:ascii="Aptos Narrow" w:hAnsi="Aptos Narrow"/>
                <w:color w:val="000000"/>
                <w:sz w:val="22"/>
              </w:rPr>
              <w:t>Generative AI (GenAI)</w:t>
            </w:r>
          </w:p>
        </w:tc>
        <w:tc>
          <w:tcPr>
            <w:tcW w:w="7229" w:type="dxa"/>
          </w:tcPr>
          <w:p w14:paraId="21E172D2" w14:textId="52A9323C" w:rsidR="00947BAF" w:rsidRPr="00047F0A" w:rsidRDefault="00947BAF" w:rsidP="00947BAF">
            <w:pPr>
              <w:ind w:firstLine="0"/>
            </w:pPr>
            <w:r>
              <w:rPr>
                <w:rFonts w:ascii="Aptos Narrow" w:hAnsi="Aptos Narrow"/>
                <w:color w:val="000000"/>
                <w:sz w:val="22"/>
              </w:rPr>
              <w:t xml:space="preserve"> AI systems capable of </w:t>
            </w:r>
            <w:r w:rsidR="00B937BA">
              <w:rPr>
                <w:rFonts w:ascii="Aptos Narrow" w:hAnsi="Aptos Narrow"/>
                <w:color w:val="000000"/>
                <w:sz w:val="22"/>
              </w:rPr>
              <w:t>creating</w:t>
            </w:r>
            <w:r>
              <w:rPr>
                <w:rFonts w:ascii="Aptos Narrow" w:hAnsi="Aptos Narrow"/>
                <w:color w:val="000000"/>
                <w:sz w:val="22"/>
              </w:rPr>
              <w:t xml:space="preserve"> new content—such as text, images, audio, video, or code—based on prompts.</w:t>
            </w:r>
            <w:r w:rsidR="004B3012">
              <w:rPr>
                <w:rFonts w:ascii="Aptos Narrow" w:hAnsi="Aptos Narrow"/>
                <w:color w:val="000000"/>
                <w:sz w:val="22"/>
              </w:rPr>
              <w:t xml:space="preserve"> (Word Search, 2025) </w:t>
            </w:r>
          </w:p>
        </w:tc>
      </w:tr>
      <w:tr w:rsidR="00947BAF" w14:paraId="328C7697" w14:textId="77777777" w:rsidTr="00947BAF">
        <w:tc>
          <w:tcPr>
            <w:tcW w:w="2405" w:type="dxa"/>
          </w:tcPr>
          <w:p w14:paraId="4A0ED8E1" w14:textId="43A45466" w:rsidR="00947BAF" w:rsidRDefault="00947BAF" w:rsidP="00947BAF">
            <w:pPr>
              <w:ind w:firstLine="0"/>
            </w:pPr>
            <w:r>
              <w:rPr>
                <w:rFonts w:ascii="Aptos Narrow" w:hAnsi="Aptos Narrow"/>
                <w:color w:val="000000"/>
                <w:sz w:val="22"/>
              </w:rPr>
              <w:t>Large Language Model (LLM)</w:t>
            </w:r>
          </w:p>
        </w:tc>
        <w:tc>
          <w:tcPr>
            <w:tcW w:w="7229" w:type="dxa"/>
          </w:tcPr>
          <w:p w14:paraId="36A31F28" w14:textId="62E880A1" w:rsidR="00947BAF" w:rsidRPr="00047F0A" w:rsidRDefault="00947BAF" w:rsidP="00947BAF">
            <w:pPr>
              <w:ind w:firstLine="0"/>
            </w:pPr>
            <w:r>
              <w:rPr>
                <w:rFonts w:ascii="Aptos Narrow" w:hAnsi="Aptos Narrow"/>
                <w:color w:val="000000"/>
                <w:sz w:val="22"/>
              </w:rPr>
              <w:t xml:space="preserve"> A massive neural network trained on vast amounts of text data to understand, summarize, and generate human-like language.</w:t>
            </w:r>
            <w:r w:rsidR="004B3012">
              <w:rPr>
                <w:rFonts w:ascii="Aptos Narrow" w:hAnsi="Aptos Narrow"/>
                <w:color w:val="000000"/>
                <w:sz w:val="22"/>
              </w:rPr>
              <w:t xml:space="preserve"> (Sams et al., 1998)</w:t>
            </w:r>
          </w:p>
        </w:tc>
      </w:tr>
      <w:tr w:rsidR="00947BAF" w14:paraId="5AC3642E" w14:textId="77777777" w:rsidTr="00947BAF">
        <w:tc>
          <w:tcPr>
            <w:tcW w:w="2405" w:type="dxa"/>
          </w:tcPr>
          <w:p w14:paraId="51AE45E3" w14:textId="3C9A040F" w:rsidR="00947BAF" w:rsidRDefault="00947BAF" w:rsidP="00947BAF">
            <w:pPr>
              <w:ind w:firstLine="0"/>
            </w:pPr>
            <w:r>
              <w:rPr>
                <w:rFonts w:ascii="Aptos Narrow" w:hAnsi="Aptos Narrow"/>
                <w:color w:val="000000"/>
                <w:sz w:val="22"/>
              </w:rPr>
              <w:t>Transformer</w:t>
            </w:r>
          </w:p>
        </w:tc>
        <w:tc>
          <w:tcPr>
            <w:tcW w:w="7229" w:type="dxa"/>
          </w:tcPr>
          <w:p w14:paraId="25BBF6CC" w14:textId="3C604A9C" w:rsidR="00947BAF" w:rsidRPr="00047F0A" w:rsidRDefault="00947BAF" w:rsidP="00947BAF">
            <w:pPr>
              <w:ind w:firstLine="0"/>
            </w:pPr>
            <w:r>
              <w:rPr>
                <w:rFonts w:ascii="Aptos Narrow" w:hAnsi="Aptos Narrow"/>
                <w:color w:val="000000"/>
                <w:sz w:val="22"/>
              </w:rPr>
              <w:t xml:space="preserve"> A neural network architecture introduced in 2017 that allows models to process words in a sentence simultaneously by weighing the context of each word (the foundation of modern LLMs).</w:t>
            </w:r>
            <w:r w:rsidR="004B3012">
              <w:rPr>
                <w:rFonts w:ascii="Aptos Narrow" w:hAnsi="Aptos Narrow"/>
                <w:color w:val="000000"/>
                <w:sz w:val="22"/>
              </w:rPr>
              <w:t xml:space="preserve"> (Sams et al., 1998)</w:t>
            </w:r>
          </w:p>
        </w:tc>
      </w:tr>
      <w:tr w:rsidR="00947BAF" w14:paraId="1D3DD650" w14:textId="77777777" w:rsidTr="00947BAF">
        <w:tc>
          <w:tcPr>
            <w:tcW w:w="2405" w:type="dxa"/>
          </w:tcPr>
          <w:p w14:paraId="14E72C67" w14:textId="75336A25" w:rsidR="00947BAF" w:rsidRDefault="00947BAF" w:rsidP="00947BAF">
            <w:pPr>
              <w:ind w:firstLine="0"/>
            </w:pPr>
            <w:r>
              <w:rPr>
                <w:rFonts w:ascii="Aptos Narrow" w:hAnsi="Aptos Narrow"/>
                <w:color w:val="000000"/>
                <w:sz w:val="22"/>
              </w:rPr>
              <w:t>Token</w:t>
            </w:r>
          </w:p>
        </w:tc>
        <w:tc>
          <w:tcPr>
            <w:tcW w:w="7229" w:type="dxa"/>
          </w:tcPr>
          <w:p w14:paraId="039F3048" w14:textId="72BEF473" w:rsidR="00947BAF" w:rsidRPr="00047F0A" w:rsidRDefault="00947BAF" w:rsidP="00947BAF">
            <w:pPr>
              <w:ind w:firstLine="0"/>
            </w:pPr>
            <w:r>
              <w:rPr>
                <w:rFonts w:ascii="Aptos Narrow" w:hAnsi="Aptos Narrow"/>
                <w:color w:val="000000"/>
                <w:sz w:val="22"/>
              </w:rPr>
              <w:t xml:space="preserve"> The basic unit of data (a word, part of a word, or character) that an LLM reads and writes; token counts measure speed, pricing, and memory limits.</w:t>
            </w:r>
            <w:r w:rsidR="004B3012">
              <w:rPr>
                <w:rFonts w:ascii="Aptos Narrow" w:hAnsi="Aptos Narrow"/>
                <w:color w:val="000000"/>
                <w:sz w:val="22"/>
              </w:rPr>
              <w:t xml:space="preserve"> (Antal, 2023)</w:t>
            </w:r>
          </w:p>
        </w:tc>
      </w:tr>
      <w:tr w:rsidR="00947BAF" w14:paraId="633E4071" w14:textId="77777777" w:rsidTr="00947BAF">
        <w:tc>
          <w:tcPr>
            <w:tcW w:w="2405" w:type="dxa"/>
          </w:tcPr>
          <w:p w14:paraId="68536D1D" w14:textId="3F8962B1" w:rsidR="00947BAF" w:rsidRDefault="00947BAF" w:rsidP="00947BAF">
            <w:pPr>
              <w:ind w:firstLine="0"/>
            </w:pPr>
            <w:r>
              <w:rPr>
                <w:rFonts w:ascii="Aptos Narrow" w:hAnsi="Aptos Narrow"/>
                <w:color w:val="000000"/>
                <w:sz w:val="22"/>
              </w:rPr>
              <w:t>Context Window</w:t>
            </w:r>
          </w:p>
        </w:tc>
        <w:tc>
          <w:tcPr>
            <w:tcW w:w="7229" w:type="dxa"/>
          </w:tcPr>
          <w:p w14:paraId="638DD843" w14:textId="70AF94C8" w:rsidR="00947BAF" w:rsidRPr="00047F0A" w:rsidRDefault="00947BAF" w:rsidP="00947BAF">
            <w:pPr>
              <w:ind w:firstLine="0"/>
            </w:pPr>
            <w:r>
              <w:rPr>
                <w:rFonts w:ascii="Aptos Narrow" w:hAnsi="Aptos Narrow"/>
                <w:color w:val="000000"/>
                <w:sz w:val="22"/>
              </w:rPr>
              <w:t xml:space="preserve"> The maximum amount of data (measured in tokens) that an AI model can hold in its "working memory" during a single conversation.</w:t>
            </w:r>
            <w:r w:rsidR="004B3012">
              <w:rPr>
                <w:rFonts w:ascii="Aptos Narrow" w:hAnsi="Aptos Narrow"/>
                <w:color w:val="000000"/>
                <w:sz w:val="22"/>
              </w:rPr>
              <w:t xml:space="preserve"> (Martinez Correas, 2026)</w:t>
            </w:r>
          </w:p>
        </w:tc>
      </w:tr>
      <w:tr w:rsidR="00947BAF" w14:paraId="74BAFF2F" w14:textId="77777777" w:rsidTr="00947BAF">
        <w:tc>
          <w:tcPr>
            <w:tcW w:w="2405" w:type="dxa"/>
          </w:tcPr>
          <w:p w14:paraId="663B1759" w14:textId="3F5F22AC" w:rsidR="00947BAF" w:rsidRDefault="00947BAF" w:rsidP="00947BAF">
            <w:pPr>
              <w:ind w:firstLine="0"/>
            </w:pPr>
            <w:r>
              <w:rPr>
                <w:rFonts w:ascii="Aptos Narrow" w:hAnsi="Aptos Narrow"/>
                <w:color w:val="000000"/>
                <w:sz w:val="22"/>
              </w:rPr>
              <w:lastRenderedPageBreak/>
              <w:t>Prompt Engineering</w:t>
            </w:r>
          </w:p>
        </w:tc>
        <w:tc>
          <w:tcPr>
            <w:tcW w:w="7229" w:type="dxa"/>
          </w:tcPr>
          <w:p w14:paraId="03FBAB8B" w14:textId="3FC1F800" w:rsidR="00947BAF" w:rsidRPr="00047F0A" w:rsidRDefault="00947BAF" w:rsidP="00947BAF">
            <w:pPr>
              <w:ind w:firstLine="0"/>
            </w:pPr>
            <w:r>
              <w:rPr>
                <w:rFonts w:ascii="Aptos Narrow" w:hAnsi="Aptos Narrow"/>
                <w:color w:val="000000"/>
                <w:sz w:val="22"/>
              </w:rPr>
              <w:t xml:space="preserve"> The practice of writing and structuring clear instructions (prompts) to get the best possible output from a generative AI model.</w:t>
            </w:r>
          </w:p>
        </w:tc>
      </w:tr>
      <w:tr w:rsidR="00947BAF" w14:paraId="0157A246" w14:textId="77777777" w:rsidTr="00947BAF">
        <w:tc>
          <w:tcPr>
            <w:tcW w:w="2405" w:type="dxa"/>
          </w:tcPr>
          <w:p w14:paraId="44DCAB0E" w14:textId="0F53F7D6" w:rsidR="00947BAF" w:rsidRDefault="00947BAF" w:rsidP="00947BAF">
            <w:pPr>
              <w:ind w:firstLine="0"/>
            </w:pPr>
            <w:r>
              <w:rPr>
                <w:rFonts w:ascii="Aptos Narrow" w:hAnsi="Aptos Narrow"/>
                <w:color w:val="000000"/>
                <w:sz w:val="22"/>
              </w:rPr>
              <w:t>Hallucination</w:t>
            </w:r>
          </w:p>
        </w:tc>
        <w:tc>
          <w:tcPr>
            <w:tcW w:w="7229" w:type="dxa"/>
          </w:tcPr>
          <w:p w14:paraId="609B1106" w14:textId="73DD9C79" w:rsidR="00947BAF" w:rsidRPr="00047F0A" w:rsidRDefault="00947BAF" w:rsidP="00947BAF">
            <w:pPr>
              <w:ind w:firstLine="0"/>
            </w:pPr>
            <w:r>
              <w:rPr>
                <w:rFonts w:ascii="Aptos Narrow" w:hAnsi="Aptos Narrow"/>
                <w:color w:val="000000"/>
                <w:sz w:val="22"/>
              </w:rPr>
              <w:t xml:space="preserve"> When an AI confidently generates false, inaccurate, or completely fabricated information as if it were true</w:t>
            </w:r>
            <w:r w:rsidR="004B3012">
              <w:rPr>
                <w:rFonts w:ascii="Aptos Narrow" w:hAnsi="Aptos Narrow"/>
                <w:color w:val="000000"/>
                <w:sz w:val="22"/>
              </w:rPr>
              <w:t xml:space="preserve"> (Other titles from, 2023)</w:t>
            </w:r>
          </w:p>
        </w:tc>
      </w:tr>
      <w:tr w:rsidR="00947BAF" w14:paraId="026992BA" w14:textId="77777777" w:rsidTr="00947BAF">
        <w:tc>
          <w:tcPr>
            <w:tcW w:w="2405" w:type="dxa"/>
          </w:tcPr>
          <w:p w14:paraId="19F8FACC" w14:textId="70B340EF" w:rsidR="00947BAF" w:rsidRDefault="00947BAF" w:rsidP="00947BAF">
            <w:pPr>
              <w:ind w:firstLine="0"/>
            </w:pPr>
            <w:r>
              <w:rPr>
                <w:rFonts w:ascii="Aptos Narrow" w:hAnsi="Aptos Narrow"/>
                <w:color w:val="000000"/>
                <w:sz w:val="22"/>
              </w:rPr>
              <w:t>RAG (Retrieval-Augmented Generation)</w:t>
            </w:r>
          </w:p>
        </w:tc>
        <w:tc>
          <w:tcPr>
            <w:tcW w:w="7229" w:type="dxa"/>
          </w:tcPr>
          <w:p w14:paraId="7FBA33C1" w14:textId="1243CCCF" w:rsidR="00947BAF" w:rsidRPr="00047F0A" w:rsidRDefault="00947BAF" w:rsidP="00947BAF">
            <w:pPr>
              <w:ind w:firstLine="0"/>
            </w:pPr>
            <w:r>
              <w:rPr>
                <w:rFonts w:ascii="Aptos Narrow" w:hAnsi="Aptos Narrow"/>
                <w:color w:val="000000"/>
                <w:sz w:val="22"/>
              </w:rPr>
              <w:t xml:space="preserve"> A technique that connects an LLM to external databases or live documents so it can look up factual information before generating an answer. </w:t>
            </w:r>
            <w:r w:rsidR="004B3012">
              <w:rPr>
                <w:rFonts w:ascii="Aptos Narrow" w:hAnsi="Aptos Narrow"/>
                <w:color w:val="000000"/>
                <w:sz w:val="22"/>
              </w:rPr>
              <w:t xml:space="preserve"> (Rion &amp; Any, 2025)</w:t>
            </w:r>
          </w:p>
        </w:tc>
      </w:tr>
      <w:tr w:rsidR="00947BAF" w14:paraId="57A57217" w14:textId="77777777" w:rsidTr="00947BAF">
        <w:tc>
          <w:tcPr>
            <w:tcW w:w="2405" w:type="dxa"/>
          </w:tcPr>
          <w:p w14:paraId="272E9BED" w14:textId="4ACD8DBF" w:rsidR="00947BAF" w:rsidRDefault="00947BAF" w:rsidP="00947BAF">
            <w:pPr>
              <w:ind w:firstLine="0"/>
            </w:pPr>
            <w:r>
              <w:rPr>
                <w:rFonts w:ascii="Aptos Narrow" w:hAnsi="Aptos Narrow"/>
                <w:color w:val="000000"/>
                <w:sz w:val="22"/>
              </w:rPr>
              <w:t>AI Alignment</w:t>
            </w:r>
          </w:p>
        </w:tc>
        <w:tc>
          <w:tcPr>
            <w:tcW w:w="7229" w:type="dxa"/>
          </w:tcPr>
          <w:p w14:paraId="422088F9" w14:textId="32F17ECB" w:rsidR="00947BAF" w:rsidRPr="00047F0A" w:rsidRDefault="00947BAF" w:rsidP="00947BAF">
            <w:pPr>
              <w:ind w:firstLine="0"/>
            </w:pPr>
            <w:r>
              <w:rPr>
                <w:rFonts w:ascii="Aptos Narrow" w:hAnsi="Aptos Narrow"/>
                <w:color w:val="000000"/>
                <w:sz w:val="22"/>
              </w:rPr>
              <w:t xml:space="preserve"> The research field dedicated to ensuring an AI system's goals, actions, and values remain safe and aligned with human intentions. </w:t>
            </w:r>
            <w:r w:rsidR="004B3012">
              <w:rPr>
                <w:rFonts w:ascii="Aptos Narrow" w:hAnsi="Aptos Narrow"/>
                <w:color w:val="000000"/>
                <w:sz w:val="22"/>
              </w:rPr>
              <w:t xml:space="preserve"> (An AI can, 2026)</w:t>
            </w:r>
          </w:p>
        </w:tc>
      </w:tr>
      <w:tr w:rsidR="00947BAF" w14:paraId="51F0E949" w14:textId="77777777" w:rsidTr="00947BAF">
        <w:tc>
          <w:tcPr>
            <w:tcW w:w="2405" w:type="dxa"/>
          </w:tcPr>
          <w:p w14:paraId="0116B766" w14:textId="4EB36299" w:rsidR="00947BAF" w:rsidRDefault="00947BAF" w:rsidP="00947BAF">
            <w:pPr>
              <w:ind w:firstLine="0"/>
            </w:pPr>
            <w:r>
              <w:rPr>
                <w:rFonts w:ascii="Aptos Narrow" w:hAnsi="Aptos Narrow"/>
                <w:color w:val="000000"/>
                <w:sz w:val="22"/>
              </w:rPr>
              <w:t>Bias (in AI)</w:t>
            </w:r>
          </w:p>
        </w:tc>
        <w:tc>
          <w:tcPr>
            <w:tcW w:w="7229" w:type="dxa"/>
          </w:tcPr>
          <w:p w14:paraId="5F866BC4" w14:textId="6168780B" w:rsidR="00947BAF" w:rsidRPr="00047F0A" w:rsidRDefault="00947BAF" w:rsidP="00947BAF">
            <w:pPr>
              <w:ind w:firstLine="0"/>
            </w:pPr>
            <w:r>
              <w:rPr>
                <w:rFonts w:ascii="Aptos Narrow" w:hAnsi="Aptos Narrow"/>
                <w:color w:val="000000"/>
                <w:sz w:val="22"/>
              </w:rPr>
              <w:t xml:space="preserve"> Systematic errors or unfair prejudices in an AI’s output caused by skewed or non-representative training data. </w:t>
            </w:r>
            <w:r w:rsidR="004B3012">
              <w:rPr>
                <w:rFonts w:ascii="Aptos Narrow" w:hAnsi="Aptos Narrow"/>
                <w:color w:val="000000"/>
                <w:sz w:val="22"/>
              </w:rPr>
              <w:t xml:space="preserve"> (Rion &amp; Any, 2025)</w:t>
            </w:r>
          </w:p>
        </w:tc>
      </w:tr>
      <w:tr w:rsidR="00947BAF" w14:paraId="352213BC" w14:textId="77777777" w:rsidTr="00947BAF">
        <w:tc>
          <w:tcPr>
            <w:tcW w:w="2405" w:type="dxa"/>
          </w:tcPr>
          <w:p w14:paraId="22326DA3" w14:textId="1FAA1478" w:rsidR="00947BAF" w:rsidRDefault="00947BAF" w:rsidP="00947BAF">
            <w:pPr>
              <w:ind w:firstLine="0"/>
            </w:pPr>
            <w:r>
              <w:rPr>
                <w:rFonts w:ascii="Aptos Narrow" w:hAnsi="Aptos Narrow"/>
                <w:color w:val="000000"/>
                <w:sz w:val="22"/>
              </w:rPr>
              <w:t>Guardrails</w:t>
            </w:r>
          </w:p>
        </w:tc>
        <w:tc>
          <w:tcPr>
            <w:tcW w:w="7229" w:type="dxa"/>
          </w:tcPr>
          <w:p w14:paraId="03A4D112" w14:textId="5ADFF8B0" w:rsidR="00947BAF" w:rsidRPr="00047F0A" w:rsidRDefault="00947BAF" w:rsidP="00947BAF">
            <w:pPr>
              <w:ind w:firstLine="0"/>
            </w:pPr>
            <w:r>
              <w:rPr>
                <w:rFonts w:ascii="Aptos Narrow" w:hAnsi="Aptos Narrow"/>
                <w:color w:val="000000"/>
                <w:sz w:val="22"/>
              </w:rPr>
              <w:t xml:space="preserve"> Safety, ethical, or legal boundaries built into an AI system to prevent harmful or restricted outputs</w:t>
            </w:r>
          </w:p>
        </w:tc>
      </w:tr>
      <w:tr w:rsidR="00947BAF" w14:paraId="640B0A97" w14:textId="77777777" w:rsidTr="00947BAF">
        <w:tc>
          <w:tcPr>
            <w:tcW w:w="2405" w:type="dxa"/>
          </w:tcPr>
          <w:p w14:paraId="775BE351" w14:textId="5D546183" w:rsidR="00947BAF" w:rsidRDefault="00947BAF" w:rsidP="00947BAF">
            <w:pPr>
              <w:ind w:firstLine="0"/>
            </w:pPr>
            <w:r>
              <w:rPr>
                <w:rFonts w:ascii="Aptos Narrow" w:hAnsi="Aptos Narrow"/>
                <w:color w:val="000000"/>
                <w:sz w:val="22"/>
              </w:rPr>
              <w:t>Autonomous</w:t>
            </w:r>
          </w:p>
        </w:tc>
        <w:tc>
          <w:tcPr>
            <w:tcW w:w="7229" w:type="dxa"/>
          </w:tcPr>
          <w:p w14:paraId="1B2C9A55" w14:textId="0025A0F6" w:rsidR="00947BAF" w:rsidRPr="00047F0A" w:rsidRDefault="00947BAF" w:rsidP="00947BAF">
            <w:pPr>
              <w:ind w:firstLine="0"/>
            </w:pPr>
            <w:r>
              <w:rPr>
                <w:rFonts w:ascii="Aptos Narrow" w:hAnsi="Aptos Narrow"/>
                <w:color w:val="000000"/>
                <w:sz w:val="22"/>
              </w:rPr>
              <w:t xml:space="preserve"> A machine is described as autonomous if it can perform its task or tasks without needing human intervention.</w:t>
            </w:r>
            <w:r w:rsidR="00D9153C">
              <w:rPr>
                <w:rFonts w:ascii="Aptos Narrow" w:hAnsi="Aptos Narrow"/>
                <w:color w:val="000000"/>
                <w:sz w:val="22"/>
              </w:rPr>
              <w:t xml:space="preserve"> (Table 3: Table, n.d.) (Table 2: Hyperparameters, n.d.)</w:t>
            </w:r>
          </w:p>
        </w:tc>
      </w:tr>
      <w:tr w:rsidR="00947BAF" w14:paraId="0E893443" w14:textId="77777777" w:rsidTr="00947BAF">
        <w:tc>
          <w:tcPr>
            <w:tcW w:w="2405" w:type="dxa"/>
          </w:tcPr>
          <w:p w14:paraId="16A231D4" w14:textId="39A48A29" w:rsidR="00947BAF" w:rsidRDefault="00947BAF" w:rsidP="00947BAF">
            <w:pPr>
              <w:ind w:firstLine="0"/>
            </w:pPr>
            <w:r>
              <w:rPr>
                <w:rFonts w:ascii="Aptos Narrow" w:hAnsi="Aptos Narrow"/>
                <w:color w:val="000000"/>
                <w:sz w:val="22"/>
              </w:rPr>
              <w:t>Backward chaining</w:t>
            </w:r>
          </w:p>
        </w:tc>
        <w:tc>
          <w:tcPr>
            <w:tcW w:w="7229" w:type="dxa"/>
          </w:tcPr>
          <w:p w14:paraId="675E45DD" w14:textId="01CA017F" w:rsidR="00947BAF" w:rsidRPr="00047F0A" w:rsidRDefault="00947BAF" w:rsidP="00947BAF">
            <w:pPr>
              <w:ind w:firstLine="0"/>
            </w:pPr>
            <w:r>
              <w:rPr>
                <w:rFonts w:ascii="Aptos Narrow" w:hAnsi="Aptos Narrow"/>
                <w:color w:val="000000"/>
                <w:sz w:val="22"/>
              </w:rPr>
              <w:t xml:space="preserve"> A method where the model starts with the desired output and works in reverse to find data that might support it.</w:t>
            </w:r>
            <w:r w:rsidR="00485CE4">
              <w:rPr>
                <w:rFonts w:ascii="Aptos Narrow" w:hAnsi="Aptos Narrow"/>
                <w:color w:val="000000"/>
                <w:sz w:val="22"/>
              </w:rPr>
              <w:t xml:space="preserve"> (Ahuja, 2026)</w:t>
            </w:r>
          </w:p>
        </w:tc>
      </w:tr>
      <w:tr w:rsidR="00947BAF" w14:paraId="465BF253" w14:textId="77777777" w:rsidTr="00947BAF">
        <w:tc>
          <w:tcPr>
            <w:tcW w:w="2405" w:type="dxa"/>
          </w:tcPr>
          <w:p w14:paraId="40A69813" w14:textId="7362CEA6" w:rsidR="00947BAF" w:rsidRDefault="00947BAF" w:rsidP="00947BAF">
            <w:pPr>
              <w:ind w:firstLine="0"/>
            </w:pPr>
            <w:r>
              <w:rPr>
                <w:rFonts w:ascii="Aptos Narrow" w:hAnsi="Aptos Narrow"/>
                <w:color w:val="000000"/>
                <w:sz w:val="22"/>
              </w:rPr>
              <w:t>Bias</w:t>
            </w:r>
          </w:p>
        </w:tc>
        <w:tc>
          <w:tcPr>
            <w:tcW w:w="7229" w:type="dxa"/>
          </w:tcPr>
          <w:p w14:paraId="5224F169" w14:textId="58103B91" w:rsidR="00947BAF" w:rsidRPr="00047F0A" w:rsidRDefault="00947BAF" w:rsidP="00947BAF">
            <w:pPr>
              <w:ind w:firstLine="0"/>
            </w:pPr>
            <w:r>
              <w:rPr>
                <w:rFonts w:ascii="Aptos Narrow" w:hAnsi="Aptos Narrow"/>
                <w:color w:val="000000"/>
                <w:sz w:val="22"/>
              </w:rPr>
              <w:t xml:space="preserve"> Assumptions made by a model that simplify the process of learning to do its assigned task. Most supervised machine learning models perform better with low , as these assumptions can negatively affect results.</w:t>
            </w:r>
            <w:r w:rsidR="00485CE4">
              <w:rPr>
                <w:rFonts w:ascii="Aptos Narrow" w:hAnsi="Aptos Narrow"/>
                <w:color w:val="000000"/>
                <w:sz w:val="22"/>
              </w:rPr>
              <w:t xml:space="preserve"> (Marichal, 2025)</w:t>
            </w:r>
          </w:p>
        </w:tc>
      </w:tr>
      <w:tr w:rsidR="00947BAF" w14:paraId="5DADC2F3" w14:textId="77777777" w:rsidTr="00947BAF">
        <w:tc>
          <w:tcPr>
            <w:tcW w:w="2405" w:type="dxa"/>
          </w:tcPr>
          <w:p w14:paraId="506C2382" w14:textId="52EC350F" w:rsidR="00947BAF" w:rsidRDefault="00947BAF" w:rsidP="00947BAF">
            <w:pPr>
              <w:ind w:firstLine="0"/>
            </w:pPr>
            <w:r>
              <w:rPr>
                <w:rFonts w:ascii="Aptos Narrow" w:hAnsi="Aptos Narrow"/>
                <w:color w:val="000000"/>
                <w:sz w:val="22"/>
              </w:rPr>
              <w:t>Big data</w:t>
            </w:r>
          </w:p>
        </w:tc>
        <w:tc>
          <w:tcPr>
            <w:tcW w:w="7229" w:type="dxa"/>
          </w:tcPr>
          <w:p w14:paraId="5F9B0565" w14:textId="4583458E" w:rsidR="00947BAF" w:rsidRPr="00047F0A" w:rsidRDefault="00947BAF" w:rsidP="00947BAF">
            <w:pPr>
              <w:ind w:firstLine="0"/>
            </w:pPr>
            <w:r>
              <w:rPr>
                <w:rFonts w:ascii="Aptos Narrow" w:hAnsi="Aptos Narrow"/>
                <w:color w:val="000000"/>
                <w:sz w:val="22"/>
              </w:rPr>
              <w:t xml:space="preserve"> Datasets that are too large or complex to be used by traditional data processing applications.</w:t>
            </w:r>
            <w:r w:rsidR="00485CE4">
              <w:rPr>
                <w:rFonts w:ascii="Aptos Narrow" w:hAnsi="Aptos Narrow"/>
                <w:color w:val="000000"/>
                <w:sz w:val="22"/>
              </w:rPr>
              <w:t xml:space="preserve"> (Harris, 2026)</w:t>
            </w:r>
          </w:p>
        </w:tc>
      </w:tr>
      <w:tr w:rsidR="00947BAF" w14:paraId="0268F7E8" w14:textId="77777777" w:rsidTr="00947BAF">
        <w:tc>
          <w:tcPr>
            <w:tcW w:w="2405" w:type="dxa"/>
          </w:tcPr>
          <w:p w14:paraId="6E1CDDE2" w14:textId="3A085637" w:rsidR="00947BAF" w:rsidRDefault="00947BAF" w:rsidP="00947BAF">
            <w:pPr>
              <w:ind w:firstLine="0"/>
            </w:pPr>
            <w:r>
              <w:rPr>
                <w:rFonts w:ascii="Aptos Narrow" w:hAnsi="Aptos Narrow"/>
                <w:color w:val="000000"/>
                <w:sz w:val="22"/>
              </w:rPr>
              <w:t>Bounding box</w:t>
            </w:r>
          </w:p>
        </w:tc>
        <w:tc>
          <w:tcPr>
            <w:tcW w:w="7229" w:type="dxa"/>
          </w:tcPr>
          <w:p w14:paraId="64791FBC" w14:textId="2F31D3DE" w:rsidR="00947BAF" w:rsidRPr="00047F0A" w:rsidRDefault="00947BAF" w:rsidP="00947BAF">
            <w:pPr>
              <w:ind w:firstLine="0"/>
            </w:pPr>
            <w:r>
              <w:rPr>
                <w:rFonts w:ascii="Aptos Narrow" w:hAnsi="Aptos Narrow"/>
                <w:color w:val="000000"/>
                <w:sz w:val="22"/>
              </w:rPr>
              <w:t xml:space="preserve"> Commonly used in image or video tagging, this is an imaginary box drawn on visual information. The contents of the box are labeled to help a model recognize it as a distinct type of object.</w:t>
            </w:r>
            <w:r w:rsidR="00485CE4">
              <w:rPr>
                <w:rFonts w:ascii="Aptos Narrow" w:hAnsi="Aptos Narrow"/>
                <w:color w:val="000000"/>
                <w:sz w:val="22"/>
              </w:rPr>
              <w:t xml:space="preserve"> (Marichal, 2025)</w:t>
            </w:r>
          </w:p>
        </w:tc>
      </w:tr>
      <w:tr w:rsidR="00947BAF" w14:paraId="042C6D60" w14:textId="77777777" w:rsidTr="00947BAF">
        <w:tc>
          <w:tcPr>
            <w:tcW w:w="2405" w:type="dxa"/>
          </w:tcPr>
          <w:p w14:paraId="0FFB1F6E" w14:textId="7426D805" w:rsidR="00947BAF" w:rsidRDefault="00947BAF" w:rsidP="00947BAF">
            <w:pPr>
              <w:ind w:firstLine="0"/>
            </w:pPr>
            <w:r>
              <w:rPr>
                <w:rFonts w:ascii="Aptos Narrow" w:hAnsi="Aptos Narrow"/>
                <w:color w:val="000000"/>
                <w:sz w:val="22"/>
              </w:rPr>
              <w:t>Chatbot</w:t>
            </w:r>
          </w:p>
        </w:tc>
        <w:tc>
          <w:tcPr>
            <w:tcW w:w="7229" w:type="dxa"/>
          </w:tcPr>
          <w:p w14:paraId="2FF16F85" w14:textId="573534A7" w:rsidR="00947BAF" w:rsidRPr="00047F0A" w:rsidRDefault="00947BAF" w:rsidP="00947BAF">
            <w:pPr>
              <w:ind w:firstLine="0"/>
            </w:pPr>
            <w:r>
              <w:rPr>
                <w:rFonts w:ascii="Aptos Narrow" w:hAnsi="Aptos Narrow"/>
                <w:color w:val="000000"/>
                <w:sz w:val="22"/>
              </w:rPr>
              <w:t xml:space="preserve"> A chatbot is program that is designed to communicate with people through text or voice commands in a way that mimics human-to-human conversation.</w:t>
            </w:r>
            <w:r w:rsidR="00485CE4">
              <w:rPr>
                <w:rFonts w:ascii="Aptos Narrow" w:hAnsi="Aptos Narrow"/>
                <w:color w:val="000000"/>
                <w:sz w:val="22"/>
              </w:rPr>
              <w:t xml:space="preserve"> (Harris, 2026)</w:t>
            </w:r>
          </w:p>
        </w:tc>
      </w:tr>
      <w:tr w:rsidR="00947BAF" w14:paraId="4E0B2B70" w14:textId="77777777" w:rsidTr="00947BAF">
        <w:tc>
          <w:tcPr>
            <w:tcW w:w="2405" w:type="dxa"/>
          </w:tcPr>
          <w:p w14:paraId="376CBC50" w14:textId="0098342C" w:rsidR="00947BAF" w:rsidRDefault="00947BAF" w:rsidP="00947BAF">
            <w:pPr>
              <w:ind w:firstLine="0"/>
            </w:pPr>
            <w:r>
              <w:rPr>
                <w:rFonts w:ascii="Aptos Narrow" w:hAnsi="Aptos Narrow"/>
                <w:color w:val="000000"/>
                <w:sz w:val="22"/>
              </w:rPr>
              <w:t>Cognitive computing</w:t>
            </w:r>
          </w:p>
        </w:tc>
        <w:tc>
          <w:tcPr>
            <w:tcW w:w="7229" w:type="dxa"/>
          </w:tcPr>
          <w:p w14:paraId="61812AFE" w14:textId="4B45FE2F" w:rsidR="00947BAF" w:rsidRPr="00047F0A" w:rsidRDefault="00947BAF" w:rsidP="00947BAF">
            <w:pPr>
              <w:ind w:firstLine="0"/>
            </w:pPr>
            <w:r>
              <w:rPr>
                <w:rFonts w:ascii="Aptos Narrow" w:hAnsi="Aptos Narrow"/>
                <w:color w:val="000000"/>
                <w:sz w:val="22"/>
              </w:rPr>
              <w:t xml:space="preserve"> This is effectively another way to say artificial intelligence. It’s used by marketing teams at some companies to avoid the science fiction aura that sometimes surrounds AI.</w:t>
            </w:r>
            <w:r w:rsidR="00485CE4">
              <w:rPr>
                <w:rFonts w:ascii="Aptos Narrow" w:hAnsi="Aptos Narrow"/>
                <w:color w:val="000000"/>
                <w:sz w:val="22"/>
              </w:rPr>
              <w:t xml:space="preserve"> (</w:t>
            </w:r>
            <w:proofErr w:type="spellStart"/>
            <w:r w:rsidR="00485CE4">
              <w:rPr>
                <w:rFonts w:ascii="Aptos Narrow" w:hAnsi="Aptos Narrow"/>
                <w:color w:val="000000"/>
                <w:sz w:val="22"/>
              </w:rPr>
              <w:t>Verspoor</w:t>
            </w:r>
            <w:proofErr w:type="spellEnd"/>
            <w:r w:rsidR="00485CE4">
              <w:rPr>
                <w:rFonts w:ascii="Aptos Narrow" w:hAnsi="Aptos Narrow"/>
                <w:color w:val="000000"/>
                <w:sz w:val="22"/>
              </w:rPr>
              <w:t>, 2024)</w:t>
            </w:r>
          </w:p>
        </w:tc>
      </w:tr>
      <w:tr w:rsidR="00947BAF" w14:paraId="408F31A3" w14:textId="77777777" w:rsidTr="00947BAF">
        <w:tc>
          <w:tcPr>
            <w:tcW w:w="2405" w:type="dxa"/>
          </w:tcPr>
          <w:p w14:paraId="1D8E3803" w14:textId="7007F4F6" w:rsidR="00947BAF" w:rsidRDefault="00947BAF" w:rsidP="00947BAF">
            <w:pPr>
              <w:ind w:firstLine="0"/>
            </w:pPr>
            <w:r>
              <w:rPr>
                <w:rFonts w:ascii="Aptos Narrow" w:hAnsi="Aptos Narrow"/>
                <w:color w:val="000000"/>
                <w:sz w:val="22"/>
              </w:rPr>
              <w:t>Computational learning theory</w:t>
            </w:r>
          </w:p>
        </w:tc>
        <w:tc>
          <w:tcPr>
            <w:tcW w:w="7229" w:type="dxa"/>
          </w:tcPr>
          <w:p w14:paraId="74079A23" w14:textId="51C8B8F8" w:rsidR="00947BAF" w:rsidRPr="00047F0A" w:rsidRDefault="00947BAF" w:rsidP="00947BAF">
            <w:pPr>
              <w:ind w:firstLine="0"/>
            </w:pPr>
            <w:r>
              <w:rPr>
                <w:rFonts w:ascii="Aptos Narrow" w:hAnsi="Aptos Narrow"/>
                <w:color w:val="000000"/>
                <w:sz w:val="22"/>
              </w:rPr>
              <w:t xml:space="preserve"> A field within artificial intelligence that is primarily concerned with </w:t>
            </w:r>
            <w:r w:rsidR="00B937BA">
              <w:rPr>
                <w:rFonts w:ascii="Aptos Narrow" w:hAnsi="Aptos Narrow"/>
                <w:color w:val="000000"/>
                <w:sz w:val="22"/>
              </w:rPr>
              <w:t>creating</w:t>
            </w:r>
            <w:r>
              <w:rPr>
                <w:rFonts w:ascii="Aptos Narrow" w:hAnsi="Aptos Narrow"/>
                <w:color w:val="000000"/>
                <w:sz w:val="22"/>
              </w:rPr>
              <w:t xml:space="preserve"> and analyzing machine learning algorithms.</w:t>
            </w:r>
          </w:p>
        </w:tc>
      </w:tr>
      <w:tr w:rsidR="00947BAF" w14:paraId="5FCF1BFB" w14:textId="77777777" w:rsidTr="00947BAF">
        <w:tc>
          <w:tcPr>
            <w:tcW w:w="2405" w:type="dxa"/>
          </w:tcPr>
          <w:p w14:paraId="507006CA" w14:textId="4162B2F6" w:rsidR="00947BAF" w:rsidRDefault="00947BAF" w:rsidP="00947BAF">
            <w:pPr>
              <w:ind w:firstLine="0"/>
            </w:pPr>
            <w:r>
              <w:rPr>
                <w:rFonts w:ascii="Aptos Narrow" w:hAnsi="Aptos Narrow"/>
                <w:color w:val="000000"/>
                <w:sz w:val="22"/>
              </w:rPr>
              <w:lastRenderedPageBreak/>
              <w:t>Corpus</w:t>
            </w:r>
          </w:p>
        </w:tc>
        <w:tc>
          <w:tcPr>
            <w:tcW w:w="7229" w:type="dxa"/>
          </w:tcPr>
          <w:p w14:paraId="74C165A5" w14:textId="56113E4E" w:rsidR="00947BAF" w:rsidRPr="00047F0A" w:rsidRDefault="00947BAF" w:rsidP="00947BAF">
            <w:pPr>
              <w:ind w:firstLine="0"/>
            </w:pPr>
            <w:r>
              <w:rPr>
                <w:rFonts w:ascii="Aptos Narrow" w:hAnsi="Aptos Narrow"/>
                <w:color w:val="000000"/>
                <w:sz w:val="22"/>
              </w:rPr>
              <w:t xml:space="preserve"> A large dataset of written or spoken material that can be used to train a machine to perform linguistic tasks.</w:t>
            </w:r>
            <w:r w:rsidR="00485CE4">
              <w:rPr>
                <w:rFonts w:ascii="Aptos Narrow" w:hAnsi="Aptos Narrow"/>
                <w:color w:val="000000"/>
                <w:sz w:val="22"/>
              </w:rPr>
              <w:t xml:space="preserve"> (Powerful new AI, 2024)</w:t>
            </w:r>
          </w:p>
        </w:tc>
      </w:tr>
      <w:tr w:rsidR="00947BAF" w14:paraId="687B952A" w14:textId="77777777" w:rsidTr="00947BAF">
        <w:tc>
          <w:tcPr>
            <w:tcW w:w="2405" w:type="dxa"/>
          </w:tcPr>
          <w:p w14:paraId="277167D1" w14:textId="6174E60F" w:rsidR="00947BAF" w:rsidRDefault="00947BAF" w:rsidP="00947BAF">
            <w:pPr>
              <w:ind w:firstLine="0"/>
            </w:pPr>
            <w:r>
              <w:rPr>
                <w:rFonts w:ascii="Aptos Narrow" w:hAnsi="Aptos Narrow"/>
                <w:color w:val="000000"/>
                <w:sz w:val="22"/>
              </w:rPr>
              <w:t>Data mining</w:t>
            </w:r>
          </w:p>
        </w:tc>
        <w:tc>
          <w:tcPr>
            <w:tcW w:w="7229" w:type="dxa"/>
          </w:tcPr>
          <w:p w14:paraId="44A88B87" w14:textId="5E35EEA6" w:rsidR="00947BAF" w:rsidRPr="00047F0A" w:rsidRDefault="00947BAF" w:rsidP="00947BAF">
            <w:pPr>
              <w:ind w:firstLine="0"/>
            </w:pPr>
            <w:r>
              <w:rPr>
                <w:rFonts w:ascii="Aptos Narrow" w:hAnsi="Aptos Narrow"/>
                <w:color w:val="000000"/>
                <w:sz w:val="22"/>
              </w:rPr>
              <w:t xml:space="preserve"> The process of analyzing datasets in order to discover new patterns that might improve the model.</w:t>
            </w:r>
            <w:r w:rsidR="00485CE4">
              <w:rPr>
                <w:rFonts w:ascii="Aptos Narrow" w:hAnsi="Aptos Narrow"/>
                <w:color w:val="000000"/>
                <w:sz w:val="22"/>
              </w:rPr>
              <w:t xml:space="preserve"> (</w:t>
            </w:r>
            <w:proofErr w:type="spellStart"/>
            <w:r w:rsidR="00485CE4">
              <w:rPr>
                <w:rFonts w:ascii="Aptos Narrow" w:hAnsi="Aptos Narrow"/>
                <w:color w:val="000000"/>
                <w:sz w:val="22"/>
              </w:rPr>
              <w:t>Détienne</w:t>
            </w:r>
            <w:proofErr w:type="spellEnd"/>
            <w:r w:rsidR="00485CE4">
              <w:rPr>
                <w:rFonts w:ascii="Aptos Narrow" w:hAnsi="Aptos Narrow"/>
                <w:color w:val="000000"/>
                <w:sz w:val="22"/>
              </w:rPr>
              <w:t xml:space="preserve"> et al., 2010)</w:t>
            </w:r>
          </w:p>
        </w:tc>
      </w:tr>
      <w:tr w:rsidR="00947BAF" w14:paraId="40746A38" w14:textId="77777777" w:rsidTr="00947BAF">
        <w:tc>
          <w:tcPr>
            <w:tcW w:w="2405" w:type="dxa"/>
          </w:tcPr>
          <w:p w14:paraId="68164F03" w14:textId="1CC64932" w:rsidR="00947BAF" w:rsidRDefault="00947BAF" w:rsidP="00947BAF">
            <w:pPr>
              <w:ind w:firstLine="0"/>
            </w:pPr>
            <w:r>
              <w:rPr>
                <w:rFonts w:ascii="Aptos Narrow" w:hAnsi="Aptos Narrow"/>
                <w:color w:val="000000"/>
                <w:sz w:val="22"/>
              </w:rPr>
              <w:t>Data science</w:t>
            </w:r>
          </w:p>
        </w:tc>
        <w:tc>
          <w:tcPr>
            <w:tcW w:w="7229" w:type="dxa"/>
          </w:tcPr>
          <w:p w14:paraId="3AE20F5D" w14:textId="7DF2B80F" w:rsidR="00947BAF" w:rsidRPr="00047F0A" w:rsidRDefault="00947BAF" w:rsidP="00947BAF">
            <w:pPr>
              <w:ind w:firstLine="0"/>
            </w:pPr>
            <w:r>
              <w:rPr>
                <w:rFonts w:ascii="Aptos Narrow" w:hAnsi="Aptos Narrow"/>
                <w:color w:val="000000"/>
                <w:sz w:val="22"/>
              </w:rPr>
              <w:t xml:space="preserve"> Drawing from statistics, computer science and information science, this interdisciplinary field aims to use a variety of scientific methods, processes and systems to solve problems involving data.</w:t>
            </w:r>
          </w:p>
        </w:tc>
      </w:tr>
      <w:tr w:rsidR="00947BAF" w14:paraId="352F064F" w14:textId="77777777" w:rsidTr="00947BAF">
        <w:tc>
          <w:tcPr>
            <w:tcW w:w="2405" w:type="dxa"/>
          </w:tcPr>
          <w:p w14:paraId="4D1BB505" w14:textId="638C20CA" w:rsidR="00947BAF" w:rsidRDefault="00947BAF" w:rsidP="00947BAF">
            <w:pPr>
              <w:ind w:firstLine="0"/>
            </w:pPr>
            <w:r>
              <w:rPr>
                <w:rFonts w:ascii="Aptos Narrow" w:hAnsi="Aptos Narrow"/>
                <w:color w:val="000000"/>
                <w:sz w:val="22"/>
              </w:rPr>
              <w:t>Dataset</w:t>
            </w:r>
          </w:p>
        </w:tc>
        <w:tc>
          <w:tcPr>
            <w:tcW w:w="7229" w:type="dxa"/>
          </w:tcPr>
          <w:p w14:paraId="3AFC5004" w14:textId="1309134B" w:rsidR="00947BAF" w:rsidRPr="00047F0A" w:rsidRDefault="00947BAF" w:rsidP="00947BAF">
            <w:pPr>
              <w:ind w:firstLine="0"/>
            </w:pPr>
            <w:r>
              <w:rPr>
                <w:rFonts w:ascii="Aptos Narrow" w:hAnsi="Aptos Narrow"/>
                <w:color w:val="000000"/>
                <w:sz w:val="22"/>
              </w:rPr>
              <w:t xml:space="preserve"> A collection of related data points, usually with a uniform order and tags.</w:t>
            </w:r>
            <w:r w:rsidR="00485CE4">
              <w:rPr>
                <w:rFonts w:ascii="Aptos Narrow" w:hAnsi="Aptos Narrow"/>
                <w:color w:val="000000"/>
                <w:sz w:val="22"/>
              </w:rPr>
              <w:t xml:space="preserve"> (Hopkins, 1994)</w:t>
            </w:r>
          </w:p>
        </w:tc>
      </w:tr>
      <w:tr w:rsidR="00947BAF" w14:paraId="2F321CEC" w14:textId="77777777" w:rsidTr="00947BAF">
        <w:tc>
          <w:tcPr>
            <w:tcW w:w="2405" w:type="dxa"/>
          </w:tcPr>
          <w:p w14:paraId="6811C429" w14:textId="6273C086" w:rsidR="00947BAF" w:rsidRDefault="00947BAF" w:rsidP="00947BAF">
            <w:pPr>
              <w:ind w:firstLine="0"/>
            </w:pPr>
            <w:r>
              <w:rPr>
                <w:rFonts w:ascii="Aptos Narrow" w:hAnsi="Aptos Narrow"/>
                <w:color w:val="000000"/>
                <w:sz w:val="22"/>
              </w:rPr>
              <w:t>Deep learning</w:t>
            </w:r>
          </w:p>
        </w:tc>
        <w:tc>
          <w:tcPr>
            <w:tcW w:w="7229" w:type="dxa"/>
          </w:tcPr>
          <w:p w14:paraId="0C9F5355" w14:textId="38F08D9F" w:rsidR="00947BAF" w:rsidRPr="00047F0A" w:rsidRDefault="00947BAF" w:rsidP="00947BAF">
            <w:pPr>
              <w:ind w:firstLine="0"/>
            </w:pPr>
            <w:r>
              <w:rPr>
                <w:rFonts w:ascii="Aptos Narrow" w:hAnsi="Aptos Narrow"/>
                <w:color w:val="000000"/>
                <w:sz w:val="22"/>
              </w:rPr>
              <w:t xml:space="preserve"> A function of artificial intelligence that imitates the human brain by learning from the way data is structured, rather than from an algorithm that’s programmed to do one specific thing.</w:t>
            </w:r>
            <w:r w:rsidR="00485CE4">
              <w:rPr>
                <w:rFonts w:ascii="Aptos Narrow" w:hAnsi="Aptos Narrow"/>
                <w:color w:val="000000"/>
                <w:sz w:val="22"/>
              </w:rPr>
              <w:t xml:space="preserve"> (Hao et al., 2015)</w:t>
            </w:r>
          </w:p>
        </w:tc>
      </w:tr>
      <w:tr w:rsidR="00947BAF" w14:paraId="10863FCC" w14:textId="77777777" w:rsidTr="00947BAF">
        <w:tc>
          <w:tcPr>
            <w:tcW w:w="2405" w:type="dxa"/>
          </w:tcPr>
          <w:p w14:paraId="308C617A" w14:textId="5F8AC242" w:rsidR="00947BAF" w:rsidRDefault="00947BAF" w:rsidP="00947BAF">
            <w:pPr>
              <w:ind w:firstLine="0"/>
            </w:pPr>
            <w:r>
              <w:rPr>
                <w:rFonts w:ascii="Aptos Narrow" w:hAnsi="Aptos Narrow"/>
                <w:color w:val="000000"/>
                <w:sz w:val="22"/>
              </w:rPr>
              <w:t>Entity annotation</w:t>
            </w:r>
          </w:p>
        </w:tc>
        <w:tc>
          <w:tcPr>
            <w:tcW w:w="7229" w:type="dxa"/>
          </w:tcPr>
          <w:p w14:paraId="148453B3" w14:textId="0C9AC9F1" w:rsidR="00947BAF" w:rsidRPr="00047F0A" w:rsidRDefault="00947BAF" w:rsidP="00947BAF">
            <w:pPr>
              <w:ind w:firstLine="0"/>
            </w:pPr>
            <w:r>
              <w:rPr>
                <w:rFonts w:ascii="Aptos Narrow" w:hAnsi="Aptos Narrow"/>
                <w:color w:val="000000"/>
                <w:sz w:val="22"/>
              </w:rPr>
              <w:t xml:space="preserve"> The process of labeling unstructured sentences with information so that a machine can read them. This could involve labeling all people, organizations and locations in a document, for example.</w:t>
            </w:r>
            <w:r w:rsidR="00485CE4">
              <w:rPr>
                <w:rFonts w:ascii="Aptos Narrow" w:hAnsi="Aptos Narrow"/>
                <w:color w:val="000000"/>
                <w:sz w:val="22"/>
              </w:rPr>
              <w:t xml:space="preserve"> (Tarui, n.d.)</w:t>
            </w:r>
          </w:p>
        </w:tc>
      </w:tr>
      <w:tr w:rsidR="00947BAF" w14:paraId="46F7CBB1" w14:textId="77777777" w:rsidTr="00947BAF">
        <w:tc>
          <w:tcPr>
            <w:tcW w:w="2405" w:type="dxa"/>
          </w:tcPr>
          <w:p w14:paraId="094A3062" w14:textId="05C5DD4F" w:rsidR="00947BAF" w:rsidRDefault="00947BAF" w:rsidP="00947BAF">
            <w:pPr>
              <w:ind w:firstLine="0"/>
            </w:pPr>
            <w:r>
              <w:rPr>
                <w:rFonts w:ascii="Aptos Narrow" w:hAnsi="Aptos Narrow"/>
                <w:color w:val="000000"/>
                <w:sz w:val="22"/>
              </w:rPr>
              <w:t>Entity extraction</w:t>
            </w:r>
          </w:p>
        </w:tc>
        <w:tc>
          <w:tcPr>
            <w:tcW w:w="7229" w:type="dxa"/>
          </w:tcPr>
          <w:p w14:paraId="7E2EC6B6" w14:textId="5B815B5C" w:rsidR="00947BAF" w:rsidRPr="00047F0A" w:rsidRDefault="00947BAF" w:rsidP="00947BAF">
            <w:pPr>
              <w:ind w:firstLine="0"/>
            </w:pPr>
            <w:r>
              <w:rPr>
                <w:rFonts w:ascii="Aptos Narrow" w:hAnsi="Aptos Narrow"/>
                <w:color w:val="000000"/>
                <w:sz w:val="22"/>
              </w:rPr>
              <w:t xml:space="preserve"> An umbrella term referring to the process of adding structure to data so that a machine can read it. Entity extraction may be done by humans or by a machine learning model.</w:t>
            </w:r>
            <w:r w:rsidR="00485CE4">
              <w:rPr>
                <w:rFonts w:ascii="Aptos Narrow" w:hAnsi="Aptos Narrow"/>
                <w:color w:val="000000"/>
                <w:sz w:val="22"/>
              </w:rPr>
              <w:t xml:space="preserve"> (</w:t>
            </w:r>
            <w:proofErr w:type="spellStart"/>
            <w:r w:rsidR="00485CE4">
              <w:rPr>
                <w:rFonts w:ascii="Aptos Narrow" w:hAnsi="Aptos Narrow"/>
                <w:color w:val="000000"/>
                <w:sz w:val="22"/>
              </w:rPr>
              <w:t>Madanchian</w:t>
            </w:r>
            <w:proofErr w:type="spellEnd"/>
            <w:r w:rsidR="00485CE4">
              <w:rPr>
                <w:rFonts w:ascii="Aptos Narrow" w:hAnsi="Aptos Narrow"/>
                <w:color w:val="000000"/>
                <w:sz w:val="22"/>
              </w:rPr>
              <w:t xml:space="preserve"> &amp; </w:t>
            </w:r>
            <w:proofErr w:type="spellStart"/>
            <w:r w:rsidR="00485CE4">
              <w:rPr>
                <w:rFonts w:ascii="Aptos Narrow" w:hAnsi="Aptos Narrow"/>
                <w:color w:val="000000"/>
                <w:sz w:val="22"/>
              </w:rPr>
              <w:t>Taherdoost</w:t>
            </w:r>
            <w:proofErr w:type="spellEnd"/>
            <w:r w:rsidR="00485CE4">
              <w:rPr>
                <w:rFonts w:ascii="Aptos Narrow" w:hAnsi="Aptos Narrow"/>
                <w:color w:val="000000"/>
                <w:sz w:val="22"/>
              </w:rPr>
              <w:t>, 2025)</w:t>
            </w:r>
          </w:p>
        </w:tc>
      </w:tr>
      <w:tr w:rsidR="00947BAF" w14:paraId="558AE33B" w14:textId="77777777" w:rsidTr="00947BAF">
        <w:tc>
          <w:tcPr>
            <w:tcW w:w="2405" w:type="dxa"/>
          </w:tcPr>
          <w:p w14:paraId="2B4E2968" w14:textId="167EBCB6" w:rsidR="00947BAF" w:rsidRDefault="00947BAF" w:rsidP="00947BAF">
            <w:pPr>
              <w:ind w:firstLine="0"/>
            </w:pPr>
            <w:r>
              <w:rPr>
                <w:rFonts w:ascii="Aptos Narrow" w:hAnsi="Aptos Narrow"/>
                <w:color w:val="000000"/>
                <w:sz w:val="22"/>
              </w:rPr>
              <w:t>Forward chaining</w:t>
            </w:r>
          </w:p>
        </w:tc>
        <w:tc>
          <w:tcPr>
            <w:tcW w:w="7229" w:type="dxa"/>
          </w:tcPr>
          <w:p w14:paraId="70974808" w14:textId="75ABD117" w:rsidR="00947BAF" w:rsidRPr="00047F0A" w:rsidRDefault="00947BAF" w:rsidP="00947BAF">
            <w:pPr>
              <w:ind w:firstLine="0"/>
            </w:pPr>
            <w:r>
              <w:rPr>
                <w:rFonts w:ascii="Aptos Narrow" w:hAnsi="Aptos Narrow"/>
                <w:color w:val="000000"/>
                <w:sz w:val="22"/>
              </w:rPr>
              <w:t xml:space="preserve"> A method in which a machine must work from a problem to find a potential solution. By analyzing a range of hypotheses, the AI must determine those that are relevant to the problem.</w:t>
            </w:r>
            <w:r w:rsidR="00485CE4">
              <w:rPr>
                <w:rFonts w:ascii="Aptos Narrow" w:hAnsi="Aptos Narrow"/>
                <w:color w:val="000000"/>
                <w:sz w:val="22"/>
              </w:rPr>
              <w:t xml:space="preserve"> (</w:t>
            </w:r>
            <w:proofErr w:type="spellStart"/>
            <w:r w:rsidR="00485CE4">
              <w:rPr>
                <w:rFonts w:ascii="Aptos Narrow" w:hAnsi="Aptos Narrow"/>
                <w:color w:val="000000"/>
                <w:sz w:val="22"/>
              </w:rPr>
              <w:t>Madanchian</w:t>
            </w:r>
            <w:proofErr w:type="spellEnd"/>
            <w:r w:rsidR="00485CE4">
              <w:rPr>
                <w:rFonts w:ascii="Aptos Narrow" w:hAnsi="Aptos Narrow"/>
                <w:color w:val="000000"/>
                <w:sz w:val="22"/>
              </w:rPr>
              <w:t xml:space="preserve"> &amp; </w:t>
            </w:r>
            <w:proofErr w:type="spellStart"/>
            <w:r w:rsidR="00485CE4">
              <w:rPr>
                <w:rFonts w:ascii="Aptos Narrow" w:hAnsi="Aptos Narrow"/>
                <w:color w:val="000000"/>
                <w:sz w:val="22"/>
              </w:rPr>
              <w:t>Taherdoost</w:t>
            </w:r>
            <w:proofErr w:type="spellEnd"/>
            <w:r w:rsidR="00485CE4">
              <w:rPr>
                <w:rFonts w:ascii="Aptos Narrow" w:hAnsi="Aptos Narrow"/>
                <w:color w:val="000000"/>
                <w:sz w:val="22"/>
              </w:rPr>
              <w:t>, 2025)</w:t>
            </w:r>
          </w:p>
        </w:tc>
      </w:tr>
      <w:tr w:rsidR="00947BAF" w14:paraId="14E660C5" w14:textId="77777777" w:rsidTr="00947BAF">
        <w:tc>
          <w:tcPr>
            <w:tcW w:w="2405" w:type="dxa"/>
          </w:tcPr>
          <w:p w14:paraId="4C3C3875" w14:textId="6A08BA8E" w:rsidR="00947BAF" w:rsidRDefault="00947BAF" w:rsidP="00947BAF">
            <w:pPr>
              <w:ind w:firstLine="0"/>
            </w:pPr>
            <w:r>
              <w:rPr>
                <w:rFonts w:ascii="Aptos Narrow" w:hAnsi="Aptos Narrow"/>
                <w:color w:val="000000"/>
                <w:sz w:val="22"/>
              </w:rPr>
              <w:t>General AI</w:t>
            </w:r>
          </w:p>
        </w:tc>
        <w:tc>
          <w:tcPr>
            <w:tcW w:w="7229" w:type="dxa"/>
          </w:tcPr>
          <w:p w14:paraId="3D4EBB2B" w14:textId="588D65EC" w:rsidR="00947BAF" w:rsidRPr="00047F0A" w:rsidRDefault="00947BAF" w:rsidP="00947BAF">
            <w:pPr>
              <w:ind w:firstLine="0"/>
            </w:pPr>
            <w:r>
              <w:rPr>
                <w:rFonts w:ascii="Aptos Narrow" w:hAnsi="Aptos Narrow"/>
                <w:color w:val="000000"/>
                <w:sz w:val="22"/>
              </w:rPr>
              <w:t xml:space="preserve"> AI that could successfully do any intellectual task that can be done by any human being. This is sometimes referred to as strong AI, although they aren’t entirely equivalent terms.</w:t>
            </w:r>
            <w:r w:rsidR="00485CE4">
              <w:rPr>
                <w:rFonts w:ascii="Aptos Narrow" w:hAnsi="Aptos Narrow"/>
                <w:color w:val="000000"/>
                <w:sz w:val="22"/>
              </w:rPr>
              <w:t xml:space="preserve"> (Harris, 2026)</w:t>
            </w:r>
          </w:p>
        </w:tc>
      </w:tr>
      <w:tr w:rsidR="00947BAF" w14:paraId="5986FC89" w14:textId="77777777" w:rsidTr="00947BAF">
        <w:tc>
          <w:tcPr>
            <w:tcW w:w="2405" w:type="dxa"/>
          </w:tcPr>
          <w:p w14:paraId="651B118C" w14:textId="037201C9" w:rsidR="00947BAF" w:rsidRDefault="00947BAF" w:rsidP="00947BAF">
            <w:pPr>
              <w:ind w:firstLine="0"/>
            </w:pPr>
            <w:r>
              <w:rPr>
                <w:rFonts w:ascii="Aptos Narrow" w:hAnsi="Aptos Narrow"/>
                <w:color w:val="000000"/>
                <w:sz w:val="22"/>
              </w:rPr>
              <w:t>Hyperparameter</w:t>
            </w:r>
          </w:p>
        </w:tc>
        <w:tc>
          <w:tcPr>
            <w:tcW w:w="7229" w:type="dxa"/>
          </w:tcPr>
          <w:p w14:paraId="5A7D1999" w14:textId="47BB30FE" w:rsidR="00947BAF" w:rsidRDefault="00947BAF" w:rsidP="00947BAF">
            <w:pPr>
              <w:ind w:firstLine="0"/>
            </w:pPr>
            <w:r>
              <w:rPr>
                <w:rFonts w:ascii="Aptos Narrow" w:hAnsi="Aptos Narrow"/>
                <w:color w:val="000000"/>
                <w:sz w:val="22"/>
              </w:rPr>
              <w:t xml:space="preserve"> Occasionally used interchangeably with parameter, although the terms have some subtle differences. Hyperparameters are values that affect the way your model learns. They are usually set manually outside the model.</w:t>
            </w:r>
          </w:p>
        </w:tc>
      </w:tr>
      <w:tr w:rsidR="00947BAF" w14:paraId="5807A421" w14:textId="77777777" w:rsidTr="00947BAF">
        <w:tc>
          <w:tcPr>
            <w:tcW w:w="2405" w:type="dxa"/>
          </w:tcPr>
          <w:p w14:paraId="6C676AF2" w14:textId="012A306E" w:rsidR="00947BAF" w:rsidRDefault="00947BAF" w:rsidP="00947BAF">
            <w:pPr>
              <w:ind w:firstLine="0"/>
              <w:rPr>
                <w:rFonts w:ascii="Aptos Narrow" w:hAnsi="Aptos Narrow"/>
                <w:color w:val="000000"/>
                <w:sz w:val="22"/>
              </w:rPr>
            </w:pPr>
            <w:r w:rsidRPr="00D47BA0">
              <w:t>Hyperparameter</w:t>
            </w:r>
          </w:p>
        </w:tc>
        <w:tc>
          <w:tcPr>
            <w:tcW w:w="7229" w:type="dxa"/>
          </w:tcPr>
          <w:p w14:paraId="567EC2E5" w14:textId="194F74BC" w:rsidR="00947BAF" w:rsidRDefault="00947BAF" w:rsidP="00947BAF">
            <w:pPr>
              <w:ind w:firstLine="0"/>
              <w:rPr>
                <w:rFonts w:ascii="Aptos Narrow" w:hAnsi="Aptos Narrow"/>
                <w:color w:val="000000"/>
                <w:sz w:val="22"/>
              </w:rPr>
            </w:pPr>
            <w:r w:rsidRPr="00D47BA0">
              <w:t xml:space="preserve"> Occasionally used interchangeably with parameter, although the terms have some subtle differences. Hyperparameters are values that affect the way your model learns. They are usually set manually outside the model.</w:t>
            </w:r>
            <w:r>
              <w:t xml:space="preserve"> (</w:t>
            </w:r>
            <w:proofErr w:type="spellStart"/>
            <w:r>
              <w:t>Madanchian</w:t>
            </w:r>
            <w:proofErr w:type="spellEnd"/>
            <w:r>
              <w:t xml:space="preserve"> &amp; </w:t>
            </w:r>
            <w:proofErr w:type="spellStart"/>
            <w:r>
              <w:t>Taherdoost</w:t>
            </w:r>
            <w:proofErr w:type="spellEnd"/>
            <w:r>
              <w:t>, 2025)</w:t>
            </w:r>
          </w:p>
        </w:tc>
      </w:tr>
    </w:tbl>
    <w:p w14:paraId="2A930CC8" w14:textId="77777777" w:rsidR="00106C32" w:rsidRPr="003B1355" w:rsidRDefault="00106C32" w:rsidP="00106C32">
      <w:pPr>
        <w:ind w:firstLine="0"/>
      </w:pPr>
    </w:p>
    <w:p w14:paraId="78536A15" w14:textId="3319A67C" w:rsidR="00485CE4" w:rsidRDefault="00485CE4" w:rsidP="00B7691C">
      <w:pPr>
        <w:pStyle w:val="Heading2"/>
      </w:pPr>
      <w:bookmarkStart w:id="67" w:name="_Toc242921077"/>
      <w:r>
        <w:lastRenderedPageBreak/>
        <w:t>References</w:t>
      </w:r>
      <w:bookmarkEnd w:id="67"/>
    </w:p>
    <w:p w14:paraId="05DC01F4" w14:textId="6443B100" w:rsidR="00485CE4" w:rsidRDefault="00485CE4" w:rsidP="00B46910">
      <w:pPr>
        <w:spacing w:line="480" w:lineRule="auto"/>
      </w:pPr>
      <w:r>
        <w:t xml:space="preserve">Wiley (2022). Other titles from </w:t>
      </w:r>
      <w:proofErr w:type="spellStart"/>
      <w:r>
        <w:t>iSTE</w:t>
      </w:r>
      <w:proofErr w:type="spellEnd"/>
      <w:r>
        <w:t xml:space="preserve"> in Computer Engineering. Computer Science Security. https://doi.org/10.1002/9781394163847.oth</w:t>
      </w:r>
    </w:p>
    <w:p w14:paraId="1A92E440" w14:textId="104B3C2D" w:rsidR="00485CE4" w:rsidRDefault="00485CE4" w:rsidP="00B46910">
      <w:pPr>
        <w:spacing w:line="480" w:lineRule="auto"/>
      </w:pPr>
      <w:proofErr w:type="spellStart"/>
      <w:r>
        <w:t>Madanchian</w:t>
      </w:r>
      <w:proofErr w:type="spellEnd"/>
      <w:r>
        <w:t xml:space="preserve">, M., &amp; </w:t>
      </w:r>
      <w:proofErr w:type="spellStart"/>
      <w:r>
        <w:t>Taherdoost</w:t>
      </w:r>
      <w:proofErr w:type="spellEnd"/>
      <w:r>
        <w:t>, H. (2025). Establishing Criteria for Effective AI Adoption in Industry. Procedia Computer Science. https://doi.org/10.1016/j.procs.2025.07.045</w:t>
      </w:r>
    </w:p>
    <w:p w14:paraId="6F5D8DF1" w14:textId="731B44EB" w:rsidR="00485CE4" w:rsidRDefault="00485CE4" w:rsidP="00B46910">
      <w:pPr>
        <w:spacing w:line="480" w:lineRule="auto"/>
      </w:pPr>
      <w:r>
        <w:t>Tarui, J. (n.d.). Smallest Formulas for Parity of 2 k Variables Are Essentially Unique. Lecture Notes in Computer Science. https://doi.org/10.1007/978-3-540-69733-6_10</w:t>
      </w:r>
    </w:p>
    <w:p w14:paraId="5EE39560" w14:textId="5BE66EF2" w:rsidR="00485CE4" w:rsidRDefault="00485CE4" w:rsidP="00B46910">
      <w:pPr>
        <w:spacing w:line="480" w:lineRule="auto"/>
      </w:pPr>
      <w:r>
        <w:t>Barrows, C. W. (2013). An Ecosystem Approach to Defining Conservation Boundaries: Concepts and a Case Study. Natural Areas Journal. https://doi.org/10.3375/043.033.0313</w:t>
      </w:r>
    </w:p>
    <w:p w14:paraId="22B05F69" w14:textId="634916CF" w:rsidR="00485CE4" w:rsidRDefault="00485CE4" w:rsidP="00B46910">
      <w:pPr>
        <w:spacing w:line="480" w:lineRule="auto"/>
      </w:pPr>
      <w:r>
        <w:t>Wiley (2025). Other titles from ISTE in Computer Engineering. Computer Memories 1. https://doi.org/10.1002/9781394427734.scard</w:t>
      </w:r>
    </w:p>
    <w:p w14:paraId="53B537E7" w14:textId="6A2E82A4" w:rsidR="00485CE4" w:rsidRDefault="00485CE4" w:rsidP="00B46910">
      <w:pPr>
        <w:spacing w:line="480" w:lineRule="auto"/>
      </w:pPr>
      <w:proofErr w:type="spellStart"/>
      <w:r>
        <w:t>Détienne</w:t>
      </w:r>
      <w:proofErr w:type="spellEnd"/>
      <w:r>
        <w:t xml:space="preserve">, F., </w:t>
      </w:r>
      <w:proofErr w:type="spellStart"/>
      <w:r>
        <w:t>Cahour</w:t>
      </w:r>
      <w:proofErr w:type="spellEnd"/>
      <w:r>
        <w:t>, B., &amp; Lefebvre, L. (2010). Why do users communicate via such or such media?. Proceedings of the 6th Nordic Conference on Human-Computer Interaction: Extending Boundaries. https://doi.org/10.1145/1868914.1868990</w:t>
      </w:r>
    </w:p>
    <w:p w14:paraId="3A139204" w14:textId="1BD57461" w:rsidR="00485CE4" w:rsidRDefault="00485CE4" w:rsidP="00B46910">
      <w:pPr>
        <w:spacing w:line="480" w:lineRule="auto"/>
      </w:pPr>
      <w:r>
        <w:t>CRC Press (2005). The Application of GAMP 4 Guidelines to Computer Systems Found in GLP Regulated Areas. Validating Pharmaceutical Systems. https://doi.org/10.1201/9780203500439-19</w:t>
      </w:r>
    </w:p>
    <w:p w14:paraId="7D2E12C5" w14:textId="6B92FDEF" w:rsidR="00485CE4" w:rsidRDefault="00485CE4" w:rsidP="00B46910">
      <w:pPr>
        <w:spacing w:line="480" w:lineRule="auto"/>
      </w:pPr>
      <w:r>
        <w:t>Hao, T., Chen, X., &amp; Huang, G. (2015). Discovering Commonly Shared Semantic Concepts of Eligibility Criteria for Learning Clinical Trial Design. Lecture Notes in Computer Science. https://doi.org/10.1007/978-3-319-25515-6_1</w:t>
      </w:r>
    </w:p>
    <w:p w14:paraId="7677CD84" w14:textId="6D142BF3" w:rsidR="00485CE4" w:rsidRDefault="00485CE4" w:rsidP="00B46910">
      <w:pPr>
        <w:spacing w:line="480" w:lineRule="auto"/>
      </w:pPr>
      <w:r>
        <w:lastRenderedPageBreak/>
        <w:t>Hopkins, A. (1994). Field boundaries and other landscape features in upland areas of England and Wales. BSAP Occasional Publication. https://doi.org/10.1017/s0263967x00001567</w:t>
      </w:r>
    </w:p>
    <w:p w14:paraId="6D91DA61" w14:textId="0F73AB09" w:rsidR="00485CE4" w:rsidRDefault="00485CE4" w:rsidP="00B46910">
      <w:pPr>
        <w:spacing w:line="480" w:lineRule="auto"/>
      </w:pPr>
      <w:r>
        <w:t>Wiley (2023). Other titles from ISTE in Biology and Biomedical Engineering. Concepts in Biology. https://doi.org/10.1002/9781394236329.scard</w:t>
      </w:r>
    </w:p>
    <w:p w14:paraId="21278F8B" w14:textId="05BA9068" w:rsidR="00485CE4" w:rsidRDefault="00485CE4" w:rsidP="00B46910">
      <w:pPr>
        <w:spacing w:line="480" w:lineRule="auto"/>
      </w:pPr>
      <w:proofErr w:type="spellStart"/>
      <w:r>
        <w:t>Srebnik</w:t>
      </w:r>
      <w:proofErr w:type="spellEnd"/>
      <w:r>
        <w:t>, S., &amp; Lev, O. (2002). Toward establishing criteria for polymer imprinting using mean-field theory. The Journal of Chemical Physics. https://doi.org/10.1063/1.1480447</w:t>
      </w:r>
    </w:p>
    <w:p w14:paraId="517A3C1B" w14:textId="5960C474" w:rsidR="00485CE4" w:rsidRDefault="00485CE4" w:rsidP="00B46910">
      <w:pPr>
        <w:spacing w:line="480" w:lineRule="auto"/>
      </w:pPr>
      <w:r>
        <w:t>Jarzębowicz, A., &amp; Poniatowska, K. (2020). Exploring Impact of Requirements Engineering on Other IT Project Areas – Case Study. Computer Science. https://doi.org/10.7494/csci.2020.21.3.3618</w:t>
      </w:r>
    </w:p>
    <w:p w14:paraId="4DCB68C4" w14:textId="0F7F06BD" w:rsidR="00485CE4" w:rsidRDefault="00485CE4" w:rsidP="00B46910">
      <w:pPr>
        <w:spacing w:line="480" w:lineRule="auto"/>
      </w:pPr>
      <w:proofErr w:type="spellStart"/>
      <w:r>
        <w:t>PeerJ</w:t>
      </w:r>
      <w:proofErr w:type="spellEnd"/>
      <w:r>
        <w:t xml:space="preserve"> (n.d.). Table 3: Table of hyperparameters values used in each model.. </w:t>
      </w:r>
      <w:proofErr w:type="spellStart"/>
      <w:r>
        <w:t>PeerJ</w:t>
      </w:r>
      <w:proofErr w:type="spellEnd"/>
      <w:r>
        <w:t>. https://doi.org/10.7717/peerj-cs.3001/table-3</w:t>
      </w:r>
    </w:p>
    <w:p w14:paraId="7F6DED33" w14:textId="3731A83A" w:rsidR="00485CE4" w:rsidRDefault="00485CE4" w:rsidP="00B46910">
      <w:pPr>
        <w:spacing w:line="480" w:lineRule="auto"/>
      </w:pPr>
      <w:proofErr w:type="spellStart"/>
      <w:r>
        <w:t>PeerJ</w:t>
      </w:r>
      <w:proofErr w:type="spellEnd"/>
      <w:r>
        <w:t xml:space="preserve"> (n.d.). Table 1: Default values for some hyperparameters used in the experiments.. </w:t>
      </w:r>
      <w:proofErr w:type="spellStart"/>
      <w:r>
        <w:t>PeerJ</w:t>
      </w:r>
      <w:proofErr w:type="spellEnd"/>
      <w:r>
        <w:t>. https://doi.org/10.7717/peerj-cs.3074/table-1</w:t>
      </w:r>
    </w:p>
    <w:p w14:paraId="7989DD13" w14:textId="38F31E0F" w:rsidR="00485CE4" w:rsidRDefault="00485CE4" w:rsidP="00B46910">
      <w:pPr>
        <w:spacing w:line="480" w:lineRule="auto"/>
      </w:pPr>
      <w:proofErr w:type="spellStart"/>
      <w:r>
        <w:t>PeerJ</w:t>
      </w:r>
      <w:proofErr w:type="spellEnd"/>
      <w:r>
        <w:t xml:space="preserve"> (n.d.). Supplemental Information 11: Hyperparameters for each model used. Values marked with * indicate the final hyperparameter configuration used for reporting results.. </w:t>
      </w:r>
      <w:proofErr w:type="spellStart"/>
      <w:r>
        <w:t>PeerJ</w:t>
      </w:r>
      <w:proofErr w:type="spellEnd"/>
      <w:r>
        <w:t>. https://doi.org/10.7717/peerj-cs.3743/supp-11</w:t>
      </w:r>
    </w:p>
    <w:p w14:paraId="4335CCD9" w14:textId="02007D13" w:rsidR="00485CE4" w:rsidRDefault="00485CE4" w:rsidP="00B46910">
      <w:pPr>
        <w:spacing w:line="480" w:lineRule="auto"/>
      </w:pPr>
      <w:proofErr w:type="spellStart"/>
      <w:r>
        <w:t>PeerJ</w:t>
      </w:r>
      <w:proofErr w:type="spellEnd"/>
      <w:r>
        <w:t xml:space="preserve"> (n.d.). Table 2: Hyperparameters used in proposed model.. </w:t>
      </w:r>
      <w:proofErr w:type="spellStart"/>
      <w:r>
        <w:t>PeerJ</w:t>
      </w:r>
      <w:proofErr w:type="spellEnd"/>
      <w:r>
        <w:t>. https://doi.org/10.7717/peerj-cs.3989/table-2</w:t>
      </w:r>
    </w:p>
    <w:p w14:paraId="6DE7166C" w14:textId="55541E73" w:rsidR="00485CE4" w:rsidRDefault="00485CE4" w:rsidP="00B46910">
      <w:pPr>
        <w:spacing w:line="480" w:lineRule="auto"/>
      </w:pPr>
      <w:proofErr w:type="spellStart"/>
      <w:r>
        <w:t>PeerJ</w:t>
      </w:r>
      <w:proofErr w:type="spellEnd"/>
      <w:r>
        <w:t xml:space="preserve"> (n.d.). Table 1: Hyperparameters used in the proposed model.. </w:t>
      </w:r>
      <w:proofErr w:type="spellStart"/>
      <w:r>
        <w:t>PeerJ</w:t>
      </w:r>
      <w:proofErr w:type="spellEnd"/>
      <w:r>
        <w:t>. https://doi.org/10.7717/peerj-cs.3119/table-1</w:t>
      </w:r>
    </w:p>
    <w:p w14:paraId="6A080F8C" w14:textId="52496020" w:rsidR="00485CE4" w:rsidRDefault="00485CE4" w:rsidP="00B46910">
      <w:pPr>
        <w:spacing w:line="480" w:lineRule="auto"/>
      </w:pPr>
      <w:proofErr w:type="spellStart"/>
      <w:r>
        <w:lastRenderedPageBreak/>
        <w:t>eLife</w:t>
      </w:r>
      <w:proofErr w:type="spellEnd"/>
      <w:r>
        <w:t xml:space="preserve"> Sciences Publications, Ltd (n.d.). Figure 1—source data 1. Parameter values used in the fitness model.. </w:t>
      </w:r>
      <w:proofErr w:type="spellStart"/>
      <w:r>
        <w:t>eLife</w:t>
      </w:r>
      <w:proofErr w:type="spellEnd"/>
      <w:r>
        <w:t xml:space="preserve"> Sciences Publications, Ltd. https://doi.org/10.7554/elife.00230.004</w:t>
      </w:r>
    </w:p>
    <w:p w14:paraId="7684D7C5" w14:textId="61569C32" w:rsidR="00485CE4" w:rsidRDefault="00485CE4" w:rsidP="00B46910">
      <w:pPr>
        <w:spacing w:line="480" w:lineRule="auto"/>
      </w:pPr>
      <w:proofErr w:type="spellStart"/>
      <w:r>
        <w:t>eLife</w:t>
      </w:r>
      <w:proofErr w:type="spellEnd"/>
      <w:r>
        <w:t xml:space="preserve"> Sciences Publications, Ltd (n.d.). Figure 2—source data 1. Parameter values used in the diffusion model simulations.. </w:t>
      </w:r>
      <w:proofErr w:type="spellStart"/>
      <w:r>
        <w:t>eLife</w:t>
      </w:r>
      <w:proofErr w:type="spellEnd"/>
      <w:r>
        <w:t xml:space="preserve"> Sciences Publications, Ltd. https://doi.org/10.7554/elife.00960.007</w:t>
      </w:r>
    </w:p>
    <w:p w14:paraId="3CC3BCF6" w14:textId="3C34FEDC" w:rsidR="00485CE4" w:rsidRDefault="00485CE4" w:rsidP="00B46910">
      <w:pPr>
        <w:spacing w:line="480" w:lineRule="auto"/>
      </w:pPr>
      <w:proofErr w:type="spellStart"/>
      <w:r>
        <w:t>PeerJ</w:t>
      </w:r>
      <w:proofErr w:type="spellEnd"/>
      <w:r>
        <w:t xml:space="preserve"> (n.d.). Table 5: Fine-tuned hyperparameters values for Urdu-NERD model.. </w:t>
      </w:r>
      <w:proofErr w:type="spellStart"/>
      <w:r>
        <w:t>PeerJ</w:t>
      </w:r>
      <w:proofErr w:type="spellEnd"/>
      <w:r>
        <w:t>. https://doi.org/10.7717/peerj-cs.3678/table-5</w:t>
      </w:r>
    </w:p>
    <w:p w14:paraId="306934D4" w14:textId="4F1C87E0" w:rsidR="00485CE4" w:rsidRDefault="00485CE4" w:rsidP="00B46910">
      <w:pPr>
        <w:spacing w:line="480" w:lineRule="auto"/>
      </w:pPr>
      <w:proofErr w:type="spellStart"/>
      <w:r>
        <w:t>eLife</w:t>
      </w:r>
      <w:proofErr w:type="spellEnd"/>
      <w:r>
        <w:t xml:space="preserve"> Sciences Publications, Ltd (n.d.). Appendix 3—table 1. Reference parameter set used for the model Equations 17–19.. </w:t>
      </w:r>
      <w:proofErr w:type="spellStart"/>
      <w:r>
        <w:t>eLife</w:t>
      </w:r>
      <w:proofErr w:type="spellEnd"/>
      <w:r>
        <w:t xml:space="preserve"> Sciences Publications, Ltd. https://doi.org/10.7554/elife.40919.022</w:t>
      </w:r>
    </w:p>
    <w:p w14:paraId="44A5B07F" w14:textId="2370DF77" w:rsidR="00485CE4" w:rsidRDefault="00485CE4" w:rsidP="00B46910">
      <w:pPr>
        <w:spacing w:line="480" w:lineRule="auto"/>
      </w:pPr>
      <w:proofErr w:type="spellStart"/>
      <w:r>
        <w:t>PeerJ</w:t>
      </w:r>
      <w:proofErr w:type="spellEnd"/>
      <w:r>
        <w:t xml:space="preserve"> (n.d.). Table 2: Some crucial hyperparameters of model training.. </w:t>
      </w:r>
      <w:proofErr w:type="spellStart"/>
      <w:r>
        <w:t>PeerJ</w:t>
      </w:r>
      <w:proofErr w:type="spellEnd"/>
      <w:r>
        <w:t>. https://doi.org/10.7717/peerjcs.2172/table-2</w:t>
      </w:r>
    </w:p>
    <w:p w14:paraId="0977707C" w14:textId="462309FB" w:rsidR="00485CE4" w:rsidRDefault="00485CE4" w:rsidP="00B46910">
      <w:pPr>
        <w:spacing w:line="480" w:lineRule="auto"/>
      </w:pPr>
      <w:proofErr w:type="spellStart"/>
      <w:r>
        <w:t>eLife</w:t>
      </w:r>
      <w:proofErr w:type="spellEnd"/>
      <w:r>
        <w:t xml:space="preserve"> Sciences Publications, Ltd (n.d.). Figure 3—source data 1. Parameter values used in the fitness model in Figure 3B.. </w:t>
      </w:r>
      <w:proofErr w:type="spellStart"/>
      <w:r>
        <w:t>eLife</w:t>
      </w:r>
      <w:proofErr w:type="spellEnd"/>
      <w:r>
        <w:t xml:space="preserve"> Sciences Publications, Ltd. https://doi.org/10.7554/elife.00230.020</w:t>
      </w:r>
    </w:p>
    <w:p w14:paraId="20D4FC9D" w14:textId="25EBC577" w:rsidR="00485CE4" w:rsidRDefault="00485CE4" w:rsidP="00B46910">
      <w:pPr>
        <w:spacing w:line="480" w:lineRule="auto"/>
      </w:pPr>
      <w:proofErr w:type="spellStart"/>
      <w:r>
        <w:t>PeerJ</w:t>
      </w:r>
      <w:proofErr w:type="spellEnd"/>
      <w:r>
        <w:t xml:space="preserve"> (n.d.). Table 4: Training hyperparameters and compilation parameters used in the CNN model.. </w:t>
      </w:r>
      <w:proofErr w:type="spellStart"/>
      <w:r>
        <w:t>PeerJ</w:t>
      </w:r>
      <w:proofErr w:type="spellEnd"/>
      <w:r>
        <w:t>. https://doi.org/10.7717/peerj-cs.2719/table-4</w:t>
      </w:r>
    </w:p>
    <w:p w14:paraId="50655642" w14:textId="5AAB1152" w:rsidR="00485CE4" w:rsidRDefault="00485CE4" w:rsidP="00B46910">
      <w:pPr>
        <w:spacing w:line="480" w:lineRule="auto"/>
      </w:pPr>
      <w:r>
        <w:t>Martinez Correas, M. (2026). Human Code Ontology: Make any AI conscious. Elsevier BV. https://doi.org/10.2139/ssrn.6470022</w:t>
      </w:r>
    </w:p>
    <w:p w14:paraId="58DD4797" w14:textId="3C1058E0" w:rsidR="00485CE4" w:rsidRDefault="00485CE4" w:rsidP="00B46910">
      <w:pPr>
        <w:spacing w:line="480" w:lineRule="auto"/>
      </w:pPr>
      <w:r>
        <w:t>American Association for the Advancement of Science (AAAS) (2021). 'Any idiot can do it.' Genome editor CRISPR could put mutant mice in everyone's reach. AAAS Articles DO Group. https://doi.org/10.1126/science.aal0334</w:t>
      </w:r>
    </w:p>
    <w:p w14:paraId="424793A4" w14:textId="4EF7DBFC" w:rsidR="00485CE4" w:rsidRDefault="00485CE4" w:rsidP="00B46910">
      <w:pPr>
        <w:spacing w:line="480" w:lineRule="auto"/>
      </w:pPr>
      <w:proofErr w:type="spellStart"/>
      <w:r>
        <w:lastRenderedPageBreak/>
        <w:t>Verspoor</w:t>
      </w:r>
      <w:proofErr w:type="spellEnd"/>
      <w:r>
        <w:t>, K. (2024). A new ‘AI scientist’ can write science papers without any human input. Here’s why that’s a problem. The Conversation Media Group Ltd. https://doi.org/10.64628/aa.33s6rtxvq</w:t>
      </w:r>
    </w:p>
    <w:p w14:paraId="62DA1AD7" w14:textId="64449E2B" w:rsidR="00485CE4" w:rsidRDefault="00485CE4" w:rsidP="00B46910">
      <w:pPr>
        <w:spacing w:line="480" w:lineRule="auto"/>
      </w:pPr>
      <w:r>
        <w:t>American Association for the Advancement of Science (AAAS) (2024). Powerful new AI software maps virtually any protein interaction in minutes. AAAS Articles DO Group. https://doi.org/10.1126/science.zeb9y2s</w:t>
      </w:r>
    </w:p>
    <w:p w14:paraId="14DC959E" w14:textId="6D64864B" w:rsidR="00485CE4" w:rsidRDefault="00485CE4" w:rsidP="00B46910">
      <w:pPr>
        <w:spacing w:line="480" w:lineRule="auto"/>
      </w:pPr>
      <w:r>
        <w:t>American Association for the Advancement of Science (AAAS) (2026). An AI can invent entirely new languages. But is it creative?. AAAS Articles DO Group. https://doi.org/10.1126/science.ztn1cbn</w:t>
      </w:r>
    </w:p>
    <w:p w14:paraId="1DFB4D60" w14:textId="4CD420CF" w:rsidR="00485CE4" w:rsidRDefault="00485CE4" w:rsidP="00B46910">
      <w:pPr>
        <w:spacing w:line="480" w:lineRule="auto"/>
      </w:pPr>
      <w:r>
        <w:t>Rion, A. H., &amp; Any, M. M. (2025). Will AI Replace Human Jobs? A Literature Review. Elsevier BV. https://doi.org/10.2139/ssrn.5380481</w:t>
      </w:r>
    </w:p>
    <w:p w14:paraId="4BE66D10" w14:textId="61F2D79A" w:rsidR="00485CE4" w:rsidRDefault="00485CE4" w:rsidP="00B46910">
      <w:pPr>
        <w:spacing w:line="480" w:lineRule="auto"/>
      </w:pPr>
      <w:r>
        <w:t>Gunderman, R. (2015). Calling Dr Droid? Why aren’t there any human doctors in Star Wars?. The Conversation Media Group Ltd. https://doi.org/10.64628/aai.rugvkp9au</w:t>
      </w:r>
    </w:p>
    <w:p w14:paraId="68EAF4BD" w14:textId="18BBD54C" w:rsidR="00485CE4" w:rsidRDefault="00485CE4" w:rsidP="00B46910">
      <w:pPr>
        <w:spacing w:line="480" w:lineRule="auto"/>
      </w:pPr>
      <w:r>
        <w:t>Bittner, R. (2015). On Invoking Human Rights When There Aren’t Any. Imagining Human Rights. https://doi.org/10.1515/9783110376616-006</w:t>
      </w:r>
    </w:p>
    <w:p w14:paraId="0B543A61" w14:textId="39505B27" w:rsidR="00485CE4" w:rsidRDefault="00485CE4" w:rsidP="00B46910">
      <w:pPr>
        <w:spacing w:line="480" w:lineRule="auto"/>
      </w:pPr>
      <w:r>
        <w:t>Douthwaite, M., &amp; Dale, M. (2016). There’s a way to turn almost any object into a computer – and it could cause shockwaves in AI. The Conversation Media Group Ltd. https://doi.org/10.64628/ab.h7tus7vyu</w:t>
      </w:r>
    </w:p>
    <w:p w14:paraId="6F311F68" w14:textId="4A8EBED5" w:rsidR="00485CE4" w:rsidRDefault="00485CE4" w:rsidP="00B46910">
      <w:pPr>
        <w:spacing w:line="480" w:lineRule="auto"/>
      </w:pPr>
      <w:r>
        <w:t>Islam, G. (2021). Can AIs do politics?. What is Essential to Being Human?. https://doi.org/10.4324/9780429351563-8</w:t>
      </w:r>
    </w:p>
    <w:p w14:paraId="503A5AA2" w14:textId="3313DD0F" w:rsidR="00485CE4" w:rsidRDefault="00485CE4" w:rsidP="00B46910">
      <w:pPr>
        <w:spacing w:line="480" w:lineRule="auto"/>
      </w:pPr>
      <w:proofErr w:type="spellStart"/>
      <w:r>
        <w:t>Basgier</w:t>
      </w:r>
      <w:proofErr w:type="spellEnd"/>
      <w:r>
        <w:t xml:space="preserve">, C., &amp; Olejnik, M. (2026). Chapter 26. AI Can Write Like an Expert in Any Discipline </w:t>
      </w:r>
      <w:r w:rsidRPr="00B46910">
        <w:rPr>
          <w:rFonts w:ascii="Segoe UI Emoji" w:hAnsi="Segoe UI Emoji" w:cs="Segoe UI Emoji"/>
        </w:rPr>
        <w:t>✨</w:t>
      </w:r>
      <w:r>
        <w:t xml:space="preserve"> AI Can Help You Understand How Experts Use Writing. Bad Ideas </w:t>
      </w:r>
      <w:r>
        <w:lastRenderedPageBreak/>
        <w:t xml:space="preserve">about AI and </w:t>
      </w:r>
      <w:proofErr w:type="spellStart"/>
      <w:r>
        <w:t>Writing&amp;amp</w:t>
      </w:r>
      <w:proofErr w:type="spellEnd"/>
      <w:r>
        <w:t>;#x3a; Generative Practices for Teaching, Learning, and Communication. https://doi.org/10.37514/per-b.2026.2777.2.26</w:t>
      </w:r>
    </w:p>
    <w:p w14:paraId="548188C3" w14:textId="0868803A" w:rsidR="00485CE4" w:rsidRDefault="00485CE4" w:rsidP="00B46910">
      <w:pPr>
        <w:spacing w:line="480" w:lineRule="auto"/>
      </w:pPr>
      <w:r>
        <w:t>Harris, T. (2026). How Much Work Can AI Agents Do? Task Value Inside the AI Time-Horizon Frontier. Elsevier BV. https://doi.org/10.2139/ssrn.7570818</w:t>
      </w:r>
    </w:p>
    <w:p w14:paraId="609BF166" w14:textId="5988C001" w:rsidR="00485CE4" w:rsidRDefault="00485CE4" w:rsidP="00B46910">
      <w:pPr>
        <w:spacing w:line="480" w:lineRule="auto"/>
      </w:pPr>
      <w:r>
        <w:t>Rowman &amp; Littlefield (2018). The Situation in Which we Find Ourselves. Climate Church, Climate World. https://doi.org/10.5040/9798216436195.ch-001</w:t>
      </w:r>
    </w:p>
    <w:p w14:paraId="5E00A72A" w14:textId="5A19EEAB" w:rsidR="00485CE4" w:rsidRDefault="00485CE4" w:rsidP="00B46910">
      <w:pPr>
        <w:spacing w:line="480" w:lineRule="auto"/>
      </w:pPr>
      <w:r>
        <w:t>Bristol University Press (2025). Introduction: You Must Become an Algorithmic Problem. You Must Become an Algorithmic Problem. https://doi.org/10.46692/9781529244748.001</w:t>
      </w:r>
    </w:p>
    <w:p w14:paraId="229B28E5" w14:textId="357CA6D1" w:rsidR="00485CE4" w:rsidRDefault="00485CE4" w:rsidP="00B46910">
      <w:pPr>
        <w:spacing w:line="480" w:lineRule="auto"/>
      </w:pPr>
      <w:proofErr w:type="spellStart"/>
      <w:r>
        <w:t>D'Zilva</w:t>
      </w:r>
      <w:proofErr w:type="spellEnd"/>
      <w:r>
        <w:t>, N. (2026). Why Policy Must Emerge From the Problem Space. Elsevier BV. https://doi.org/10.2139/ssrn.6073847</w:t>
      </w:r>
    </w:p>
    <w:p w14:paraId="690C99FA" w14:textId="237BE9B5" w:rsidR="00485CE4" w:rsidRDefault="00485CE4" w:rsidP="00B46910">
      <w:pPr>
        <w:spacing w:line="480" w:lineRule="auto"/>
      </w:pPr>
      <w:r>
        <w:t>Marichal, J. (2025). Introduction: You Must Become an Algorithmic Problem. You Must Become an Algorithmic Problem. https://doi.org/10.56687/9781529244748-001</w:t>
      </w:r>
    </w:p>
    <w:p w14:paraId="139AF9AA" w14:textId="3B68AADA" w:rsidR="00485CE4" w:rsidRDefault="00485CE4" w:rsidP="00B46910">
      <w:pPr>
        <w:spacing w:line="480" w:lineRule="auto"/>
      </w:pPr>
      <w:r>
        <w:t>Bristol University Press (2025). Introduction:. You Must Become an Algorithmic Problem. https://doi.org/10.2307/jj.26193007.3</w:t>
      </w:r>
    </w:p>
    <w:p w14:paraId="7B27CB68" w14:textId="40B34E17" w:rsidR="00485CE4" w:rsidRDefault="00485CE4" w:rsidP="00B46910">
      <w:pPr>
        <w:spacing w:line="480" w:lineRule="auto"/>
      </w:pPr>
      <w:r>
        <w:t>Hurd, J. (2026). AI Governance and the Containment Problem: Why Observation and Advisory Roles Must Precede Control. Elsevier BV. https://doi.org/10.2139/ssrn.6422598</w:t>
      </w:r>
    </w:p>
    <w:p w14:paraId="3B1924AA" w14:textId="4EA05BC2" w:rsidR="00485CE4" w:rsidRDefault="00485CE4" w:rsidP="00B46910">
      <w:pPr>
        <w:spacing w:line="480" w:lineRule="auto"/>
      </w:pPr>
      <w:r>
        <w:t>Ahuja, P. (2026). The Checking Problem: What Must Be True Before AI Ships in a Regulated Firm. Elsevier BV. https://doi.org/10.2139/ssrn.7177719</w:t>
      </w:r>
    </w:p>
    <w:p w14:paraId="36F37E47" w14:textId="364049A1" w:rsidR="00485CE4" w:rsidRDefault="00485CE4" w:rsidP="00B46910">
      <w:pPr>
        <w:spacing w:line="480" w:lineRule="auto"/>
      </w:pPr>
      <w:r>
        <w:t>Antal, J. (2023). 1: The Situation in Which We Find Ourselves. Climate Church, Climate World. https://doi.org/10.5771/9781538178911-9</w:t>
      </w:r>
    </w:p>
    <w:p w14:paraId="76175852" w14:textId="78A42DFB" w:rsidR="00485CE4" w:rsidRDefault="00485CE4" w:rsidP="00B46910">
      <w:pPr>
        <w:spacing w:line="480" w:lineRule="auto"/>
      </w:pPr>
      <w:r>
        <w:lastRenderedPageBreak/>
        <w:t>Keitz, E. (2026). AI Regulation's Net Neutrality Problem: Why Congress, Not the White House, Must Set the Precedent. Elsevier BV. https://doi.org/10.2139/ssrn.7365540</w:t>
      </w:r>
    </w:p>
    <w:p w14:paraId="02967293" w14:textId="60B62F4B" w:rsidR="00485CE4" w:rsidRDefault="00485CE4" w:rsidP="00B46910">
      <w:pPr>
        <w:spacing w:line="480" w:lineRule="auto"/>
      </w:pPr>
      <w:r>
        <w:t xml:space="preserve">Routledge (2012). category problem. The programmer must specify a </w:t>
      </w:r>
      <w:proofErr w:type="spellStart"/>
      <w:r>
        <w:t>suffi</w:t>
      </w:r>
      <w:proofErr w:type="spellEnd"/>
      <w:r>
        <w:t>-. Machine Intelligence. https://doi.org/10.4324/9780203055045-22</w:t>
      </w:r>
    </w:p>
    <w:p w14:paraId="072C3458" w14:textId="45E0C07A" w:rsidR="00485CE4" w:rsidRDefault="00485CE4" w:rsidP="00B46910">
      <w:pPr>
        <w:spacing w:line="480" w:lineRule="auto"/>
      </w:pPr>
      <w:r>
        <w:t>Johnson, P. (2016). Osborne must tackle our drinking problem. The IFS. https://doi.org/10.1920/co.ifs.2024.0774</w:t>
      </w:r>
    </w:p>
    <w:p w14:paraId="1F09D78D" w14:textId="579F0DF8" w:rsidR="00485CE4" w:rsidRDefault="00485CE4" w:rsidP="00B46910">
      <w:pPr>
        <w:spacing w:line="480" w:lineRule="auto"/>
      </w:pPr>
      <w:r>
        <w:t>Marichal, J. (2025). Introduction: You Must Become an Algorithmic Problem. You Must Become an Algorithmic Problem. https://doi.org/10.51952/9781529244748.int001</w:t>
      </w:r>
    </w:p>
    <w:p w14:paraId="5542033E" w14:textId="60835403" w:rsidR="00485CE4" w:rsidRDefault="00485CE4" w:rsidP="00B46910">
      <w:pPr>
        <w:spacing w:line="480" w:lineRule="auto"/>
      </w:pPr>
      <w:r>
        <w:t>American Chemical Society (ACS) (n.d.). Proteins Can Withstand More Extensive Labeling while Providing Accurate Structural Information in Covalent Labeling-Mass Spectrometry. American Chemical Society (ACS). https://doi.org/10.1021/jasms.4c00043.s001</w:t>
      </w:r>
    </w:p>
    <w:p w14:paraId="5392E7EC" w14:textId="45D81F20" w:rsidR="00485CE4" w:rsidRDefault="00485CE4" w:rsidP="00B46910">
      <w:pPr>
        <w:spacing w:line="480" w:lineRule="auto"/>
      </w:pPr>
      <w:r>
        <w:t>Guo, P. (n.d.). PLBR: A Semi-supervised Document Key Information Extraction via Pseudo-labeling Bias Rectification_supp1-3443928.pdf. Institute of Electrical and Electronics Engineers (IEEE). https://doi.org/10.1109/tkde.2024.3443928/mm1</w:t>
      </w:r>
    </w:p>
    <w:p w14:paraId="18143253" w14:textId="59DB5725" w:rsidR="00485CE4" w:rsidRDefault="00485CE4" w:rsidP="00B46910">
      <w:pPr>
        <w:spacing w:line="480" w:lineRule="auto"/>
      </w:pPr>
      <w:r>
        <w:t>Feng Hou, &amp; Guo-Hui Li (2008). Mining Chinese comparative sentences by semantic role labeling. 2008 International Conference on Machine Learning and Cybernetics. https://doi.org/10.1109/icmlc.2008.4620840</w:t>
      </w:r>
    </w:p>
    <w:p w14:paraId="1061E567" w14:textId="16AA5180" w:rsidR="00485CE4" w:rsidRDefault="00485CE4" w:rsidP="00B46910">
      <w:pPr>
        <w:spacing w:line="480" w:lineRule="auto"/>
      </w:pPr>
      <w:r>
        <w:t>Luo, T., &amp; Yu, L. (2024). A graph labeling problem. Involve, a Journal of Mathematics. https://doi.org/10.2140/involve.2024.17.327</w:t>
      </w:r>
    </w:p>
    <w:p w14:paraId="298E402D" w14:textId="5140C095" w:rsidR="00485CE4" w:rsidRDefault="00485CE4" w:rsidP="00B46910">
      <w:pPr>
        <w:spacing w:line="480" w:lineRule="auto"/>
      </w:pPr>
      <w:r>
        <w:lastRenderedPageBreak/>
        <w:t xml:space="preserve">Read, J., </w:t>
      </w:r>
      <w:proofErr w:type="spellStart"/>
      <w:r>
        <w:t>Žliobaitė</w:t>
      </w:r>
      <w:proofErr w:type="spellEnd"/>
      <w:r>
        <w:t xml:space="preserve">, I., &amp; </w:t>
      </w:r>
      <w:proofErr w:type="spellStart"/>
      <w:r>
        <w:t>Hollmén</w:t>
      </w:r>
      <w:proofErr w:type="spellEnd"/>
      <w:r>
        <w:t>, J. (2016). Labeling sensing data for mobility modeling. Information Systems. https://doi.org/10.1016/j.is.2015.09.001</w:t>
      </w:r>
    </w:p>
    <w:p w14:paraId="0C856F02" w14:textId="760044AA" w:rsidR="00485CE4" w:rsidRDefault="00485CE4" w:rsidP="00B46910">
      <w:pPr>
        <w:spacing w:line="480" w:lineRule="auto"/>
      </w:pPr>
      <w:proofErr w:type="spellStart"/>
      <w:r>
        <w:t>PeerJ</w:t>
      </w:r>
      <w:proofErr w:type="spellEnd"/>
      <w:r>
        <w:t xml:space="preserve"> (n.d.). Table 2: Structured prompt for GPT-based aspect and sentiment labeling of review sentences.. </w:t>
      </w:r>
      <w:proofErr w:type="spellStart"/>
      <w:r>
        <w:t>PeerJ</w:t>
      </w:r>
      <w:proofErr w:type="spellEnd"/>
      <w:r>
        <w:t>. https://doi.org/10.7717/peerj-cs.3713/table-2</w:t>
      </w:r>
    </w:p>
    <w:p w14:paraId="3FF305EA" w14:textId="72AEF290" w:rsidR="00485CE4" w:rsidRDefault="00485CE4" w:rsidP="00B46910">
      <w:pPr>
        <w:spacing w:line="480" w:lineRule="auto"/>
      </w:pPr>
      <w:proofErr w:type="spellStart"/>
      <w:r>
        <w:t>Beusekom</w:t>
      </w:r>
      <w:proofErr w:type="spellEnd"/>
      <w:r>
        <w:t xml:space="preserve">, J. V., </w:t>
      </w:r>
      <w:proofErr w:type="spellStart"/>
      <w:r>
        <w:t>Keysers</w:t>
      </w:r>
      <w:proofErr w:type="spellEnd"/>
      <w:r>
        <w:t xml:space="preserve">, D., </w:t>
      </w:r>
      <w:proofErr w:type="spellStart"/>
      <w:r>
        <w:t>Shafait</w:t>
      </w:r>
      <w:proofErr w:type="spellEnd"/>
      <w:r>
        <w:t xml:space="preserve">, F., &amp; </w:t>
      </w:r>
      <w:proofErr w:type="spellStart"/>
      <w:r>
        <w:t>Breuel</w:t>
      </w:r>
      <w:proofErr w:type="spellEnd"/>
      <w:r>
        <w:t>, T. (2007). Example-Based Logical Labeling of Document Title Page Images. Ninth International Conference on Document Analysis and Recognition (ICDAR 2007) Vol 2. https://doi.org/10.1109/icdar.2007.4377049</w:t>
      </w:r>
    </w:p>
    <w:p w14:paraId="59BFCA5C" w14:textId="2DC30197" w:rsidR="00485CE4" w:rsidRDefault="00485CE4" w:rsidP="00B46910">
      <w:pPr>
        <w:spacing w:line="480" w:lineRule="auto"/>
      </w:pPr>
      <w:r>
        <w:t>Wiley (2012). Why Great People Decisions are So Hard. Great People Decisions. https://doi.org/10.1002/9781119196587.ch3</w:t>
      </w:r>
    </w:p>
    <w:p w14:paraId="5F58E0D6" w14:textId="6FB653F8" w:rsidR="00485CE4" w:rsidRDefault="00485CE4" w:rsidP="00B46910">
      <w:pPr>
        <w:spacing w:line="480" w:lineRule="auto"/>
      </w:pPr>
      <w:r>
        <w:t xml:space="preserve">Bespalov, D., &amp; </w:t>
      </w:r>
      <w:proofErr w:type="spellStart"/>
      <w:r>
        <w:t>Shokoufandeh</w:t>
      </w:r>
      <w:proofErr w:type="spellEnd"/>
      <w:r>
        <w:t>, A. (n.d.). Large-scale document labeling using supervised sequence embedding. Drexel University Libraries. https://doi.org/10.17918/etd-3966</w:t>
      </w:r>
    </w:p>
    <w:p w14:paraId="2DBC39C5" w14:textId="2900F3F7" w:rsidR="00485CE4" w:rsidRDefault="00485CE4" w:rsidP="00B46910">
      <w:pPr>
        <w:spacing w:line="480" w:lineRule="auto"/>
      </w:pPr>
      <w:r>
        <w:t>Wiley (2012). How to Appraise People. Great People Decisions. https://doi.org/10.1002/9781119196587.ch7</w:t>
      </w:r>
    </w:p>
    <w:p w14:paraId="103D3FE0" w14:textId="18C839D6" w:rsidR="00485CE4" w:rsidRDefault="00485CE4" w:rsidP="00B46910">
      <w:pPr>
        <w:spacing w:line="480" w:lineRule="auto"/>
      </w:pPr>
      <w:r>
        <w:t xml:space="preserve">Parker, D. B., &amp; </w:t>
      </w:r>
      <w:proofErr w:type="spellStart"/>
      <w:r>
        <w:t>Zadorozhnyy</w:t>
      </w:r>
      <w:proofErr w:type="spellEnd"/>
      <w:r>
        <w:t>, V. (2021). A group-labeling version of the Lights Out game. Involve, a Journal of Mathematics. https://doi.org/10.2140/involve.2021.14.541</w:t>
      </w:r>
    </w:p>
    <w:p w14:paraId="70110ECB" w14:textId="59718385" w:rsidR="00485CE4" w:rsidRDefault="00485CE4" w:rsidP="00B46910">
      <w:pPr>
        <w:spacing w:line="480" w:lineRule="auto"/>
      </w:pPr>
      <w:r>
        <w:t>Health Affairs Publishing, LLC (2015). How Menu Labeling Could Spark Change Beyond The Menu Board. Forefront Group. https://doi.org/10.1377/forefront.20150224.044654</w:t>
      </w:r>
    </w:p>
    <w:p w14:paraId="1BF7AB60" w14:textId="077631C2" w:rsidR="00485CE4" w:rsidRDefault="00485CE4" w:rsidP="00B46910">
      <w:pPr>
        <w:spacing w:line="480" w:lineRule="auto"/>
      </w:pPr>
      <w:r>
        <w:t>Yao, Q. (2024). Towards Human-like Learning from Relational Structured Data. Proceedings of the AAAI Conference on Artificial Intelligence. https://doi.org/10.1609/aaai.v38i20.30300</w:t>
      </w:r>
    </w:p>
    <w:p w14:paraId="59FA07C9" w14:textId="68098C9F" w:rsidR="00485CE4" w:rsidRDefault="00485CE4" w:rsidP="00B46910">
      <w:pPr>
        <w:spacing w:line="480" w:lineRule="auto"/>
      </w:pPr>
      <w:proofErr w:type="spellStart"/>
      <w:r>
        <w:lastRenderedPageBreak/>
        <w:t>Meirhaeghe</w:t>
      </w:r>
      <w:proofErr w:type="spellEnd"/>
      <w:r>
        <w:t>, N. (2025). Learning from error predictions rather than prediction errors: a theory of self-supervised learning in the brain. Center for Open Science. https://doi.org/10.31234/osf.io/rm3nh_v1</w:t>
      </w:r>
    </w:p>
    <w:p w14:paraId="1EF8E5D1" w14:textId="4D95569F" w:rsidR="00485CE4" w:rsidRDefault="00485CE4" w:rsidP="00B46910">
      <w:pPr>
        <w:spacing w:line="480" w:lineRule="auto"/>
      </w:pPr>
      <w:proofErr w:type="spellStart"/>
      <w:r>
        <w:t>Rahmim</w:t>
      </w:r>
      <w:proofErr w:type="spellEnd"/>
      <w:r>
        <w:t>, A. (2024). Artificial Intelligence Does Not Do a Single Thing Better than Human Beings. International Philosophical Quarterly. https://doi.org/10.5840/ipq20241216243</w:t>
      </w:r>
    </w:p>
    <w:p w14:paraId="3D452BBB" w14:textId="21AB7AE1" w:rsidR="00485CE4" w:rsidRDefault="00485CE4" w:rsidP="00B46910">
      <w:pPr>
        <w:spacing w:line="480" w:lineRule="auto"/>
      </w:pPr>
      <w:proofErr w:type="spellStart"/>
      <w:r>
        <w:t>Meirhaeghe</w:t>
      </w:r>
      <w:proofErr w:type="spellEnd"/>
      <w:r>
        <w:t>, N. (2025). Learning from error predictions rather than prediction errors: a theory of self-supervised learning in the brain. Center for Open Science. https://doi.org/10.31234/osf.io/rm3nh_v2</w:t>
      </w:r>
    </w:p>
    <w:p w14:paraId="6F7FC205" w14:textId="13431AED" w:rsidR="00485CE4" w:rsidRDefault="00485CE4" w:rsidP="00B46910">
      <w:pPr>
        <w:spacing w:line="480" w:lineRule="auto"/>
      </w:pPr>
      <w:r>
        <w:t>Shen, Z., Wei, X., &amp; Liu, L. (2025). Learning Rather Than Creating: Artificial Intelligence and Firm Productivity. Elsevier BV. https://doi.org/10.2139/ssrn.5745988</w:t>
      </w:r>
    </w:p>
    <w:p w14:paraId="3608232D" w14:textId="713A418C" w:rsidR="00485CE4" w:rsidRDefault="00485CE4" w:rsidP="00B46910">
      <w:pPr>
        <w:spacing w:line="480" w:lineRule="auto"/>
      </w:pPr>
      <w:r>
        <w:t>Yoon, D. (2022). Rather than threaten jobs, artificial intelligence should collaborate with human writers. The Conversation Media Group Ltd. https://doi.org/10.64628/aam.dhjgtphqe</w:t>
      </w:r>
    </w:p>
    <w:p w14:paraId="67D3E175" w14:textId="467D42A2" w:rsidR="00485CE4" w:rsidRDefault="00485CE4" w:rsidP="00B46910">
      <w:pPr>
        <w:spacing w:line="480" w:lineRule="auto"/>
      </w:pPr>
      <w:r>
        <w:t>Mazurowski, M. A. (2021). Do We Expect More from Radiology AI than from Radiologists?. Radiology: Artificial Intelligence. https://doi.org/10.1148/ryai.2021200221</w:t>
      </w:r>
    </w:p>
    <w:p w14:paraId="0C6AF379" w14:textId="7E0B27D2" w:rsidR="00485CE4" w:rsidRDefault="00485CE4" w:rsidP="00B46910">
      <w:pPr>
        <w:spacing w:line="480" w:lineRule="auto"/>
      </w:pPr>
      <w:r>
        <w:t xml:space="preserve">Capraro, V. (2017). Do the Right Thing: Preferences for Moral Behavior, Rather Than Equity or Efficiency per se, Drive Human </w:t>
      </w:r>
      <w:proofErr w:type="spellStart"/>
      <w:r>
        <w:t>Prosociality</w:t>
      </w:r>
      <w:proofErr w:type="spellEnd"/>
      <w:r>
        <w:t>. SSRN Electronic Journal. https://doi.org/10.2139/ssrn.2965067</w:t>
      </w:r>
    </w:p>
    <w:p w14:paraId="5C2BB28E" w14:textId="136DE055" w:rsidR="00485CE4" w:rsidRDefault="00485CE4" w:rsidP="00B46910">
      <w:pPr>
        <w:spacing w:line="480" w:lineRule="auto"/>
      </w:pPr>
      <w:proofErr w:type="spellStart"/>
      <w:r>
        <w:t>Vppalapati</w:t>
      </w:r>
      <w:proofErr w:type="spellEnd"/>
      <w:r>
        <w:t xml:space="preserve">, M. (2022). [WITHDRAWN] Immutability as an Operational Constraint Rather Than a Security Feature. International Journal of Artificial </w:t>
      </w:r>
      <w:r>
        <w:lastRenderedPageBreak/>
        <w:t>Intelligence, Data Science, and Machine Learning. https://doi.org/10.63282/3050-9262.ijaidsml-v3i2p119</w:t>
      </w:r>
    </w:p>
    <w:p w14:paraId="3C4925F4" w14:textId="5D41C54D" w:rsidR="00485CE4" w:rsidRDefault="00485CE4" w:rsidP="00B46910">
      <w:pPr>
        <w:spacing w:line="480" w:lineRule="auto"/>
      </w:pPr>
      <w:r>
        <w:t>Foley, R., &amp; Lahr, M. (2023). Human intelligence: how cognitive circuitry, rather than brain size, drove its evolution. The Conversation Media Group Ltd. https://doi.org/10.64628/ab.npskcpuhj</w:t>
      </w:r>
    </w:p>
    <w:p w14:paraId="53EE3FD0" w14:textId="7612E0FB" w:rsidR="00485CE4" w:rsidRDefault="00485CE4" w:rsidP="00B46910">
      <w:pPr>
        <w:spacing w:line="480" w:lineRule="auto"/>
      </w:pPr>
      <w:r>
        <w:t>Harvard University Press (2021). 11 Machine Learning and Big Data. The Myth of Artificial Intelligence. https://doi.org/10.4159/9780674259935-012</w:t>
      </w:r>
    </w:p>
    <w:p w14:paraId="42DF1DA5" w14:textId="0481196A" w:rsidR="00485CE4" w:rsidRDefault="00485CE4" w:rsidP="00B46910">
      <w:pPr>
        <w:spacing w:line="480" w:lineRule="auto"/>
      </w:pPr>
      <w:r>
        <w:t>Aykat, Ş. (2024). Brain Tumor Detection from Brain MRI Images with Deep Learning Methods. 2024 8th International Artificial Intelligence and Data Processing Symposium (IDAP). https://doi.org/10.1109/idap64064.2024.10710648</w:t>
      </w:r>
    </w:p>
    <w:p w14:paraId="304B30D4" w14:textId="4F9CF262" w:rsidR="00485CE4" w:rsidRDefault="00485CE4" w:rsidP="00B46910">
      <w:pPr>
        <w:spacing w:line="480" w:lineRule="auto"/>
      </w:pPr>
      <w:r>
        <w:t>Hassanpour, R. (2025). A Systematic Review: Deep Learning for Analyzing Genomic Data to Discover Evolutionary Patterns. Wiley. https://doi.org/10.22541/au.174584549.90714325/v1</w:t>
      </w:r>
    </w:p>
    <w:p w14:paraId="77FCB75E" w14:textId="351390D4" w:rsidR="00485CE4" w:rsidRDefault="00485CE4" w:rsidP="00B46910">
      <w:pPr>
        <w:spacing w:line="480" w:lineRule="auto"/>
      </w:pPr>
      <w:proofErr w:type="spellStart"/>
      <w:r>
        <w:t>Faramoushjani</w:t>
      </w:r>
      <w:proofErr w:type="spellEnd"/>
      <w:r>
        <w:t>, R. H. (2025). A Systematic Review: Deep Learning for Analyzing Genomic Data to Discover Evolutionary Patterns. Wiley. https://doi.org/10.22541/au.175795181.17000149/v1</w:t>
      </w:r>
    </w:p>
    <w:p w14:paraId="24BA394E" w14:textId="173530F1" w:rsidR="00485CE4" w:rsidRDefault="00485CE4" w:rsidP="00B46910">
      <w:pPr>
        <w:spacing w:line="480" w:lineRule="auto"/>
      </w:pPr>
      <w:r>
        <w:t xml:space="preserve">Woody, A., &amp; </w:t>
      </w:r>
      <w:proofErr w:type="spellStart"/>
      <w:r>
        <w:t>Glymour</w:t>
      </w:r>
      <w:proofErr w:type="spellEnd"/>
      <w:r>
        <w:t>, C. (2000). Missing Elements: What Philosophers of Science Might Discover in Chemistry. Of Minds and Molecules. https://doi.org/10.1093/oso/9780195128345.003.0008</w:t>
      </w:r>
    </w:p>
    <w:p w14:paraId="0997C8FC" w14:textId="1F061908" w:rsidR="00485CE4" w:rsidRDefault="00485CE4" w:rsidP="00B46910">
      <w:pPr>
        <w:spacing w:line="480" w:lineRule="auto"/>
      </w:pPr>
      <w:proofErr w:type="spellStart"/>
      <w:r>
        <w:t>Creyke</w:t>
      </w:r>
      <w:proofErr w:type="spellEnd"/>
      <w:r>
        <w:t>, C. A. (n.d.). The Tahltan Nation and our consultation process with mining industry: How a land use plan might improve the process.. University of Northern British Columbia. https://doi.org/10.24124/2011/bpgub765</w:t>
      </w:r>
    </w:p>
    <w:p w14:paraId="04033F56" w14:textId="0BA17680" w:rsidR="00485CE4" w:rsidRDefault="00485CE4" w:rsidP="00B46910">
      <w:pPr>
        <w:spacing w:line="480" w:lineRule="auto"/>
      </w:pPr>
      <w:proofErr w:type="spellStart"/>
      <w:r>
        <w:lastRenderedPageBreak/>
        <w:t>Syrewicz</w:t>
      </w:r>
      <w:proofErr w:type="spellEnd"/>
      <w:r>
        <w:t>, C. C. (2022). The motivations that improve the creative writing process: what they might be and why we should study them. New Writing. https://doi.org/10.1080/14790726.2022.2051563</w:t>
      </w:r>
    </w:p>
    <w:p w14:paraId="10EE2D0C" w14:textId="1C42E37A" w:rsidR="00485CE4" w:rsidRDefault="00485CE4" w:rsidP="00B46910">
      <w:pPr>
        <w:spacing w:line="480" w:lineRule="auto"/>
      </w:pPr>
      <w:r>
        <w:t>McGuire, P. G. (2000). The New York Police Department COMPSTAT Process: Mapping for Analysis, Evaluation, and Accountability. Analyzing Crime Patterns: Frontiers of Practice. https://doi.org/10.4135/9781452220369.n2</w:t>
      </w:r>
    </w:p>
    <w:p w14:paraId="011F8760" w14:textId="5B1CE5CE" w:rsidR="00485CE4" w:rsidRDefault="00485CE4" w:rsidP="00B46910">
      <w:pPr>
        <w:spacing w:line="480" w:lineRule="auto"/>
      </w:pPr>
      <w:r>
        <w:t xml:space="preserve">Davies, H., </w:t>
      </w:r>
      <w:proofErr w:type="spellStart"/>
      <w:r>
        <w:t>Kolstoe</w:t>
      </w:r>
      <w:proofErr w:type="spellEnd"/>
      <w:r>
        <w:t>, S. E., &amp; Lockett, A. (2024). Reshaping consent so we might improve participant choice (III) – How is the research participant’s understanding currently checked and how might we improve this process?. Research Ethics. https://doi.org/10.1177/17470161241235910</w:t>
      </w:r>
    </w:p>
    <w:p w14:paraId="34F1E730" w14:textId="3F3EFA79" w:rsidR="00485CE4" w:rsidRDefault="00485CE4" w:rsidP="00B46910">
      <w:pPr>
        <w:spacing w:line="480" w:lineRule="auto"/>
      </w:pPr>
      <w:r>
        <w:t>Klinkmüller, C., &amp; Weber, I. (2017). Analyzing control flow information to improve the effectiveness of process model matching techniques. Decision Support Systems. https://doi.org/10.1016/j.dss.2017.06.002</w:t>
      </w:r>
    </w:p>
    <w:p w14:paraId="3B767F7F" w14:textId="1F63EC33" w:rsidR="00485CE4" w:rsidRDefault="00485CE4" w:rsidP="00B46910">
      <w:pPr>
        <w:spacing w:line="480" w:lineRule="auto"/>
      </w:pPr>
      <w:r>
        <w:t xml:space="preserve">Padder, A., Matouk, A. E., Qureshi, S., </w:t>
      </w:r>
      <w:proofErr w:type="spellStart"/>
      <w:r>
        <w:t>Dehingia</w:t>
      </w:r>
      <w:proofErr w:type="spellEnd"/>
      <w:r>
        <w:t>, K., &amp; Ul Rahman Shah, T. (2025). Analyzing the impact of single feedback control strategy on the dynamics of fractional order tumor model. Discover Applied Sciences. https://doi.org/10.1007/s42452-025-07863-9</w:t>
      </w:r>
    </w:p>
    <w:p w14:paraId="77CC1E07" w14:textId="6CA8F54A" w:rsidR="00485CE4" w:rsidRDefault="00485CE4" w:rsidP="00B46910">
      <w:pPr>
        <w:spacing w:line="480" w:lineRule="auto"/>
      </w:pPr>
      <w:r>
        <w:t>Copernicus GmbH (2016). Focusing on the impact of the model fidelity on the closed-loop transfer function might improve the paper. Copernicus GmbH. https://doi.org/10.5194/wes-2016-13-rc2</w:t>
      </w:r>
    </w:p>
    <w:p w14:paraId="5E901811" w14:textId="58F821FC" w:rsidR="00485CE4" w:rsidRDefault="00485CE4" w:rsidP="00B46910">
      <w:pPr>
        <w:spacing w:line="480" w:lineRule="auto"/>
      </w:pPr>
      <w:r>
        <w:t>Dixit, R. S., Choudhary, S. L., &amp; Govil, N. (2025). Analyzing the impact of artificial intelligence on the online purchase decision-making process through the lens of the UTAUT 2 model. Discover Computing. https://doi.org/10.1007/s10791-025-09575-5</w:t>
      </w:r>
    </w:p>
    <w:p w14:paraId="2C5CFE39" w14:textId="06918C6E" w:rsidR="00485CE4" w:rsidRDefault="00485CE4" w:rsidP="00B46910">
      <w:pPr>
        <w:spacing w:line="480" w:lineRule="auto"/>
      </w:pPr>
      <w:r>
        <w:lastRenderedPageBreak/>
        <w:t xml:space="preserve">Yip, K., &amp; </w:t>
      </w:r>
      <w:proofErr w:type="spellStart"/>
      <w:r>
        <w:t>Changeat</w:t>
      </w:r>
      <w:proofErr w:type="spellEnd"/>
      <w:r>
        <w:t>, Q. (2021). AI can reliably spot molecules on exoplanets – and might one day even discover new laws of physics. The Conversation Media Group Ltd. https://doi.org/10.64628/ab.77c6juwdq</w:t>
      </w:r>
    </w:p>
    <w:p w14:paraId="58FE88BF" w14:textId="37D0FED3" w:rsidR="00485CE4" w:rsidRDefault="00485CE4" w:rsidP="00B46910">
      <w:pPr>
        <w:spacing w:line="480" w:lineRule="auto"/>
      </w:pPr>
      <w:r>
        <w:t>Kore, A. (2022). Working Effectively with AI Tech Teams. Design Thinking. https://doi.org/10.1007/978-1-4842-8088-1_10</w:t>
      </w:r>
    </w:p>
    <w:p w14:paraId="3208983A" w14:textId="0EC4B1D4" w:rsidR="00485CE4" w:rsidRDefault="00485CE4" w:rsidP="00B46910">
      <w:pPr>
        <w:spacing w:line="480" w:lineRule="auto"/>
      </w:pPr>
      <w:r>
        <w:t>Camilleri, E. (2025). Evolution of Artificial Intelligence (AI). Artificial Intelligence from Science Fiction to Reality. https://doi.org/10.1201/9781003653950-4</w:t>
      </w:r>
    </w:p>
    <w:p w14:paraId="74584BBE" w14:textId="7A5EA3EB" w:rsidR="00485CE4" w:rsidRDefault="00485CE4" w:rsidP="00B46910">
      <w:pPr>
        <w:spacing w:line="480" w:lineRule="auto"/>
      </w:pPr>
      <w:r>
        <w:t>Camilleri, E. (2025). Artificial Intelligence. Artificial Intelligence from Science Fiction to Reality. https://doi.org/10.1201/9781003653950-2</w:t>
      </w:r>
    </w:p>
    <w:p w14:paraId="30F1EC1F" w14:textId="4BFC1DA7" w:rsidR="00485CE4" w:rsidRDefault="00485CE4" w:rsidP="00B46910">
      <w:pPr>
        <w:spacing w:line="480" w:lineRule="auto"/>
      </w:pPr>
      <w:r>
        <w:t>Camilleri, E. (2025). Artificial Intelligence Hardware. Artificial Intelligence from Science Fiction to Reality. https://doi.org/10.1201/9781003653950-7</w:t>
      </w:r>
    </w:p>
    <w:p w14:paraId="06CE9743" w14:textId="3E8D936C" w:rsidR="00485CE4" w:rsidRDefault="00485CE4" w:rsidP="00B46910">
      <w:pPr>
        <w:spacing w:line="480" w:lineRule="auto"/>
      </w:pPr>
      <w:r>
        <w:t>Camilleri, E. (2025). Artificial Intelligence Software. Artificial Intelligence from Science Fiction to Reality. https://doi.org/10.1201/9781003653950-8</w:t>
      </w:r>
    </w:p>
    <w:p w14:paraId="11F50DD9" w14:textId="0120F116" w:rsidR="00485CE4" w:rsidRDefault="00485CE4" w:rsidP="00B46910">
      <w:pPr>
        <w:spacing w:line="480" w:lineRule="auto"/>
      </w:pPr>
      <w:r>
        <w:t>Camilleri, E. (2025). Artificial Intelligence Security. Artificial Intelligence from Science Fiction to Reality. https://doi.org/10.1201/9781003653950-9</w:t>
      </w:r>
    </w:p>
    <w:p w14:paraId="54F7193B" w14:textId="268FC500" w:rsidR="00485CE4" w:rsidRDefault="00485CE4" w:rsidP="00B46910">
      <w:pPr>
        <w:spacing w:line="480" w:lineRule="auto"/>
      </w:pPr>
      <w:r>
        <w:t>Camilleri, E. (2025). Future Developments of Artificial Intelligence. Artificial Intelligence from Science Fiction to Reality. https://doi.org/10.1201/9781003653950-16</w:t>
      </w:r>
    </w:p>
    <w:p w14:paraId="3BA5DFB2" w14:textId="65837785" w:rsidR="00485CE4" w:rsidRDefault="00485CE4" w:rsidP="00B46910">
      <w:pPr>
        <w:spacing w:line="480" w:lineRule="auto"/>
      </w:pPr>
      <w:r>
        <w:t>Camilleri, E. (2025). Contrasting Human and Artificial Intelligence. Artificial Intelligence from Science Fiction to Reality. https://doi.org/10.1201/9781003653950-5</w:t>
      </w:r>
    </w:p>
    <w:p w14:paraId="60DB7A66" w14:textId="5EF38287" w:rsidR="00485CE4" w:rsidRDefault="00485CE4" w:rsidP="00B46910">
      <w:pPr>
        <w:spacing w:line="480" w:lineRule="auto"/>
      </w:pPr>
      <w:r>
        <w:t>Camilleri, E. (2025). Enterprise AI. Artificial Intelligence from Science Fiction to Reality. https://doi.org/10.1201/9781003653950-12</w:t>
      </w:r>
    </w:p>
    <w:p w14:paraId="3632ADC7" w14:textId="514170FA" w:rsidR="00485CE4" w:rsidRDefault="00485CE4" w:rsidP="00B46910">
      <w:pPr>
        <w:spacing w:line="480" w:lineRule="auto"/>
      </w:pPr>
      <w:r>
        <w:lastRenderedPageBreak/>
        <w:t>Camilleri, E. (2025). Knowledge-Based Economy and Artificial Intelligence. Artificial Intelligence from Science Fiction to Reality. https://doi.org/10.1201/9781003653950-11</w:t>
      </w:r>
    </w:p>
    <w:p w14:paraId="1FF0E9FC" w14:textId="784D1EB8" w:rsidR="00485CE4" w:rsidRDefault="00485CE4" w:rsidP="00B46910">
      <w:pPr>
        <w:spacing w:line="480" w:lineRule="auto"/>
      </w:pPr>
      <w:r>
        <w:t>Camilleri, E. (2025). Artificial Intelligence from Science Fiction to Reality. CRC Press. https://doi.org/10.1201/9781003653950</w:t>
      </w:r>
    </w:p>
    <w:p w14:paraId="4070DFCC" w14:textId="45467EC2" w:rsidR="00485CE4" w:rsidRDefault="00485CE4" w:rsidP="00B46910">
      <w:pPr>
        <w:spacing w:line="480" w:lineRule="auto"/>
      </w:pPr>
      <w:r>
        <w:t>Camilleri, E. (2025). Public Sector AI. Artificial Intelligence from Science Fiction to Reality. https://doi.org/10.1201/9781003653950-13</w:t>
      </w:r>
    </w:p>
    <w:p w14:paraId="24615799" w14:textId="1BEA2AF2" w:rsidR="00485CE4" w:rsidRDefault="00485CE4" w:rsidP="00B46910">
      <w:pPr>
        <w:spacing w:line="480" w:lineRule="auto"/>
      </w:pPr>
      <w:proofErr w:type="spellStart"/>
      <w:r>
        <w:t>Goldreyer</w:t>
      </w:r>
      <w:proofErr w:type="spellEnd"/>
      <w:r>
        <w:t>, M. (2024). SPEECH CONTEXTUAL AND THEMATIC FORMALIZATION AS AN OPPORTUNITY TO DEVELOP A RATIONAL AND UNIVERSAL WAY OF COMMUNICATION IN HUMAN-MACHINE SYSTEMS THROUGH TEXT, VOICE AND GESTURE COMMANDS. Intelligent transport systems. https://doi.org/10.30932/9785002446094-2024-95-106</w:t>
      </w:r>
    </w:p>
    <w:p w14:paraId="6432AE91" w14:textId="075FCB1F" w:rsidR="00485CE4" w:rsidRDefault="00485CE4" w:rsidP="00B46910">
      <w:pPr>
        <w:spacing w:line="480" w:lineRule="auto"/>
      </w:pPr>
      <w:r>
        <w:t>Rusan, H., &amp; Mocanu, B. (2022). Human-Computer Interaction Through Voice Commands Recognition. 2022 International Symposium on Electronics and Telecommunications (ISETC). https://doi.org/10.1109/isetc56213.2022.10010253</w:t>
      </w:r>
    </w:p>
    <w:p w14:paraId="78F51DDA" w14:textId="5026760D" w:rsidR="00485CE4" w:rsidRDefault="00485CE4" w:rsidP="00B46910">
      <w:pPr>
        <w:spacing w:line="480" w:lineRule="auto"/>
      </w:pPr>
      <w:r>
        <w:t>D'Mello, S., McCauley, L., &amp; Markham, J. (n.d.). A mechanism for human - robot interaction through informal voice commands. ROMAN 2005. IEEE International Workshop on Robot and Human Interactive Communication, 2005.. https://doi.org/10.1109/roman.2005.1513777</w:t>
      </w:r>
    </w:p>
    <w:p w14:paraId="01B609FC" w14:textId="3FA9BEB8" w:rsidR="00485CE4" w:rsidRDefault="00485CE4" w:rsidP="00B46910">
      <w:pPr>
        <w:spacing w:line="480" w:lineRule="auto"/>
      </w:pPr>
      <w:r>
        <w:t xml:space="preserve">Vaishali Baste (2025). Human Interaction Robot with Voice Commands. </w:t>
      </w:r>
      <w:proofErr w:type="spellStart"/>
      <w:r>
        <w:t>Vidhyayana</w:t>
      </w:r>
      <w:proofErr w:type="spellEnd"/>
      <w:r>
        <w:t>. https://doi.org/10.58213/acw66f55</w:t>
      </w:r>
    </w:p>
    <w:p w14:paraId="0A4A96A8" w14:textId="6A825750" w:rsidR="00485CE4" w:rsidRDefault="00485CE4" w:rsidP="00B46910">
      <w:pPr>
        <w:spacing w:line="480" w:lineRule="auto"/>
      </w:pPr>
      <w:r>
        <w:t>Reddy, N. (n.d.). Transforming Chatbot Text. San Jose State University Library. https://doi.org/10.31979/etd.ya8w-kmhj</w:t>
      </w:r>
    </w:p>
    <w:p w14:paraId="688D0570" w14:textId="051690AD" w:rsidR="00485CE4" w:rsidRDefault="00485CE4" w:rsidP="00B46910">
      <w:pPr>
        <w:spacing w:line="480" w:lineRule="auto"/>
      </w:pPr>
      <w:r>
        <w:lastRenderedPageBreak/>
        <w:t>Elepfandt, M. (2012). Pointing and speech. Proceedings of the 7th Nordic Conference on Human-Computer Interaction: Making Sense Through Design. https://doi.org/10.1145/2399016.2399158</w:t>
      </w:r>
    </w:p>
    <w:p w14:paraId="4D77D456" w14:textId="3EEB3374" w:rsidR="00485CE4" w:rsidRDefault="00485CE4" w:rsidP="00B46910">
      <w:pPr>
        <w:spacing w:line="480" w:lineRule="auto"/>
      </w:pPr>
      <w:r>
        <w:t>El Ouerkhaoui, A., Chaabi, H., &amp; Alami, M. (2026). Design of an Enhanced Human-Machine Interaction Through Voice Commands. 2026 6th International Conference on Electrical, Computer and Energy Technologies (ICECET). https://doi.org/10.1109/icecet65726.2026.11632599</w:t>
      </w:r>
    </w:p>
    <w:p w14:paraId="088CFC84" w14:textId="23C01392" w:rsidR="00485CE4" w:rsidRDefault="00485CE4" w:rsidP="00B46910">
      <w:pPr>
        <w:spacing w:line="480" w:lineRule="auto"/>
      </w:pPr>
      <w:r>
        <w:t>Serrano, P. H. S. M. (2023). Socorro Chatbot: Promoting regular blood donation through a conversation agent. Proceedings of the XXII Brazilian Symposium on Human Factors in Computing Systems. https://doi.org/10.1145/3638067.3638094</w:t>
      </w:r>
    </w:p>
    <w:p w14:paraId="26B79A88" w14:textId="6CB01198" w:rsidR="00485CE4" w:rsidRDefault="00485CE4" w:rsidP="00B46910">
      <w:pPr>
        <w:spacing w:line="480" w:lineRule="auto"/>
      </w:pPr>
      <w:proofErr w:type="spellStart"/>
      <w:r>
        <w:t>Narawade</w:t>
      </w:r>
      <w:proofErr w:type="spellEnd"/>
      <w:r>
        <w:t xml:space="preserve">, S., Kadam, S., Pathan, S., &amp; Shirke, D. (2025). </w:t>
      </w:r>
      <w:proofErr w:type="spellStart"/>
      <w:r>
        <w:t>Eyecon</w:t>
      </w:r>
      <w:proofErr w:type="spellEnd"/>
      <w:r>
        <w:t>: A Multimodal Human-Computer Interface Integrating Gaze Tracking and Voice Commands. Elsevier BV. https://doi.org/10.2139/ssrn.5684662</w:t>
      </w:r>
    </w:p>
    <w:p w14:paraId="4711F4C2" w14:textId="16E79AE2" w:rsidR="00485CE4" w:rsidRDefault="00485CE4" w:rsidP="00B46910">
      <w:pPr>
        <w:spacing w:line="480" w:lineRule="auto"/>
      </w:pPr>
      <w:proofErr w:type="spellStart"/>
      <w:r>
        <w:t>Narawade</w:t>
      </w:r>
      <w:proofErr w:type="spellEnd"/>
      <w:r>
        <w:t>, S., Kadam, S., Pathan, S., Shirke, D., &amp; H.M., D. (2025). EYECON: A MULTIMODAL HUMAN-COMPUTER INTERFACE INTEGRATING GAZE TRACKING AND VOICE COMMANDS. Open Engineering Inc. https://doi.org/10.31224/5733</w:t>
      </w:r>
    </w:p>
    <w:p w14:paraId="4567FC0E" w14:textId="413D81C6" w:rsidR="00485CE4" w:rsidRDefault="00485CE4" w:rsidP="00B46910">
      <w:pPr>
        <w:spacing w:line="480" w:lineRule="auto"/>
      </w:pPr>
      <w:r>
        <w:t xml:space="preserve">Liu, H., </w:t>
      </w:r>
      <w:proofErr w:type="spellStart"/>
      <w:r>
        <w:t>Lv</w:t>
      </w:r>
      <w:proofErr w:type="spellEnd"/>
      <w:r>
        <w:t xml:space="preserve">, C., &amp; Chen, J. (2025). Willingness to communicate and anxiety in human–human and human–chatbot interaction contexts: an </w:t>
      </w:r>
      <w:proofErr w:type="spellStart"/>
      <w:r>
        <w:t>idiodynamic</w:t>
      </w:r>
      <w:proofErr w:type="spellEnd"/>
      <w:r>
        <w:t xml:space="preserve"> investigation. Innovation in Language Learning and Teaching. https://doi.org/10.1080/17501229.2025.2560101</w:t>
      </w:r>
    </w:p>
    <w:p w14:paraId="2818E5CE" w14:textId="5E34C602" w:rsidR="00485CE4" w:rsidRDefault="00485CE4" w:rsidP="00B46910">
      <w:pPr>
        <w:spacing w:line="480" w:lineRule="auto"/>
      </w:pPr>
      <w:r>
        <w:t>OR Books (2024). AI. Program Or Be Programmed. https://doi.org/10.2307/jj.22679648.15</w:t>
      </w:r>
    </w:p>
    <w:p w14:paraId="0C0ADAC1" w14:textId="1776D377" w:rsidR="00485CE4" w:rsidRDefault="00485CE4" w:rsidP="00B46910">
      <w:pPr>
        <w:spacing w:line="480" w:lineRule="auto"/>
      </w:pPr>
      <w:proofErr w:type="spellStart"/>
      <w:r>
        <w:lastRenderedPageBreak/>
        <w:t>Opast</w:t>
      </w:r>
      <w:proofErr w:type="spellEnd"/>
      <w:r>
        <w:t xml:space="preserve"> Group LLC (2024). Detecting Similar Complex Data Structures in Large-Scale Datasets. Current Research in Statistics &amp;amp; Mathematics. https://doi.org/10.33140/crsm.03.02.03</w:t>
      </w:r>
    </w:p>
    <w:p w14:paraId="1264EEB4" w14:textId="4526209E" w:rsidR="00485CE4" w:rsidRDefault="00485CE4" w:rsidP="00B46910">
      <w:pPr>
        <w:spacing w:line="480" w:lineRule="auto"/>
      </w:pPr>
      <w:r>
        <w:t>Wiley (2018). Processing Large Datasets. Social Media Data Mining and Analytics. https://doi.org/10.1002/9781119183518.ch5</w:t>
      </w:r>
    </w:p>
    <w:p w14:paraId="35E56A76" w14:textId="3D31F3DB" w:rsidR="00485CE4" w:rsidRDefault="00485CE4" w:rsidP="00B46910">
      <w:pPr>
        <w:spacing w:line="480" w:lineRule="auto"/>
      </w:pPr>
      <w:r>
        <w:t>Cambridge University Press (2017). Processing Large Data Sets in MapReduce. Signal Processing and Networking for Big Data Applications. https://doi.org/10.1017/9781316408032.013</w:t>
      </w:r>
    </w:p>
    <w:p w14:paraId="782D6D55" w14:textId="7BFD47FF" w:rsidR="00485CE4" w:rsidRDefault="00485CE4" w:rsidP="00B46910">
      <w:pPr>
        <w:spacing w:line="480" w:lineRule="auto"/>
      </w:pPr>
      <w:r>
        <w:t>Burza, R. M. (2023). Application of Neural Networks for Validation of Data Integrity in Large Automotive Radar Datasets. 2023 Signal Processing: Algorithms, Architectures, Arrangements, and Applications (SPA). https://doi.org/10.23919/spa59660.2023.10274466</w:t>
      </w:r>
    </w:p>
    <w:p w14:paraId="64FFB5C7" w14:textId="7423AD9C" w:rsidR="00485CE4" w:rsidRDefault="00485CE4" w:rsidP="00B46910">
      <w:pPr>
        <w:spacing w:line="480" w:lineRule="auto"/>
      </w:pPr>
      <w:r>
        <w:t xml:space="preserve">Covey, B., Theriault, J., </w:t>
      </w:r>
      <w:proofErr w:type="spellStart"/>
      <w:r>
        <w:t>O'Blenis</w:t>
      </w:r>
      <w:proofErr w:type="spellEnd"/>
      <w:r>
        <w:t>, P., &amp; Hart, D. (2024). Big Data Processing Platform for Large Acoustic Datasets and Complex Data Pipelines: Leveraging Cutting Edge Open Source Software to Build Scalable Cost Effective Solutions. OCEANS 2024 - Halifax. https://doi.org/10.1109/oceans55160.2024.10754471</w:t>
      </w:r>
    </w:p>
    <w:p w14:paraId="75365127" w14:textId="3FD44898" w:rsidR="00485CE4" w:rsidRDefault="00485CE4" w:rsidP="00B46910">
      <w:pPr>
        <w:spacing w:line="480" w:lineRule="auto"/>
      </w:pPr>
      <w:r>
        <w:t>Niyonzima, F. N. (2024). ANTIBACTERIAL POTENTIALS OF PLANTS USED IN TRADITIONAL MEDICINE OF RWANDA. Journal of Data Acquisition and Processing. https://doi.org/10.53555/zenodo.7546508</w:t>
      </w:r>
    </w:p>
    <w:p w14:paraId="4D70B081" w14:textId="77301AF4" w:rsidR="00485CE4" w:rsidRDefault="00485CE4" w:rsidP="00B46910">
      <w:pPr>
        <w:spacing w:line="480" w:lineRule="auto"/>
      </w:pPr>
      <w:r>
        <w:t>Association for Computing Machinery and Morgan &amp; Claypool (2016). Resilient Distributed Datasets. An Architecture for Fast and General Data Processing on Large Clusters. https://doi.org/10.1145/2886107.2886110</w:t>
      </w:r>
    </w:p>
    <w:p w14:paraId="53D2DDAB" w14:textId="100DBB34" w:rsidR="00485CE4" w:rsidRDefault="00485CE4" w:rsidP="00B46910">
      <w:pPr>
        <w:spacing w:line="480" w:lineRule="auto"/>
      </w:pPr>
      <w:r>
        <w:t xml:space="preserve">Li, Z., Donde, V. D., Tournier, J., &amp; Yang, F. (2011). On limitations of traditional multi-core and potential of many-core processing architectures for sparse linear </w:t>
      </w:r>
      <w:r>
        <w:lastRenderedPageBreak/>
        <w:t>solvers used in large-scale power system applications. 2011 IEEE Power and Energy Society General Meeting. https://doi.org/10.1109/pes.2011.6039675</w:t>
      </w:r>
    </w:p>
    <w:p w14:paraId="41EEC01A" w14:textId="7F4C7816" w:rsidR="00485CE4" w:rsidRDefault="00485CE4" w:rsidP="00B46910">
      <w:pPr>
        <w:spacing w:line="480" w:lineRule="auto"/>
      </w:pPr>
      <w:r>
        <w:t>Qin, X. (n.d.). Clustering And Classification Of Complex Datasets With Applications In Crime, Microbiome, And Raman Spectroscopy Data. Carleton University. https://doi.org/10.22215/etd/2025-16818</w:t>
      </w:r>
    </w:p>
    <w:p w14:paraId="4CECACD6" w14:textId="2EAF6C4E" w:rsidR="00485CE4" w:rsidRDefault="00485CE4" w:rsidP="00B46910">
      <w:pPr>
        <w:spacing w:line="480" w:lineRule="auto"/>
      </w:pPr>
      <w:r>
        <w:t xml:space="preserve">Urenda, J. C., &amp; </w:t>
      </w:r>
      <w:proofErr w:type="spellStart"/>
      <w:r>
        <w:t>Kreinovich</w:t>
      </w:r>
      <w:proofErr w:type="spellEnd"/>
      <w:r>
        <w:t>, V. (2022). Data Processing: Beyond Traditional Techniques. Studies in Big Data. https://doi.org/10.1007/978-3-031-16780-5_37</w:t>
      </w:r>
    </w:p>
    <w:p w14:paraId="5184F0F9" w14:textId="741D6648" w:rsidR="00485CE4" w:rsidRDefault="00485CE4" w:rsidP="00B46910">
      <w:pPr>
        <w:spacing w:line="480" w:lineRule="auto"/>
      </w:pPr>
      <w:r>
        <w:t>Hughes, J., Chua, Y. T., &amp; Hutchings, A. (2021). Too Much Data? Opportunities and Challenges of Large Datasets and Cybercrime. Researching Cybercrimes. https://doi.org/10.1007/978-3-030-74837-1_10</w:t>
      </w:r>
    </w:p>
    <w:p w14:paraId="7340BD33" w14:textId="15A73F45" w:rsidR="00485CE4" w:rsidRDefault="00485CE4" w:rsidP="00B46910">
      <w:pPr>
        <w:spacing w:line="480" w:lineRule="auto"/>
      </w:pPr>
      <w:r>
        <w:t>Stahl, F., Gaber, M. M., &amp; Bramer, M. (2013). Scaling up Data Mining Techniques to Large Datasets Using Parallel and Distributed Processing. Advanced Information and Knowledge Processing. https://doi.org/10.1007/978-1-4471-4866-1_16</w:t>
      </w:r>
    </w:p>
    <w:p w14:paraId="5D088E8A" w14:textId="2C5134E7" w:rsidR="00485CE4" w:rsidRDefault="00485CE4" w:rsidP="00B46910">
      <w:pPr>
        <w:spacing w:line="480" w:lineRule="auto"/>
      </w:pPr>
      <w:r>
        <w:t xml:space="preserve">Patil, A. (2026). Can Machine Learning Models Predict Non-Maturity Deposit Repricing </w:t>
      </w:r>
      <w:proofErr w:type="spellStart"/>
      <w:r>
        <w:t>Behaviour</w:t>
      </w:r>
      <w:proofErr w:type="spellEnd"/>
      <w:r>
        <w:t xml:space="preserve"> More Accurately Than Conventional Regulatory Assumptions in Funds Transfer Pricing Frameworks?. Elsevier BV. https://doi.org/10.2139/ssrn.7260700</w:t>
      </w:r>
    </w:p>
    <w:p w14:paraId="0E977CED" w14:textId="64A03782" w:rsidR="00485CE4" w:rsidRDefault="00485CE4" w:rsidP="00B46910">
      <w:pPr>
        <w:spacing w:line="480" w:lineRule="auto"/>
      </w:pPr>
      <w:r>
        <w:t>Malhotra, Y. (2025). Examining Axiological Assumptions in Machine Learning Publications. Open Engineering Inc. https://doi.org/10.31224/5202</w:t>
      </w:r>
    </w:p>
    <w:p w14:paraId="18F189E6" w14:textId="0543F4D4" w:rsidR="00485CE4" w:rsidRDefault="00485CE4" w:rsidP="00B46910">
      <w:pPr>
        <w:spacing w:line="480" w:lineRule="auto"/>
      </w:pPr>
      <w:r>
        <w:t>Routledge (2017). Strategic Assumptions and Implications. Making Big Decisions Better. https://doi.org/10.4324/9781315593234-9</w:t>
      </w:r>
    </w:p>
    <w:p w14:paraId="6FF46428" w14:textId="0DB338BD" w:rsidR="00485CE4" w:rsidRDefault="00485CE4" w:rsidP="00B46910">
      <w:pPr>
        <w:spacing w:line="480" w:lineRule="auto"/>
      </w:pPr>
      <w:proofErr w:type="spellStart"/>
      <w:r>
        <w:t>PeerJ</w:t>
      </w:r>
      <w:proofErr w:type="spellEnd"/>
      <w:r>
        <w:t xml:space="preserve"> (n.d.). Table 9: The assumptions made by the TM models.. </w:t>
      </w:r>
      <w:proofErr w:type="spellStart"/>
      <w:r>
        <w:t>PeerJ</w:t>
      </w:r>
      <w:proofErr w:type="spellEnd"/>
      <w:r>
        <w:t>. https://doi.org/10.7717/peerj-cs.334/table-9</w:t>
      </w:r>
    </w:p>
    <w:p w14:paraId="6887C66C" w14:textId="3BD402EA" w:rsidR="00485CE4" w:rsidRDefault="00485CE4" w:rsidP="00B46910">
      <w:pPr>
        <w:spacing w:line="480" w:lineRule="auto"/>
      </w:pPr>
      <w:r>
        <w:lastRenderedPageBreak/>
        <w:t>Matloff, N. (2017). Homoscedasticity and Other Assumptions in Practice. Statistical Regression and Classification. https://doi.org/10.1201/9781315119588-3</w:t>
      </w:r>
    </w:p>
    <w:p w14:paraId="124CEC85" w14:textId="2C1A6703" w:rsidR="00485CE4" w:rsidRDefault="00485CE4" w:rsidP="00B46910">
      <w:pPr>
        <w:spacing w:line="480" w:lineRule="auto"/>
      </w:pPr>
      <w:r>
        <w:t>Li, C., &amp; Jiang, X. (2023). Unmasking Assumptions- Evaluating the Impact of Data Augmentation on Machine Learning Models in Healthcare Datasets (Preprint). JMIR Publications Inc.. https://doi.org/10.2196/preprints.50042</w:t>
      </w:r>
    </w:p>
    <w:p w14:paraId="5B10F0D0" w14:textId="13BF08D1" w:rsidR="00485CE4" w:rsidRDefault="00485CE4" w:rsidP="00B46910">
      <w:pPr>
        <w:spacing w:line="480" w:lineRule="auto"/>
      </w:pPr>
      <w:r>
        <w:t>American Psychological Association (APA) (2020). Supplemental Material for Can the Stimulus Processing Assumptions of the Sometimes-Opponent-Process (SOP) Model Explain Instances of Contextual Learning?. Journal of Experimental Psychology: Animal Learning and Cognition. https://doi.org/10.1037/xan0000251.supp</w:t>
      </w:r>
    </w:p>
    <w:p w14:paraId="080A7412" w14:textId="1413999A" w:rsidR="00485CE4" w:rsidRDefault="00485CE4" w:rsidP="00B46910">
      <w:pPr>
        <w:spacing w:line="480" w:lineRule="auto"/>
      </w:pPr>
      <w:r>
        <w:t>Rowman &amp; Littlefield Publishers, Inc. (2006). Social Process Theories I: Learning, Bonding, and Social Control. Criminological Theory. https://doi.org/10.5040/9798216404972.ch-008</w:t>
      </w:r>
    </w:p>
    <w:p w14:paraId="2C42E746" w14:textId="1DAF37DB" w:rsidR="00485CE4" w:rsidRDefault="00485CE4" w:rsidP="00B46910">
      <w:pPr>
        <w:spacing w:line="480" w:lineRule="auto"/>
      </w:pPr>
      <w:r>
        <w:t>Bennett, M. J. (2023). Paradigmatic Assumptions and a Developmental Approach to Intercultural Learning. Student Learning Abroad. https://doi.org/10.4324/9781003447184-6</w:t>
      </w:r>
    </w:p>
    <w:p w14:paraId="729C073F" w14:textId="66CEE2C3" w:rsidR="00485CE4" w:rsidRDefault="00485CE4" w:rsidP="00B46910">
      <w:pPr>
        <w:spacing w:line="480" w:lineRule="auto"/>
      </w:pPr>
      <w:r>
        <w:t xml:space="preserve">Ke Chen, &amp; </w:t>
      </w:r>
      <w:proofErr w:type="spellStart"/>
      <w:r>
        <w:t>Shihai</w:t>
      </w:r>
      <w:proofErr w:type="spellEnd"/>
      <w:r>
        <w:t xml:space="preserve"> Wang (2011). Semi-Supervised Learning via Regularized Boosting Working on Multiple Semi-Supervised Assumptions. IEEE Transactions on Pattern Analysis and Machine Intelligence. https://doi.org/10.1109/tpami.2010.92</w:t>
      </w:r>
    </w:p>
    <w:p w14:paraId="4DA986C2" w14:textId="7BA3A567" w:rsidR="00485CE4" w:rsidRDefault="00485CE4" w:rsidP="00B46910">
      <w:pPr>
        <w:spacing w:line="480" w:lineRule="auto"/>
      </w:pPr>
      <w:r>
        <w:t>Rapping, J. (2014). Implicitly Unjust: How Defenders Can Affect Systemic Racist Assumptions. Elsevier BV. https://doi.org/10.2139/ssrn.2380002</w:t>
      </w:r>
    </w:p>
    <w:p w14:paraId="2A5ABB71" w14:textId="75D5A4EE" w:rsidR="00485CE4" w:rsidRDefault="00485CE4" w:rsidP="00B46910">
      <w:pPr>
        <w:spacing w:line="480" w:lineRule="auto"/>
      </w:pPr>
      <w:r>
        <w:t xml:space="preserve">Springer-Verlag (n.d.). Cognitive-Economy Assumptions for Learning. </w:t>
      </w:r>
      <w:proofErr w:type="spellStart"/>
      <w:r>
        <w:t>SpringerReference</w:t>
      </w:r>
      <w:proofErr w:type="spellEnd"/>
      <w:r>
        <w:t>. https://doi.org/10.1007/springerreference_226265</w:t>
      </w:r>
    </w:p>
    <w:p w14:paraId="4EEA9CA0" w14:textId="19878FA0" w:rsidR="00485CE4" w:rsidRDefault="00485CE4" w:rsidP="00B46910">
      <w:pPr>
        <w:spacing w:line="480" w:lineRule="auto"/>
      </w:pPr>
      <w:r>
        <w:lastRenderedPageBreak/>
        <w:t>West, C. (2016). Five missing kings and queens – and where we might find them. The Conversation Media Group Ltd. https://doi.org/10.64628/ab.35uxscvwv</w:t>
      </w:r>
    </w:p>
    <w:p w14:paraId="3E76D3F5" w14:textId="6FAE2DCD" w:rsidR="00485CE4" w:rsidRDefault="00485CE4" w:rsidP="00B46910">
      <w:pPr>
        <w:spacing w:line="480" w:lineRule="auto"/>
      </w:pPr>
      <w:r>
        <w:t>Boero, F. (2021). Faculty Opinions recommendation of Where might we find ecologically intact communities?. Faculty Opinions – Post-Publication Peer Review of the Biomedical Literature. https://doi.org/10.3410/f.739949900.793585058</w:t>
      </w:r>
    </w:p>
    <w:p w14:paraId="4FDD3C68" w14:textId="756340CA" w:rsidR="00485CE4" w:rsidRDefault="00485CE4" w:rsidP="00B46910">
      <w:pPr>
        <w:spacing w:line="480" w:lineRule="auto"/>
      </w:pPr>
      <w:r>
        <w:t>Harris, E. (2024). Psychedelic Drugs Might Support Sexual Well-Being, Studies Find. JAMA. https://doi.org/10.1001/jama.2024.0733</w:t>
      </w:r>
    </w:p>
    <w:p w14:paraId="135E4A3F" w14:textId="23531BA5" w:rsidR="00485CE4" w:rsidRDefault="00485CE4" w:rsidP="00B46910">
      <w:pPr>
        <w:spacing w:line="480" w:lineRule="auto"/>
      </w:pPr>
      <w:r>
        <w:t>Lawson, P. (1984). CBT – What it is and Where You Might Find it. Discourse and Writing/</w:t>
      </w:r>
      <w:proofErr w:type="spellStart"/>
      <w:r>
        <w:t>Rédactologie</w:t>
      </w:r>
      <w:proofErr w:type="spellEnd"/>
      <w:r>
        <w:t>. https://doi.org/10.31468/cjsdwr.143</w:t>
      </w:r>
    </w:p>
    <w:p w14:paraId="4437ADD7" w14:textId="2714FD01" w:rsidR="00485CE4" w:rsidRDefault="00485CE4" w:rsidP="00B46910">
      <w:pPr>
        <w:spacing w:line="480" w:lineRule="auto"/>
      </w:pPr>
      <w:r>
        <w:t>Noell, G. H. (2008). Appraising and Praising Systematic Work to Support Systems Change: Where We Might Be and Where We Might Go. School Psychology Review. https://doi.org/10.1080/02796015.2008.12087880</w:t>
      </w:r>
    </w:p>
    <w:p w14:paraId="4B8D5E88" w14:textId="09706359" w:rsidR="00485CE4" w:rsidRDefault="00485CE4" w:rsidP="00B46910">
      <w:pPr>
        <w:spacing w:line="480" w:lineRule="auto"/>
      </w:pPr>
      <w:r>
        <w:t>Kubo, H., Bauder, J., &amp; Bauder, J. (2022). Who Might Have the Data I Want?. How Can You Find Data?. https://doi.org/10.4135/9781071904558</w:t>
      </w:r>
    </w:p>
    <w:p w14:paraId="0F90FF48" w14:textId="489E1F82" w:rsidR="00485CE4" w:rsidRDefault="00485CE4" w:rsidP="00B46910">
      <w:pPr>
        <w:spacing w:line="480" w:lineRule="auto"/>
      </w:pPr>
      <w:r>
        <w:t xml:space="preserve">Morrison, D. A. (2014). How and where to look for tRNAs in Metazoan mitochondrial genomes, and what you might find when you get there. </w:t>
      </w:r>
      <w:proofErr w:type="spellStart"/>
      <w:r>
        <w:t>openRxiv</w:t>
      </w:r>
      <w:proofErr w:type="spellEnd"/>
      <w:r>
        <w:t>. https://doi.org/10.1101/001875</w:t>
      </w:r>
    </w:p>
    <w:p w14:paraId="24D191B6" w14:textId="16CFBBE0" w:rsidR="00485CE4" w:rsidRDefault="00485CE4" w:rsidP="00B46910">
      <w:pPr>
        <w:spacing w:line="480" w:lineRule="auto"/>
      </w:pPr>
      <w:r>
        <w:t>Bell, A. (n.d.). Longing: places I desired and couldn't find. Louisiana State University Libraries. https://doi.org/10.31390/gradschool_theses.1250</w:t>
      </w:r>
    </w:p>
    <w:p w14:paraId="26620B2B" w14:textId="1A533628" w:rsidR="00485CE4" w:rsidRDefault="00485CE4" w:rsidP="00B46910">
      <w:pPr>
        <w:spacing w:line="480" w:lineRule="auto"/>
      </w:pPr>
      <w:r>
        <w:t xml:space="preserve">Zoro, R. (2026). Where can I find the lowest price on Starz? {{Get assistance from our support staff}}. </w:t>
      </w:r>
      <w:proofErr w:type="spellStart"/>
      <w:r>
        <w:t>ResearchHub</w:t>
      </w:r>
      <w:proofErr w:type="spellEnd"/>
      <w:r>
        <w:t xml:space="preserve"> Technologies, Inc.. https://doi.org/10.55277/researchhub.olvnzy2x</w:t>
      </w:r>
    </w:p>
    <w:p w14:paraId="1EB30928" w14:textId="5572F8F4" w:rsidR="00485CE4" w:rsidRDefault="00485CE4" w:rsidP="00B46910">
      <w:pPr>
        <w:spacing w:line="480" w:lineRule="auto"/>
      </w:pPr>
      <w:r>
        <w:lastRenderedPageBreak/>
        <w:t>SAGE Publications Ltd (2018). Money, money, money! Where can we find the financial support for our plans?. Local Regeneration Handbook. https://doi.org/10.4135/9781526428769.n11</w:t>
      </w:r>
    </w:p>
    <w:p w14:paraId="5519B89A" w14:textId="56CBC3E9" w:rsidR="00485CE4" w:rsidRDefault="00485CE4" w:rsidP="00B46910">
      <w:pPr>
        <w:spacing w:line="480" w:lineRule="auto"/>
      </w:pPr>
      <w:proofErr w:type="spellStart"/>
      <w:r>
        <w:t>Ballakrishnen</w:t>
      </w:r>
      <w:proofErr w:type="spellEnd"/>
      <w:r>
        <w:t>, S. S., &amp; Samuel, R. (2021). India’s Women Legal Academics: Who They Are and Where You Might Find Them. Gender and Careers in the Legal Academy. https://doi.org/10.5040/9781509923144.ch-005</w:t>
      </w:r>
    </w:p>
    <w:p w14:paraId="25EEE56D" w14:textId="58E44B75" w:rsidR="00485CE4" w:rsidRDefault="00485CE4" w:rsidP="00B46910">
      <w:pPr>
        <w:spacing w:line="480" w:lineRule="auto"/>
      </w:pPr>
      <w:r>
        <w:t>TANAKA, Y., &amp; Kaneko, O. (2026). Algebraic Approach to Data-Driven Predictions and Input Design for Realizing Desired Output. Elsevier BV. https://doi.org/10.2139/ssrn.6751692</w:t>
      </w:r>
    </w:p>
    <w:p w14:paraId="7DC0EBC6" w14:textId="77777777" w:rsidR="00D9153C" w:rsidRDefault="00D9153C" w:rsidP="00B46910">
      <w:pPr>
        <w:spacing w:line="480" w:lineRule="auto"/>
      </w:pPr>
    </w:p>
    <w:p w14:paraId="1B8CA7E7" w14:textId="77777777" w:rsidR="00D9153C" w:rsidRDefault="00D9153C"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3C30C429" w14:textId="77777777" w:rsidR="004B3012" w:rsidRDefault="00D9153C"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B2E437E"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31BB4B2A"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13C79923"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C88B8DB"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600F7D39"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FFBB231"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8EB8441"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7BF215D"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0F2461E8"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7DE8E7ED" w14:textId="77777777" w:rsidR="004B3012" w:rsidRDefault="004B3012" w:rsidP="00B46910">
      <w:pPr>
        <w:spacing w:line="480" w:lineRule="auto"/>
      </w:pPr>
      <w:r>
        <w:fldChar w:fldCharType="begin"/>
      </w:r>
      <w:r>
        <w:instrText xml:space="preserve"> BIBLIOGRAPHY  </w:instrText>
      </w:r>
      <w:r>
        <w:fldChar w:fldCharType="separate"/>
      </w:r>
      <w:r w:rsidRPr="00B46910">
        <w:rPr>
          <w:b/>
          <w:bCs/>
          <w:noProof/>
          <w:lang w:val="en-GB"/>
        </w:rPr>
        <w:t>There are no sources in the current document.</w:t>
      </w:r>
      <w:r>
        <w:fldChar w:fldCharType="end"/>
      </w:r>
    </w:p>
    <w:p w14:paraId="551221A8" w14:textId="77777777" w:rsidR="004B3012" w:rsidRDefault="004B3012" w:rsidP="00B46910">
      <w:pPr>
        <w:spacing w:line="480" w:lineRule="auto"/>
      </w:pPr>
    </w:p>
    <w:p w14:paraId="6839622A" w14:textId="7C77E635" w:rsidR="004B3012" w:rsidRDefault="004B3012" w:rsidP="00B46910">
      <w:pPr>
        <w:spacing w:line="480" w:lineRule="auto"/>
      </w:pPr>
      <w:r>
        <w:t>References</w:t>
      </w:r>
    </w:p>
    <w:p w14:paraId="6429F76D" w14:textId="390608EF" w:rsidR="004B3012" w:rsidRDefault="004B3012" w:rsidP="00B46910">
      <w:pPr>
        <w:spacing w:line="480" w:lineRule="auto"/>
      </w:pPr>
      <w:r>
        <w:lastRenderedPageBreak/>
        <w:t xml:space="preserve">Wiley (2022). Other titles from </w:t>
      </w:r>
      <w:proofErr w:type="spellStart"/>
      <w:r>
        <w:t>iSTE</w:t>
      </w:r>
      <w:proofErr w:type="spellEnd"/>
      <w:r>
        <w:t xml:space="preserve"> in Computer Engineering. Computer Science Security. https://doi.org/10.1002/9781394163847.oth</w:t>
      </w:r>
    </w:p>
    <w:p w14:paraId="6510A84F" w14:textId="4B15D250" w:rsidR="004B3012" w:rsidRDefault="004B3012" w:rsidP="00B46910">
      <w:pPr>
        <w:spacing w:line="480" w:lineRule="auto"/>
      </w:pPr>
      <w:proofErr w:type="spellStart"/>
      <w:r>
        <w:t>Madanchian</w:t>
      </w:r>
      <w:proofErr w:type="spellEnd"/>
      <w:r>
        <w:t xml:space="preserve">, M., &amp; </w:t>
      </w:r>
      <w:proofErr w:type="spellStart"/>
      <w:r>
        <w:t>Taherdoost</w:t>
      </w:r>
      <w:proofErr w:type="spellEnd"/>
      <w:r>
        <w:t>, H. (2025). Establishing Criteria for Effective AI Adoption in Industry. Procedia Computer Science. https://doi.org/10.1016/j.procs.2025.07.045</w:t>
      </w:r>
    </w:p>
    <w:p w14:paraId="62B49D9D" w14:textId="460F6C0C" w:rsidR="004B3012" w:rsidRDefault="004B3012" w:rsidP="00B46910">
      <w:pPr>
        <w:spacing w:line="480" w:lineRule="auto"/>
      </w:pPr>
      <w:r>
        <w:t>Tarui, J. (n.d.). Smallest Formulas for Parity of 2 k Variables Are Essentially Unique. Lecture Notes in Computer Science. https://doi.org/10.1007/978-3-540-69733-6_10</w:t>
      </w:r>
    </w:p>
    <w:p w14:paraId="15330C95" w14:textId="627662DB" w:rsidR="004B3012" w:rsidRDefault="004B3012" w:rsidP="00B46910">
      <w:pPr>
        <w:spacing w:line="480" w:lineRule="auto"/>
      </w:pPr>
      <w:r>
        <w:t>Barrows, C. W. (2013). An Ecosystem Approach to Defining Conservation Boundaries: Concepts and a Case Study. Natural Areas Journal. https://doi.org/10.3375/043.033.0313</w:t>
      </w:r>
    </w:p>
    <w:p w14:paraId="15370DAB" w14:textId="7C1423AC" w:rsidR="004B3012" w:rsidRDefault="004B3012" w:rsidP="00B46910">
      <w:pPr>
        <w:spacing w:line="480" w:lineRule="auto"/>
      </w:pPr>
      <w:r>
        <w:t>Wiley (2025). Other titles from ISTE in Computer Engineering. Computer Memories 1. https://doi.org/10.1002/9781394427734.scard</w:t>
      </w:r>
    </w:p>
    <w:p w14:paraId="1EBDCC7B" w14:textId="725A40C7" w:rsidR="004B3012" w:rsidRDefault="004B3012" w:rsidP="00B46910">
      <w:pPr>
        <w:spacing w:line="480" w:lineRule="auto"/>
      </w:pPr>
      <w:proofErr w:type="spellStart"/>
      <w:r>
        <w:t>Détienne</w:t>
      </w:r>
      <w:proofErr w:type="spellEnd"/>
      <w:r>
        <w:t xml:space="preserve">, F., </w:t>
      </w:r>
      <w:proofErr w:type="spellStart"/>
      <w:r>
        <w:t>Cahour</w:t>
      </w:r>
      <w:proofErr w:type="spellEnd"/>
      <w:r>
        <w:t>, B., &amp; Lefebvre, L. (2010). Why do users communicate via such or such media?. Proceedings of the 6th Nordic Conference on Human-Computer Interaction: Extending Boundaries. https://doi.org/10.1145/1868914.1868990</w:t>
      </w:r>
    </w:p>
    <w:p w14:paraId="7FCB1A4F" w14:textId="2DBD515F" w:rsidR="004B3012" w:rsidRDefault="004B3012" w:rsidP="00B46910">
      <w:pPr>
        <w:spacing w:line="480" w:lineRule="auto"/>
      </w:pPr>
      <w:r>
        <w:t>CRC Press (2005). The Application of GAMP 4 Guidelines to Computer Systems Found in GLP Regulated Areas. Validating Pharmaceutical Systems. https://doi.org/10.1201/9780203500439-19</w:t>
      </w:r>
    </w:p>
    <w:p w14:paraId="12B312E5" w14:textId="7AE88705" w:rsidR="004B3012" w:rsidRDefault="004B3012" w:rsidP="00B46910">
      <w:pPr>
        <w:spacing w:line="480" w:lineRule="auto"/>
      </w:pPr>
      <w:r>
        <w:t>Hao, T., Chen, X., &amp; Huang, G. (2015). Discovering Commonly Shared Semantic Concepts of Eligibility Criteria for Learning Clinical Trial Design. Lecture Notes in Computer Science. https://doi.org/10.1007/978-3-319-25515-6_1</w:t>
      </w:r>
    </w:p>
    <w:p w14:paraId="60479F49" w14:textId="36B6A842" w:rsidR="004B3012" w:rsidRDefault="004B3012" w:rsidP="00B46910">
      <w:pPr>
        <w:spacing w:line="480" w:lineRule="auto"/>
      </w:pPr>
      <w:r>
        <w:lastRenderedPageBreak/>
        <w:t>Hopkins, A. (1994). Field boundaries and other landscape features in upland areas of England and Wales. BSAP Occasional Publication. https://doi.org/10.1017/s0263967x00001567</w:t>
      </w:r>
    </w:p>
    <w:p w14:paraId="79E8F4DA" w14:textId="79065730" w:rsidR="004B3012" w:rsidRDefault="004B3012" w:rsidP="00B46910">
      <w:pPr>
        <w:spacing w:line="480" w:lineRule="auto"/>
      </w:pPr>
      <w:r>
        <w:t>Wiley (2023). Other titles from ISTE in Biology and Biomedical Engineering. Concepts in Biology. https://doi.org/10.1002/9781394236329.scard</w:t>
      </w:r>
    </w:p>
    <w:p w14:paraId="0C1F168A" w14:textId="1FB05772" w:rsidR="004B3012" w:rsidRDefault="004B3012" w:rsidP="00B46910">
      <w:pPr>
        <w:spacing w:line="480" w:lineRule="auto"/>
      </w:pPr>
      <w:proofErr w:type="spellStart"/>
      <w:r>
        <w:t>Srebnik</w:t>
      </w:r>
      <w:proofErr w:type="spellEnd"/>
      <w:r>
        <w:t>, S., &amp; Lev, O. (2002). Toward establishing criteria for polymer imprinting using mean-field theory. The Journal of Chemical Physics. https://doi.org/10.1063/1.1480447</w:t>
      </w:r>
    </w:p>
    <w:p w14:paraId="5EC0D099" w14:textId="260F5EB1" w:rsidR="004B3012" w:rsidRDefault="004B3012" w:rsidP="00B46910">
      <w:pPr>
        <w:spacing w:line="480" w:lineRule="auto"/>
      </w:pPr>
      <w:r>
        <w:t>Jarzębowicz, A., &amp; Poniatowska, K. (2020). Exploring Impact of Requirements Engineering on Other IT Project Areas – Case Study. Computer Science. https://doi.org/10.7494/csci.2020.21.3.3618</w:t>
      </w:r>
    </w:p>
    <w:p w14:paraId="29AD0C11" w14:textId="6EB4B460" w:rsidR="004B3012" w:rsidRDefault="004B3012" w:rsidP="00B46910">
      <w:pPr>
        <w:spacing w:line="480" w:lineRule="auto"/>
      </w:pPr>
      <w:proofErr w:type="spellStart"/>
      <w:r>
        <w:t>PeerJ</w:t>
      </w:r>
      <w:proofErr w:type="spellEnd"/>
      <w:r>
        <w:t xml:space="preserve"> (n.d.). Table 3: Table of hyperparameters values used in each model.. </w:t>
      </w:r>
      <w:proofErr w:type="spellStart"/>
      <w:r>
        <w:t>PeerJ</w:t>
      </w:r>
      <w:proofErr w:type="spellEnd"/>
      <w:r>
        <w:t>. https://doi.org/10.7717/peerj-cs.3001/table-3</w:t>
      </w:r>
    </w:p>
    <w:p w14:paraId="23EA8DEA" w14:textId="785320C6" w:rsidR="004B3012" w:rsidRDefault="004B3012" w:rsidP="00B46910">
      <w:pPr>
        <w:spacing w:line="480" w:lineRule="auto"/>
      </w:pPr>
      <w:proofErr w:type="spellStart"/>
      <w:r>
        <w:t>PeerJ</w:t>
      </w:r>
      <w:proofErr w:type="spellEnd"/>
      <w:r>
        <w:t xml:space="preserve"> (n.d.). Table 1: Default values for some hyperparameters used in the experiments.. </w:t>
      </w:r>
      <w:proofErr w:type="spellStart"/>
      <w:r>
        <w:t>PeerJ</w:t>
      </w:r>
      <w:proofErr w:type="spellEnd"/>
      <w:r>
        <w:t>. https://doi.org/10.7717/peerj-cs.3074/table-1</w:t>
      </w:r>
    </w:p>
    <w:p w14:paraId="0332F1D1" w14:textId="54737E65" w:rsidR="004B3012" w:rsidRDefault="004B3012" w:rsidP="00B46910">
      <w:pPr>
        <w:spacing w:line="480" w:lineRule="auto"/>
      </w:pPr>
      <w:proofErr w:type="spellStart"/>
      <w:r>
        <w:t>PeerJ</w:t>
      </w:r>
      <w:proofErr w:type="spellEnd"/>
      <w:r>
        <w:t xml:space="preserve"> (n.d.). Supplemental Information 11: Hyperparameters for each model used. Values marked with * indicate the final hyperparameter configuration used for reporting results.. </w:t>
      </w:r>
      <w:proofErr w:type="spellStart"/>
      <w:r>
        <w:t>PeerJ</w:t>
      </w:r>
      <w:proofErr w:type="spellEnd"/>
      <w:r>
        <w:t>. https://doi.org/10.7717/peerj-cs.3743/supp-11</w:t>
      </w:r>
    </w:p>
    <w:p w14:paraId="321130F1" w14:textId="588F61D8" w:rsidR="004B3012" w:rsidRDefault="004B3012" w:rsidP="00B46910">
      <w:pPr>
        <w:spacing w:line="480" w:lineRule="auto"/>
      </w:pPr>
      <w:proofErr w:type="spellStart"/>
      <w:r>
        <w:t>PeerJ</w:t>
      </w:r>
      <w:proofErr w:type="spellEnd"/>
      <w:r>
        <w:t xml:space="preserve"> (n.d.). Table 2: Hyperparameters used in proposed model.. </w:t>
      </w:r>
      <w:proofErr w:type="spellStart"/>
      <w:r>
        <w:t>PeerJ</w:t>
      </w:r>
      <w:proofErr w:type="spellEnd"/>
      <w:r>
        <w:t>. https://doi.org/10.7717/peerj-cs.3989/table-2</w:t>
      </w:r>
    </w:p>
    <w:p w14:paraId="7502F27A" w14:textId="0D1D318D" w:rsidR="004B3012" w:rsidRDefault="004B3012" w:rsidP="00B46910">
      <w:pPr>
        <w:spacing w:line="480" w:lineRule="auto"/>
      </w:pPr>
      <w:proofErr w:type="spellStart"/>
      <w:r>
        <w:t>PeerJ</w:t>
      </w:r>
      <w:proofErr w:type="spellEnd"/>
      <w:r>
        <w:t xml:space="preserve"> (n.d.). Table 1: Hyperparameters used in the proposed model.. </w:t>
      </w:r>
      <w:proofErr w:type="spellStart"/>
      <w:r>
        <w:t>PeerJ</w:t>
      </w:r>
      <w:proofErr w:type="spellEnd"/>
      <w:r>
        <w:t>. https://doi.org/10.7717/peerj-cs.3119/table-1</w:t>
      </w:r>
    </w:p>
    <w:p w14:paraId="667A853F" w14:textId="0556A95E" w:rsidR="004B3012" w:rsidRDefault="004B3012" w:rsidP="00B46910">
      <w:pPr>
        <w:spacing w:line="480" w:lineRule="auto"/>
      </w:pPr>
      <w:proofErr w:type="spellStart"/>
      <w:r>
        <w:lastRenderedPageBreak/>
        <w:t>eLife</w:t>
      </w:r>
      <w:proofErr w:type="spellEnd"/>
      <w:r>
        <w:t xml:space="preserve"> Sciences Publications, Ltd (n.d.). Figure 1—source data 1. Parameter values used in the fitness model.. </w:t>
      </w:r>
      <w:proofErr w:type="spellStart"/>
      <w:r>
        <w:t>eLife</w:t>
      </w:r>
      <w:proofErr w:type="spellEnd"/>
      <w:r>
        <w:t xml:space="preserve"> Sciences Publications, Ltd. https://doi.org/10.7554/elife.00230.004</w:t>
      </w:r>
    </w:p>
    <w:p w14:paraId="2FA26C04" w14:textId="05169B24" w:rsidR="004B3012" w:rsidRDefault="004B3012" w:rsidP="00B46910">
      <w:pPr>
        <w:spacing w:line="480" w:lineRule="auto"/>
      </w:pPr>
      <w:proofErr w:type="spellStart"/>
      <w:r>
        <w:t>eLife</w:t>
      </w:r>
      <w:proofErr w:type="spellEnd"/>
      <w:r>
        <w:t xml:space="preserve"> Sciences Publications, Ltd (n.d.). Figure 2—source data 1. Parameter values used in the diffusion model simulations.. </w:t>
      </w:r>
      <w:proofErr w:type="spellStart"/>
      <w:r>
        <w:t>eLife</w:t>
      </w:r>
      <w:proofErr w:type="spellEnd"/>
      <w:r>
        <w:t xml:space="preserve"> Sciences Publications, Ltd. https://doi.org/10.7554/elife.00960.007</w:t>
      </w:r>
    </w:p>
    <w:p w14:paraId="7406492B" w14:textId="3031F986" w:rsidR="004B3012" w:rsidRDefault="004B3012" w:rsidP="00B46910">
      <w:pPr>
        <w:spacing w:line="480" w:lineRule="auto"/>
      </w:pPr>
      <w:proofErr w:type="spellStart"/>
      <w:r>
        <w:t>PeerJ</w:t>
      </w:r>
      <w:proofErr w:type="spellEnd"/>
      <w:r>
        <w:t xml:space="preserve"> (n.d.). Table 5: Fine-tuned hyperparameters values for Urdu-NERD model.. </w:t>
      </w:r>
      <w:proofErr w:type="spellStart"/>
      <w:r>
        <w:t>PeerJ</w:t>
      </w:r>
      <w:proofErr w:type="spellEnd"/>
      <w:r>
        <w:t>. https://doi.org/10.7717/peerj-cs.3678/table-5</w:t>
      </w:r>
    </w:p>
    <w:p w14:paraId="589FE37A" w14:textId="08E696EA" w:rsidR="004B3012" w:rsidRDefault="004B3012" w:rsidP="00B46910">
      <w:pPr>
        <w:spacing w:line="480" w:lineRule="auto"/>
      </w:pPr>
      <w:proofErr w:type="spellStart"/>
      <w:r>
        <w:t>eLife</w:t>
      </w:r>
      <w:proofErr w:type="spellEnd"/>
      <w:r>
        <w:t xml:space="preserve"> Sciences Publications, Ltd (n.d.). Appendix 3—table 1. Reference parameter set used for the model Equations 17–19.. </w:t>
      </w:r>
      <w:proofErr w:type="spellStart"/>
      <w:r>
        <w:t>eLife</w:t>
      </w:r>
      <w:proofErr w:type="spellEnd"/>
      <w:r>
        <w:t xml:space="preserve"> Sciences Publications, Ltd. https://doi.org/10.7554/elife.40919.022</w:t>
      </w:r>
    </w:p>
    <w:p w14:paraId="384CAA59" w14:textId="702FDB51" w:rsidR="004B3012" w:rsidRDefault="004B3012" w:rsidP="00B46910">
      <w:pPr>
        <w:spacing w:line="480" w:lineRule="auto"/>
      </w:pPr>
      <w:proofErr w:type="spellStart"/>
      <w:r>
        <w:t>PeerJ</w:t>
      </w:r>
      <w:proofErr w:type="spellEnd"/>
      <w:r>
        <w:t xml:space="preserve"> (n.d.). Table 2: Some crucial hyperparameters of model training.. </w:t>
      </w:r>
      <w:proofErr w:type="spellStart"/>
      <w:r>
        <w:t>PeerJ</w:t>
      </w:r>
      <w:proofErr w:type="spellEnd"/>
      <w:r>
        <w:t>. https://doi.org/10.7717/peerjcs.2172/table-2</w:t>
      </w:r>
    </w:p>
    <w:p w14:paraId="7A3404D7" w14:textId="38AAA890" w:rsidR="004B3012" w:rsidRDefault="004B3012" w:rsidP="00B46910">
      <w:pPr>
        <w:spacing w:line="480" w:lineRule="auto"/>
      </w:pPr>
      <w:proofErr w:type="spellStart"/>
      <w:r>
        <w:t>eLife</w:t>
      </w:r>
      <w:proofErr w:type="spellEnd"/>
      <w:r>
        <w:t xml:space="preserve"> Sciences Publications, Ltd (n.d.). Figure 3—source data 1. Parameter values used in the fitness model in Figure 3B.. </w:t>
      </w:r>
      <w:proofErr w:type="spellStart"/>
      <w:r>
        <w:t>eLife</w:t>
      </w:r>
      <w:proofErr w:type="spellEnd"/>
      <w:r>
        <w:t xml:space="preserve"> Sciences Publications, Ltd. https://doi.org/10.7554/elife.00230.020</w:t>
      </w:r>
    </w:p>
    <w:p w14:paraId="653F5B3D" w14:textId="4A9C10E5" w:rsidR="004B3012" w:rsidRDefault="004B3012" w:rsidP="00B46910">
      <w:pPr>
        <w:spacing w:line="480" w:lineRule="auto"/>
      </w:pPr>
      <w:proofErr w:type="spellStart"/>
      <w:r>
        <w:t>PeerJ</w:t>
      </w:r>
      <w:proofErr w:type="spellEnd"/>
      <w:r>
        <w:t xml:space="preserve"> (n.d.). Table 4: Training hyperparameters and compilation parameters used in the CNN model.. </w:t>
      </w:r>
      <w:proofErr w:type="spellStart"/>
      <w:r>
        <w:t>PeerJ</w:t>
      </w:r>
      <w:proofErr w:type="spellEnd"/>
      <w:r>
        <w:t>. https://doi.org/10.7717/peerj-cs.2719/table-4</w:t>
      </w:r>
    </w:p>
    <w:p w14:paraId="39414430" w14:textId="17E1C726" w:rsidR="004B3012" w:rsidRDefault="004B3012" w:rsidP="00B46910">
      <w:pPr>
        <w:spacing w:line="480" w:lineRule="auto"/>
      </w:pPr>
      <w:r>
        <w:t>Martinez Correas, M. (2026). Human Code Ontology: Make any AI conscious. Elsevier BV. https://doi.org/10.2139/ssrn.6470022</w:t>
      </w:r>
    </w:p>
    <w:p w14:paraId="14259524" w14:textId="00D75548" w:rsidR="004B3012" w:rsidRDefault="004B3012" w:rsidP="00B46910">
      <w:pPr>
        <w:spacing w:line="480" w:lineRule="auto"/>
      </w:pPr>
      <w:r>
        <w:t>American Association for the Advancement of Science (AAAS) (2021). 'Any idiot can do it.' Genome editor CRISPR could put mutant mice in everyone's reach. AAAS Articles DO Group. https://doi.org/10.1126/science.aal0334</w:t>
      </w:r>
    </w:p>
    <w:p w14:paraId="7D059EE9" w14:textId="5BAE41DC" w:rsidR="004B3012" w:rsidRDefault="004B3012" w:rsidP="00B46910">
      <w:pPr>
        <w:spacing w:line="480" w:lineRule="auto"/>
      </w:pPr>
      <w:proofErr w:type="spellStart"/>
      <w:r>
        <w:lastRenderedPageBreak/>
        <w:t>Verspoor</w:t>
      </w:r>
      <w:proofErr w:type="spellEnd"/>
      <w:r>
        <w:t>, K. (2024). A new ‘AI scientist’ can write science papers without any human input. Here’s why that’s a problem. The Conversation Media Group Ltd. https://doi.org/10.64628/aa.33s6rtxvq</w:t>
      </w:r>
    </w:p>
    <w:p w14:paraId="6B4961FD" w14:textId="7941192C" w:rsidR="004B3012" w:rsidRDefault="004B3012" w:rsidP="00B46910">
      <w:pPr>
        <w:spacing w:line="480" w:lineRule="auto"/>
      </w:pPr>
      <w:r>
        <w:t>American Association for the Advancement of Science (AAAS) (2024). Powerful new AI software maps virtually any protein interaction in minutes. AAAS Articles DO Group. https://doi.org/10.1126/science.zeb9y2s</w:t>
      </w:r>
    </w:p>
    <w:p w14:paraId="44599BED" w14:textId="3CBFAB37" w:rsidR="004B3012" w:rsidRDefault="004B3012" w:rsidP="00B46910">
      <w:pPr>
        <w:spacing w:line="480" w:lineRule="auto"/>
      </w:pPr>
      <w:r>
        <w:t>American Association for the Advancement of Science (AAAS) (2026). An AI can invent entirely new languages. But is it creative?. AAAS Articles DO Group. https://doi.org/10.1126/science.ztn1cbn</w:t>
      </w:r>
    </w:p>
    <w:p w14:paraId="59BD01D3" w14:textId="42FBE7A0" w:rsidR="004B3012" w:rsidRDefault="004B3012" w:rsidP="00B46910">
      <w:pPr>
        <w:spacing w:line="480" w:lineRule="auto"/>
      </w:pPr>
      <w:r>
        <w:t>Rion, A. H., &amp; Any, M. M. (2025). Will AI Replace Human Jobs? A Literature Review. Elsevier BV. https://doi.org/10.2139/ssrn.5380481</w:t>
      </w:r>
    </w:p>
    <w:p w14:paraId="57BF4C58" w14:textId="60E0A821" w:rsidR="004B3012" w:rsidRDefault="004B3012" w:rsidP="00B46910">
      <w:pPr>
        <w:spacing w:line="480" w:lineRule="auto"/>
      </w:pPr>
      <w:r>
        <w:t>Gunderman, R. (2015). Calling Dr Droid? Why aren’t there any human doctors in Star Wars?. The Conversation Media Group Ltd. https://doi.org/10.64628/aai.rugvkp9au</w:t>
      </w:r>
    </w:p>
    <w:p w14:paraId="5B986203" w14:textId="7FF4E6ED" w:rsidR="004B3012" w:rsidRDefault="004B3012" w:rsidP="00B46910">
      <w:pPr>
        <w:spacing w:line="480" w:lineRule="auto"/>
      </w:pPr>
      <w:r>
        <w:t>Bittner, R. (2015). On Invoking Human Rights When There Aren’t Any. Imagining Human Rights. https://doi.org/10.1515/9783110376616-006</w:t>
      </w:r>
    </w:p>
    <w:p w14:paraId="0D2D93E5" w14:textId="288F6E11" w:rsidR="004B3012" w:rsidRDefault="004B3012" w:rsidP="00B46910">
      <w:pPr>
        <w:spacing w:line="480" w:lineRule="auto"/>
      </w:pPr>
      <w:r>
        <w:t>Douthwaite, M., &amp; Dale, M. (2016). There’s a way to turn almost any object into a computer – and it could cause shockwaves in AI. The Conversation Media Group Ltd. https://doi.org/10.64628/ab.h7tus7vyu</w:t>
      </w:r>
    </w:p>
    <w:p w14:paraId="054F91A4" w14:textId="5892F46D" w:rsidR="004B3012" w:rsidRDefault="004B3012" w:rsidP="00B46910">
      <w:pPr>
        <w:spacing w:line="480" w:lineRule="auto"/>
      </w:pPr>
      <w:r>
        <w:t>Islam, G. (2021). Can AIs do politics?. What is Essential to Being Human?. https://doi.org/10.4324/9780429351563-8</w:t>
      </w:r>
    </w:p>
    <w:p w14:paraId="63369351" w14:textId="0A6364FA" w:rsidR="004B3012" w:rsidRDefault="004B3012" w:rsidP="00B46910">
      <w:pPr>
        <w:spacing w:line="480" w:lineRule="auto"/>
      </w:pPr>
      <w:proofErr w:type="spellStart"/>
      <w:r>
        <w:t>Basgier</w:t>
      </w:r>
      <w:proofErr w:type="spellEnd"/>
      <w:r>
        <w:t xml:space="preserve">, C., &amp; Olejnik, M. (2026). Chapter 26. AI Can Write Like an Expert in Any Discipline </w:t>
      </w:r>
      <w:r w:rsidRPr="00B46910">
        <w:rPr>
          <w:rFonts w:ascii="Segoe UI Emoji" w:hAnsi="Segoe UI Emoji" w:cs="Segoe UI Emoji"/>
        </w:rPr>
        <w:t>✨</w:t>
      </w:r>
      <w:r>
        <w:t xml:space="preserve"> AI Can Help You Understand How Experts Use Writing. Bad Ideas </w:t>
      </w:r>
      <w:r>
        <w:lastRenderedPageBreak/>
        <w:t xml:space="preserve">about AI and </w:t>
      </w:r>
      <w:proofErr w:type="spellStart"/>
      <w:r>
        <w:t>Writing&amp;amp</w:t>
      </w:r>
      <w:proofErr w:type="spellEnd"/>
      <w:r>
        <w:t>;#x3a; Generative Practices for Teaching, Learning, and Communication. https://doi.org/10.37514/per-b.2026.2777.2.26</w:t>
      </w:r>
    </w:p>
    <w:p w14:paraId="1325FE63" w14:textId="339CE52C" w:rsidR="004B3012" w:rsidRDefault="004B3012" w:rsidP="00B46910">
      <w:pPr>
        <w:spacing w:line="480" w:lineRule="auto"/>
      </w:pPr>
      <w:r>
        <w:t>Harris, T. (2026). How Much Work Can AI Agents Do? Task Value Inside the AI Time-Horizon Frontier. Elsevier BV. https://doi.org/10.2139/ssrn.7570818</w:t>
      </w:r>
    </w:p>
    <w:p w14:paraId="072CCDE5" w14:textId="5CE36B9C" w:rsidR="004B3012" w:rsidRDefault="004B3012" w:rsidP="00B46910">
      <w:pPr>
        <w:spacing w:line="480" w:lineRule="auto"/>
      </w:pPr>
      <w:r>
        <w:t>Rowman &amp; Littlefield (2018). The Situation in Which we Find Ourselves. Climate Church, Climate World. https://doi.org/10.5040/9798216436195.ch-001</w:t>
      </w:r>
    </w:p>
    <w:p w14:paraId="0184C77D" w14:textId="5DE5C712" w:rsidR="004B3012" w:rsidRDefault="004B3012" w:rsidP="00B46910">
      <w:pPr>
        <w:spacing w:line="480" w:lineRule="auto"/>
      </w:pPr>
      <w:r>
        <w:t>Bristol University Press (2025). Introduction: You Must Become an Algorithmic Problem. You Must Become an Algorithmic Problem. https://doi.org/10.46692/9781529244748.001</w:t>
      </w:r>
    </w:p>
    <w:p w14:paraId="1935EF54" w14:textId="452B24EF" w:rsidR="004B3012" w:rsidRDefault="004B3012" w:rsidP="00B46910">
      <w:pPr>
        <w:spacing w:line="480" w:lineRule="auto"/>
      </w:pPr>
      <w:proofErr w:type="spellStart"/>
      <w:r>
        <w:t>D'Zilva</w:t>
      </w:r>
      <w:proofErr w:type="spellEnd"/>
      <w:r>
        <w:t>, N. (2026). Why Policy Must Emerge From the Problem Space. Elsevier BV. https://doi.org/10.2139/ssrn.6073847</w:t>
      </w:r>
    </w:p>
    <w:p w14:paraId="39BFAEB7" w14:textId="099E720F" w:rsidR="004B3012" w:rsidRDefault="004B3012" w:rsidP="00B46910">
      <w:pPr>
        <w:spacing w:line="480" w:lineRule="auto"/>
      </w:pPr>
      <w:r>
        <w:t>Marichal, J. (2025). Introduction: You Must Become an Algorithmic Problem. You Must Become an Algorithmic Problem. https://doi.org/10.56687/9781529244748-001</w:t>
      </w:r>
    </w:p>
    <w:p w14:paraId="3C8C083C" w14:textId="6324CD6C" w:rsidR="004B3012" w:rsidRDefault="004B3012" w:rsidP="00B46910">
      <w:pPr>
        <w:spacing w:line="480" w:lineRule="auto"/>
      </w:pPr>
      <w:r>
        <w:t>Bristol University Press (2025). Introduction:. You Must Become an Algorithmic Problem. https://doi.org/10.2307/jj.26193007.3</w:t>
      </w:r>
    </w:p>
    <w:p w14:paraId="3B6376BD" w14:textId="71CEF717" w:rsidR="004B3012" w:rsidRDefault="004B3012" w:rsidP="00B46910">
      <w:pPr>
        <w:spacing w:line="480" w:lineRule="auto"/>
      </w:pPr>
      <w:r>
        <w:t>Hurd, J. (2026). AI Governance and the Containment Problem: Why Observation and Advisory Roles Must Precede Control. Elsevier BV. https://doi.org/10.2139/ssrn.6422598</w:t>
      </w:r>
    </w:p>
    <w:p w14:paraId="506729C4" w14:textId="20BA2B75" w:rsidR="004B3012" w:rsidRDefault="004B3012" w:rsidP="00B46910">
      <w:pPr>
        <w:spacing w:line="480" w:lineRule="auto"/>
      </w:pPr>
      <w:r>
        <w:t>Ahuja, P. (2026). The Checking Problem: What Must Be True Before AI Ships in a Regulated Firm. Elsevier BV. https://doi.org/10.2139/ssrn.7177719</w:t>
      </w:r>
    </w:p>
    <w:p w14:paraId="2C954CF1" w14:textId="76B57E1B" w:rsidR="004B3012" w:rsidRDefault="004B3012" w:rsidP="00B46910">
      <w:pPr>
        <w:spacing w:line="480" w:lineRule="auto"/>
      </w:pPr>
      <w:r>
        <w:t>Antal, J. (2023). 1: The Situation in Which We Find Ourselves. Climate Church, Climate World. https://doi.org/10.5771/9781538178911-9</w:t>
      </w:r>
    </w:p>
    <w:p w14:paraId="2DB4A198" w14:textId="05A802B6" w:rsidR="004B3012" w:rsidRDefault="004B3012" w:rsidP="00B46910">
      <w:pPr>
        <w:spacing w:line="480" w:lineRule="auto"/>
      </w:pPr>
      <w:r>
        <w:lastRenderedPageBreak/>
        <w:t>Keitz, E. (2026). AI Regulation's Net Neutrality Problem: Why Congress, Not the White House, Must Set the Precedent. Elsevier BV. https://doi.org/10.2139/ssrn.7365540</w:t>
      </w:r>
    </w:p>
    <w:p w14:paraId="62D13F8F" w14:textId="10802FE3" w:rsidR="004B3012" w:rsidRDefault="004B3012" w:rsidP="00B46910">
      <w:pPr>
        <w:spacing w:line="480" w:lineRule="auto"/>
      </w:pPr>
      <w:r>
        <w:t xml:space="preserve">Routledge (2012). category problem. The programmer must specify a </w:t>
      </w:r>
      <w:proofErr w:type="spellStart"/>
      <w:r>
        <w:t>suffi</w:t>
      </w:r>
      <w:proofErr w:type="spellEnd"/>
      <w:r>
        <w:t>-. Machine Intelligence. https://doi.org/10.4324/9780203055045-22</w:t>
      </w:r>
    </w:p>
    <w:p w14:paraId="1377680B" w14:textId="66DF2F55" w:rsidR="004B3012" w:rsidRDefault="004B3012" w:rsidP="00B46910">
      <w:pPr>
        <w:spacing w:line="480" w:lineRule="auto"/>
      </w:pPr>
      <w:r>
        <w:t>Johnson, P. (2016). Osborne must tackle our drinking problem. The IFS. https://doi.org/10.1920/co.ifs.2024.0774</w:t>
      </w:r>
    </w:p>
    <w:p w14:paraId="5DE5AFA6" w14:textId="4F906079" w:rsidR="004B3012" w:rsidRDefault="004B3012" w:rsidP="00B46910">
      <w:pPr>
        <w:spacing w:line="480" w:lineRule="auto"/>
      </w:pPr>
      <w:r>
        <w:t>Marichal, J. (2025). Introduction: You Must Become an Algorithmic Problem. You Must Become an Algorithmic Problem. https://doi.org/10.51952/9781529244748.int001</w:t>
      </w:r>
    </w:p>
    <w:p w14:paraId="41A727B7" w14:textId="44AB79B6" w:rsidR="004B3012" w:rsidRDefault="004B3012" w:rsidP="00B46910">
      <w:pPr>
        <w:spacing w:line="480" w:lineRule="auto"/>
      </w:pPr>
      <w:r>
        <w:t>American Chemical Society (ACS) (n.d.). Proteins Can Withstand More Extensive Labeling while Providing Accurate Structural Information in Covalent Labeling-Mass Spectrometry. American Chemical Society (ACS). https://doi.org/10.1021/jasms.4c00043.s001</w:t>
      </w:r>
    </w:p>
    <w:p w14:paraId="38166403" w14:textId="4E0798EA" w:rsidR="004B3012" w:rsidRDefault="004B3012" w:rsidP="00B46910">
      <w:pPr>
        <w:spacing w:line="480" w:lineRule="auto"/>
      </w:pPr>
      <w:r>
        <w:t>Guo, P. (n.d.). PLBR: A Semi-supervised Document Key Information Extraction via Pseudo-labeling Bias Rectification_supp1-3443928.pdf. Institute of Electrical and Electronics Engineers (IEEE). https://doi.org/10.1109/tkde.2024.3443928/mm1</w:t>
      </w:r>
    </w:p>
    <w:p w14:paraId="5D7D27A7" w14:textId="256713D3" w:rsidR="004B3012" w:rsidRDefault="004B3012" w:rsidP="00B46910">
      <w:pPr>
        <w:spacing w:line="480" w:lineRule="auto"/>
      </w:pPr>
      <w:r>
        <w:t>Feng Hou, &amp; Guo-Hui Li (2008). Mining Chinese comparative sentences by semantic role labeling. 2008 International Conference on Machine Learning and Cybernetics. https://doi.org/10.1109/icmlc.2008.4620840</w:t>
      </w:r>
    </w:p>
    <w:p w14:paraId="37C179CF" w14:textId="146ACBA6" w:rsidR="004B3012" w:rsidRDefault="004B3012" w:rsidP="00B46910">
      <w:pPr>
        <w:spacing w:line="480" w:lineRule="auto"/>
      </w:pPr>
      <w:r>
        <w:t>Luo, T., &amp; Yu, L. (2024). A graph labeling problem. Involve, a Journal of Mathematics. https://doi.org/10.2140/involve.2024.17.327</w:t>
      </w:r>
    </w:p>
    <w:p w14:paraId="62E816F8" w14:textId="7CC61915" w:rsidR="004B3012" w:rsidRDefault="004B3012" w:rsidP="00B46910">
      <w:pPr>
        <w:spacing w:line="480" w:lineRule="auto"/>
      </w:pPr>
      <w:r>
        <w:lastRenderedPageBreak/>
        <w:t xml:space="preserve">Read, J., </w:t>
      </w:r>
      <w:proofErr w:type="spellStart"/>
      <w:r>
        <w:t>Žliobaitė</w:t>
      </w:r>
      <w:proofErr w:type="spellEnd"/>
      <w:r>
        <w:t xml:space="preserve">, I., &amp; </w:t>
      </w:r>
      <w:proofErr w:type="spellStart"/>
      <w:r>
        <w:t>Hollmén</w:t>
      </w:r>
      <w:proofErr w:type="spellEnd"/>
      <w:r>
        <w:t>, J. (2016). Labeling sensing data for mobility modeling. Information Systems. https://doi.org/10.1016/j.is.2015.09.001</w:t>
      </w:r>
    </w:p>
    <w:p w14:paraId="340854D1" w14:textId="3EAAABCB" w:rsidR="004B3012" w:rsidRDefault="004B3012" w:rsidP="00B46910">
      <w:pPr>
        <w:spacing w:line="480" w:lineRule="auto"/>
      </w:pPr>
      <w:proofErr w:type="spellStart"/>
      <w:r>
        <w:t>PeerJ</w:t>
      </w:r>
      <w:proofErr w:type="spellEnd"/>
      <w:r>
        <w:t xml:space="preserve"> (n.d.). Table 2: Structured prompt for GPT-based aspect and sentiment labeling of review sentences.. </w:t>
      </w:r>
      <w:proofErr w:type="spellStart"/>
      <w:r>
        <w:t>PeerJ</w:t>
      </w:r>
      <w:proofErr w:type="spellEnd"/>
      <w:r>
        <w:t>. https://doi.org/10.7717/peerj-cs.3713/table-2</w:t>
      </w:r>
    </w:p>
    <w:p w14:paraId="30445590" w14:textId="51991328" w:rsidR="004B3012" w:rsidRDefault="004B3012" w:rsidP="00B46910">
      <w:pPr>
        <w:spacing w:line="480" w:lineRule="auto"/>
      </w:pPr>
      <w:proofErr w:type="spellStart"/>
      <w:r>
        <w:t>Beusekom</w:t>
      </w:r>
      <w:proofErr w:type="spellEnd"/>
      <w:r>
        <w:t xml:space="preserve">, J. V., </w:t>
      </w:r>
      <w:proofErr w:type="spellStart"/>
      <w:r>
        <w:t>Keysers</w:t>
      </w:r>
      <w:proofErr w:type="spellEnd"/>
      <w:r>
        <w:t xml:space="preserve">, D., </w:t>
      </w:r>
      <w:proofErr w:type="spellStart"/>
      <w:r>
        <w:t>Shafait</w:t>
      </w:r>
      <w:proofErr w:type="spellEnd"/>
      <w:r>
        <w:t xml:space="preserve">, F., &amp; </w:t>
      </w:r>
      <w:proofErr w:type="spellStart"/>
      <w:r>
        <w:t>Breuel</w:t>
      </w:r>
      <w:proofErr w:type="spellEnd"/>
      <w:r>
        <w:t>, T. (2007). Example-Based Logical Labeling of Document Title Page Images. Ninth International Conference on Document Analysis and Recognition (ICDAR 2007) Vol 2. https://doi.org/10.1109/icdar.2007.4377049</w:t>
      </w:r>
    </w:p>
    <w:p w14:paraId="7ED5AA32" w14:textId="65EF478F" w:rsidR="004B3012" w:rsidRDefault="004B3012" w:rsidP="00B46910">
      <w:pPr>
        <w:spacing w:line="480" w:lineRule="auto"/>
      </w:pPr>
      <w:r>
        <w:t>Wiley (2012). Why Great People Decisions are So Hard. Great People Decisions. https://doi.org/10.1002/9781119196587.ch3</w:t>
      </w:r>
    </w:p>
    <w:p w14:paraId="37C0120E" w14:textId="5E816ACA" w:rsidR="004B3012" w:rsidRDefault="004B3012" w:rsidP="00B46910">
      <w:pPr>
        <w:spacing w:line="480" w:lineRule="auto"/>
      </w:pPr>
      <w:r>
        <w:t xml:space="preserve">Bespalov, D., &amp; </w:t>
      </w:r>
      <w:proofErr w:type="spellStart"/>
      <w:r>
        <w:t>Shokoufandeh</w:t>
      </w:r>
      <w:proofErr w:type="spellEnd"/>
      <w:r>
        <w:t>, A. (n.d.). Large-scale document labeling using supervised sequence embedding. Drexel University Libraries. https://doi.org/10.17918/etd-3966</w:t>
      </w:r>
    </w:p>
    <w:p w14:paraId="39FD826B" w14:textId="4D810329" w:rsidR="004B3012" w:rsidRDefault="004B3012" w:rsidP="00B46910">
      <w:pPr>
        <w:spacing w:line="480" w:lineRule="auto"/>
      </w:pPr>
      <w:r>
        <w:t>Wiley (2012). How to Appraise People. Great People Decisions. https://doi.org/10.1002/9781119196587.ch7</w:t>
      </w:r>
    </w:p>
    <w:p w14:paraId="1865690F" w14:textId="057C2604" w:rsidR="004B3012" w:rsidRDefault="004B3012" w:rsidP="00B46910">
      <w:pPr>
        <w:spacing w:line="480" w:lineRule="auto"/>
      </w:pPr>
      <w:r>
        <w:t xml:space="preserve">Parker, D. B., &amp; </w:t>
      </w:r>
      <w:proofErr w:type="spellStart"/>
      <w:r>
        <w:t>Zadorozhnyy</w:t>
      </w:r>
      <w:proofErr w:type="spellEnd"/>
      <w:r>
        <w:t>, V. (2021). A group-labeling version of the Lights Out game. Involve, a Journal of Mathematics. https://doi.org/10.2140/involve.2021.14.541</w:t>
      </w:r>
    </w:p>
    <w:p w14:paraId="38761267" w14:textId="24ACC15A" w:rsidR="004B3012" w:rsidRDefault="004B3012" w:rsidP="00B46910">
      <w:pPr>
        <w:spacing w:line="480" w:lineRule="auto"/>
      </w:pPr>
      <w:r>
        <w:t>Health Affairs Publishing, LLC (2015). How Menu Labeling Could Spark Change Beyond The Menu Board. Forefront Group. https://doi.org/10.1377/forefront.20150224.044654</w:t>
      </w:r>
    </w:p>
    <w:p w14:paraId="2DFF49D4" w14:textId="35C00B6E" w:rsidR="004B3012" w:rsidRDefault="004B3012" w:rsidP="00B46910">
      <w:pPr>
        <w:spacing w:line="480" w:lineRule="auto"/>
      </w:pPr>
      <w:r>
        <w:t>Yao, Q. (2024). Towards Human-like Learning from Relational Structured Data. Proceedings of the AAAI Conference on Artificial Intelligence. https://doi.org/10.1609/aaai.v38i20.30300</w:t>
      </w:r>
    </w:p>
    <w:p w14:paraId="7DE38A77" w14:textId="1D43E4C7" w:rsidR="004B3012" w:rsidRDefault="004B3012" w:rsidP="00B46910">
      <w:pPr>
        <w:spacing w:line="480" w:lineRule="auto"/>
      </w:pPr>
      <w:proofErr w:type="spellStart"/>
      <w:r>
        <w:lastRenderedPageBreak/>
        <w:t>Meirhaeghe</w:t>
      </w:r>
      <w:proofErr w:type="spellEnd"/>
      <w:r>
        <w:t>, N. (2025). Learning from error predictions rather than prediction errors: a theory of self-supervised learning in the brain. Center for Open Science. https://doi.org/10.31234/osf.io/rm3nh_v1</w:t>
      </w:r>
    </w:p>
    <w:p w14:paraId="023886FF" w14:textId="4D9F9A0F" w:rsidR="004B3012" w:rsidRDefault="004B3012" w:rsidP="00B46910">
      <w:pPr>
        <w:spacing w:line="480" w:lineRule="auto"/>
      </w:pPr>
      <w:proofErr w:type="spellStart"/>
      <w:r>
        <w:t>Rahmim</w:t>
      </w:r>
      <w:proofErr w:type="spellEnd"/>
      <w:r>
        <w:t>, A. (2024). Artificial Intelligence Does Not Do a Single Thing Better than Human Beings. International Philosophical Quarterly. https://doi.org/10.5840/ipq20241216243</w:t>
      </w:r>
    </w:p>
    <w:p w14:paraId="5D3A3CCD" w14:textId="1E3B79E3" w:rsidR="004B3012" w:rsidRDefault="004B3012" w:rsidP="00B46910">
      <w:pPr>
        <w:spacing w:line="480" w:lineRule="auto"/>
      </w:pPr>
      <w:proofErr w:type="spellStart"/>
      <w:r>
        <w:t>Meirhaeghe</w:t>
      </w:r>
      <w:proofErr w:type="spellEnd"/>
      <w:r>
        <w:t>, N. (2025). Learning from error predictions rather than prediction errors: a theory of self-supervised learning in the brain. Center for Open Science. https://doi.org/10.31234/osf.io/rm3nh_v2</w:t>
      </w:r>
    </w:p>
    <w:p w14:paraId="59FAE173" w14:textId="08A7DDC9" w:rsidR="004B3012" w:rsidRDefault="004B3012" w:rsidP="00B46910">
      <w:pPr>
        <w:spacing w:line="480" w:lineRule="auto"/>
      </w:pPr>
      <w:r>
        <w:t>Shen, Z., Wei, X., &amp; Liu, L. (2025). Learning Rather Than Creating: Artificial Intelligence and Firm Productivity. Elsevier BV. https://doi.org/10.2139/ssrn.5745988</w:t>
      </w:r>
    </w:p>
    <w:p w14:paraId="70F532A2" w14:textId="09A476E7" w:rsidR="004B3012" w:rsidRDefault="004B3012" w:rsidP="00B46910">
      <w:pPr>
        <w:spacing w:line="480" w:lineRule="auto"/>
      </w:pPr>
      <w:r>
        <w:t>Yoon, D. (2022). Rather than threaten jobs, artificial intelligence should collaborate with human writers. The Conversation Media Group Ltd. https://doi.org/10.64628/aam.dhjgtphqe</w:t>
      </w:r>
    </w:p>
    <w:p w14:paraId="0851CA36" w14:textId="44C73A94" w:rsidR="004B3012" w:rsidRDefault="004B3012" w:rsidP="00B46910">
      <w:pPr>
        <w:spacing w:line="480" w:lineRule="auto"/>
      </w:pPr>
      <w:r>
        <w:t>Mazurowski, M. A. (2021). Do We Expect More from Radiology AI than from Radiologists?. Radiology: Artificial Intelligence. https://doi.org/10.1148/ryai.2021200221</w:t>
      </w:r>
    </w:p>
    <w:p w14:paraId="08EC210A" w14:textId="65BC4191" w:rsidR="004B3012" w:rsidRDefault="004B3012" w:rsidP="00B46910">
      <w:pPr>
        <w:spacing w:line="480" w:lineRule="auto"/>
      </w:pPr>
      <w:r>
        <w:t xml:space="preserve">Capraro, V. (2017). Do the Right Thing: Preferences for Moral Behavior, Rather Than Equity or Efficiency per se, Drive Human </w:t>
      </w:r>
      <w:proofErr w:type="spellStart"/>
      <w:r>
        <w:t>Prosociality</w:t>
      </w:r>
      <w:proofErr w:type="spellEnd"/>
      <w:r>
        <w:t>. SSRN Electronic Journal. https://doi.org/10.2139/ssrn.2965067</w:t>
      </w:r>
    </w:p>
    <w:p w14:paraId="75155F61" w14:textId="4FF90B65" w:rsidR="004B3012" w:rsidRDefault="004B3012" w:rsidP="00B46910">
      <w:pPr>
        <w:spacing w:line="480" w:lineRule="auto"/>
      </w:pPr>
      <w:proofErr w:type="spellStart"/>
      <w:r>
        <w:t>Vppalapati</w:t>
      </w:r>
      <w:proofErr w:type="spellEnd"/>
      <w:r>
        <w:t xml:space="preserve">, M. (2022). [WITHDRAWN] Immutability as an Operational Constraint Rather Than a Security Feature. International Journal of Artificial </w:t>
      </w:r>
      <w:r>
        <w:lastRenderedPageBreak/>
        <w:t>Intelligence, Data Science, and Machine Learning. https://doi.org/10.63282/3050-9262.ijaidsml-v3i2p119</w:t>
      </w:r>
    </w:p>
    <w:p w14:paraId="77766C6C" w14:textId="152A5B68" w:rsidR="004B3012" w:rsidRDefault="004B3012" w:rsidP="00B46910">
      <w:pPr>
        <w:spacing w:line="480" w:lineRule="auto"/>
      </w:pPr>
      <w:r>
        <w:t>Foley, R., &amp; Lahr, M. (2023). Human intelligence: how cognitive circuitry, rather than brain size, drove its evolution. The Conversation Media Group Ltd. https://doi.org/10.64628/ab.npskcpuhj</w:t>
      </w:r>
    </w:p>
    <w:p w14:paraId="6F2AF314" w14:textId="5DBC3349" w:rsidR="004B3012" w:rsidRDefault="004B3012" w:rsidP="00B46910">
      <w:pPr>
        <w:spacing w:line="480" w:lineRule="auto"/>
      </w:pPr>
      <w:r>
        <w:t>Harvard University Press (2021). 11 Machine Learning and Big Data. The Myth of Artificial Intelligence. https://doi.org/10.4159/9780674259935-012</w:t>
      </w:r>
    </w:p>
    <w:p w14:paraId="13CF74F5" w14:textId="18C691EE" w:rsidR="004B3012" w:rsidRDefault="004B3012" w:rsidP="00B46910">
      <w:pPr>
        <w:spacing w:line="480" w:lineRule="auto"/>
      </w:pPr>
      <w:r>
        <w:t>Aykat, Ş. (2024). Brain Tumor Detection from Brain MRI Images with Deep Learning Methods. 2024 8th International Artificial Intelligence and Data Processing Symposium (IDAP). https://doi.org/10.1109/idap64064.2024.10710648</w:t>
      </w:r>
    </w:p>
    <w:p w14:paraId="6657416B" w14:textId="3C758555" w:rsidR="004B3012" w:rsidRDefault="004B3012" w:rsidP="00B46910">
      <w:pPr>
        <w:spacing w:line="480" w:lineRule="auto"/>
      </w:pPr>
      <w:r>
        <w:t>Hassanpour, R. (2025). A Systematic Review: Deep Learning for Analyzing Genomic Data to Discover Evolutionary Patterns. Wiley. https://doi.org/10.22541/au.174584549.90714325/v1</w:t>
      </w:r>
    </w:p>
    <w:p w14:paraId="32CA3693" w14:textId="129C695E" w:rsidR="004B3012" w:rsidRDefault="004B3012" w:rsidP="00B46910">
      <w:pPr>
        <w:spacing w:line="480" w:lineRule="auto"/>
      </w:pPr>
      <w:proofErr w:type="spellStart"/>
      <w:r>
        <w:t>Faramoushjani</w:t>
      </w:r>
      <w:proofErr w:type="spellEnd"/>
      <w:r>
        <w:t>, R. H. (2025). A Systematic Review: Deep Learning for Analyzing Genomic Data to Discover Evolutionary Patterns. Wiley. https://doi.org/10.22541/au.175795181.17000149/v1</w:t>
      </w:r>
    </w:p>
    <w:p w14:paraId="5996727B" w14:textId="7BB2AC9A" w:rsidR="004B3012" w:rsidRDefault="004B3012" w:rsidP="00B46910">
      <w:pPr>
        <w:spacing w:line="480" w:lineRule="auto"/>
      </w:pPr>
      <w:r>
        <w:t xml:space="preserve">Woody, A., &amp; </w:t>
      </w:r>
      <w:proofErr w:type="spellStart"/>
      <w:r>
        <w:t>Glymour</w:t>
      </w:r>
      <w:proofErr w:type="spellEnd"/>
      <w:r>
        <w:t>, C. (2000). Missing Elements: What Philosophers of Science Might Discover in Chemistry. Of Minds and Molecules. https://doi.org/10.1093/oso/9780195128345.003.0008</w:t>
      </w:r>
    </w:p>
    <w:p w14:paraId="2B2EF8CD" w14:textId="440B8812" w:rsidR="004B3012" w:rsidRDefault="004B3012" w:rsidP="00B46910">
      <w:pPr>
        <w:spacing w:line="480" w:lineRule="auto"/>
      </w:pPr>
      <w:proofErr w:type="spellStart"/>
      <w:r>
        <w:t>Creyke</w:t>
      </w:r>
      <w:proofErr w:type="spellEnd"/>
      <w:r>
        <w:t>, C. A. (n.d.). The Tahltan Nation and our consultation process with mining industry: How a land use plan might improve the process.. University of Northern British Columbia. https://doi.org/10.24124/2011/bpgub765</w:t>
      </w:r>
    </w:p>
    <w:p w14:paraId="25B74DA8" w14:textId="042AE281" w:rsidR="004B3012" w:rsidRDefault="004B3012" w:rsidP="00B46910">
      <w:pPr>
        <w:spacing w:line="480" w:lineRule="auto"/>
      </w:pPr>
      <w:proofErr w:type="spellStart"/>
      <w:r>
        <w:lastRenderedPageBreak/>
        <w:t>Syrewicz</w:t>
      </w:r>
      <w:proofErr w:type="spellEnd"/>
      <w:r>
        <w:t>, C. C. (2022). The motivations that improve the creative writing process: what they might be and why we should study them. New Writing. https://doi.org/10.1080/14790726.2022.2051563</w:t>
      </w:r>
    </w:p>
    <w:p w14:paraId="410DF0D3" w14:textId="4EDCA38C" w:rsidR="004B3012" w:rsidRDefault="004B3012" w:rsidP="00B46910">
      <w:pPr>
        <w:spacing w:line="480" w:lineRule="auto"/>
      </w:pPr>
      <w:r>
        <w:t>McGuire, P. G. (2000). The New York Police Department COMPSTAT Process: Mapping for Analysis, Evaluation, and Accountability. Analyzing Crime Patterns: Frontiers of Practice. https://doi.org/10.4135/9781452220369.n2</w:t>
      </w:r>
    </w:p>
    <w:p w14:paraId="67549105" w14:textId="338D14AD" w:rsidR="004B3012" w:rsidRDefault="004B3012" w:rsidP="00B46910">
      <w:pPr>
        <w:spacing w:line="480" w:lineRule="auto"/>
      </w:pPr>
      <w:r>
        <w:t xml:space="preserve">Davies, H., </w:t>
      </w:r>
      <w:proofErr w:type="spellStart"/>
      <w:r>
        <w:t>Kolstoe</w:t>
      </w:r>
      <w:proofErr w:type="spellEnd"/>
      <w:r>
        <w:t>, S. E., &amp; Lockett, A. (2024). Reshaping consent so we might improve participant choice (III) – How is the research participant’s understanding currently checked and how might we improve this process?. Research Ethics. https://doi.org/10.1177/17470161241235910</w:t>
      </w:r>
    </w:p>
    <w:p w14:paraId="46779BA1" w14:textId="759A3BD6" w:rsidR="004B3012" w:rsidRDefault="004B3012" w:rsidP="00B46910">
      <w:pPr>
        <w:spacing w:line="480" w:lineRule="auto"/>
      </w:pPr>
      <w:r>
        <w:t>Klinkmüller, C., &amp; Weber, I. (2017). Analyzing control flow information to improve the effectiveness of process model matching techniques. Decision Support Systems. https://doi.org/10.1016/j.dss.2017.06.002</w:t>
      </w:r>
    </w:p>
    <w:p w14:paraId="6444AFA8" w14:textId="1EC05DA4" w:rsidR="004B3012" w:rsidRDefault="004B3012" w:rsidP="00B46910">
      <w:pPr>
        <w:spacing w:line="480" w:lineRule="auto"/>
      </w:pPr>
      <w:r>
        <w:t xml:space="preserve">Padder, A., Matouk, A. E., Qureshi, S., </w:t>
      </w:r>
      <w:proofErr w:type="spellStart"/>
      <w:r>
        <w:t>Dehingia</w:t>
      </w:r>
      <w:proofErr w:type="spellEnd"/>
      <w:r>
        <w:t>, K., &amp; Ul Rahman Shah, T. (2025). Analyzing the impact of single feedback control strategy on the dynamics of fractional order tumor model. Discover Applied Sciences. https://doi.org/10.1007/s42452-025-07863-9</w:t>
      </w:r>
    </w:p>
    <w:p w14:paraId="0EC70463" w14:textId="04000CF4" w:rsidR="004B3012" w:rsidRDefault="004B3012" w:rsidP="00B46910">
      <w:pPr>
        <w:spacing w:line="480" w:lineRule="auto"/>
      </w:pPr>
      <w:r>
        <w:t>Copernicus GmbH (2016). Focusing on the impact of the model fidelity on the closed-loop transfer function might improve the paper. Copernicus GmbH. https://doi.org/10.5194/wes-2016-13-rc2</w:t>
      </w:r>
    </w:p>
    <w:p w14:paraId="6F2D96F6" w14:textId="430550C8" w:rsidR="004B3012" w:rsidRDefault="004B3012" w:rsidP="00B46910">
      <w:pPr>
        <w:spacing w:line="480" w:lineRule="auto"/>
      </w:pPr>
      <w:r>
        <w:t>Dixit, R. S., Choudhary, S. L., &amp; Govil, N. (2025). Analyzing the impact of artificial intelligence on the online purchase decision-making process through the lens of the UTAUT 2 model. Discover Computing. https://doi.org/10.1007/s10791-025-09575-5</w:t>
      </w:r>
    </w:p>
    <w:p w14:paraId="0DF98C20" w14:textId="39816225" w:rsidR="004B3012" w:rsidRDefault="004B3012" w:rsidP="00B46910">
      <w:pPr>
        <w:spacing w:line="480" w:lineRule="auto"/>
      </w:pPr>
      <w:r>
        <w:lastRenderedPageBreak/>
        <w:t xml:space="preserve">Yip, K., &amp; </w:t>
      </w:r>
      <w:proofErr w:type="spellStart"/>
      <w:r>
        <w:t>Changeat</w:t>
      </w:r>
      <w:proofErr w:type="spellEnd"/>
      <w:r>
        <w:t>, Q. (2021). AI can reliably spot molecules on exoplanets – and might one day even discover new laws of physics. The Conversation Media Group Ltd. https://doi.org/10.64628/ab.77c6juwdq</w:t>
      </w:r>
    </w:p>
    <w:p w14:paraId="74E82802" w14:textId="0953C62C" w:rsidR="004B3012" w:rsidRDefault="004B3012" w:rsidP="00B46910">
      <w:pPr>
        <w:spacing w:line="480" w:lineRule="auto"/>
      </w:pPr>
      <w:r>
        <w:t>Kore, A. (2022). Working Effectively with AI Tech Teams. Design Thinking. https://doi.org/10.1007/978-1-4842-8088-1_10</w:t>
      </w:r>
    </w:p>
    <w:p w14:paraId="3442B506" w14:textId="7E27703B" w:rsidR="004B3012" w:rsidRDefault="004B3012" w:rsidP="00B46910">
      <w:pPr>
        <w:spacing w:line="480" w:lineRule="auto"/>
      </w:pPr>
      <w:r>
        <w:t>Camilleri, E. (2025). Evolution of Artificial Intelligence (AI). Artificial Intelligence from Science Fiction to Reality. https://doi.org/10.1201/9781003653950-4</w:t>
      </w:r>
    </w:p>
    <w:p w14:paraId="6B37E370" w14:textId="5A1D3B05" w:rsidR="004B3012" w:rsidRDefault="004B3012" w:rsidP="00B46910">
      <w:pPr>
        <w:spacing w:line="480" w:lineRule="auto"/>
      </w:pPr>
      <w:r>
        <w:t>Camilleri, E. (2025). Artificial Intelligence. Artificial Intelligence from Science Fiction to Reality. https://doi.org/10.1201/9781003653950-2</w:t>
      </w:r>
    </w:p>
    <w:p w14:paraId="4E37E7BD" w14:textId="51C211A7" w:rsidR="004B3012" w:rsidRDefault="004B3012" w:rsidP="00B46910">
      <w:pPr>
        <w:spacing w:line="480" w:lineRule="auto"/>
      </w:pPr>
      <w:r>
        <w:t>Camilleri, E. (2025). Artificial Intelligence Hardware. Artificial Intelligence from Science Fiction to Reality. https://doi.org/10.1201/9781003653950-7</w:t>
      </w:r>
    </w:p>
    <w:p w14:paraId="419E3CE7" w14:textId="6E934148" w:rsidR="004B3012" w:rsidRDefault="004B3012" w:rsidP="00B46910">
      <w:pPr>
        <w:spacing w:line="480" w:lineRule="auto"/>
      </w:pPr>
      <w:r>
        <w:t>Camilleri, E. (2025). Artificial Intelligence Software. Artificial Intelligence from Science Fiction to Reality. https://doi.org/10.1201/9781003653950-8</w:t>
      </w:r>
    </w:p>
    <w:p w14:paraId="012553E2" w14:textId="100FA792" w:rsidR="004B3012" w:rsidRDefault="004B3012" w:rsidP="00B46910">
      <w:pPr>
        <w:spacing w:line="480" w:lineRule="auto"/>
      </w:pPr>
      <w:r>
        <w:t>Camilleri, E. (2025). Artificial Intelligence Security. Artificial Intelligence from Science Fiction to Reality. https://doi.org/10.1201/9781003653950-9</w:t>
      </w:r>
    </w:p>
    <w:p w14:paraId="5F6DE365" w14:textId="15B99494" w:rsidR="004B3012" w:rsidRDefault="004B3012" w:rsidP="00B46910">
      <w:pPr>
        <w:spacing w:line="480" w:lineRule="auto"/>
      </w:pPr>
      <w:r>
        <w:t>Camilleri, E. (2025). Future Developments of Artificial Intelligence. Artificial Intelligence from Science Fiction to Reality. https://doi.org/10.1201/9781003653950-16</w:t>
      </w:r>
    </w:p>
    <w:p w14:paraId="20801471" w14:textId="6C9CE6AD" w:rsidR="004B3012" w:rsidRDefault="004B3012" w:rsidP="00B46910">
      <w:pPr>
        <w:spacing w:line="480" w:lineRule="auto"/>
      </w:pPr>
      <w:r>
        <w:t>Camilleri, E. (2025). Contrasting Human and Artificial Intelligence. Artificial Intelligence from Science Fiction to Reality. https://doi.org/10.1201/9781003653950-5</w:t>
      </w:r>
    </w:p>
    <w:p w14:paraId="717D0BA6" w14:textId="6534D4A4" w:rsidR="004B3012" w:rsidRDefault="004B3012" w:rsidP="00B46910">
      <w:pPr>
        <w:spacing w:line="480" w:lineRule="auto"/>
      </w:pPr>
      <w:r>
        <w:t>Camilleri, E. (2025). Enterprise AI. Artificial Intelligence from Science Fiction to Reality. https://doi.org/10.1201/9781003653950-12</w:t>
      </w:r>
    </w:p>
    <w:p w14:paraId="2B7CC98A" w14:textId="6D4C8F84" w:rsidR="004B3012" w:rsidRDefault="004B3012" w:rsidP="00B46910">
      <w:pPr>
        <w:spacing w:line="480" w:lineRule="auto"/>
      </w:pPr>
      <w:r>
        <w:lastRenderedPageBreak/>
        <w:t>Camilleri, E. (2025). Knowledge-Based Economy and Artificial Intelligence. Artificial Intelligence from Science Fiction to Reality. https://doi.org/10.1201/9781003653950-11</w:t>
      </w:r>
    </w:p>
    <w:p w14:paraId="5B2421A9" w14:textId="142C2B5C" w:rsidR="004B3012" w:rsidRDefault="004B3012" w:rsidP="00B46910">
      <w:pPr>
        <w:spacing w:line="480" w:lineRule="auto"/>
      </w:pPr>
      <w:r>
        <w:t>Camilleri, E. (2025). Artificial Intelligence from Science Fiction to Reality. CRC Press. https://doi.org/10.1201/9781003653950</w:t>
      </w:r>
    </w:p>
    <w:p w14:paraId="6C943657" w14:textId="0CF5A1D1" w:rsidR="004B3012" w:rsidRDefault="004B3012" w:rsidP="00B46910">
      <w:pPr>
        <w:spacing w:line="480" w:lineRule="auto"/>
      </w:pPr>
      <w:r>
        <w:t>Camilleri, E. (2025). Public Sector AI. Artificial Intelligence from Science Fiction to Reality. https://doi.org/10.1201/9781003653950-13</w:t>
      </w:r>
    </w:p>
    <w:p w14:paraId="280BEA05" w14:textId="45CF9A61" w:rsidR="004B3012" w:rsidRDefault="004B3012" w:rsidP="00B46910">
      <w:pPr>
        <w:spacing w:line="480" w:lineRule="auto"/>
      </w:pPr>
      <w:proofErr w:type="spellStart"/>
      <w:r>
        <w:t>Goldreyer</w:t>
      </w:r>
      <w:proofErr w:type="spellEnd"/>
      <w:r>
        <w:t>, M. (2024). SPEECH CONTEXTUAL AND THEMATIC FORMALIZATION AS AN OPPORTUNITY TO DEVELOP A RATIONAL AND UNIVERSAL WAY OF COMMUNICATION IN HUMAN-MACHINE SYSTEMS THROUGH TEXT, VOICE AND GESTURE COMMANDS. Intelligent transport systems. https://doi.org/10.30932/9785002446094-2024-95-106</w:t>
      </w:r>
    </w:p>
    <w:p w14:paraId="7C9DD202" w14:textId="4D8E88B1" w:rsidR="004B3012" w:rsidRDefault="004B3012" w:rsidP="00B46910">
      <w:pPr>
        <w:spacing w:line="480" w:lineRule="auto"/>
      </w:pPr>
      <w:r>
        <w:t>Rusan, H., &amp; Mocanu, B. (2022). Human-Computer Interaction Through Voice Commands Recognition. 2022 International Symposium on Electronics and Telecommunications (ISETC). https://doi.org/10.1109/isetc56213.2022.10010253</w:t>
      </w:r>
    </w:p>
    <w:p w14:paraId="69890C62" w14:textId="0D23C119" w:rsidR="004B3012" w:rsidRDefault="004B3012" w:rsidP="00B46910">
      <w:pPr>
        <w:spacing w:line="480" w:lineRule="auto"/>
      </w:pPr>
      <w:r>
        <w:t>D'Mello, S., McCauley, L., &amp; Markham, J. (n.d.). A mechanism for human - robot interaction through informal voice commands. ROMAN 2005. IEEE International Workshop on Robot and Human Interactive Communication, 2005.. https://doi.org/10.1109/roman.2005.1513777</w:t>
      </w:r>
    </w:p>
    <w:p w14:paraId="1A06CB0D" w14:textId="11A869B2" w:rsidR="004B3012" w:rsidRDefault="004B3012" w:rsidP="00B46910">
      <w:pPr>
        <w:spacing w:line="480" w:lineRule="auto"/>
      </w:pPr>
      <w:r>
        <w:t xml:space="preserve">Vaishali Baste (2025). Human Interaction Robot with Voice Commands. </w:t>
      </w:r>
      <w:proofErr w:type="spellStart"/>
      <w:r>
        <w:t>Vidhyayana</w:t>
      </w:r>
      <w:proofErr w:type="spellEnd"/>
      <w:r>
        <w:t>. https://doi.org/10.58213/acw66f55</w:t>
      </w:r>
    </w:p>
    <w:p w14:paraId="5E507A5B" w14:textId="5072D9C3" w:rsidR="004B3012" w:rsidRDefault="004B3012" w:rsidP="00B46910">
      <w:pPr>
        <w:spacing w:line="480" w:lineRule="auto"/>
      </w:pPr>
      <w:r>
        <w:t>Reddy, N. (n.d.). Transforming Chatbot Text. San Jose State University Library. https://doi.org/10.31979/etd.ya8w-kmhj</w:t>
      </w:r>
    </w:p>
    <w:p w14:paraId="1434C79C" w14:textId="47DA637E" w:rsidR="004B3012" w:rsidRDefault="004B3012" w:rsidP="00B46910">
      <w:pPr>
        <w:spacing w:line="480" w:lineRule="auto"/>
      </w:pPr>
      <w:r>
        <w:lastRenderedPageBreak/>
        <w:t>Elepfandt, M. (2012). Pointing and speech. Proceedings of the 7th Nordic Conference on Human-Computer Interaction: Making Sense Through Design. https://doi.org/10.1145/2399016.2399158</w:t>
      </w:r>
    </w:p>
    <w:p w14:paraId="2FD64D5F" w14:textId="2E151220" w:rsidR="004B3012" w:rsidRDefault="004B3012" w:rsidP="00B46910">
      <w:pPr>
        <w:spacing w:line="480" w:lineRule="auto"/>
      </w:pPr>
      <w:r>
        <w:t>El Ouerkhaoui, A., Chaabi, H., &amp; Alami, M. (2026). Design of an Enhanced Human-Machine Interaction Through Voice Commands. 2026 6th International Conference on Electrical, Computer and Energy Technologies (ICECET). https://doi.org/10.1109/icecet65726.2026.11632599</w:t>
      </w:r>
    </w:p>
    <w:p w14:paraId="36E6BBEA" w14:textId="4CC3E323" w:rsidR="004B3012" w:rsidRDefault="004B3012" w:rsidP="00B46910">
      <w:pPr>
        <w:spacing w:line="480" w:lineRule="auto"/>
      </w:pPr>
      <w:r>
        <w:t>Serrano, P. H. S. M. (2023). Socorro Chatbot: Promoting regular blood donation through a conversation agent. Proceedings of the XXII Brazilian Symposium on Human Factors in Computing Systems. https://doi.org/10.1145/3638067.3638094</w:t>
      </w:r>
    </w:p>
    <w:p w14:paraId="637217B1" w14:textId="2B03DDFC" w:rsidR="004B3012" w:rsidRDefault="004B3012" w:rsidP="00B46910">
      <w:pPr>
        <w:spacing w:line="480" w:lineRule="auto"/>
      </w:pPr>
      <w:proofErr w:type="spellStart"/>
      <w:r>
        <w:t>Narawade</w:t>
      </w:r>
      <w:proofErr w:type="spellEnd"/>
      <w:r>
        <w:t xml:space="preserve">, S., Kadam, S., Pathan, S., &amp; Shirke, D. (2025). </w:t>
      </w:r>
      <w:proofErr w:type="spellStart"/>
      <w:r>
        <w:t>Eyecon</w:t>
      </w:r>
      <w:proofErr w:type="spellEnd"/>
      <w:r>
        <w:t>: A Multimodal Human-Computer Interface Integrating Gaze Tracking and Voice Commands. Elsevier BV. https://doi.org/10.2139/ssrn.5684662</w:t>
      </w:r>
    </w:p>
    <w:p w14:paraId="7EAE674B" w14:textId="03BDB198" w:rsidR="004B3012" w:rsidRDefault="004B3012" w:rsidP="00B46910">
      <w:pPr>
        <w:spacing w:line="480" w:lineRule="auto"/>
      </w:pPr>
      <w:proofErr w:type="spellStart"/>
      <w:r>
        <w:t>Narawade</w:t>
      </w:r>
      <w:proofErr w:type="spellEnd"/>
      <w:r>
        <w:t>, S., Kadam, S., Pathan, S., Shirke, D., &amp; H.M., D. (2025). EYECON: A MULTIMODAL HUMAN-COMPUTER INTERFACE INTEGRATING GAZE TRACKING AND VOICE COMMANDS. Open Engineering Inc. https://doi.org/10.31224/5733</w:t>
      </w:r>
    </w:p>
    <w:p w14:paraId="45790CB3" w14:textId="4FE90079" w:rsidR="004B3012" w:rsidRDefault="004B3012" w:rsidP="00B46910">
      <w:pPr>
        <w:spacing w:line="480" w:lineRule="auto"/>
      </w:pPr>
      <w:r>
        <w:t xml:space="preserve">Liu, H., </w:t>
      </w:r>
      <w:proofErr w:type="spellStart"/>
      <w:r>
        <w:t>Lv</w:t>
      </w:r>
      <w:proofErr w:type="spellEnd"/>
      <w:r>
        <w:t xml:space="preserve">, C., &amp; Chen, J. (2025). Willingness to communicate and anxiety in human–human and human–chatbot interaction contexts: an </w:t>
      </w:r>
      <w:proofErr w:type="spellStart"/>
      <w:r>
        <w:t>idiodynamic</w:t>
      </w:r>
      <w:proofErr w:type="spellEnd"/>
      <w:r>
        <w:t xml:space="preserve"> investigation. Innovation in Language Learning and Teaching. https://doi.org/10.1080/17501229.2025.2560101</w:t>
      </w:r>
    </w:p>
    <w:p w14:paraId="542C156C" w14:textId="3A3EC13A" w:rsidR="004B3012" w:rsidRDefault="004B3012" w:rsidP="00B46910">
      <w:pPr>
        <w:spacing w:line="480" w:lineRule="auto"/>
      </w:pPr>
      <w:r>
        <w:t>OR Books (2024). AI. Program Or Be Programmed. https://doi.org/10.2307/jj.22679648.15</w:t>
      </w:r>
    </w:p>
    <w:p w14:paraId="32C2ED02" w14:textId="7B0B349F" w:rsidR="004B3012" w:rsidRDefault="004B3012" w:rsidP="00B46910">
      <w:pPr>
        <w:spacing w:line="480" w:lineRule="auto"/>
      </w:pPr>
      <w:proofErr w:type="spellStart"/>
      <w:r>
        <w:lastRenderedPageBreak/>
        <w:t>Opast</w:t>
      </w:r>
      <w:proofErr w:type="spellEnd"/>
      <w:r>
        <w:t xml:space="preserve"> Group LLC (2024). Detecting Similar Complex Data Structures in Large-Scale Datasets. Current Research in Statistics &amp;amp; Mathematics. https://doi.org/10.33140/crsm.03.02.03</w:t>
      </w:r>
    </w:p>
    <w:p w14:paraId="1D9E1EB0" w14:textId="560C03E7" w:rsidR="004B3012" w:rsidRDefault="004B3012" w:rsidP="00B46910">
      <w:pPr>
        <w:spacing w:line="480" w:lineRule="auto"/>
      </w:pPr>
      <w:r>
        <w:t>Wiley (2018). Processing Large Datasets. Social Media Data Mining and Analytics. https://doi.org/10.1002/9781119183518.ch5</w:t>
      </w:r>
    </w:p>
    <w:p w14:paraId="32F68BCB" w14:textId="375DC70F" w:rsidR="004B3012" w:rsidRDefault="004B3012" w:rsidP="00B46910">
      <w:pPr>
        <w:spacing w:line="480" w:lineRule="auto"/>
      </w:pPr>
      <w:r>
        <w:t>Cambridge University Press (2017). Processing Large Data Sets in MapReduce. Signal Processing and Networking for Big Data Applications. https://doi.org/10.1017/9781316408032.013</w:t>
      </w:r>
    </w:p>
    <w:p w14:paraId="59944B0A" w14:textId="5675EA56" w:rsidR="004B3012" w:rsidRDefault="004B3012" w:rsidP="00B46910">
      <w:pPr>
        <w:spacing w:line="480" w:lineRule="auto"/>
      </w:pPr>
      <w:r>
        <w:t>Burza, R. M. (2023). Application of Neural Networks for Validation of Data Integrity in Large Automotive Radar Datasets. 2023 Signal Processing: Algorithms, Architectures, Arrangements, and Applications (SPA). https://doi.org/10.23919/spa59660.2023.10274466</w:t>
      </w:r>
    </w:p>
    <w:p w14:paraId="4B4FDFFE" w14:textId="04019618" w:rsidR="004B3012" w:rsidRDefault="004B3012" w:rsidP="00B46910">
      <w:pPr>
        <w:spacing w:line="480" w:lineRule="auto"/>
      </w:pPr>
      <w:r>
        <w:t xml:space="preserve">Covey, B., Theriault, J., </w:t>
      </w:r>
      <w:proofErr w:type="spellStart"/>
      <w:r>
        <w:t>O'Blenis</w:t>
      </w:r>
      <w:proofErr w:type="spellEnd"/>
      <w:r>
        <w:t>, P., &amp; Hart, D. (2024). Big Data Processing Platform for Large Acoustic Datasets and Complex Data Pipelines: Leveraging Cutting Edge Open Source Software to Build Scalable Cost Effective Solutions. OCEANS 2024 - Halifax. https://doi.org/10.1109/oceans55160.2024.10754471</w:t>
      </w:r>
    </w:p>
    <w:p w14:paraId="1461C791" w14:textId="0631BA81" w:rsidR="004B3012" w:rsidRDefault="004B3012" w:rsidP="00B46910">
      <w:pPr>
        <w:spacing w:line="480" w:lineRule="auto"/>
      </w:pPr>
      <w:r>
        <w:t>Niyonzima, F. N. (2024). ANTIBACTERIAL POTENTIALS OF PLANTS USED IN TRADITIONAL MEDICINE OF RWANDA. Journal of Data Acquisition and Processing. https://doi.org/10.53555/zenodo.7546508</w:t>
      </w:r>
    </w:p>
    <w:p w14:paraId="34A841D6" w14:textId="35F277A6" w:rsidR="002C5442" w:rsidRDefault="002C5442" w:rsidP="00B46910">
      <w:pPr>
        <w:spacing w:line="480" w:lineRule="auto"/>
      </w:pPr>
      <w:r>
        <w:t>Association for Computing Machinery and Morgan &amp; Claypool (2016). Resilient Distributed Datasets. An Architecture for Fast and General Data Processing on Large Clusters. https://doi.org/10.1145/2886107.2886110</w:t>
      </w:r>
    </w:p>
    <w:p w14:paraId="36194F93" w14:textId="3B6BA1F3" w:rsidR="002C5442" w:rsidRDefault="002C5442" w:rsidP="00B46910">
      <w:pPr>
        <w:spacing w:line="480" w:lineRule="auto"/>
      </w:pPr>
      <w:r>
        <w:t xml:space="preserve">Li, Z., Donde, V. D., Tournier, J., &amp; Yang, F. (2011). On limitations of traditional multi-core and potential of many-core processing architectures for sparse linear </w:t>
      </w:r>
      <w:r>
        <w:lastRenderedPageBreak/>
        <w:t>solvers used in large-scale power system applications. 2011 IEEE Power and Energy Society General Meeting. https://doi.org/10.1109/pes.2011.6039675</w:t>
      </w:r>
    </w:p>
    <w:p w14:paraId="0892CBE5" w14:textId="02A4B403" w:rsidR="002C5442" w:rsidRDefault="002C5442" w:rsidP="00B46910">
      <w:pPr>
        <w:spacing w:line="480" w:lineRule="auto"/>
      </w:pPr>
      <w:r>
        <w:t>Qin, X. (n.d.). Clustering And Classification Of Complex Datasets With Applications In Crime, Microbiome, And Raman Spectroscopy Data. Carleton University. https://doi.org/10.22215/etd/2025-16818</w:t>
      </w:r>
    </w:p>
    <w:p w14:paraId="59BFF9FD" w14:textId="34E6428E" w:rsidR="002C5442" w:rsidRDefault="002C5442" w:rsidP="00B46910">
      <w:pPr>
        <w:spacing w:line="480" w:lineRule="auto"/>
      </w:pPr>
      <w:r>
        <w:t xml:space="preserve">Urenda, J. C., &amp; </w:t>
      </w:r>
      <w:proofErr w:type="spellStart"/>
      <w:r>
        <w:t>Kreinovich</w:t>
      </w:r>
      <w:proofErr w:type="spellEnd"/>
      <w:r>
        <w:t>, V. (2022). Data Processing: Beyond Traditional Techniques. Studies in Big Data. https://doi.org/10.1007/978-3-031-16780-5_37</w:t>
      </w:r>
    </w:p>
    <w:p w14:paraId="4DFB2A1D" w14:textId="378B702E" w:rsidR="002C5442" w:rsidRDefault="002C5442" w:rsidP="00B46910">
      <w:pPr>
        <w:spacing w:line="480" w:lineRule="auto"/>
      </w:pPr>
      <w:r>
        <w:t>Hughes, J., Chua, Y. T., &amp; Hutchings, A. (2021). Too Much Data? Opportunities and Challenges of Large Datasets and Cybercrime. Researching Cybercrimes. https://doi.org/10.1007/978-3-030-74837-1_10</w:t>
      </w:r>
    </w:p>
    <w:p w14:paraId="7D2E6E95" w14:textId="79553F8A" w:rsidR="002C5442" w:rsidRDefault="002C5442" w:rsidP="00B46910">
      <w:pPr>
        <w:spacing w:line="480" w:lineRule="auto"/>
      </w:pPr>
      <w:r>
        <w:t>Stahl, F., Gaber, M. M., &amp; Bramer, M. (2013). Scaling up Data Mining Techniques to Large Datasets Using Parallel and Distributed Processing. Advanced Information and Knowledge Processing. https://doi.org/10.1007/978-1-4471-4866-1_16</w:t>
      </w:r>
    </w:p>
    <w:p w14:paraId="287EFA4E" w14:textId="2A5543D3" w:rsidR="002C5442" w:rsidRDefault="002C5442" w:rsidP="00B46910">
      <w:pPr>
        <w:spacing w:line="480" w:lineRule="auto"/>
      </w:pPr>
      <w:r>
        <w:t xml:space="preserve">Patil, A. (2026). Can Machine Learning Models Predict Non-Maturity Deposit Repricing </w:t>
      </w:r>
      <w:proofErr w:type="spellStart"/>
      <w:r>
        <w:t>Behaviour</w:t>
      </w:r>
      <w:proofErr w:type="spellEnd"/>
      <w:r>
        <w:t xml:space="preserve"> More Accurately Than Conventional Regulatory Assumptions in Funds Transfer Pricing Frameworks?. Elsevier BV. https://doi.org/10.2139/ssrn.7260700</w:t>
      </w:r>
    </w:p>
    <w:p w14:paraId="3F15B6BE" w14:textId="3F105E95" w:rsidR="002C5442" w:rsidRDefault="002C5442" w:rsidP="00B46910">
      <w:pPr>
        <w:spacing w:line="480" w:lineRule="auto"/>
      </w:pPr>
      <w:r>
        <w:t>Malhotra, Y. (2025). Examining Axiological Assumptions in Machine Learning Publications. Open Engineering Inc. https://doi.org/10.31224/5202</w:t>
      </w:r>
    </w:p>
    <w:p w14:paraId="67D66612" w14:textId="2716A685" w:rsidR="002C5442" w:rsidRDefault="002C5442" w:rsidP="00B46910">
      <w:pPr>
        <w:spacing w:line="480" w:lineRule="auto"/>
      </w:pPr>
      <w:r>
        <w:t>Routledge (2017). Strategic Assumptions and Implications. Making Big Decisions Better. https://doi.org/10.4324/9781315593234-9</w:t>
      </w:r>
    </w:p>
    <w:p w14:paraId="127B6253" w14:textId="2277C858" w:rsidR="002C5442" w:rsidRDefault="002C5442" w:rsidP="00B46910">
      <w:pPr>
        <w:spacing w:line="480" w:lineRule="auto"/>
      </w:pPr>
      <w:proofErr w:type="spellStart"/>
      <w:r>
        <w:t>PeerJ</w:t>
      </w:r>
      <w:proofErr w:type="spellEnd"/>
      <w:r>
        <w:t xml:space="preserve"> (n.d.). Table 9: The assumptions made by the TM models.. </w:t>
      </w:r>
      <w:proofErr w:type="spellStart"/>
      <w:r>
        <w:t>PeerJ</w:t>
      </w:r>
      <w:proofErr w:type="spellEnd"/>
      <w:r>
        <w:t>. https://doi.org/10.7717/peerj-cs.334/table-9</w:t>
      </w:r>
    </w:p>
    <w:p w14:paraId="064C73A7" w14:textId="3DFD84BE" w:rsidR="002C5442" w:rsidRDefault="002C5442" w:rsidP="00B46910">
      <w:pPr>
        <w:spacing w:line="480" w:lineRule="auto"/>
      </w:pPr>
      <w:r>
        <w:lastRenderedPageBreak/>
        <w:t>Matloff, N. (2017). Homoscedasticity and Other Assumptions in Practice. Statistical Regression and Classification. https://doi.org/10.1201/9781315119588-3</w:t>
      </w:r>
    </w:p>
    <w:p w14:paraId="6B061EAD" w14:textId="64D3B30E" w:rsidR="002C5442" w:rsidRDefault="002C5442" w:rsidP="00B46910">
      <w:pPr>
        <w:spacing w:line="480" w:lineRule="auto"/>
      </w:pPr>
      <w:r>
        <w:t>Li, C., &amp; Jiang, X. (2023). Unmasking Assumptions- Evaluating the Impact of Data Augmentation on Machine Learning Models in Healthcare Datasets (Preprint). JMIR Publications Inc.. https://doi.org/10.2196/preprints.50042</w:t>
      </w:r>
    </w:p>
    <w:p w14:paraId="2B363BC5" w14:textId="3D069CC0" w:rsidR="002C5442" w:rsidRDefault="002C5442" w:rsidP="00B46910">
      <w:pPr>
        <w:spacing w:line="480" w:lineRule="auto"/>
      </w:pPr>
      <w:r>
        <w:t>American Psychological Association (APA) (2020). Supplemental Material for Can the Stimulus Processing Assumptions of the Sometimes-Opponent-Process (SOP) Model Explain Instances of Contextual Learning?. Journal of Experimental Psychology: Animal Learning and Cognition. https://doi.org/10.1037/xan0000251.supp</w:t>
      </w:r>
    </w:p>
    <w:p w14:paraId="5621B290" w14:textId="65CC124E" w:rsidR="002C5442" w:rsidRDefault="002C5442" w:rsidP="00B46910">
      <w:pPr>
        <w:spacing w:line="480" w:lineRule="auto"/>
      </w:pPr>
      <w:r>
        <w:t>Rowman &amp; Littlefield Publishers, Inc. (2006). Social Process Theories I: Learning, Bonding, and Social Control. Criminological Theory. https://doi.org/10.5040/9798216404972.ch-008</w:t>
      </w:r>
    </w:p>
    <w:p w14:paraId="1F8D0B07" w14:textId="00ECBC8D" w:rsidR="002C5442" w:rsidRDefault="002C5442" w:rsidP="00B46910">
      <w:pPr>
        <w:spacing w:line="480" w:lineRule="auto"/>
      </w:pPr>
      <w:r>
        <w:t>Bennett, M. J. (2023). Paradigmatic Assumptions and a Developmental Approach to Intercultural Learning. Student Learning Abroad. https://doi.org/10.4324/9781003447184-6</w:t>
      </w:r>
    </w:p>
    <w:p w14:paraId="3F649269" w14:textId="10519383" w:rsidR="002C5442" w:rsidRDefault="002C5442" w:rsidP="00B46910">
      <w:pPr>
        <w:spacing w:line="480" w:lineRule="auto"/>
      </w:pPr>
      <w:r>
        <w:t xml:space="preserve">Ke Chen, &amp; </w:t>
      </w:r>
      <w:proofErr w:type="spellStart"/>
      <w:r>
        <w:t>Shihai</w:t>
      </w:r>
      <w:proofErr w:type="spellEnd"/>
      <w:r>
        <w:t xml:space="preserve"> Wang (2011). Semi-Supervised Learning via Regularized Boosting Working on Multiple Semi-Supervised Assumptions. IEEE Transactions on Pattern Analysis and Machine Intelligence. https://doi.org/10.1109/tpami.2010.92</w:t>
      </w:r>
    </w:p>
    <w:p w14:paraId="7941C6DF" w14:textId="6B7746B4" w:rsidR="002C5442" w:rsidRDefault="002C5442" w:rsidP="00B46910">
      <w:pPr>
        <w:spacing w:line="480" w:lineRule="auto"/>
      </w:pPr>
      <w:r>
        <w:t>Rapping, J. (2014). Implicitly Unjust: How Defenders Can Affect Systemic Racist Assumptions. Elsevier BV. https://doi.org/10.2139/ssrn.2380002</w:t>
      </w:r>
    </w:p>
    <w:p w14:paraId="10800924" w14:textId="1AEB6F77" w:rsidR="002C5442" w:rsidRDefault="002C5442" w:rsidP="00B46910">
      <w:pPr>
        <w:spacing w:line="480" w:lineRule="auto"/>
      </w:pPr>
      <w:r>
        <w:t xml:space="preserve">Springer-Verlag (n.d.). Cognitive-Economy Assumptions for Learning. </w:t>
      </w:r>
      <w:proofErr w:type="spellStart"/>
      <w:r>
        <w:t>SpringerReference</w:t>
      </w:r>
      <w:proofErr w:type="spellEnd"/>
      <w:r>
        <w:t>. https://doi.org/10.1007/springerreference_226265</w:t>
      </w:r>
    </w:p>
    <w:p w14:paraId="4361B33C" w14:textId="1625DFD6" w:rsidR="002C5442" w:rsidRDefault="002C5442" w:rsidP="00B46910">
      <w:pPr>
        <w:spacing w:line="480" w:lineRule="auto"/>
      </w:pPr>
      <w:r>
        <w:lastRenderedPageBreak/>
        <w:t>West, C. (2016). Five missing kings and queens – and where we might find them. The Conversation Media Group Ltd. https://doi.org/10.64628/ab.35uxscvwv</w:t>
      </w:r>
    </w:p>
    <w:p w14:paraId="5DF2501A" w14:textId="33F7F007" w:rsidR="002C5442" w:rsidRDefault="002C5442" w:rsidP="00B46910">
      <w:pPr>
        <w:spacing w:line="480" w:lineRule="auto"/>
      </w:pPr>
      <w:r>
        <w:t>Boero, F. (2021). Faculty Opinions recommendation of Where might we find ecologically intact communities?. Faculty Opinions – Post-Publication Peer Review of the Biomedical Literature. https://doi.org/10.3410/f.739949900.793585058</w:t>
      </w:r>
    </w:p>
    <w:p w14:paraId="6A18F468" w14:textId="5A6538A2" w:rsidR="002C5442" w:rsidRDefault="002C5442" w:rsidP="00B46910">
      <w:pPr>
        <w:spacing w:line="480" w:lineRule="auto"/>
      </w:pPr>
      <w:r>
        <w:t>Harris, E. (2024). Psychedelic Drugs Might Support Sexual Well-Being, Studies Find. JAMA. https://doi.org/10.1001/jama.2024.0733</w:t>
      </w:r>
    </w:p>
    <w:p w14:paraId="792EADB3" w14:textId="0ECA99F3" w:rsidR="002C5442" w:rsidRDefault="002C5442" w:rsidP="00B46910">
      <w:pPr>
        <w:spacing w:line="480" w:lineRule="auto"/>
      </w:pPr>
      <w:r>
        <w:t>Lawson, P. (1984). CBT – What it is and Where You Might Find it. Discourse and Writing/</w:t>
      </w:r>
      <w:proofErr w:type="spellStart"/>
      <w:r>
        <w:t>Rédactologie</w:t>
      </w:r>
      <w:proofErr w:type="spellEnd"/>
      <w:r>
        <w:t>. https://doi.org/10.31468/cjsdwr.143</w:t>
      </w:r>
    </w:p>
    <w:p w14:paraId="200848C0" w14:textId="78DBA92A" w:rsidR="002C5442" w:rsidRDefault="002C5442" w:rsidP="00B46910">
      <w:pPr>
        <w:spacing w:line="480" w:lineRule="auto"/>
      </w:pPr>
      <w:r>
        <w:t>Noell, G. H. (2008). Appraising and Praising Systematic Work to Support Systems Change: Where We Might Be and Where We Might Go. School Psychology Review. https://doi.org/10.1080/02796015.2008.12087880</w:t>
      </w:r>
    </w:p>
    <w:p w14:paraId="75BBCDD2" w14:textId="40D3E73A" w:rsidR="002C5442" w:rsidRDefault="002C5442" w:rsidP="00B46910">
      <w:pPr>
        <w:spacing w:line="480" w:lineRule="auto"/>
      </w:pPr>
      <w:r>
        <w:t>Kubo, H., Bauder, J., &amp; Bauder, J. (2022). Who Might Have the Data I Want?. How Can You Find Data?. https://doi.org/10.4135/9781071904558</w:t>
      </w:r>
    </w:p>
    <w:p w14:paraId="54E04386" w14:textId="3A8B4B10" w:rsidR="002C5442" w:rsidRDefault="002C5442" w:rsidP="00B46910">
      <w:pPr>
        <w:spacing w:line="480" w:lineRule="auto"/>
      </w:pPr>
      <w:r>
        <w:t xml:space="preserve">Morrison, D. A. (2014). How and where to look for tRNAs in Metazoan mitochondrial genomes, and what you might find when you get there. </w:t>
      </w:r>
      <w:proofErr w:type="spellStart"/>
      <w:r>
        <w:t>openRxiv</w:t>
      </w:r>
      <w:proofErr w:type="spellEnd"/>
      <w:r>
        <w:t>. https://doi.org/10.1101/001875</w:t>
      </w:r>
    </w:p>
    <w:p w14:paraId="7716EF35" w14:textId="45E3AE34" w:rsidR="002C5442" w:rsidRDefault="002C5442" w:rsidP="00B46910">
      <w:pPr>
        <w:spacing w:line="480" w:lineRule="auto"/>
      </w:pPr>
      <w:r>
        <w:t>Bell, A. (n.d.). Longing: places I desired and couldn't find. Louisiana State University Libraries. https://doi.org/10.31390/gradschool_theses.1250</w:t>
      </w:r>
    </w:p>
    <w:p w14:paraId="4A5413F4" w14:textId="168E4173" w:rsidR="002C5442" w:rsidRDefault="002C5442" w:rsidP="00B46910">
      <w:pPr>
        <w:spacing w:line="480" w:lineRule="auto"/>
      </w:pPr>
      <w:r>
        <w:t xml:space="preserve">Zoro, R. (2026). Where can I find the lowest price on Starz? {{Get assistance from our support staff}}. </w:t>
      </w:r>
      <w:proofErr w:type="spellStart"/>
      <w:r>
        <w:t>ResearchHub</w:t>
      </w:r>
      <w:proofErr w:type="spellEnd"/>
      <w:r>
        <w:t xml:space="preserve"> Technologies, Inc.. https://doi.org/10.55277/researchhub.olvnzy2x</w:t>
      </w:r>
    </w:p>
    <w:p w14:paraId="20A2D0D9" w14:textId="2132DF9D" w:rsidR="002C5442" w:rsidRDefault="002C5442" w:rsidP="00B46910">
      <w:pPr>
        <w:spacing w:line="480" w:lineRule="auto"/>
      </w:pPr>
      <w:r>
        <w:lastRenderedPageBreak/>
        <w:t>SAGE Publications Ltd (2018). Money, money, money! Where can we find the financial support for our plans?. Local Regeneration Handbook. https://doi.org/10.4135/9781526428769.n11</w:t>
      </w:r>
    </w:p>
    <w:p w14:paraId="5A11C9E5" w14:textId="777B4C33" w:rsidR="002C5442" w:rsidRDefault="002C5442" w:rsidP="00B46910">
      <w:pPr>
        <w:spacing w:line="480" w:lineRule="auto"/>
      </w:pPr>
      <w:proofErr w:type="spellStart"/>
      <w:r>
        <w:t>Ballakrishnen</w:t>
      </w:r>
      <w:proofErr w:type="spellEnd"/>
      <w:r>
        <w:t>, S. S., &amp; Samuel, R. (2021). India’s Women Legal Academics: Who They Are and Where You Might Find Them. Gender and Careers in the Legal Academy. https://doi.org/10.5040/9781509923144.ch-005</w:t>
      </w:r>
    </w:p>
    <w:p w14:paraId="0D66B233" w14:textId="37CEF7BD" w:rsidR="002C5442" w:rsidRDefault="002C5442" w:rsidP="00B46910">
      <w:pPr>
        <w:spacing w:line="480" w:lineRule="auto"/>
      </w:pPr>
      <w:r>
        <w:t>TANAKA, Y., &amp; Kaneko, O. (2026). Algebraic Approach to Data-Driven Predictions and Input Design for Realizing Desired Output. Elsevier BV. https://doi.org/10.2139/ssrn.6751692</w:t>
      </w:r>
    </w:p>
    <w:p w14:paraId="7BE831A3" w14:textId="46B01709" w:rsidR="002C5442" w:rsidRDefault="002C5442" w:rsidP="00B46910">
      <w:pPr>
        <w:spacing w:line="480" w:lineRule="auto"/>
      </w:pPr>
      <w:r>
        <w:t xml:space="preserve">Nakaoka, S., Cisneros, R., </w:t>
      </w:r>
      <w:proofErr w:type="spellStart"/>
      <w:r>
        <w:t>Morisawa</w:t>
      </w:r>
      <w:proofErr w:type="spellEnd"/>
      <w:r>
        <w:t xml:space="preserve">, M., Sakaguchi, T., Kaneko, K., Kajita, S., &amp; </w:t>
      </w:r>
      <w:proofErr w:type="spellStart"/>
      <w:r>
        <w:t>Kanehiro</w:t>
      </w:r>
      <w:proofErr w:type="spellEnd"/>
      <w:r>
        <w:t>, F. (2017). Developing semi-autonomous humanoid robots that perform various composite tasks via a task sequencer and dynamics simulator. 2017 IEEE Workshop on Advanced Robotics and its Social Impacts (ARSO). https://doi.org/10.1109/arso.2017.8025188</w:t>
      </w:r>
    </w:p>
    <w:p w14:paraId="375B9F13" w14:textId="50F26C4D" w:rsidR="002C5442" w:rsidRDefault="002C5442" w:rsidP="00B46910">
      <w:pPr>
        <w:spacing w:line="480" w:lineRule="auto"/>
      </w:pPr>
      <w:proofErr w:type="spellStart"/>
      <w:r>
        <w:t>Conand</w:t>
      </w:r>
      <w:proofErr w:type="spellEnd"/>
      <w:r>
        <w:t>, C. (2026). Financial Autonomous AI Agents: Buying Services and Data without Human Intervention. Elsevier BV. https://doi.org/10.2139/ssrn.5907404</w:t>
      </w:r>
    </w:p>
    <w:p w14:paraId="2D3A26D5" w14:textId="2AF07ED7" w:rsidR="002C5442" w:rsidRDefault="002C5442" w:rsidP="00B46910">
      <w:pPr>
        <w:spacing w:line="480" w:lineRule="auto"/>
      </w:pPr>
      <w:r>
        <w:t>Channel View Publications (2018). Preparing Learners to Perform Tasks. Reflections on Task-Based Language Teaching. https://doi.org/10.2307/jj.22730570.10</w:t>
      </w:r>
    </w:p>
    <w:p w14:paraId="6D5FF994" w14:textId="15F6A48B" w:rsidR="002C5442" w:rsidRDefault="002C5442" w:rsidP="00B46910">
      <w:pPr>
        <w:spacing w:line="480" w:lineRule="auto"/>
      </w:pPr>
      <w:r>
        <w:t>Bloomsbury Academic (n.d.). Learning to Perform Narrative Tasks: A Semester-long Classroom Study of L2 Task Sequencing Effects. Task Sequencing and Instructed Second Language Learning. https://doi.org/10.5040/9781472593726.ch-008</w:t>
      </w:r>
    </w:p>
    <w:p w14:paraId="259A494C" w14:textId="2AFABEB4" w:rsidR="002C5442" w:rsidRDefault="002C5442" w:rsidP="00B46910">
      <w:pPr>
        <w:spacing w:line="480" w:lineRule="auto"/>
      </w:pPr>
      <w:r>
        <w:lastRenderedPageBreak/>
        <w:t>Yamaguchi, M., Shah, H. H., &amp; Hommel, B. (2021). When Two Actors Perform Different Tasks: Still No Evidence for Shared Task-Sets in Joint Task Switching. Center for Open Science. https://doi.org/10.31234/osf.io/ru2a8</w:t>
      </w:r>
    </w:p>
    <w:p w14:paraId="7F5271A1" w14:textId="18DE35C9" w:rsidR="002C5442" w:rsidRDefault="002C5442" w:rsidP="00B46910">
      <w:pPr>
        <w:spacing w:line="480" w:lineRule="auto"/>
      </w:pPr>
      <w:r>
        <w:t>CRC Press (2018). Quantitative Assessment of Task Complexity Computer-Based Tasks. Self-Regulation in Activity Theory. https://doi.org/10.1201/b18012-30</w:t>
      </w:r>
    </w:p>
    <w:p w14:paraId="75C8A5E8" w14:textId="2D91A7D9" w:rsidR="002C5442" w:rsidRDefault="002C5442" w:rsidP="00B46910">
      <w:pPr>
        <w:spacing w:line="480" w:lineRule="auto"/>
      </w:pPr>
      <w:r>
        <w:t>Bloomsbury Academic (2014). Learning to Perform Narrative Tasks: A Semester-long Classroom Study of L2 Task Sequencing Effects. Task Sequencing and Instructed Second Language Learning. https://doi.org/10.5040/9781472593665.ch-008</w:t>
      </w:r>
    </w:p>
    <w:p w14:paraId="1DB02F01" w14:textId="4EC18FFA" w:rsidR="002C5442" w:rsidRDefault="002C5442" w:rsidP="00B46910">
      <w:pPr>
        <w:spacing w:line="480" w:lineRule="auto"/>
      </w:pPr>
      <w:r>
        <w:t>Lohan, K. S., Deshmukh, A., &amp; Aylett, R. (2014). How can a robot signal its incapability to perform a certain task to humans in an acceptable manner?. The 23rd IEEE International Symposium on Robot and Human Interactive Communication. https://doi.org/10.1109/roman.2014.6926353</w:t>
      </w:r>
    </w:p>
    <w:p w14:paraId="63942826" w14:textId="1CEED521" w:rsidR="002C5442" w:rsidRDefault="002C5442" w:rsidP="00B46910">
      <w:pPr>
        <w:spacing w:line="480" w:lineRule="auto"/>
      </w:pPr>
      <w:proofErr w:type="spellStart"/>
      <w:r>
        <w:t>Hortal</w:t>
      </w:r>
      <w:proofErr w:type="spellEnd"/>
      <w:r>
        <w:t xml:space="preserve">, E., </w:t>
      </w:r>
      <w:proofErr w:type="spellStart"/>
      <w:r>
        <w:t>Iáñez</w:t>
      </w:r>
      <w:proofErr w:type="spellEnd"/>
      <w:r>
        <w:t>, E., Úbeda, A., Perez-Vidal, C., &amp; Azorín, J. M. (2015). Combining a Brain–Machine Interface and an Electrooculography Interface to perform pick and place tasks with a robotic arm. Robotics and Autonomous Systems. https://doi.org/10.1016/j.robot.2015.05.010</w:t>
      </w:r>
    </w:p>
    <w:p w14:paraId="07A5F40F" w14:textId="04908B8A" w:rsidR="002C5442" w:rsidRDefault="002C5442" w:rsidP="00B46910">
      <w:pPr>
        <w:spacing w:line="480" w:lineRule="auto"/>
      </w:pPr>
      <w:proofErr w:type="spellStart"/>
      <w:r>
        <w:t>Andryukhina</w:t>
      </w:r>
      <w:proofErr w:type="spellEnd"/>
      <w:r>
        <w:t xml:space="preserve">, L. М., Venkov, S. S., </w:t>
      </w:r>
      <w:proofErr w:type="spellStart"/>
      <w:r>
        <w:t>Dneprov</w:t>
      </w:r>
      <w:proofErr w:type="spellEnd"/>
      <w:r>
        <w:t>, S. A., &amp; Sumina, T. G. (2017). CAN vocational INSTITUTION TEACHER WITHOUT PEDAGOGICAL EDUCATION perform THE tasks of upbringing?. Pedagogical Education in Russia. https://doi.org/10.26170/po17-01-02</w:t>
      </w:r>
    </w:p>
    <w:p w14:paraId="6CCC2693" w14:textId="6EF0B768" w:rsidR="002C5442" w:rsidRDefault="002C5442" w:rsidP="00B46910">
      <w:pPr>
        <w:spacing w:line="480" w:lineRule="auto"/>
      </w:pPr>
      <w:r>
        <w:t>Bartlett, A. (2015). NHS can perform well against the private sector without compromising its core values. BMJ. https://doi.org/10.1136/bmj.h146</w:t>
      </w:r>
    </w:p>
    <w:p w14:paraId="0B6C00B7" w14:textId="49641DC8" w:rsidR="002C5442" w:rsidRDefault="002C5442" w:rsidP="00B46910">
      <w:pPr>
        <w:spacing w:line="480" w:lineRule="auto"/>
      </w:pPr>
      <w:r>
        <w:lastRenderedPageBreak/>
        <w:t>Price, C. J., &amp; Friston, K. J. (1999). Scanning patients with tasks they can perform. Human Brain Mapping. https://doi.org/10.1002/(sici)1097-0193(1999)8:2/3&lt;102::aid-hbm6&gt;3.0.co;2-j</w:t>
      </w:r>
    </w:p>
    <w:p w14:paraId="03DA8669" w14:textId="71632D81" w:rsidR="002C5442" w:rsidRDefault="002C5442" w:rsidP="00B46910">
      <w:pPr>
        <w:spacing w:line="480" w:lineRule="auto"/>
      </w:pPr>
      <w:proofErr w:type="spellStart"/>
      <w:r>
        <w:t>PeerJ</w:t>
      </w:r>
      <w:proofErr w:type="spellEnd"/>
      <w:r>
        <w:t xml:space="preserve"> (n.d.). Table 2: Benchmarking results for the four selected tasks (see &lt;</w:t>
      </w:r>
      <w:proofErr w:type="spellStart"/>
      <w:r>
        <w:t>i</w:t>
      </w:r>
      <w:proofErr w:type="spellEnd"/>
      <w:r>
        <w:t xml:space="preserve">&gt;Benchmarking </w:t>
      </w:r>
      <w:proofErr w:type="spellStart"/>
      <w:r>
        <w:t>bioGUI</w:t>
      </w:r>
      <w:proofErr w:type="spellEnd"/>
      <w:r>
        <w:t xml:space="preserve"> templates&lt;/</w:t>
      </w:r>
      <w:proofErr w:type="spellStart"/>
      <w:r>
        <w:t>i</w:t>
      </w:r>
      <w:proofErr w:type="spellEnd"/>
      <w:r>
        <w:t xml:space="preserve">&gt; within the Results section) on the described hardware (see Table A1).. </w:t>
      </w:r>
      <w:proofErr w:type="spellStart"/>
      <w:r>
        <w:t>PeerJ</w:t>
      </w:r>
      <w:proofErr w:type="spellEnd"/>
      <w:r>
        <w:t>. https://doi.org/10.7717/peerj.7091/table-2</w:t>
      </w:r>
    </w:p>
    <w:p w14:paraId="1075E2B0" w14:textId="15863270" w:rsidR="002C5442" w:rsidRDefault="002C5442" w:rsidP="00B46910">
      <w:pPr>
        <w:spacing w:line="480" w:lineRule="auto"/>
      </w:pPr>
      <w:proofErr w:type="spellStart"/>
      <w:r>
        <w:t>PeerJ</w:t>
      </w:r>
      <w:proofErr w:type="spellEnd"/>
      <w:r>
        <w:t xml:space="preserve"> (n.d.). Table 6: Comparison table of without resampling approach for different machine learning classifier.. </w:t>
      </w:r>
      <w:proofErr w:type="spellStart"/>
      <w:r>
        <w:t>PeerJ</w:t>
      </w:r>
      <w:proofErr w:type="spellEnd"/>
      <w:r>
        <w:t>. https://doi.org/10.7717/peerj-cs.3131/table-6</w:t>
      </w:r>
    </w:p>
    <w:p w14:paraId="1C392DC7" w14:textId="589DEC41" w:rsidR="002C5442" w:rsidRDefault="002C5442" w:rsidP="00B46910">
      <w:pPr>
        <w:spacing w:line="480" w:lineRule="auto"/>
      </w:pPr>
      <w:proofErr w:type="spellStart"/>
      <w:r>
        <w:t>PeerJ</w:t>
      </w:r>
      <w:proofErr w:type="spellEnd"/>
      <w:r>
        <w:t xml:space="preserve"> (n.d.). Table 5: The table outlines the set of actions that the </w:t>
      </w:r>
      <w:proofErr w:type="spellStart"/>
      <w:r>
        <w:t>ReAct</w:t>
      </w:r>
      <w:proofErr w:type="spellEnd"/>
      <w:r>
        <w:t xml:space="preserve"> Agent can perform to navigate in the graphical representation of the table in multiple iterations.. </w:t>
      </w:r>
      <w:proofErr w:type="spellStart"/>
      <w:r>
        <w:t>PeerJ</w:t>
      </w:r>
      <w:proofErr w:type="spellEnd"/>
      <w:r>
        <w:t>. https://doi.org/10.7717/peerj-cs.3870/table-5</w:t>
      </w:r>
    </w:p>
    <w:p w14:paraId="0EBD5ADF" w14:textId="1153E1F3" w:rsidR="002C5442" w:rsidRDefault="002C5442" w:rsidP="00B46910">
      <w:pPr>
        <w:spacing w:line="480" w:lineRule="auto"/>
      </w:pPr>
      <w:proofErr w:type="spellStart"/>
      <w:r>
        <w:t>PeerJ</w:t>
      </w:r>
      <w:proofErr w:type="spellEnd"/>
      <w:r>
        <w:t xml:space="preserve"> (n.d.). Table 1: Mean execution times for pipelines and tasks with and without Docker.. </w:t>
      </w:r>
      <w:proofErr w:type="spellStart"/>
      <w:r>
        <w:t>PeerJ</w:t>
      </w:r>
      <w:proofErr w:type="spellEnd"/>
      <w:r>
        <w:t>. https://doi.org/10.7717/peerj.1273/table-1</w:t>
      </w:r>
    </w:p>
    <w:p w14:paraId="2DE8E88B" w14:textId="5B2DF549" w:rsidR="002C5442" w:rsidRDefault="002C5442" w:rsidP="00B46910">
      <w:pPr>
        <w:spacing w:line="480" w:lineRule="auto"/>
      </w:pPr>
      <w:r>
        <w:t>Aerospace Medical Association (2023). Supplementary Table A and Table B. Aerospace Medicine and Human Performance. https://doi.org/10.3357/amhp6248sd.2023</w:t>
      </w:r>
    </w:p>
    <w:p w14:paraId="4C18A9ED" w14:textId="693BD870" w:rsidR="002C5442" w:rsidRDefault="002C5442" w:rsidP="00B46910">
      <w:pPr>
        <w:spacing w:line="480" w:lineRule="auto"/>
      </w:pPr>
      <w:proofErr w:type="spellStart"/>
      <w:r>
        <w:t>eLife</w:t>
      </w:r>
      <w:proofErr w:type="spellEnd"/>
      <w:r>
        <w:t xml:space="preserve"> Sciences Publications, Ltd (n.d.). Table 4. V1/2’ values for each neuron described in Table 4.. </w:t>
      </w:r>
      <w:proofErr w:type="spellStart"/>
      <w:r>
        <w:t>eLife</w:t>
      </w:r>
      <w:proofErr w:type="spellEnd"/>
      <w:r>
        <w:t xml:space="preserve"> Sciences Publications, Ltd. https://doi.org/10.7554/elife.13073.027</w:t>
      </w:r>
    </w:p>
    <w:p w14:paraId="56AC81EE" w14:textId="3301747C" w:rsidR="002C5442" w:rsidRDefault="002C5442" w:rsidP="00B46910">
      <w:pPr>
        <w:spacing w:line="480" w:lineRule="auto"/>
      </w:pPr>
      <w:r>
        <w:t>Aerospace Medical Association (2022). Table A. Aerospace Medicine and Human Performance. https://doi.org/10.3357/amhp6043sd.2022.pdf</w:t>
      </w:r>
    </w:p>
    <w:p w14:paraId="469CAF57" w14:textId="03FF7E04" w:rsidR="002C5442" w:rsidRDefault="002C5442" w:rsidP="00B46910">
      <w:pPr>
        <w:spacing w:line="480" w:lineRule="auto"/>
      </w:pPr>
      <w:proofErr w:type="spellStart"/>
      <w:r>
        <w:lastRenderedPageBreak/>
        <w:t>eLife</w:t>
      </w:r>
      <w:proofErr w:type="spellEnd"/>
      <w:r>
        <w:t xml:space="preserve"> Sciences Publications, Ltd (n.d.). Table 1. The peak </w:t>
      </w:r>
      <w:proofErr w:type="spellStart"/>
      <w:r>
        <w:t>INa</w:t>
      </w:r>
      <w:proofErr w:type="spellEnd"/>
      <w:r>
        <w:t xml:space="preserve"> amplitude for each neuron described in Table 1.. </w:t>
      </w:r>
      <w:proofErr w:type="spellStart"/>
      <w:r>
        <w:t>eLife</w:t>
      </w:r>
      <w:proofErr w:type="spellEnd"/>
      <w:r>
        <w:t xml:space="preserve"> Sciences Publications, Ltd. https://doi.org/10.7554/elife.13073.008</w:t>
      </w:r>
    </w:p>
    <w:p w14:paraId="2EB07D57" w14:textId="43C54075" w:rsidR="002C5442" w:rsidRDefault="002C5442" w:rsidP="00B46910">
      <w:pPr>
        <w:spacing w:line="480" w:lineRule="auto"/>
      </w:pPr>
      <w:proofErr w:type="spellStart"/>
      <w:r>
        <w:t>PeerJ</w:t>
      </w:r>
      <w:proofErr w:type="spellEnd"/>
      <w:r>
        <w:t xml:space="preserve"> (n.d.). Table 6: Experimental results of machine learning model without feature selection.. </w:t>
      </w:r>
      <w:proofErr w:type="spellStart"/>
      <w:r>
        <w:t>PeerJ</w:t>
      </w:r>
      <w:proofErr w:type="spellEnd"/>
      <w:r>
        <w:t>. https://doi.org/10.7717/peerj-cs.1914/table-6</w:t>
      </w:r>
    </w:p>
    <w:p w14:paraId="0C398DE1" w14:textId="1704A963" w:rsidR="002C5442" w:rsidRDefault="002C5442" w:rsidP="00B46910">
      <w:pPr>
        <w:spacing w:line="480" w:lineRule="auto"/>
      </w:pPr>
      <w:proofErr w:type="spellStart"/>
      <w:r>
        <w:t>eLife</w:t>
      </w:r>
      <w:proofErr w:type="spellEnd"/>
      <w:r>
        <w:t xml:space="preserve"> Sciences Publications, Ltd (n.d.). Table 3. Parameters characterizing </w:t>
      </w:r>
      <w:proofErr w:type="spellStart"/>
      <w:r>
        <w:t>INa</w:t>
      </w:r>
      <w:proofErr w:type="spellEnd"/>
      <w:r>
        <w:t xml:space="preserve"> activation for each neuron described in Table 3.. </w:t>
      </w:r>
      <w:proofErr w:type="spellStart"/>
      <w:r>
        <w:t>eLife</w:t>
      </w:r>
      <w:proofErr w:type="spellEnd"/>
      <w:r>
        <w:t xml:space="preserve"> Sciences Publications, Ltd. https://doi.org/10.7554/elife.13073.025</w:t>
      </w:r>
    </w:p>
    <w:p w14:paraId="2872DDAA" w14:textId="59AE84E1" w:rsidR="002C5442" w:rsidRDefault="002C5442" w:rsidP="00B46910">
      <w:pPr>
        <w:spacing w:line="480" w:lineRule="auto"/>
      </w:pPr>
      <w:proofErr w:type="spellStart"/>
      <w:r>
        <w:t>PeerJ</w:t>
      </w:r>
      <w:proofErr w:type="spellEnd"/>
      <w:r>
        <w:t xml:space="preserve"> (n.d.). Table 3: Score value of alternatives using the comparison matrix described in Table 2.. </w:t>
      </w:r>
      <w:proofErr w:type="spellStart"/>
      <w:r>
        <w:t>PeerJ</w:t>
      </w:r>
      <w:proofErr w:type="spellEnd"/>
      <w:r>
        <w:t>. https://doi.org/10.7717/peerj-cs.2927/table-3</w:t>
      </w:r>
    </w:p>
    <w:p w14:paraId="26A38B92" w14:textId="6B2E3A7A" w:rsidR="002C5442" w:rsidRDefault="002C5442" w:rsidP="00B46910">
      <w:pPr>
        <w:spacing w:line="480" w:lineRule="auto"/>
      </w:pPr>
      <w:proofErr w:type="spellStart"/>
      <w:r>
        <w:t>PeerJ</w:t>
      </w:r>
      <w:proofErr w:type="spellEnd"/>
      <w:r>
        <w:t xml:space="preserve"> (n.d.). Table 5: The experimental results in details of various configurations described in Table 2.. </w:t>
      </w:r>
      <w:proofErr w:type="spellStart"/>
      <w:r>
        <w:t>PeerJ</w:t>
      </w:r>
      <w:proofErr w:type="spellEnd"/>
      <w:r>
        <w:t>. https://doi.org/10.7717/peerj-cs.719/table-5</w:t>
      </w:r>
    </w:p>
    <w:p w14:paraId="23ED6AD0" w14:textId="6627665B" w:rsidR="002C5442" w:rsidRDefault="002C5442" w:rsidP="00B46910">
      <w:pPr>
        <w:spacing w:line="480" w:lineRule="auto"/>
      </w:pPr>
      <w:r>
        <w:t xml:space="preserve">Lun, A. (2018). Overcoming systematic errors caused by log-transformation of normalized single-cell RNA sequencing data. </w:t>
      </w:r>
      <w:proofErr w:type="spellStart"/>
      <w:r>
        <w:t>openRxiv</w:t>
      </w:r>
      <w:proofErr w:type="spellEnd"/>
      <w:r>
        <w:t>. https://doi.org/10.1101/404962</w:t>
      </w:r>
    </w:p>
    <w:p w14:paraId="4B617DF6" w14:textId="762A2F30" w:rsidR="002C5442" w:rsidRDefault="002C5442" w:rsidP="00B46910">
      <w:pPr>
        <w:spacing w:line="480" w:lineRule="auto"/>
      </w:pPr>
      <w:r>
        <w:t xml:space="preserve">Ortiz-Chura, A., Popova, M., &amp; </w:t>
      </w:r>
      <w:proofErr w:type="spellStart"/>
      <w:r>
        <w:t>Morgavi</w:t>
      </w:r>
      <w:proofErr w:type="spellEnd"/>
      <w:r>
        <w:t xml:space="preserve">, D. P. (2023). Ruminant microbiome data are skewed and </w:t>
      </w:r>
      <w:proofErr w:type="spellStart"/>
      <w:r>
        <w:t>unFAIR</w:t>
      </w:r>
      <w:proofErr w:type="spellEnd"/>
      <w:r>
        <w:t>, undermining their usefulness for improving sustainable production. Springer Science and Business Media LLC. https://doi.org/10.21203/rs.3.rs-3384050/v1</w:t>
      </w:r>
    </w:p>
    <w:p w14:paraId="6E3CB1C4" w14:textId="297CACEF" w:rsidR="002C5442" w:rsidRDefault="002C5442" w:rsidP="00B46910">
      <w:pPr>
        <w:spacing w:line="480" w:lineRule="auto"/>
      </w:pPr>
      <w:r>
        <w:t>Delaney, M. F. (1982). Systematic errors in manual area measurement of skewed chromatographic peaks. The Analyst. https://doi.org/10.1039/an9820700606</w:t>
      </w:r>
    </w:p>
    <w:p w14:paraId="218B5782" w14:textId="79A8DED4" w:rsidR="002C5442" w:rsidRDefault="002C5442" w:rsidP="00B46910">
      <w:pPr>
        <w:spacing w:line="480" w:lineRule="auto"/>
      </w:pPr>
      <w:r>
        <w:lastRenderedPageBreak/>
        <w:t xml:space="preserve">Ortiz-Chura, A., Popova, M., &amp; </w:t>
      </w:r>
      <w:proofErr w:type="spellStart"/>
      <w:r>
        <w:t>Morgavi</w:t>
      </w:r>
      <w:proofErr w:type="spellEnd"/>
      <w:r>
        <w:t xml:space="preserve">, D. P. (2024). Ruminant microbiome data are skewed and </w:t>
      </w:r>
      <w:proofErr w:type="spellStart"/>
      <w:r>
        <w:t>unFAIR</w:t>
      </w:r>
      <w:proofErr w:type="spellEnd"/>
      <w:r>
        <w:t>, undermining their usefulness for sustainable production improvement. Animal Microbiome. https://doi.org/10.1186/s42523-024-00348-x</w:t>
      </w:r>
    </w:p>
    <w:p w14:paraId="7321745E" w14:textId="657A254B" w:rsidR="002C5442" w:rsidRDefault="002C5442" w:rsidP="00B46910">
      <w:pPr>
        <w:spacing w:line="480" w:lineRule="auto"/>
      </w:pPr>
      <w:r>
        <w:t>Ziems, M., Heipke, C., &amp; Rottensteiner, F. (2011). SVM-based road verification with partly non-representative training data. 2011 Joint Urban Remote Sensing Event. https://doi.org/10.1109/jurse.2011.5764713</w:t>
      </w:r>
    </w:p>
    <w:p w14:paraId="7FC25400" w14:textId="5D1D7A29" w:rsidR="002C5442" w:rsidRDefault="002C5442" w:rsidP="00B46910">
      <w:pPr>
        <w:spacing w:line="480" w:lineRule="auto"/>
      </w:pPr>
      <w:r>
        <w:t>Kovalev, V. A. (2004). Distortions of the extinction coefficient profile caused by systematic errors in lidar data. Applied Optics. https://doi.org/10.1364/ao.43.003191</w:t>
      </w:r>
    </w:p>
    <w:p w14:paraId="2A8F303A" w14:textId="5239DF56" w:rsidR="002C5442" w:rsidRDefault="002C5442" w:rsidP="00B46910">
      <w:pPr>
        <w:spacing w:line="480" w:lineRule="auto"/>
      </w:pPr>
      <w:proofErr w:type="spellStart"/>
      <w:r>
        <w:t>Bernardic</w:t>
      </w:r>
      <w:proofErr w:type="spellEnd"/>
      <w:r>
        <w:t xml:space="preserve">, U., &amp; </w:t>
      </w:r>
      <w:proofErr w:type="spellStart"/>
      <w:r>
        <w:t>Lascombes</w:t>
      </w:r>
      <w:proofErr w:type="spellEnd"/>
      <w:r>
        <w:t>, D. (2023). Is skewed unfair? The role of experienced inequalities and self-interest in redistributive behavior. Center for Open Science. https://doi.org/10.31234/osf.io/pzs2q</w:t>
      </w:r>
    </w:p>
    <w:p w14:paraId="6F375B0C" w14:textId="39ACDF89" w:rsidR="002C5442" w:rsidRDefault="002C5442" w:rsidP="00B46910">
      <w:pPr>
        <w:spacing w:line="480" w:lineRule="auto"/>
      </w:pPr>
      <w:r>
        <w:t>Dent, C., &amp; Bialek, J. (2010). Non-iterative method for modelling systematic data errors in power system risk assessment. IEEE PES General Meeting. https://doi.org/10.1109/pes.2010.5589770</w:t>
      </w:r>
    </w:p>
    <w:p w14:paraId="31AA2D25" w14:textId="6892A028" w:rsidR="002C5442" w:rsidRDefault="002C5442" w:rsidP="00B46910">
      <w:pPr>
        <w:spacing w:line="480" w:lineRule="auto"/>
      </w:pPr>
      <w:r>
        <w:t>Veeramachaneni, S., &amp; Nagy, G. (2002). Classifier Adaptation with Non-representative Training Data. Lecture Notes in Computer Science. https://doi.org/10.1007/3-540-45869-7_17</w:t>
      </w:r>
    </w:p>
    <w:p w14:paraId="7CACD35B" w14:textId="0D35417F" w:rsidR="002C5442" w:rsidRDefault="002C5442" w:rsidP="00B46910">
      <w:pPr>
        <w:spacing w:line="480" w:lineRule="auto"/>
      </w:pPr>
      <w:r>
        <w:t>Wetzel, R. C., &amp; Latson, T. W. (1984). MAJOR ERRORS IN THERMODILUTION MEASUREMENT OF CARDIAC OUTPUT CAUSED BY RAPID VOLUME INFUSION. Anesthesiology. https://doi.org/10.1097/00000542-198409001-00090</w:t>
      </w:r>
    </w:p>
    <w:p w14:paraId="5D53AD03" w14:textId="6E2132F7" w:rsidR="002C5442" w:rsidRDefault="002C5442" w:rsidP="00B46910">
      <w:pPr>
        <w:spacing w:line="480" w:lineRule="auto"/>
      </w:pPr>
      <w:r>
        <w:lastRenderedPageBreak/>
        <w:t>Copernicus GmbH (2018). Review of "Eddy Covariance flux errors due to random and systematic timing errors during data acquisition". Copernicus GmbH. https://doi.org/10.5194/bg-2018-177-rc1</w:t>
      </w:r>
    </w:p>
    <w:p w14:paraId="2D4A03B8" w14:textId="0B7D6C89" w:rsidR="002C5442" w:rsidRDefault="002C5442" w:rsidP="00B46910">
      <w:pPr>
        <w:spacing w:line="480" w:lineRule="auto"/>
      </w:pPr>
      <w:r>
        <w:t xml:space="preserve">Mannino, M., Yang, Y., &amp; Ryu, Y. (2009). Classification algorithm sensitivity to training data with </w:t>
      </w:r>
      <w:proofErr w:type="spellStart"/>
      <w:r>
        <w:t>non representative</w:t>
      </w:r>
      <w:proofErr w:type="spellEnd"/>
      <w:r>
        <w:t xml:space="preserve"> attribute noise. Decision Support Systems. https://doi.org/10.1016/j.dss.2008.11.021</w:t>
      </w:r>
    </w:p>
    <w:p w14:paraId="152C5410" w14:textId="60A1B75D" w:rsidR="002C5442" w:rsidRDefault="002C5442" w:rsidP="00B46910">
      <w:pPr>
        <w:spacing w:line="480" w:lineRule="auto"/>
      </w:pPr>
      <w:r>
        <w:t>Mandava, S. (2025). Bridging Human Values and Machine Goals: Advances in AI Alignment and Safe Autonomy. Elsevier BV. https://doi.org/10.2139/ssrn.5580292</w:t>
      </w:r>
    </w:p>
    <w:p w14:paraId="39C69FED" w14:textId="13F2249C" w:rsidR="002C5442" w:rsidRDefault="002C5442" w:rsidP="00B46910">
      <w:pPr>
        <w:spacing w:line="480" w:lineRule="auto"/>
      </w:pPr>
      <w:r>
        <w:t>Singh, S. (2025). AI Alignment: Ensuring AI Objectives Match Human Values. INTERNATIONAL JOURNAL OF SCIENTIFIC RESEARCH IN ENGINEERING AND MANAGEMENT. https://doi.org/10.55041/ijsrem46662</w:t>
      </w:r>
    </w:p>
    <w:p w14:paraId="1FCBDDF5" w14:textId="6B0EBA39" w:rsidR="002C5442" w:rsidRDefault="002C5442" w:rsidP="00B46910">
      <w:pPr>
        <w:spacing w:line="480" w:lineRule="auto"/>
      </w:pPr>
      <w:proofErr w:type="spellStart"/>
      <w:r>
        <w:t>Polverini</w:t>
      </w:r>
      <w:proofErr w:type="spellEnd"/>
      <w:r>
        <w:t>, P. (2013). Ensuring that Research and Discovery Remain Core Values of Dentistry. Journal of Dental Research. https://doi.org/10.1177/0022034513487213</w:t>
      </w:r>
    </w:p>
    <w:p w14:paraId="5367819B" w14:textId="44E40740" w:rsidR="002C5442" w:rsidRDefault="002C5442" w:rsidP="00B46910">
      <w:pPr>
        <w:spacing w:line="480" w:lineRule="auto"/>
      </w:pPr>
      <w:r>
        <w:t>Stevenson, L. (2016). Intentions, Actions and the Human Mind. Uncovering Facts and Values: Studies in Contemporary Epistemology and Political Philosophy. https://doi.org/10.1163/9789004312654_016</w:t>
      </w:r>
    </w:p>
    <w:p w14:paraId="7253F774" w14:textId="1A490D29" w:rsidR="002C5442" w:rsidRDefault="002C5442" w:rsidP="00B46910">
      <w:pPr>
        <w:spacing w:line="480" w:lineRule="auto"/>
      </w:pPr>
      <w:r>
        <w:t>Emerald Publishing Limited (2012). Values in the Field: Framing of Actions. Cultural Psychology of Human Values. https://doi.org/10.1108/978-1-61735-824-120251006</w:t>
      </w:r>
    </w:p>
    <w:p w14:paraId="05281675" w14:textId="6DF24C8F" w:rsidR="002C5442" w:rsidRDefault="002C5442" w:rsidP="00B46910">
      <w:pPr>
        <w:spacing w:line="480" w:lineRule="auto"/>
      </w:pPr>
      <w:r>
        <w:t>University of British Columbia Press (2023). Setting Goals Aligned with Your Values. The Deliberate Doctorate. https://doi.org/10.59962/9780774839129-005</w:t>
      </w:r>
    </w:p>
    <w:p w14:paraId="7B4DF6FB" w14:textId="7908E787" w:rsidR="002C5442" w:rsidRDefault="002C5442" w:rsidP="00B46910">
      <w:pPr>
        <w:spacing w:line="480" w:lineRule="auto"/>
      </w:pPr>
      <w:r>
        <w:lastRenderedPageBreak/>
        <w:t>MUNIRETHINAM, D., &amp; P, D. (2026). Ai-powered Chess Analysis System for Skill Development: a Case Study Aligned with the Sustainable Development Goals. International Journal For Multidisciplinary Research. https://doi.org/10.36948/ijfmr.2026.v08i05.89550</w:t>
      </w:r>
    </w:p>
    <w:p w14:paraId="56792765" w14:textId="00E92A75" w:rsidR="002C5442" w:rsidRDefault="002C5442" w:rsidP="00B46910">
      <w:pPr>
        <w:spacing w:line="480" w:lineRule="auto"/>
      </w:pPr>
      <w:r>
        <w:t>SEGERBERG, K. (n.d.). Results, Consequences, Intentions. Actions, Norms, Values. https://doi.org/10.1515/9783110802450.147</w:t>
      </w:r>
    </w:p>
    <w:p w14:paraId="22462065" w14:textId="775584AA" w:rsidR="002C5442" w:rsidRDefault="002C5442" w:rsidP="00B46910">
      <w:pPr>
        <w:spacing w:line="480" w:lineRule="auto"/>
      </w:pPr>
      <w:r>
        <w:t>Watson, N., Amer, A., Harris, E., Ravindra, P., &amp; Zhang, S. (2025). Personalized Constitutionally-Aligned Agentic Superego: Secure AI Behavior Aligned to Diverse Human Values. Information. https://doi.org/10.3390/info16080651</w:t>
      </w:r>
    </w:p>
    <w:p w14:paraId="7B7A1D83" w14:textId="16CB319D" w:rsidR="002C5442" w:rsidRDefault="002C5442" w:rsidP="00B46910">
      <w:pPr>
        <w:spacing w:line="480" w:lineRule="auto"/>
      </w:pPr>
      <w:r>
        <w:t xml:space="preserve">Korinek, A., &amp; </w:t>
      </w:r>
      <w:proofErr w:type="spellStart"/>
      <w:r>
        <w:t>Balwit</w:t>
      </w:r>
      <w:proofErr w:type="spellEnd"/>
      <w:r>
        <w:t>, A. (2022). Aligned with Whom? Direct and Social Goals for AI Systems. National Bureau of Economic Research. https://doi.org/10.3386/w30017</w:t>
      </w:r>
    </w:p>
    <w:p w14:paraId="5173690D" w14:textId="5391FFCC" w:rsidR="002C5442" w:rsidRDefault="002C5442" w:rsidP="00B46910">
      <w:pPr>
        <w:spacing w:line="480" w:lineRule="auto"/>
      </w:pPr>
      <w:r>
        <w:t xml:space="preserve">Korinek, A., &amp; </w:t>
      </w:r>
      <w:proofErr w:type="spellStart"/>
      <w:r>
        <w:t>Balwit</w:t>
      </w:r>
      <w:proofErr w:type="spellEnd"/>
      <w:r>
        <w:t>, A. (2022). Aligned with Whom? Direct and Social Goals for AI Systems. Elsevier BV. https://doi.org/10.2139/ssrn.4104003</w:t>
      </w:r>
    </w:p>
    <w:p w14:paraId="15751E2A" w14:textId="4912F9F0" w:rsidR="002C5442" w:rsidRDefault="002C5442" w:rsidP="00B46910">
      <w:pPr>
        <w:spacing w:line="480" w:lineRule="auto"/>
      </w:pPr>
      <w:proofErr w:type="spellStart"/>
      <w:r>
        <w:t>Coiera</w:t>
      </w:r>
      <w:proofErr w:type="spellEnd"/>
      <w:r>
        <w:t>, E., &amp; Fraile-Navarro, D. (2024). AI as an Ecosystem — Ensuring Generative AI Is Safe and Effective. NEJM AI. https://doi.org/10.1056/aip2400611</w:t>
      </w:r>
    </w:p>
    <w:p w14:paraId="64A3FF8A" w14:textId="028F3CA9" w:rsidR="002C5442" w:rsidRDefault="002C5442" w:rsidP="00B46910">
      <w:pPr>
        <w:spacing w:line="480" w:lineRule="auto"/>
      </w:pPr>
      <w:r>
        <w:t>IIJIMA, K. (1999). Information delivery in the digital age. 10. Introduction to factual databases. 2. Factual databases in the material science fields.. Journal of Information Processing and Management. https://doi.org/10.1241/johokanri.41.834</w:t>
      </w:r>
    </w:p>
    <w:p w14:paraId="20A7BD94" w14:textId="5E20A151" w:rsidR="002C5442" w:rsidRDefault="002C5442" w:rsidP="00B46910">
      <w:pPr>
        <w:spacing w:line="480" w:lineRule="auto"/>
      </w:pPr>
      <w:r>
        <w:t>Elsevier BV (1989). Patent information in factual databases. World Patent Information. https://doi.org/10.1016/0172-2190(89)90227-5</w:t>
      </w:r>
    </w:p>
    <w:p w14:paraId="4A6A43E1" w14:textId="69BADD43" w:rsidR="002C5442" w:rsidRDefault="002C5442" w:rsidP="00B46910">
      <w:pPr>
        <w:spacing w:line="480" w:lineRule="auto"/>
      </w:pPr>
      <w:proofErr w:type="spellStart"/>
      <w:r>
        <w:lastRenderedPageBreak/>
        <w:t>Porzionato</w:t>
      </w:r>
      <w:proofErr w:type="spellEnd"/>
      <w:r>
        <w:t>, M. (2022). We look within... So we can look up - towards a nonviolent ethics of human brand co-creation. Research Handbook on Brand Co-Creation. https://doi.org/10.4337/9781839105425.00029</w:t>
      </w:r>
    </w:p>
    <w:p w14:paraId="362DF796" w14:textId="1C8017E0" w:rsidR="002C5442" w:rsidRDefault="002C5442" w:rsidP="00B46910">
      <w:pPr>
        <w:spacing w:line="480" w:lineRule="auto"/>
      </w:pPr>
      <w:r>
        <w:t>Agrawal, S., Li, H. N. T., &amp; Lu, L. (2025). LLM Interpretability: Tracing How LLMs Answer Factual Queries and Math Questions. 2025 IEEE Conference on Artificial Intelligence (CAI). https://doi.org/10.1109/cai64502.2025.00151</w:t>
      </w:r>
    </w:p>
    <w:p w14:paraId="76787F25" w14:textId="07B2A774" w:rsidR="002C5442" w:rsidRDefault="002C5442" w:rsidP="00B46910">
      <w:pPr>
        <w:spacing w:line="480" w:lineRule="auto"/>
      </w:pPr>
      <w:r>
        <w:t>Lawson, A. J., &amp; Jochum, C. J. (1998). Factual Information Databases. Encyclopedia of Computational Chemistry. https://doi.org/10.1002/0470845015.cfa000m</w:t>
      </w:r>
    </w:p>
    <w:p w14:paraId="77C5A7CA" w14:textId="74C2E365" w:rsidR="002C5442" w:rsidRDefault="002C5442" w:rsidP="00B46910">
      <w:pPr>
        <w:spacing w:line="480" w:lineRule="auto"/>
      </w:pPr>
      <w:r>
        <w:t>Elsevier BV (1987). Building structure-oriented numerical factual databases: The Beilstein example. World Patent Information. https://doi.org/10.1016/0172-2190(87)90340-1</w:t>
      </w:r>
    </w:p>
    <w:p w14:paraId="0C0643D7" w14:textId="676544AD" w:rsidR="002C5442" w:rsidRDefault="002C5442" w:rsidP="00B46910">
      <w:pPr>
        <w:spacing w:line="480" w:lineRule="auto"/>
      </w:pPr>
      <w:r>
        <w:t>Lampkin, C. (2021). Honest, Factual Information Is Key: A Look at How Older Adults View Vaccinations: Fact Sheet. AARP Research. https://doi.org/10.26419/res.00432.003</w:t>
      </w:r>
    </w:p>
    <w:p w14:paraId="6C5C69CC" w14:textId="3053B630" w:rsidR="002C5442" w:rsidRDefault="002C5442" w:rsidP="00B46910">
      <w:pPr>
        <w:spacing w:line="480" w:lineRule="auto"/>
      </w:pPr>
      <w:r>
        <w:t>Shrauger, K. (2012). Look Before Leaping to a Board Position. Library Leadership &amp;amp; Management. https://doi.org/10.5860/llm.v26i2.6160</w:t>
      </w:r>
    </w:p>
    <w:p w14:paraId="74755653" w14:textId="547D9D1F" w:rsidR="002C5442" w:rsidRDefault="002C5442" w:rsidP="00B46910">
      <w:pPr>
        <w:spacing w:line="480" w:lineRule="auto"/>
      </w:pPr>
      <w:r>
        <w:t>Nimmer, R. T. (2013). Issues in modern licensing of factual information and databases. Research Handbook on Intellectual Property Licensing. https://doi.org/10.4337/9781781005989.00012</w:t>
      </w:r>
    </w:p>
    <w:p w14:paraId="3FE05E57" w14:textId="1D9016A2" w:rsidR="002C5442" w:rsidRDefault="002C5442" w:rsidP="00B46910">
      <w:pPr>
        <w:spacing w:line="480" w:lineRule="auto"/>
      </w:pPr>
      <w:r>
        <w:t>Jochum, C. (1987). Building structure-oriented numerical factual databases: The Beilstein example. World Patent Information. https://doi.org/10.1016/0172-2190(87)90306-1</w:t>
      </w:r>
    </w:p>
    <w:p w14:paraId="795BEE23" w14:textId="5C8CF3B6" w:rsidR="002C5442" w:rsidRDefault="002C5442" w:rsidP="00B46910">
      <w:pPr>
        <w:spacing w:line="480" w:lineRule="auto"/>
      </w:pPr>
      <w:proofErr w:type="spellStart"/>
      <w:r>
        <w:lastRenderedPageBreak/>
        <w:t>Kawiak</w:t>
      </w:r>
      <w:proofErr w:type="spellEnd"/>
      <w:r>
        <w:t xml:space="preserve">, A., </w:t>
      </w:r>
      <w:proofErr w:type="spellStart"/>
      <w:r>
        <w:t>Kwaśniewicz</w:t>
      </w:r>
      <w:proofErr w:type="spellEnd"/>
      <w:r>
        <w:t>, Ł., Wójcik, G. M., &amp; Danek, B. (2026). What Does a Factual-Error Detector Really Measure? Question Difficulty and Model Uncertainty Before the Answer Begins. Springer Science and Business Media LLC. https://doi.org/10.21203/rs.3.rs-10983955/v1</w:t>
      </w:r>
    </w:p>
    <w:p w14:paraId="750EAF8F" w14:textId="4F720439" w:rsidR="002C5442" w:rsidRDefault="002C5442" w:rsidP="00B46910">
      <w:pPr>
        <w:spacing w:line="480" w:lineRule="auto"/>
      </w:pPr>
      <w:r>
        <w:t>American Association for the Advancement of Science (AAAS) (2023). How do bats live with so many viruses? New bat stem cells hint at an answer. AAAS Articles DO Group. https://doi.org/10.1126/science.adh2730</w:t>
      </w:r>
    </w:p>
    <w:p w14:paraId="29913504" w14:textId="42AB91AD" w:rsidR="002C5442" w:rsidRDefault="002C5442" w:rsidP="00B46910">
      <w:pPr>
        <w:spacing w:line="480" w:lineRule="auto"/>
      </w:pPr>
      <w:proofErr w:type="spellStart"/>
      <w:r>
        <w:t>PeerJ</w:t>
      </w:r>
      <w:proofErr w:type="spellEnd"/>
      <w:r>
        <w:t xml:space="preserve"> (n.d.). Supplemental Information 8: Distribution of differences in transitivity T when outliers were included in the analysis. All distributions were completely within ROPE. </w:t>
      </w:r>
      <w:proofErr w:type="spellStart"/>
      <w:r>
        <w:t>PeerJ</w:t>
      </w:r>
      <w:proofErr w:type="spellEnd"/>
      <w:r>
        <w:t>. https://doi.org/10.7717/peerj.17721/supp-8</w:t>
      </w:r>
    </w:p>
    <w:p w14:paraId="6AA26146" w14:textId="727A9B62" w:rsidR="002C5442" w:rsidRDefault="002C5442" w:rsidP="00B46910">
      <w:pPr>
        <w:spacing w:line="480" w:lineRule="auto"/>
      </w:pPr>
      <w:r>
        <w:t>Columbia University Press (2021). Our Democracy’s Founding Ideals Were False When They Were Written. Black Americans Have Fought to Make Them True. The Best American Magazine Writing 2020. https://doi.org/10.7312/holt19801-018</w:t>
      </w:r>
    </w:p>
    <w:p w14:paraId="1C2633BD" w14:textId="009BAC16" w:rsidR="002C5442" w:rsidRDefault="002C5442" w:rsidP="00B46910">
      <w:pPr>
        <w:spacing w:line="480" w:lineRule="auto"/>
      </w:pPr>
      <w:proofErr w:type="spellStart"/>
      <w:r>
        <w:t>PeerJ</w:t>
      </w:r>
      <w:proofErr w:type="spellEnd"/>
      <w:r>
        <w:t xml:space="preserve"> (n.d.). Supplemental Information 6: Distribution of differences in transitivity T when non-informative prior were used. All distributions of differences were completely within ROPE. </w:t>
      </w:r>
      <w:proofErr w:type="spellStart"/>
      <w:r>
        <w:t>PeerJ</w:t>
      </w:r>
      <w:proofErr w:type="spellEnd"/>
      <w:r>
        <w:t>. https://doi.org/10.7717/peerj.17721/supp-6</w:t>
      </w:r>
    </w:p>
    <w:p w14:paraId="0ADF0934" w14:textId="2970C491" w:rsidR="002C5442" w:rsidRDefault="002C5442" w:rsidP="00B46910">
      <w:pPr>
        <w:spacing w:line="480" w:lineRule="auto"/>
      </w:pPr>
      <w:proofErr w:type="spellStart"/>
      <w:r>
        <w:t>PeerJ</w:t>
      </w:r>
      <w:proofErr w:type="spellEnd"/>
      <w:r>
        <w:t xml:space="preserve"> (n.d.). Supplemental Information 10: Distribution of differences in global efficiency E when non-informative prior were used. All distributions of differences were completely within ROPE. </w:t>
      </w:r>
      <w:proofErr w:type="spellStart"/>
      <w:r>
        <w:t>PeerJ</w:t>
      </w:r>
      <w:proofErr w:type="spellEnd"/>
      <w:r>
        <w:t>. https://doi.org/10.7717/peerj.17721/supp-10</w:t>
      </w:r>
    </w:p>
    <w:p w14:paraId="1D22F5EE" w14:textId="61417FAE" w:rsidR="002C5442" w:rsidRDefault="002C5442" w:rsidP="00B46910">
      <w:pPr>
        <w:spacing w:line="480" w:lineRule="auto"/>
      </w:pPr>
      <w:r>
        <w:t>Schul, Y., &amp; Mayo, R. (2014). Discounting Information: When False Information Is Preserved and When It Is Not. Processing Inaccurate Information. https://doi.org/10.7551/mitpress/9737.003.0014</w:t>
      </w:r>
    </w:p>
    <w:p w14:paraId="38820988" w14:textId="6FB47EE5" w:rsidR="002C5442" w:rsidRDefault="002C5442" w:rsidP="00B46910">
      <w:pPr>
        <w:spacing w:line="480" w:lineRule="auto"/>
      </w:pPr>
      <w:r>
        <w:lastRenderedPageBreak/>
        <w:t>ECO-Vector LLC (Publications) (n.d.). Fig. 13. False lumen with preservation of patency and partial thrombosis (a), completely thrombosed (b). IP - true lumen, LP - false lumen. ECO-Vector LLC (Publications). https://doi.org/10.17816/rmmar167873-2207884</w:t>
      </w:r>
    </w:p>
    <w:p w14:paraId="76494F4E" w14:textId="75745141" w:rsidR="002C5442" w:rsidRDefault="002C5442" w:rsidP="00B46910">
      <w:pPr>
        <w:spacing w:line="480" w:lineRule="auto"/>
      </w:pPr>
      <w:proofErr w:type="spellStart"/>
      <w:r>
        <w:t>PeerJ</w:t>
      </w:r>
      <w:proofErr w:type="spellEnd"/>
      <w:r>
        <w:t xml:space="preserve"> (n.d.). Supplemental Information 5: Distribution of differences in transitivity T when using only complete data. All distributions of differences were completely within ROPE. </w:t>
      </w:r>
      <w:proofErr w:type="spellStart"/>
      <w:r>
        <w:t>PeerJ</w:t>
      </w:r>
      <w:proofErr w:type="spellEnd"/>
      <w:r>
        <w:t>. https://doi.org/10.7717/peerj.17721/supp-5</w:t>
      </w:r>
    </w:p>
    <w:p w14:paraId="568F88D9" w14:textId="5B81D595" w:rsidR="002C5442" w:rsidRDefault="002C5442" w:rsidP="00B46910">
      <w:pPr>
        <w:spacing w:line="480" w:lineRule="auto"/>
      </w:pPr>
      <w:proofErr w:type="spellStart"/>
      <w:r>
        <w:t>PeerJ</w:t>
      </w:r>
      <w:proofErr w:type="spellEnd"/>
      <w:r>
        <w:t xml:space="preserve"> (n.d.). Supplemental Information 9: Distribution of differences in global efficiency E when using only complete data. All distributions of differences were completely within ROPE. </w:t>
      </w:r>
      <w:proofErr w:type="spellStart"/>
      <w:r>
        <w:t>PeerJ</w:t>
      </w:r>
      <w:proofErr w:type="spellEnd"/>
      <w:r>
        <w:t>. https://doi.org/10.7717/peerj.17721/supp-9</w:t>
      </w:r>
    </w:p>
    <w:p w14:paraId="4D76D62A" w14:textId="6302D54F" w:rsidR="002C5442" w:rsidRDefault="002C5442" w:rsidP="00B46910">
      <w:pPr>
        <w:spacing w:line="480" w:lineRule="auto"/>
      </w:pPr>
      <w:r>
        <w:t>University of Hawaii Press (1994). 11 When False Becomes True, True Is False. The Three-Inch Golden Lotus. https://doi.org/10.1515/9780824843021-012</w:t>
      </w:r>
    </w:p>
    <w:p w14:paraId="5ECD349F" w14:textId="01688DDC" w:rsidR="002C5442" w:rsidRDefault="002C5442" w:rsidP="00B46910">
      <w:pPr>
        <w:spacing w:line="480" w:lineRule="auto"/>
      </w:pPr>
      <w:proofErr w:type="spellStart"/>
      <w:r>
        <w:t>PeerJ</w:t>
      </w:r>
      <w:proofErr w:type="spellEnd"/>
      <w:r>
        <w:t xml:space="preserve"> (n.d.). Supplemental Information 7: Distribution of differences in transitivity T when student’s t distribution was used to model the data. All distributions were completely within ROPE. </w:t>
      </w:r>
      <w:proofErr w:type="spellStart"/>
      <w:r>
        <w:t>PeerJ</w:t>
      </w:r>
      <w:proofErr w:type="spellEnd"/>
      <w:r>
        <w:t>. https://doi.org/10.7717/peerj.17721/supp-7</w:t>
      </w:r>
    </w:p>
    <w:p w14:paraId="3E92E242" w14:textId="23FEC4F9" w:rsidR="002C5442" w:rsidRDefault="002C5442" w:rsidP="00B46910">
      <w:pPr>
        <w:spacing w:line="480" w:lineRule="auto"/>
      </w:pPr>
      <w:r>
        <w:t>Weber, D. C. (2007). When true is false, and false is true. American Entomologist. https://doi.org/10.1093/ae/53.3.140</w:t>
      </w:r>
    </w:p>
    <w:p w14:paraId="0201D58A" w14:textId="1B69BAD2" w:rsidR="002C5442" w:rsidRDefault="002C5442" w:rsidP="00B46910">
      <w:pPr>
        <w:spacing w:line="480" w:lineRule="auto"/>
      </w:pPr>
      <w:proofErr w:type="spellStart"/>
      <w:r>
        <w:t>PeerJ</w:t>
      </w:r>
      <w:proofErr w:type="spellEnd"/>
      <w:r>
        <w:t xml:space="preserve"> (n.d.). Supplemental Information 11: Distribution of differences in global efficiency E when student’s t distribution was used to model the data. All distributions were completely within ROPE. </w:t>
      </w:r>
      <w:proofErr w:type="spellStart"/>
      <w:r>
        <w:t>PeerJ</w:t>
      </w:r>
      <w:proofErr w:type="spellEnd"/>
      <w:r>
        <w:t>. https://doi.org/10.7717/peerj.17721/supp-11</w:t>
      </w:r>
    </w:p>
    <w:p w14:paraId="625497BB" w14:textId="624DCBDB" w:rsidR="002C5442" w:rsidRDefault="002C5442" w:rsidP="00B46910">
      <w:pPr>
        <w:spacing w:line="480" w:lineRule="auto"/>
      </w:pPr>
      <w:proofErr w:type="spellStart"/>
      <w:r>
        <w:lastRenderedPageBreak/>
        <w:t>PeerJ</w:t>
      </w:r>
      <w:proofErr w:type="spellEnd"/>
      <w:r>
        <w:t xml:space="preserve"> (n.d.). Table 1: Details about the data corpora employed, including counts of session, talk turn, and word token, and also total time duration.. </w:t>
      </w:r>
      <w:proofErr w:type="spellStart"/>
      <w:r>
        <w:t>PeerJ</w:t>
      </w:r>
      <w:proofErr w:type="spellEnd"/>
      <w:r>
        <w:t>. https://doi.org/10.7717/peerj-cs.59/table-1</w:t>
      </w:r>
    </w:p>
    <w:p w14:paraId="5630AF68" w14:textId="24C5FFB3" w:rsidR="002C5442" w:rsidRDefault="002C5442" w:rsidP="00B46910">
      <w:pPr>
        <w:spacing w:line="480" w:lineRule="auto"/>
      </w:pPr>
      <w:r>
        <w:t>Westby, C. (2017). Character Referencing and Working Memory. Word of Mouth. https://doi.org/10.1177/1048395016683948</w:t>
      </w:r>
    </w:p>
    <w:p w14:paraId="2822DCFB" w14:textId="5C8448CC" w:rsidR="002C5442" w:rsidRDefault="002C5442" w:rsidP="00B46910">
      <w:pPr>
        <w:spacing w:line="480" w:lineRule="auto"/>
      </w:pPr>
      <w:r>
        <w:t xml:space="preserve">Prakash, S., Foley, K., </w:t>
      </w:r>
      <w:proofErr w:type="spellStart"/>
      <w:r>
        <w:t>Hartadi</w:t>
      </w:r>
      <w:proofErr w:type="spellEnd"/>
      <w:r>
        <w:t>, J., &amp; Vatsal, S. (2026). From Word Counts to Context: Topic Models for Asset Pricing. Elsevier BV. https://doi.org/10.2139/ssrn.7534559</w:t>
      </w:r>
    </w:p>
    <w:p w14:paraId="7216F4DA" w14:textId="75BC33BF" w:rsidR="002C5442" w:rsidRDefault="002C5442" w:rsidP="00B46910">
      <w:pPr>
        <w:spacing w:line="480" w:lineRule="auto"/>
      </w:pPr>
      <w:r>
        <w:t>Routledge (2012). A Distributed Memory Model of Context Effects in Word Identification. Basic Processes in Reading. https://doi.org/10.4324/9780203052242-11</w:t>
      </w:r>
    </w:p>
    <w:p w14:paraId="14EE5020" w14:textId="1584916D" w:rsidR="002C5442" w:rsidRDefault="002C5442" w:rsidP="00B46910">
      <w:pPr>
        <w:spacing w:line="480" w:lineRule="auto"/>
      </w:pPr>
      <w:r>
        <w:t>Palmer, J. (2026). Is a Token a Word? A Vygotskian Inquiry into the Unit of Analysis for Meaning in Large Language Models. Elsevier BV. https://doi.org/10.2139/ssrn.6303604</w:t>
      </w:r>
    </w:p>
    <w:p w14:paraId="2AED6C73" w14:textId="71664F97" w:rsidR="00285291" w:rsidRDefault="00285291" w:rsidP="00B46910">
      <w:pPr>
        <w:spacing w:line="480" w:lineRule="auto"/>
      </w:pPr>
      <w:r>
        <w:t xml:space="preserve">Springer-Verlag (n.d.). word-underscore character. </w:t>
      </w:r>
      <w:proofErr w:type="spellStart"/>
      <w:r>
        <w:t>SpringerReference</w:t>
      </w:r>
      <w:proofErr w:type="spellEnd"/>
      <w:r>
        <w:t>. https://doi.org/10.1007/springerreference_28596</w:t>
      </w:r>
    </w:p>
    <w:p w14:paraId="42E11CF5" w14:textId="5120AE28" w:rsidR="00285291" w:rsidRDefault="00285291" w:rsidP="00B46910">
      <w:pPr>
        <w:spacing w:line="480" w:lineRule="auto"/>
      </w:pPr>
      <w:r>
        <w:t xml:space="preserve">Springer-Verlag (n.d.). word-underline character. </w:t>
      </w:r>
      <w:proofErr w:type="spellStart"/>
      <w:r>
        <w:t>SpringerReference</w:t>
      </w:r>
      <w:proofErr w:type="spellEnd"/>
      <w:r>
        <w:t>. https://doi.org/10.1007/springerreference_28595</w:t>
      </w:r>
    </w:p>
    <w:p w14:paraId="633337E5" w14:textId="3EF44427" w:rsidR="00285291" w:rsidRDefault="00285291" w:rsidP="00B46910">
      <w:pPr>
        <w:spacing w:line="480" w:lineRule="auto"/>
      </w:pPr>
      <w:proofErr w:type="spellStart"/>
      <w:r>
        <w:t>PeerJ</w:t>
      </w:r>
      <w:proofErr w:type="spellEnd"/>
      <w:r>
        <w:t xml:space="preserve"> (n.d.). Table 4: Word lists similarity matrix (BERT CLS token embedding).. </w:t>
      </w:r>
      <w:proofErr w:type="spellStart"/>
      <w:r>
        <w:t>PeerJ</w:t>
      </w:r>
      <w:proofErr w:type="spellEnd"/>
      <w:r>
        <w:t>. https://doi.org/10.7717/peerjcs.1282/table-4</w:t>
      </w:r>
    </w:p>
    <w:p w14:paraId="7C2BBE65" w14:textId="35342F57" w:rsidR="009D2831" w:rsidRDefault="009D2831" w:rsidP="00B46910">
      <w:pPr>
        <w:spacing w:line="480" w:lineRule="auto"/>
      </w:pPr>
      <w:r>
        <w:t xml:space="preserve">Russo, M. (2023). Propaganda Word Counts. </w:t>
      </w:r>
      <w:proofErr w:type="spellStart"/>
      <w:r>
        <w:t>libraries_data</w:t>
      </w:r>
      <w:proofErr w:type="spellEnd"/>
      <w:r>
        <w:t>/. https://doi.org/10.31390/libraries_data/.02</w:t>
      </w:r>
    </w:p>
    <w:p w14:paraId="257F2C25" w14:textId="1ACD4B67" w:rsidR="009D2831" w:rsidRDefault="009D2831" w:rsidP="00B46910">
      <w:pPr>
        <w:spacing w:line="480" w:lineRule="auto"/>
      </w:pPr>
      <w:r>
        <w:lastRenderedPageBreak/>
        <w:t>Hansen, J. (n.d.). Phonological awareness, verbal working memory, symbol naming speed, and children's word-level reading skills. University of Queensland Library. https://doi.org/10.14264/cc317a4</w:t>
      </w:r>
    </w:p>
    <w:p w14:paraId="364F4E55" w14:textId="1B7CE6CD" w:rsidR="009D2831" w:rsidRDefault="009D2831" w:rsidP="00B46910">
      <w:pPr>
        <w:spacing w:line="480" w:lineRule="auto"/>
      </w:pPr>
      <w:r>
        <w:t>Hayman, C. A. G., &amp; Jacoby, L. L. (1989). Specific word transfer as a measure of processing in the word-superiority paradigm. Memory &amp;amp; Cognition. https://doi.org/10.3758/bf03197062</w:t>
      </w:r>
    </w:p>
    <w:p w14:paraId="1C93FDAF" w14:textId="7477F212" w:rsidR="00B7691C" w:rsidRDefault="00B7691C" w:rsidP="00B46910">
      <w:pPr>
        <w:spacing w:line="480" w:lineRule="auto"/>
      </w:pPr>
      <w:r>
        <w:t>The MIT Press (2025). Telegrams and Sentence Monsters. Wired for Words. https://doi.org/10.7551/mitpress/9000.003.0014</w:t>
      </w:r>
    </w:p>
    <w:p w14:paraId="5084E930" w14:textId="15F2BDB1" w:rsidR="00B7691C" w:rsidRDefault="00B7691C" w:rsidP="00B46910">
      <w:pPr>
        <w:spacing w:line="480" w:lineRule="auto"/>
      </w:pPr>
      <w:r>
        <w:t xml:space="preserve">Rabovsky, M., Lopopolo, A., &amp; Schad, D. J. (2025). Interindividual differences in predicting words versus sentence meaning: Explaining N400 amplitudes using large-scale neural network models. </w:t>
      </w:r>
      <w:proofErr w:type="spellStart"/>
      <w:r>
        <w:t>openRxiv</w:t>
      </w:r>
      <w:proofErr w:type="spellEnd"/>
      <w:r>
        <w:t>. https://doi.org/10.1101/2025.06.03.657727</w:t>
      </w:r>
    </w:p>
    <w:p w14:paraId="40BA6A0D" w14:textId="4A833948" w:rsidR="00B7691C" w:rsidRDefault="00B7691C" w:rsidP="00B46910">
      <w:pPr>
        <w:spacing w:line="480" w:lineRule="auto"/>
      </w:pPr>
      <w:proofErr w:type="spellStart"/>
      <w:r>
        <w:t>Tabossi</w:t>
      </w:r>
      <w:proofErr w:type="spellEnd"/>
      <w:r>
        <w:t>, P. (1991). Chapter 1 Understanding Words in Context. Advances in Psychology. https://doi.org/10.1016/s0166-4115(08)61527-7</w:t>
      </w:r>
    </w:p>
    <w:p w14:paraId="5F4012FD" w14:textId="38254AD4" w:rsidR="00B7691C" w:rsidRDefault="00B7691C" w:rsidP="00B46910">
      <w:pPr>
        <w:spacing w:line="480" w:lineRule="auto"/>
      </w:pPr>
      <w:r>
        <w:t>The MIT Press (2025). Word Search. Wired for Words. https://doi.org/10.7551/mitpress/9000.003.0012</w:t>
      </w:r>
    </w:p>
    <w:p w14:paraId="6B0B36E3" w14:textId="0E903923" w:rsidR="00B7691C" w:rsidRDefault="00B7691C" w:rsidP="00B46910">
      <w:pPr>
        <w:spacing w:line="480" w:lineRule="auto"/>
      </w:pPr>
      <w:proofErr w:type="spellStart"/>
      <w:r>
        <w:t>eLife</w:t>
      </w:r>
      <w:proofErr w:type="spellEnd"/>
      <w:r>
        <w:t xml:space="preserve"> Sciences Publications, Ltd (n.d.). Figure 1—source data 1. Chinese stimuli together with their English translations, as well as some measures for the context up until the sentence final word (SFW), the word before the sentence final word (SFW-1) and the sentence final words (SFW).. </w:t>
      </w:r>
      <w:proofErr w:type="spellStart"/>
      <w:r>
        <w:t>eLife</w:t>
      </w:r>
      <w:proofErr w:type="spellEnd"/>
      <w:r>
        <w:t xml:space="preserve"> Sciences Publications, Ltd. https://doi.org/10.7554/elife.39061.003</w:t>
      </w:r>
    </w:p>
    <w:p w14:paraId="0980C3DE" w14:textId="2BE6C65C" w:rsidR="00B7691C" w:rsidRDefault="00B7691C" w:rsidP="00B46910">
      <w:pPr>
        <w:spacing w:line="480" w:lineRule="auto"/>
      </w:pPr>
      <w:r>
        <w:t xml:space="preserve">Davis, F., &amp; van </w:t>
      </w:r>
      <w:proofErr w:type="spellStart"/>
      <w:r>
        <w:t>Schijndel</w:t>
      </w:r>
      <w:proofErr w:type="spellEnd"/>
      <w:r>
        <w:t>, M. (2020). Interaction with Context During Recurrent Neural Network Sentence Processing. Center for Open Science. https://doi.org/10.31234/osf.io/8r65d</w:t>
      </w:r>
    </w:p>
    <w:p w14:paraId="77A967CA" w14:textId="38FF9F81" w:rsidR="00B7691C" w:rsidRDefault="00B7691C" w:rsidP="00B46910">
      <w:pPr>
        <w:spacing w:line="480" w:lineRule="auto"/>
      </w:pPr>
      <w:r>
        <w:lastRenderedPageBreak/>
        <w:t xml:space="preserve">Lucio, D. R., </w:t>
      </w:r>
      <w:proofErr w:type="spellStart"/>
      <w:r>
        <w:t>Zanlorensi</w:t>
      </w:r>
      <w:proofErr w:type="spellEnd"/>
      <w:r>
        <w:t xml:space="preserve">, L. A., Costa, Y. M. G., &amp; Menotti, D. (2025). </w:t>
      </w:r>
      <w:proofErr w:type="spellStart"/>
      <w:r>
        <w:t>ORCNet</w:t>
      </w:r>
      <w:proofErr w:type="spellEnd"/>
      <w:r>
        <w:t>: A Context-Based Network to Simultaneously Segment the Ocular Region Components. Neural Processing Letters. https://doi.org/10.1007/s11063-025-11731-3</w:t>
      </w:r>
    </w:p>
    <w:p w14:paraId="532B8172" w14:textId="4711DA31" w:rsidR="00B7691C" w:rsidRDefault="00B7691C" w:rsidP="00B46910">
      <w:pPr>
        <w:spacing w:line="480" w:lineRule="auto"/>
      </w:pPr>
      <w:r>
        <w:t>SUNY Press (2022). Introduction. The Emergence of Word-Meaning in Early China. https://doi.org/10.1515/9781438488950-002</w:t>
      </w:r>
    </w:p>
    <w:p w14:paraId="0F41D893" w14:textId="6C1E4695" w:rsidR="00B7691C" w:rsidRDefault="00B7691C" w:rsidP="00B46910">
      <w:pPr>
        <w:spacing w:line="480" w:lineRule="auto"/>
      </w:pPr>
      <w:r>
        <w:t>American Speech Language Hearing Association (2021). Infants May Simultaneously Learn First Words and Word Combinations. Leader Mag Digital Object Group. https://doi.org/10.1044/leader.rib4.26062021.18</w:t>
      </w:r>
    </w:p>
    <w:p w14:paraId="2A5065DB" w14:textId="69604731" w:rsidR="00B7691C" w:rsidRDefault="00B7691C" w:rsidP="00B46910">
      <w:pPr>
        <w:spacing w:line="480" w:lineRule="auto"/>
      </w:pPr>
      <w:r>
        <w:t>State University of New York Press (2022). Introduction:. The Emergence of Word-Meaning in Early China. https://doi.org/10.2307/jj.18253342.4</w:t>
      </w:r>
    </w:p>
    <w:p w14:paraId="3CF757E7" w14:textId="77F41035" w:rsidR="00B7691C" w:rsidRDefault="00B7691C" w:rsidP="00B46910">
      <w:pPr>
        <w:spacing w:line="480" w:lineRule="auto"/>
      </w:pPr>
      <w:r>
        <w:t>Qi, Z., Xi, Y., &amp; Pan, J. (2026). Chinese Readers Process Word Class of Parafoveal Words During Sentence Reading. Cognitive Science. https://doi.org/10.1111/cogs.70197</w:t>
      </w:r>
    </w:p>
    <w:p w14:paraId="59B470E9" w14:textId="4A071289" w:rsidR="00B7691C" w:rsidRDefault="00B7691C" w:rsidP="00B46910">
      <w:pPr>
        <w:spacing w:line="480" w:lineRule="auto"/>
      </w:pPr>
      <w:r>
        <w:t xml:space="preserve">Sams, M., Manninen, P., Surakka, V., Helin, P., &amp; </w:t>
      </w:r>
      <w:proofErr w:type="spellStart"/>
      <w:r>
        <w:t>Kättö</w:t>
      </w:r>
      <w:proofErr w:type="spellEnd"/>
      <w:r>
        <w:t>, R. (1998). McGurk effect in Finnish syllables, isolated words, and words in sentences: Effects of word meaning and sentence context. Speech Communication. https://doi.org/10.1016/s0167-6393(98)00051-x</w:t>
      </w:r>
    </w:p>
    <w:p w14:paraId="2FF1D7D0" w14:textId="6BF107D3" w:rsidR="00B7691C" w:rsidRDefault="00B7691C" w:rsidP="00B46910">
      <w:pPr>
        <w:spacing w:line="480" w:lineRule="auto"/>
      </w:pPr>
      <w:r>
        <w:t>Stokel-Walker, C. (2021). AI illustrator draws surreal images from text prompts. New Scientist. https://doi.org/10.1016/s0262-4079(21)00048-8</w:t>
      </w:r>
    </w:p>
    <w:p w14:paraId="00B45CC3" w14:textId="225752D9" w:rsidR="00B7691C" w:rsidRDefault="00B7691C" w:rsidP="00B46910">
      <w:pPr>
        <w:spacing w:line="480" w:lineRule="auto"/>
      </w:pPr>
      <w:proofErr w:type="spellStart"/>
      <w:r>
        <w:t>Scholarsight</w:t>
      </w:r>
      <w:proofErr w:type="spellEnd"/>
      <w:r>
        <w:t xml:space="preserve"> Technologies Private Limited (2018). Importing Data in MAXQDA: Text, PDF, Audio, Video and Images. </w:t>
      </w:r>
      <w:proofErr w:type="spellStart"/>
      <w:r>
        <w:t>Scholarsight</w:t>
      </w:r>
      <w:proofErr w:type="spellEnd"/>
      <w:r>
        <w:t xml:space="preserve"> Technologies Private Limited. https://doi.org/10.4135/9781529625066</w:t>
      </w:r>
    </w:p>
    <w:p w14:paraId="4FF78AF4" w14:textId="669A9A87" w:rsidR="00B7691C" w:rsidRDefault="00B7691C" w:rsidP="00B46910">
      <w:pPr>
        <w:spacing w:line="480" w:lineRule="auto"/>
      </w:pPr>
      <w:r>
        <w:lastRenderedPageBreak/>
        <w:t>Meshram, S. (2025). Genius AI A Unified Platform for Text, Image, Audio, Video, and Code AI. International Journal for Research in Applied Science and Engineering Technology. https://doi.org/10.22214/ijraset.2025.71461</w:t>
      </w:r>
    </w:p>
    <w:p w14:paraId="7A3CA6E1" w14:textId="03DB04F8" w:rsidR="00B7691C" w:rsidRDefault="00B7691C" w:rsidP="00B46910">
      <w:pPr>
        <w:spacing w:line="480" w:lineRule="auto"/>
      </w:pPr>
      <w:r>
        <w:t>Pallant, J. (2024). Writing Good Prompts. Creating Images Using AI. https://doi.org/10.1201/9781003541677-6</w:t>
      </w:r>
    </w:p>
    <w:p w14:paraId="1A708343" w14:textId="69686273" w:rsidR="00B7691C" w:rsidRDefault="00B7691C" w:rsidP="00B46910">
      <w:pPr>
        <w:spacing w:line="480" w:lineRule="auto"/>
      </w:pPr>
      <w:r>
        <w:t>Rowman &amp; Littlefield (2014). Composing Multimodal Texts Through Use Of Images, Audio, And Video. Understanding and Creating Digital Texts. https://doi.org/10.5040/9798216529163.ch08</w:t>
      </w:r>
    </w:p>
    <w:p w14:paraId="625BBA12" w14:textId="73FE3095" w:rsidR="00B7691C" w:rsidRDefault="00B7691C" w:rsidP="00B46910">
      <w:pPr>
        <w:spacing w:line="480" w:lineRule="auto"/>
      </w:pPr>
      <w:r>
        <w:t xml:space="preserve">Kuckartz, U., &amp; </w:t>
      </w:r>
      <w:proofErr w:type="spellStart"/>
      <w:r>
        <w:t>Rädiker</w:t>
      </w:r>
      <w:proofErr w:type="spellEnd"/>
      <w:r>
        <w:t>, S. (2019). Coding Video Data, Audio Data, and Images. Analyzing Qualitative Data with MAXQDA. https://doi.org/10.1007/978-3-030-15671-8_7</w:t>
      </w:r>
    </w:p>
    <w:p w14:paraId="40FD878A" w14:textId="59459CB6" w:rsidR="00B7691C" w:rsidRDefault="00B7691C" w:rsidP="00B46910">
      <w:pPr>
        <w:spacing w:line="480" w:lineRule="auto"/>
      </w:pPr>
      <w:r>
        <w:t>Liu Huayong (n.d.). Content-Based TV Sports Video Retrieval Based on Audio-Visual Features and Text Information. IEEE/WIC/ACM International Conference on Web Intelligence (WI'04). https://doi.org/10.1109/wi.2004.10107</w:t>
      </w:r>
    </w:p>
    <w:p w14:paraId="4F7F8D2A" w14:textId="6B575CD2" w:rsidR="00B7691C" w:rsidRDefault="00B7691C" w:rsidP="00B46910">
      <w:pPr>
        <w:spacing w:line="480" w:lineRule="auto"/>
      </w:pPr>
      <w:r>
        <w:t>Yuan, Z., Shen, Q., Zheng, B., Liu, Y., Jiang, L., &amp; Guo, G. (2024). Video and audio are images: A cross-modal mixer for original data on video–audio retrieval. Knowledge-Based Systems. https://doi.org/10.1016/j.knosys.2024.112076</w:t>
      </w:r>
    </w:p>
    <w:p w14:paraId="7CDFDB6F" w14:textId="32F22683" w:rsidR="00B7691C" w:rsidRDefault="00B7691C" w:rsidP="00B46910">
      <w:pPr>
        <w:spacing w:line="480" w:lineRule="auto"/>
      </w:pPr>
      <w:r>
        <w:t>Bonner, E. (2025). AI-enhanced graded viewers: Creating level-appropriate video content for language learning. Advancing CALL: New research agendas - EUROCALL 2025 Short Papers. https://doi.org/10.4995/eurocall2025.2025.21217</w:t>
      </w:r>
    </w:p>
    <w:p w14:paraId="68D84CF1" w14:textId="4D0C9D6E" w:rsidR="00B7691C" w:rsidRDefault="00B7691C" w:rsidP="00B46910">
      <w:pPr>
        <w:spacing w:line="480" w:lineRule="auto"/>
      </w:pPr>
      <w:proofErr w:type="spellStart"/>
      <w:r>
        <w:t>Tsekeridou</w:t>
      </w:r>
      <w:proofErr w:type="spellEnd"/>
      <w:r>
        <w:t>, S., &amp; Pitas, I. (n.d.). Audio-visual content analysis for content-based video indexing. Proceedings IEEE International Conference on Multimedia Computing and Systems. https://doi.org/10.1109/mmcs.1999.779279</w:t>
      </w:r>
    </w:p>
    <w:p w14:paraId="41FC87BD" w14:textId="0FF037CD" w:rsidR="00B7691C" w:rsidRDefault="00B7691C" w:rsidP="00B46910">
      <w:pPr>
        <w:spacing w:line="480" w:lineRule="auto"/>
      </w:pPr>
      <w:proofErr w:type="spellStart"/>
      <w:r>
        <w:lastRenderedPageBreak/>
        <w:t>Shesterina</w:t>
      </w:r>
      <w:proofErr w:type="spellEnd"/>
      <w:r>
        <w:t>, A. M. (2026). CURRENT ISSUES OF USING AI TECHNOLOGIES IN CREATING NETWORK VERTICAL VIDEO CONTENT. Dynamics of Media Systems. https://doi.org/10.47475/2949-3390-2026-6-1-149-152</w:t>
      </w:r>
    </w:p>
    <w:p w14:paraId="540347F0" w14:textId="1CEB91EA" w:rsidR="00B7691C" w:rsidRDefault="00B7691C" w:rsidP="00B46910">
      <w:pPr>
        <w:spacing w:line="480" w:lineRule="auto"/>
      </w:pPr>
      <w:r>
        <w:t>MOFFAT, A., BELL, T. C., &amp; WITTEN, I. H. (1997). LOSSLESS COMPRESSION FOR TEXT AND IMAGES. Selected Topics in Electronics and Systems. https://doi.org/10.1142/9789812813107_0005</w:t>
      </w:r>
    </w:p>
    <w:p w14:paraId="621A6221" w14:textId="2933745D" w:rsidR="00B7691C" w:rsidRDefault="00B7691C" w:rsidP="00B46910">
      <w:pPr>
        <w:spacing w:line="480" w:lineRule="auto"/>
      </w:pPr>
      <w:proofErr w:type="spellStart"/>
      <w:r>
        <w:t>PeerJ</w:t>
      </w:r>
      <w:proofErr w:type="spellEnd"/>
      <w:r>
        <w:t xml:space="preserve"> (n.d.). Table 4: Transferred learning from pre-trained model to contrast-enhanced CT dataset.. </w:t>
      </w:r>
      <w:proofErr w:type="spellStart"/>
      <w:r>
        <w:t>PeerJ</w:t>
      </w:r>
      <w:proofErr w:type="spellEnd"/>
      <w:r>
        <w:t>. https://doi.org/10.7717/peerj-cs.806/table-4</w:t>
      </w:r>
    </w:p>
    <w:p w14:paraId="4FE5431D" w14:textId="294CA014" w:rsidR="00B7691C" w:rsidRDefault="00B7691C" w:rsidP="00B46910">
      <w:pPr>
        <w:spacing w:line="480" w:lineRule="auto"/>
      </w:pPr>
      <w:proofErr w:type="spellStart"/>
      <w:r>
        <w:t>PeerJ</w:t>
      </w:r>
      <w:proofErr w:type="spellEnd"/>
      <w:r>
        <w:t xml:space="preserve"> (n.d.). Table 2: Selected pre-trained parameters for generalized normal distribution optimization model training.. </w:t>
      </w:r>
      <w:proofErr w:type="spellStart"/>
      <w:r>
        <w:t>PeerJ</w:t>
      </w:r>
      <w:proofErr w:type="spellEnd"/>
      <w:r>
        <w:t>. https://doi.org/10.7717/peerj-cs.1744/table-2</w:t>
      </w:r>
    </w:p>
    <w:p w14:paraId="284F9E1F" w14:textId="1171D7EB" w:rsidR="00B7691C" w:rsidRDefault="00B7691C" w:rsidP="00B46910">
      <w:pPr>
        <w:spacing w:line="480" w:lineRule="auto"/>
      </w:pPr>
      <w:proofErr w:type="spellStart"/>
      <w:r>
        <w:t>PeerJ</w:t>
      </w:r>
      <w:proofErr w:type="spellEnd"/>
      <w:r>
        <w:t xml:space="preserve"> (n.d.). Table 8: Performance results on the </w:t>
      </w:r>
      <w:proofErr w:type="spellStart"/>
      <w:r>
        <w:t>SearchSnippets</w:t>
      </w:r>
      <w:proofErr w:type="spellEnd"/>
      <w:r>
        <w:t xml:space="preserve"> dataset using “paraphrase-distilrobertabase-v1” Pre-trained BERT model.. </w:t>
      </w:r>
      <w:proofErr w:type="spellStart"/>
      <w:r>
        <w:t>PeerJ</w:t>
      </w:r>
      <w:proofErr w:type="spellEnd"/>
      <w:r>
        <w:t>. https://doi.org/10.7717/peerjcs.2078/table-8</w:t>
      </w:r>
    </w:p>
    <w:p w14:paraId="3E62D388" w14:textId="7059E16B" w:rsidR="00B7691C" w:rsidRDefault="00B7691C" w:rsidP="00B46910">
      <w:pPr>
        <w:spacing w:line="480" w:lineRule="auto"/>
      </w:pPr>
      <w:r>
        <w:t xml:space="preserve">Badar, M., &amp; </w:t>
      </w:r>
      <w:proofErr w:type="spellStart"/>
      <w:r>
        <w:t>Mangoud</w:t>
      </w:r>
      <w:proofErr w:type="spellEnd"/>
      <w:r>
        <w:t>, M. (2024). Optimizing Brain Tumor Classification: Harnessing Pre-Trained Models with Generative Ai on Limited Image Dataset. Elsevier BV. https://doi.org/10.2139/ssrn.5046655</w:t>
      </w:r>
    </w:p>
    <w:p w14:paraId="336A269E" w14:textId="0A584C79" w:rsidR="00B7691C" w:rsidRDefault="00B7691C" w:rsidP="00B46910">
      <w:pPr>
        <w:spacing w:line="480" w:lineRule="auto"/>
      </w:pPr>
      <w:proofErr w:type="spellStart"/>
      <w:r>
        <w:t>PeerJ</w:t>
      </w:r>
      <w:proofErr w:type="spellEnd"/>
      <w:r>
        <w:t xml:space="preserve"> (n.d.). Table 7: Performance results on the </w:t>
      </w:r>
      <w:proofErr w:type="spellStart"/>
      <w:r>
        <w:t>SearchSnippets</w:t>
      </w:r>
      <w:proofErr w:type="spellEnd"/>
      <w:r>
        <w:t xml:space="preserve"> dataset using “</w:t>
      </w:r>
      <w:proofErr w:type="spellStart"/>
      <w:r>
        <w:t>bert</w:t>
      </w:r>
      <w:proofErr w:type="spellEnd"/>
      <w:r>
        <w:t>-base-</w:t>
      </w:r>
      <w:proofErr w:type="spellStart"/>
      <w:r>
        <w:t>nli</w:t>
      </w:r>
      <w:proofErr w:type="spellEnd"/>
      <w:r>
        <w:t xml:space="preserve">-mean-tokens” pre-trained BERT model.. </w:t>
      </w:r>
      <w:proofErr w:type="spellStart"/>
      <w:r>
        <w:t>PeerJ</w:t>
      </w:r>
      <w:proofErr w:type="spellEnd"/>
      <w:r>
        <w:t>. https://doi.org/10.7717/peerjcs.2078/table-7</w:t>
      </w:r>
    </w:p>
    <w:p w14:paraId="0F721D90" w14:textId="27E4E612" w:rsidR="00B7691C" w:rsidRDefault="00B7691C" w:rsidP="00B46910">
      <w:pPr>
        <w:spacing w:line="480" w:lineRule="auto"/>
      </w:pPr>
      <w:proofErr w:type="spellStart"/>
      <w:r>
        <w:t>PeerJ</w:t>
      </w:r>
      <w:proofErr w:type="spellEnd"/>
      <w:r>
        <w:t xml:space="preserve"> (n.d.). Table 3: Performance results on the MR dataset using “</w:t>
      </w:r>
      <w:proofErr w:type="spellStart"/>
      <w:r>
        <w:t>bert</w:t>
      </w:r>
      <w:proofErr w:type="spellEnd"/>
      <w:r>
        <w:t>-base-</w:t>
      </w:r>
      <w:proofErr w:type="spellStart"/>
      <w:r>
        <w:t>nli</w:t>
      </w:r>
      <w:proofErr w:type="spellEnd"/>
      <w:r>
        <w:t xml:space="preserve">-mean-tokens” Pre-trained BERT model.. </w:t>
      </w:r>
      <w:proofErr w:type="spellStart"/>
      <w:r>
        <w:t>PeerJ</w:t>
      </w:r>
      <w:proofErr w:type="spellEnd"/>
      <w:r>
        <w:t>. https://doi.org/10.7717/peerjcs.2078/table-3</w:t>
      </w:r>
    </w:p>
    <w:p w14:paraId="2575166D" w14:textId="17EA1922" w:rsidR="00B7691C" w:rsidRDefault="00B7691C" w:rsidP="00B46910">
      <w:pPr>
        <w:spacing w:line="480" w:lineRule="auto"/>
      </w:pPr>
      <w:proofErr w:type="spellStart"/>
      <w:r>
        <w:lastRenderedPageBreak/>
        <w:t>PeerJ</w:t>
      </w:r>
      <w:proofErr w:type="spellEnd"/>
      <w:r>
        <w:t xml:space="preserve"> (n.d.). Table 6: Performance results on the AG News dataset using “paraphrase-distilroberta-base-v1” Pre-trained BERT model.. </w:t>
      </w:r>
      <w:proofErr w:type="spellStart"/>
      <w:r>
        <w:t>PeerJ</w:t>
      </w:r>
      <w:proofErr w:type="spellEnd"/>
      <w:r>
        <w:t>. https://doi.org/10.7717/peerjcs.2078/table-6</w:t>
      </w:r>
    </w:p>
    <w:p w14:paraId="5A43D171" w14:textId="76C6B7D6" w:rsidR="00B7691C" w:rsidRDefault="00B7691C" w:rsidP="00B46910">
      <w:pPr>
        <w:spacing w:line="480" w:lineRule="auto"/>
      </w:pPr>
      <w:proofErr w:type="spellStart"/>
      <w:r>
        <w:t>PeerJ</w:t>
      </w:r>
      <w:proofErr w:type="spellEnd"/>
      <w:r>
        <w:t xml:space="preserve"> (n.d.). Figure 2: Illustration of knowledge distillation using (A) pre-trained teacher model (offline) and (B) while training the teacher model simultaneously (online).. </w:t>
      </w:r>
      <w:proofErr w:type="spellStart"/>
      <w:r>
        <w:t>PeerJ</w:t>
      </w:r>
      <w:proofErr w:type="spellEnd"/>
      <w:r>
        <w:t>. https://doi.org/10.7717/peerj-cs.474/fig-2</w:t>
      </w:r>
    </w:p>
    <w:p w14:paraId="2865720C" w14:textId="56D50E53" w:rsidR="00B7691C" w:rsidRDefault="00B7691C" w:rsidP="00B46910">
      <w:pPr>
        <w:spacing w:line="480" w:lineRule="auto"/>
      </w:pPr>
      <w:r>
        <w:t xml:space="preserve">Teke, B. (2026). Pre-Service Teacher AI Anxiety, Motivated Learning, and AI Self-Efficacy--Measurement Model. </w:t>
      </w:r>
      <w:proofErr w:type="spellStart"/>
      <w:r>
        <w:t>PsycTESTS</w:t>
      </w:r>
      <w:proofErr w:type="spellEnd"/>
      <w:r>
        <w:t xml:space="preserve"> Dataset. https://doi.org/10.1037/t9999-99884-000</w:t>
      </w:r>
    </w:p>
    <w:p w14:paraId="204094A7" w14:textId="68938F86" w:rsidR="00B7691C" w:rsidRDefault="00B7691C" w:rsidP="00B46910">
      <w:pPr>
        <w:spacing w:line="480" w:lineRule="auto"/>
      </w:pPr>
      <w:r>
        <w:t>Li, L., Wu, Z., &amp; Ji, Y. (2024). Mote: Mixture of Task-Specific Experts for Pre-Trained Model-Based Continual Learning. Elsevier BV. https://doi.org/10.2139/ssrn.5035279</w:t>
      </w:r>
    </w:p>
    <w:p w14:paraId="1C2EDF90" w14:textId="4D434970" w:rsidR="00B7691C" w:rsidRDefault="00B7691C" w:rsidP="00B46910">
      <w:pPr>
        <w:spacing w:line="480" w:lineRule="auto"/>
      </w:pPr>
      <w:proofErr w:type="spellStart"/>
      <w:r>
        <w:t>PeerJ</w:t>
      </w:r>
      <w:proofErr w:type="spellEnd"/>
      <w:r>
        <w:t xml:space="preserve"> (n.d.). Figure 2: Overview of pre-training, further pre-training, classification, and fine-tuning of </w:t>
      </w:r>
      <w:proofErr w:type="spellStart"/>
      <w:r>
        <w:t>FinBERT</w:t>
      </w:r>
      <w:proofErr w:type="spellEnd"/>
      <w:r>
        <w:t xml:space="preserve">.. </w:t>
      </w:r>
      <w:proofErr w:type="spellStart"/>
      <w:r>
        <w:t>PeerJ</w:t>
      </w:r>
      <w:proofErr w:type="spellEnd"/>
      <w:r>
        <w:t>. https://doi.org/10.7717/peerjcs.1403/fig-2</w:t>
      </w:r>
    </w:p>
    <w:p w14:paraId="2BA3F572" w14:textId="4C0BDDE5" w:rsidR="00B7691C" w:rsidRDefault="00B7691C" w:rsidP="00B46910">
      <w:pPr>
        <w:spacing w:line="480" w:lineRule="auto"/>
      </w:pPr>
      <w:proofErr w:type="spellStart"/>
      <w:r>
        <w:t>PeerJ</w:t>
      </w:r>
      <w:proofErr w:type="spellEnd"/>
      <w:r>
        <w:t xml:space="preserve"> (n.d.). Table 7: Second experiment, trained on the imbalanced training dataset.. </w:t>
      </w:r>
      <w:proofErr w:type="spellStart"/>
      <w:r>
        <w:t>PeerJ</w:t>
      </w:r>
      <w:proofErr w:type="spellEnd"/>
      <w:r>
        <w:t>. https://doi.org/10.7717/peerjcs.683/table-7</w:t>
      </w:r>
    </w:p>
    <w:p w14:paraId="57AFD5B2" w14:textId="0FA5F332" w:rsidR="00B7691C" w:rsidRDefault="00B7691C" w:rsidP="00B46910">
      <w:pPr>
        <w:spacing w:line="480" w:lineRule="auto"/>
      </w:pPr>
      <w:r>
        <w:t>Lippke, R. L. (2011). Waiver Rewards and Trial Penalties. The Ethics of Plea Bargaining. https://doi.org/10.1093/acprof:oso/9780199641468.003.0002</w:t>
      </w:r>
    </w:p>
    <w:p w14:paraId="0C29151B" w14:textId="1F1B68D4" w:rsidR="00B7691C" w:rsidRDefault="00B7691C" w:rsidP="00B46910">
      <w:pPr>
        <w:spacing w:line="480" w:lineRule="auto"/>
      </w:pPr>
      <w:r>
        <w:t>Miyazaki, K. (2015). Proposed Decision-Making System Based on Consciousness in Multiple Rewards and Penalties Environments. International Journal of Machine Learning and Computing. https://doi.org/10.7763/ijmlc.2015.v5.494</w:t>
      </w:r>
    </w:p>
    <w:p w14:paraId="573B32BA" w14:textId="1515DC38" w:rsidR="00B7691C" w:rsidRDefault="00B7691C" w:rsidP="00B46910">
      <w:pPr>
        <w:spacing w:line="480" w:lineRule="auto"/>
      </w:pPr>
      <w:proofErr w:type="spellStart"/>
      <w:r>
        <w:lastRenderedPageBreak/>
        <w:t>Akıf</w:t>
      </w:r>
      <w:proofErr w:type="spellEnd"/>
      <w:r>
        <w:t xml:space="preserve">, B., &amp; </w:t>
      </w:r>
      <w:proofErr w:type="spellStart"/>
      <w:r>
        <w:t>Büyüksaatçı-Kiriş</w:t>
      </w:r>
      <w:proofErr w:type="spellEnd"/>
      <w:r>
        <w:t>, S. (2025). AI-Driven Healthcare. Using AI to Achieve the Sustainable Development Goals (SDGs). https://doi.org/10.4018/979-8-3373-1837-0.ch008</w:t>
      </w:r>
    </w:p>
    <w:p w14:paraId="6AD7E9CF" w14:textId="7831A12F" w:rsidR="00B7691C" w:rsidRDefault="00B7691C" w:rsidP="00B46910">
      <w:pPr>
        <w:spacing w:line="480" w:lineRule="auto"/>
      </w:pPr>
      <w:r>
        <w:t>Stahl, K. (n.d.). Hedge detection using a rewards and penalties approach. University Libraries, University at Albany, State University of New York. https://doi.org/10.54014/thbq-nhwk</w:t>
      </w:r>
    </w:p>
    <w:p w14:paraId="0D1ADA70" w14:textId="5A3AC4DE" w:rsidR="00B7691C" w:rsidRDefault="00B7691C" w:rsidP="00B46910">
      <w:pPr>
        <w:spacing w:line="480" w:lineRule="auto"/>
      </w:pPr>
      <w:r>
        <w:t>IEDP Ideas for Leaders (2013). Driving Risk Appetite Higher or Lower: Penalties Vs Rewards. IEDP Ideas for Leaders. https://doi.org/10.13007/059</w:t>
      </w:r>
    </w:p>
    <w:p w14:paraId="4929A2B9" w14:textId="5D545FDB" w:rsidR="00B7691C" w:rsidRDefault="00B7691C" w:rsidP="00B46910">
      <w:pPr>
        <w:spacing w:line="480" w:lineRule="auto"/>
      </w:pPr>
      <w:r>
        <w:t>Laskov, L. (2022). Error Management Training in Computer Programming Courses through a System of Tasks. Mathematics and Informatics. https://doi.org/10.53656/math2022-5-1-err</w:t>
      </w:r>
    </w:p>
    <w:p w14:paraId="392B3A8A" w14:textId="4A719926" w:rsidR="00B7691C" w:rsidRDefault="00B7691C" w:rsidP="00B46910">
      <w:pPr>
        <w:spacing w:line="480" w:lineRule="auto"/>
      </w:pPr>
      <w:r>
        <w:t>Seliger, G., &amp; Thie, M. (1999). Knowledge management to achieve the zero-error-goal in small batch assembly. Global Production Management. https://doi.org/10.1007/978-0-387-35569-6_52</w:t>
      </w:r>
    </w:p>
    <w:p w14:paraId="2873B995" w14:textId="7AA3533B" w:rsidR="00B7691C" w:rsidRDefault="00B7691C" w:rsidP="00B46910">
      <w:pPr>
        <w:spacing w:line="480" w:lineRule="auto"/>
      </w:pPr>
      <w:r>
        <w:t>Mahase, E. (2021). Malaria vaccine becomes first to achieve 75% efficacy goal in trial of children. BMJ. https://doi.org/10.1136/bmj.n1078</w:t>
      </w:r>
    </w:p>
    <w:p w14:paraId="7CE5F4EC" w14:textId="1CF1FC2B" w:rsidR="00B7691C" w:rsidRDefault="00B7691C" w:rsidP="00B46910">
      <w:pPr>
        <w:spacing w:line="480" w:lineRule="auto"/>
      </w:pPr>
      <w:r>
        <w:t>Lyons, P. R. (2010). Partnering through training and practice to achieve performance improvement. Performance Improvement. https://doi.org/10.1002/pfi.20156</w:t>
      </w:r>
    </w:p>
    <w:p w14:paraId="322E2879" w14:textId="2FD37975" w:rsidR="00B7691C" w:rsidRDefault="00B7691C" w:rsidP="00B46910">
      <w:pPr>
        <w:spacing w:line="480" w:lineRule="auto"/>
      </w:pPr>
      <w:r>
        <w:t>van der Meer, M. (2023). How "Recognition and Rewards" in Dutch Academia Turned Metrics into Incentives. Blog of Trial and Error. https://doi.org/10.36850/p761-ey93</w:t>
      </w:r>
    </w:p>
    <w:p w14:paraId="6A738F22" w14:textId="6E46F29A" w:rsidR="00B7691C" w:rsidRDefault="00B7691C" w:rsidP="00B46910">
      <w:pPr>
        <w:spacing w:line="480" w:lineRule="auto"/>
      </w:pPr>
      <w:r>
        <w:lastRenderedPageBreak/>
        <w:t>Health Affairs Publishing, LLC (2016). EEOC Rules Allow Significant Rewards, Penalties In Connection With Wellness Program Participation (Update). Forefront Group. https://doi.org/10.1377/forefront.20160517.054902</w:t>
      </w:r>
    </w:p>
    <w:p w14:paraId="527EB7D9" w14:textId="625FF1B9" w:rsidR="00B7691C" w:rsidRDefault="00B7691C" w:rsidP="00B46910">
      <w:pPr>
        <w:spacing w:line="480" w:lineRule="auto"/>
      </w:pPr>
      <w:r>
        <w:t>Bonet, B., &amp; Geffner, H. (2008). Heuristics for planning with penalties and rewards formulated in logic and computed through circuits. Artificial Intelligence. https://doi.org/10.1016/j.artint.2008.03.004</w:t>
      </w:r>
    </w:p>
    <w:sectPr w:rsidR="00B7691C" w:rsidSect="00B46910">
      <w:headerReference w:type="even" r:id="rId15"/>
      <w:headerReference w:type="default" r:id="rId16"/>
      <w:footerReference w:type="even" r:id="rId17"/>
      <w:footerReference w:type="default" r:id="rId18"/>
      <w:headerReference w:type="first" r:id="rId19"/>
      <w:footerReference w:type="first" r:id="rId20"/>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4ADF" w14:textId="77777777" w:rsidR="00097A10" w:rsidRDefault="00097A10">
      <w:pPr>
        <w:spacing w:line="240" w:lineRule="auto"/>
      </w:pPr>
      <w:r>
        <w:separator/>
      </w:r>
    </w:p>
  </w:endnote>
  <w:endnote w:type="continuationSeparator" w:id="0">
    <w:p w14:paraId="2E683F7D" w14:textId="77777777" w:rsidR="00097A10" w:rsidRDefault="00097A10">
      <w:pPr>
        <w:spacing w:line="240" w:lineRule="auto"/>
      </w:pPr>
      <w:r>
        <w:continuationSeparator/>
      </w:r>
    </w:p>
  </w:endnote>
  <w:endnote w:type="continuationNotice" w:id="1">
    <w:p w14:paraId="0A5DDFB4" w14:textId="77777777" w:rsidR="00097A10" w:rsidRDefault="00097A1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cience Gothic Medium">
    <w:panose1 w:val="00000000000000000000"/>
    <w:charset w:val="00"/>
    <w:family w:val="auto"/>
    <w:pitch w:val="variable"/>
    <w:sig w:usb0="A000026F" w:usb1="00002003" w:usb2="0000002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xo 2">
    <w:panose1 w:val="00000000000000000000"/>
    <w:charset w:val="00"/>
    <w:family w:val="auto"/>
    <w:pitch w:val="variable"/>
    <w:sig w:usb0="A00002FF" w:usb1="42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A1D6" w14:textId="77777777" w:rsidR="00563064" w:rsidRDefault="00563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1FE292F" w14:textId="77777777" w:rsidTr="733B038C">
      <w:tc>
        <w:tcPr>
          <w:tcW w:w="3120" w:type="dxa"/>
        </w:tcPr>
        <w:p w14:paraId="6AC04724" w14:textId="77777777" w:rsidR="733B038C" w:rsidRDefault="733B038C" w:rsidP="733B038C">
          <w:pPr>
            <w:pStyle w:val="Header"/>
            <w:ind w:left="-115"/>
          </w:pPr>
        </w:p>
      </w:tc>
      <w:tc>
        <w:tcPr>
          <w:tcW w:w="3120" w:type="dxa"/>
        </w:tcPr>
        <w:p w14:paraId="6D763346" w14:textId="77777777" w:rsidR="733B038C" w:rsidRDefault="733B038C" w:rsidP="733B038C">
          <w:pPr>
            <w:pStyle w:val="Header"/>
            <w:jc w:val="center"/>
          </w:pPr>
        </w:p>
      </w:tc>
      <w:tc>
        <w:tcPr>
          <w:tcW w:w="3120" w:type="dxa"/>
        </w:tcPr>
        <w:p w14:paraId="6A9A06A7" w14:textId="77777777" w:rsidR="733B038C" w:rsidRDefault="733B038C" w:rsidP="733B038C">
          <w:pPr>
            <w:pStyle w:val="Header"/>
            <w:ind w:right="-115"/>
            <w:jc w:val="right"/>
          </w:pPr>
        </w:p>
      </w:tc>
    </w:tr>
  </w:tbl>
  <w:p w14:paraId="7E7EB4DB"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9870A7F" w14:textId="77777777" w:rsidTr="733B038C">
      <w:tc>
        <w:tcPr>
          <w:tcW w:w="3120" w:type="dxa"/>
        </w:tcPr>
        <w:p w14:paraId="3B9BB38E" w14:textId="77777777" w:rsidR="733B038C" w:rsidRDefault="733B038C" w:rsidP="733B038C">
          <w:pPr>
            <w:pStyle w:val="Header"/>
            <w:ind w:left="-115"/>
          </w:pPr>
        </w:p>
      </w:tc>
      <w:tc>
        <w:tcPr>
          <w:tcW w:w="3120" w:type="dxa"/>
        </w:tcPr>
        <w:p w14:paraId="5F441744" w14:textId="77777777" w:rsidR="733B038C" w:rsidRDefault="733B038C" w:rsidP="733B038C">
          <w:pPr>
            <w:pStyle w:val="Header"/>
            <w:jc w:val="center"/>
          </w:pPr>
        </w:p>
      </w:tc>
      <w:tc>
        <w:tcPr>
          <w:tcW w:w="3120" w:type="dxa"/>
        </w:tcPr>
        <w:p w14:paraId="523D6CE2" w14:textId="77777777" w:rsidR="733B038C" w:rsidRDefault="733B038C" w:rsidP="733B038C">
          <w:pPr>
            <w:pStyle w:val="Header"/>
            <w:ind w:right="-115"/>
            <w:jc w:val="right"/>
          </w:pPr>
        </w:p>
      </w:tc>
    </w:tr>
  </w:tbl>
  <w:p w14:paraId="6CAA6F4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CA3B" w14:textId="77777777" w:rsidR="00097A10" w:rsidRDefault="00097A10">
      <w:pPr>
        <w:spacing w:line="240" w:lineRule="auto"/>
      </w:pPr>
      <w:r>
        <w:separator/>
      </w:r>
    </w:p>
  </w:footnote>
  <w:footnote w:type="continuationSeparator" w:id="0">
    <w:p w14:paraId="66F67536" w14:textId="77777777" w:rsidR="00097A10" w:rsidRDefault="00097A10">
      <w:pPr>
        <w:spacing w:line="240" w:lineRule="auto"/>
      </w:pPr>
      <w:r>
        <w:continuationSeparator/>
      </w:r>
    </w:p>
  </w:footnote>
  <w:footnote w:type="continuationNotice" w:id="1">
    <w:p w14:paraId="26C428C3" w14:textId="77777777" w:rsidR="00097A10" w:rsidRDefault="00097A10">
      <w:pPr>
        <w:spacing w:line="240" w:lineRule="auto"/>
      </w:pPr>
    </w:p>
  </w:footnote>
  <w:footnote w:id="2">
    <w:p w14:paraId="4B15C3FE" w14:textId="06060B7C" w:rsidR="00A012B0" w:rsidRPr="00A012B0" w:rsidRDefault="00A012B0">
      <w:pPr>
        <w:pStyle w:val="FootnoteText"/>
        <w:rPr>
          <w:lang w:val="en-ZA"/>
        </w:rPr>
      </w:pPr>
      <w:r w:rsidRPr="00A012B0">
        <w:rPr>
          <w:rStyle w:val="FootnoteReference"/>
          <w:b/>
          <w:bCs/>
        </w:rPr>
        <w:footnoteRef/>
      </w:r>
      <w:r>
        <w:t xml:space="preserve"> </w:t>
      </w:r>
      <w:r w:rsidRPr="00A012B0">
        <w:t>Universality of the question: It applies to biological intelligence (humans), artificial intelligence (machines), and collective intelligence (institutions, networks).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99F3" w14:textId="77777777" w:rsidR="00563064" w:rsidRDefault="005630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9" w:type="dxa"/>
      <w:tblLayout w:type="fixed"/>
      <w:tblLook w:val="06A0" w:firstRow="1" w:lastRow="0" w:firstColumn="1" w:lastColumn="0" w:noHBand="1" w:noVBand="1"/>
    </w:tblPr>
    <w:tblGrid>
      <w:gridCol w:w="3969"/>
      <w:gridCol w:w="3120"/>
      <w:gridCol w:w="3120"/>
    </w:tblGrid>
    <w:tr w:rsidR="00904DBE" w14:paraId="638C831B" w14:textId="77777777" w:rsidTr="00E1674A">
      <w:tc>
        <w:tcPr>
          <w:tcW w:w="3969" w:type="dxa"/>
        </w:tcPr>
        <w:p w14:paraId="05FBEBFD" w14:textId="229E8860" w:rsidR="00604652" w:rsidRPr="00E1674A" w:rsidRDefault="00E1674A" w:rsidP="00604652">
          <w:pPr>
            <w:pStyle w:val="Header"/>
            <w:rPr>
              <w:b/>
              <w:bCs/>
            </w:rPr>
          </w:pPr>
          <w:r w:rsidRPr="00E1674A">
            <w:rPr>
              <w:b/>
              <w:bCs/>
            </w:rPr>
            <w:t>RESPONSIBLE INTELLIGENCE</w:t>
          </w:r>
        </w:p>
      </w:tc>
      <w:tc>
        <w:tcPr>
          <w:tcW w:w="3120" w:type="dxa"/>
        </w:tcPr>
        <w:p w14:paraId="2C990395" w14:textId="77777777" w:rsidR="00904DBE" w:rsidRDefault="00904DBE" w:rsidP="00904DBE">
          <w:pPr>
            <w:pStyle w:val="Header"/>
            <w:jc w:val="center"/>
          </w:pPr>
        </w:p>
      </w:tc>
      <w:tc>
        <w:tcPr>
          <w:tcW w:w="3120" w:type="dxa"/>
        </w:tcPr>
        <w:p w14:paraId="052B273A" w14:textId="77777777" w:rsidR="00904DBE" w:rsidRDefault="00904DBE" w:rsidP="00E1674A">
          <w:pPr>
            <w:pStyle w:val="Header"/>
            <w:ind w:right="323"/>
            <w:jc w:val="right"/>
          </w:pPr>
          <w:r>
            <w:fldChar w:fldCharType="begin"/>
          </w:r>
          <w:r>
            <w:instrText>PAGE</w:instrText>
          </w:r>
          <w:r>
            <w:fldChar w:fldCharType="separate"/>
          </w:r>
          <w:r w:rsidR="00DA395D">
            <w:rPr>
              <w:noProof/>
            </w:rPr>
            <w:t>2</w:t>
          </w:r>
          <w:r>
            <w:fldChar w:fldCharType="end"/>
          </w:r>
        </w:p>
      </w:tc>
    </w:tr>
  </w:tbl>
  <w:p w14:paraId="208E9500"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02" w:type="dxa"/>
      <w:tblLayout w:type="fixed"/>
      <w:tblCellMar>
        <w:left w:w="0" w:type="dxa"/>
        <w:right w:w="0" w:type="dxa"/>
      </w:tblCellMar>
      <w:tblLook w:val="0600" w:firstRow="0" w:lastRow="0" w:firstColumn="0" w:lastColumn="0" w:noHBand="1" w:noVBand="1"/>
    </w:tblPr>
    <w:tblGrid>
      <w:gridCol w:w="4962"/>
      <w:gridCol w:w="3120"/>
      <w:gridCol w:w="3120"/>
    </w:tblGrid>
    <w:tr w:rsidR="733B038C" w14:paraId="471D9A21" w14:textId="77777777" w:rsidTr="00E1674A">
      <w:tc>
        <w:tcPr>
          <w:tcW w:w="4962" w:type="dxa"/>
        </w:tcPr>
        <w:p w14:paraId="6EBE9C65" w14:textId="39AB2F07" w:rsidR="733B038C" w:rsidRPr="00E1674A" w:rsidRDefault="00E1674A" w:rsidP="00E1674A">
          <w:pPr>
            <w:pStyle w:val="Header"/>
            <w:ind w:right="-1983"/>
            <w:rPr>
              <w:b/>
              <w:bCs/>
            </w:rPr>
          </w:pPr>
          <w:r w:rsidRPr="00E1674A">
            <w:rPr>
              <w:b/>
              <w:bCs/>
            </w:rPr>
            <w:t>RESPON</w:t>
          </w:r>
          <w:r>
            <w:rPr>
              <w:b/>
              <w:bCs/>
            </w:rPr>
            <w:t>S</w:t>
          </w:r>
          <w:r w:rsidRPr="00E1674A">
            <w:rPr>
              <w:b/>
              <w:bCs/>
            </w:rPr>
            <w:t>IBLE INTELIGENCE</w:t>
          </w:r>
        </w:p>
      </w:tc>
      <w:tc>
        <w:tcPr>
          <w:tcW w:w="3120" w:type="dxa"/>
        </w:tcPr>
        <w:p w14:paraId="2182D411" w14:textId="77777777" w:rsidR="733B038C" w:rsidRDefault="733B038C" w:rsidP="733B038C">
          <w:pPr>
            <w:pStyle w:val="Header"/>
            <w:jc w:val="center"/>
          </w:pPr>
        </w:p>
      </w:tc>
      <w:tc>
        <w:tcPr>
          <w:tcW w:w="3120" w:type="dxa"/>
        </w:tcPr>
        <w:p w14:paraId="330E4FF1" w14:textId="77777777" w:rsidR="733B038C" w:rsidRDefault="733B038C" w:rsidP="733B038C">
          <w:pPr>
            <w:pStyle w:val="Header"/>
            <w:ind w:right="-115"/>
            <w:jc w:val="right"/>
          </w:pPr>
        </w:p>
      </w:tc>
    </w:tr>
  </w:tbl>
  <w:p w14:paraId="55AECC10"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bullet="t">
        <v:imagedata r:id="rId1" o:title="task_alt_24dp_E3E3E3_FILL0_wght400_GRAD0_opsz24"/>
      </v:shape>
    </w:pict>
  </w:numPicBullet>
  <w:numPicBullet w:numPicBulletId="1">
    <w:pict>
      <v:shape id="_x0000_i1026" type="#_x0000_t75" style="width:18pt;height:18pt" o:bullet="t">
        <v:imagedata r:id="rId2" o:title="wb_sunny_24dp_E3E3E3_FILL0_wght400_GRAD0_opsz24"/>
      </v:shape>
    </w:pict>
  </w:numPicBullet>
  <w:abstractNum w:abstractNumId="0" w15:restartNumberingAfterBreak="0">
    <w:nsid w:val="07A73230"/>
    <w:multiLevelType w:val="hybridMultilevel"/>
    <w:tmpl w:val="4B1E0EF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1A15B25"/>
    <w:multiLevelType w:val="hybridMultilevel"/>
    <w:tmpl w:val="D68EC0FA"/>
    <w:lvl w:ilvl="0" w:tplc="6D3899C0">
      <w:start w:val="1"/>
      <w:numFmt w:val="bullet"/>
      <w:lvlText w:val="@"/>
      <w:lvlJc w:val="left"/>
      <w:pPr>
        <w:ind w:left="360" w:hanging="360"/>
      </w:pPr>
      <w:rPr>
        <w:rFonts w:ascii="Science Gothic Medium" w:hAnsi="Science Gothic Medium" w:hint="default"/>
        <w:color w:val="000000" w:themeColor="text1"/>
        <w:kern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2C43F3B"/>
    <w:multiLevelType w:val="hybridMultilevel"/>
    <w:tmpl w:val="FBC6766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4B4A0EE8"/>
    <w:multiLevelType w:val="hybridMultilevel"/>
    <w:tmpl w:val="20280278"/>
    <w:lvl w:ilvl="0" w:tplc="6D3899C0">
      <w:start w:val="1"/>
      <w:numFmt w:val="bullet"/>
      <w:lvlText w:val="@"/>
      <w:lvlJc w:val="left"/>
      <w:pPr>
        <w:ind w:left="360" w:hanging="360"/>
      </w:pPr>
      <w:rPr>
        <w:rFonts w:ascii="Science Gothic Medium" w:hAnsi="Science Gothic Medium" w:hint="default"/>
        <w:color w:val="000000" w:themeColor="text1"/>
        <w:kern w:val="16"/>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4DC00C66"/>
    <w:multiLevelType w:val="hybridMultilevel"/>
    <w:tmpl w:val="A8A8B8A8"/>
    <w:lvl w:ilvl="0" w:tplc="44C0FD62">
      <w:start w:val="1"/>
      <w:numFmt w:val="bullet"/>
      <w:lvlText w:val="@"/>
      <w:lvlJc w:val="left"/>
      <w:pPr>
        <w:ind w:left="360" w:hanging="360"/>
      </w:pPr>
      <w:rPr>
        <w:rFonts w:ascii="Science Gothic Medium" w:hAnsi="Science Gothic Medium"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03D1FE0"/>
    <w:multiLevelType w:val="hybridMultilevel"/>
    <w:tmpl w:val="2696A704"/>
    <w:lvl w:ilvl="0" w:tplc="3990AAC8">
      <w:numFmt w:val="bullet"/>
      <w:lvlText w:val="•"/>
      <w:lvlJc w:val="left"/>
      <w:pPr>
        <w:ind w:left="1080" w:hanging="720"/>
      </w:pPr>
      <w:rPr>
        <w:rFonts w:ascii="Exo 2" w:eastAsiaTheme="minorHAnsi" w:hAnsi="Exo 2"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C3C6F02"/>
    <w:multiLevelType w:val="hybridMultilevel"/>
    <w:tmpl w:val="E11A54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7EE44486"/>
    <w:multiLevelType w:val="hybridMultilevel"/>
    <w:tmpl w:val="8E08470E"/>
    <w:lvl w:ilvl="0" w:tplc="44C0FD62">
      <w:start w:val="1"/>
      <w:numFmt w:val="bullet"/>
      <w:lvlText w:val="@"/>
      <w:lvlJc w:val="left"/>
      <w:pPr>
        <w:ind w:left="360" w:hanging="360"/>
      </w:pPr>
      <w:rPr>
        <w:rFonts w:ascii="Science Gothic Medium" w:hAnsi="Science Gothic Medium"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41739853">
    <w:abstractNumId w:val="2"/>
  </w:num>
  <w:num w:numId="2" w16cid:durableId="589437289">
    <w:abstractNumId w:val="6"/>
  </w:num>
  <w:num w:numId="3" w16cid:durableId="369452892">
    <w:abstractNumId w:val="0"/>
  </w:num>
  <w:num w:numId="4" w16cid:durableId="1553615936">
    <w:abstractNumId w:val="7"/>
  </w:num>
  <w:num w:numId="5" w16cid:durableId="2014405496">
    <w:abstractNumId w:val="4"/>
  </w:num>
  <w:num w:numId="6" w16cid:durableId="1654750078">
    <w:abstractNumId w:val="1"/>
  </w:num>
  <w:num w:numId="7" w16cid:durableId="102119399">
    <w:abstractNumId w:val="3"/>
  </w:num>
  <w:num w:numId="8" w16cid:durableId="10126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4A"/>
    <w:rsid w:val="0001082A"/>
    <w:rsid w:val="00031B4E"/>
    <w:rsid w:val="00047F0A"/>
    <w:rsid w:val="00057CA1"/>
    <w:rsid w:val="00082980"/>
    <w:rsid w:val="000833DB"/>
    <w:rsid w:val="000929EC"/>
    <w:rsid w:val="00097A10"/>
    <w:rsid w:val="000A66F8"/>
    <w:rsid w:val="000E2EF6"/>
    <w:rsid w:val="000F3730"/>
    <w:rsid w:val="00106C32"/>
    <w:rsid w:val="001124D1"/>
    <w:rsid w:val="001249FB"/>
    <w:rsid w:val="00174E75"/>
    <w:rsid w:val="001879C6"/>
    <w:rsid w:val="001E316F"/>
    <w:rsid w:val="00215E65"/>
    <w:rsid w:val="00226AD5"/>
    <w:rsid w:val="0024279F"/>
    <w:rsid w:val="00261EBE"/>
    <w:rsid w:val="00285291"/>
    <w:rsid w:val="00290100"/>
    <w:rsid w:val="002910F6"/>
    <w:rsid w:val="00296609"/>
    <w:rsid w:val="002C3BE4"/>
    <w:rsid w:val="002C5442"/>
    <w:rsid w:val="002F2620"/>
    <w:rsid w:val="002F7E04"/>
    <w:rsid w:val="003119E4"/>
    <w:rsid w:val="00327401"/>
    <w:rsid w:val="00333935"/>
    <w:rsid w:val="00346E9B"/>
    <w:rsid w:val="00371BD9"/>
    <w:rsid w:val="00375D79"/>
    <w:rsid w:val="003A573C"/>
    <w:rsid w:val="003B1355"/>
    <w:rsid w:val="003C74EB"/>
    <w:rsid w:val="0041535E"/>
    <w:rsid w:val="00415A72"/>
    <w:rsid w:val="0042207D"/>
    <w:rsid w:val="0045337B"/>
    <w:rsid w:val="00484509"/>
    <w:rsid w:val="00485CE4"/>
    <w:rsid w:val="00496E8C"/>
    <w:rsid w:val="004B3012"/>
    <w:rsid w:val="004C2A29"/>
    <w:rsid w:val="004C683E"/>
    <w:rsid w:val="00500997"/>
    <w:rsid w:val="00530EF3"/>
    <w:rsid w:val="00563064"/>
    <w:rsid w:val="00563FCA"/>
    <w:rsid w:val="005915BF"/>
    <w:rsid w:val="005936DA"/>
    <w:rsid w:val="005A28C0"/>
    <w:rsid w:val="005E3AB4"/>
    <w:rsid w:val="00604652"/>
    <w:rsid w:val="00620BB9"/>
    <w:rsid w:val="00627E49"/>
    <w:rsid w:val="00636E74"/>
    <w:rsid w:val="006A0CB7"/>
    <w:rsid w:val="006A4B9B"/>
    <w:rsid w:val="006B7B52"/>
    <w:rsid w:val="006C101C"/>
    <w:rsid w:val="006E505B"/>
    <w:rsid w:val="006F4709"/>
    <w:rsid w:val="00702B81"/>
    <w:rsid w:val="00727711"/>
    <w:rsid w:val="007372D1"/>
    <w:rsid w:val="00737E62"/>
    <w:rsid w:val="0074264E"/>
    <w:rsid w:val="00785D95"/>
    <w:rsid w:val="00787855"/>
    <w:rsid w:val="00796468"/>
    <w:rsid w:val="007D4A2B"/>
    <w:rsid w:val="007E1B89"/>
    <w:rsid w:val="007E2D6A"/>
    <w:rsid w:val="007E620F"/>
    <w:rsid w:val="00806354"/>
    <w:rsid w:val="008078FA"/>
    <w:rsid w:val="00823731"/>
    <w:rsid w:val="00854A51"/>
    <w:rsid w:val="00871F8F"/>
    <w:rsid w:val="00885584"/>
    <w:rsid w:val="008E3F1D"/>
    <w:rsid w:val="008F7CAB"/>
    <w:rsid w:val="00903303"/>
    <w:rsid w:val="00904DBE"/>
    <w:rsid w:val="00947BAF"/>
    <w:rsid w:val="00952A55"/>
    <w:rsid w:val="00980D56"/>
    <w:rsid w:val="00984196"/>
    <w:rsid w:val="009923B7"/>
    <w:rsid w:val="00994EE6"/>
    <w:rsid w:val="009A52D2"/>
    <w:rsid w:val="009D2831"/>
    <w:rsid w:val="00A012B0"/>
    <w:rsid w:val="00A3629D"/>
    <w:rsid w:val="00A5436B"/>
    <w:rsid w:val="00A75901"/>
    <w:rsid w:val="00B30318"/>
    <w:rsid w:val="00B44F93"/>
    <w:rsid w:val="00B46910"/>
    <w:rsid w:val="00B5233A"/>
    <w:rsid w:val="00B63396"/>
    <w:rsid w:val="00B64762"/>
    <w:rsid w:val="00B75A80"/>
    <w:rsid w:val="00B7691C"/>
    <w:rsid w:val="00B937BA"/>
    <w:rsid w:val="00BA39F6"/>
    <w:rsid w:val="00BA6612"/>
    <w:rsid w:val="00BE5BC8"/>
    <w:rsid w:val="00C03C32"/>
    <w:rsid w:val="00C1763B"/>
    <w:rsid w:val="00C26C30"/>
    <w:rsid w:val="00C73315"/>
    <w:rsid w:val="00CA1E31"/>
    <w:rsid w:val="00CD0E1C"/>
    <w:rsid w:val="00CD7211"/>
    <w:rsid w:val="00CD7F50"/>
    <w:rsid w:val="00D100A0"/>
    <w:rsid w:val="00D23AD6"/>
    <w:rsid w:val="00D51A6A"/>
    <w:rsid w:val="00D9153C"/>
    <w:rsid w:val="00DA395D"/>
    <w:rsid w:val="00DD008F"/>
    <w:rsid w:val="00DE7A55"/>
    <w:rsid w:val="00DF1ADF"/>
    <w:rsid w:val="00DF3215"/>
    <w:rsid w:val="00E078FD"/>
    <w:rsid w:val="00E1674A"/>
    <w:rsid w:val="00E23707"/>
    <w:rsid w:val="00E550B4"/>
    <w:rsid w:val="00E635FC"/>
    <w:rsid w:val="00E879E7"/>
    <w:rsid w:val="00EB59AB"/>
    <w:rsid w:val="00ED5781"/>
    <w:rsid w:val="00EE0C69"/>
    <w:rsid w:val="00F43ACD"/>
    <w:rsid w:val="00F86A02"/>
    <w:rsid w:val="00F878F8"/>
    <w:rsid w:val="00F941E8"/>
    <w:rsid w:val="00F97CD9"/>
    <w:rsid w:val="00FA4C9E"/>
    <w:rsid w:val="00FB39FA"/>
    <w:rsid w:val="00FB75DC"/>
    <w:rsid w:val="00FD478C"/>
    <w:rsid w:val="00FF13A1"/>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2CBEA"/>
  <w15:chartTrackingRefBased/>
  <w15:docId w15:val="{1790C253-6A28-48FB-A26C-16C3253C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910"/>
    <w:pPr>
      <w:spacing w:after="0" w:line="360" w:lineRule="auto"/>
      <w:ind w:firstLine="720"/>
    </w:pPr>
    <w:rPr>
      <w:rFonts w:ascii="Exo 2" w:hAnsi="Exo 2"/>
      <w:color w:val="000000" w:themeColor="text1"/>
      <w:sz w:val="24"/>
    </w:rPr>
  </w:style>
  <w:style w:type="paragraph" w:styleId="Heading1">
    <w:name w:val="heading 1"/>
    <w:basedOn w:val="Normal"/>
    <w:next w:val="Normal"/>
    <w:link w:val="Heading1Char"/>
    <w:uiPriority w:val="9"/>
    <w:qFormat/>
    <w:rsid w:val="00E1674A"/>
    <w:pPr>
      <w:ind w:firstLine="0"/>
      <w:jc w:val="center"/>
      <w:outlineLvl w:val="0"/>
    </w:pPr>
    <w:rPr>
      <w:b/>
      <w:bCs/>
      <w:sz w:val="36"/>
    </w:rPr>
  </w:style>
  <w:style w:type="paragraph" w:styleId="Heading2">
    <w:name w:val="heading 2"/>
    <w:basedOn w:val="Normal"/>
    <w:next w:val="Normal"/>
    <w:link w:val="Heading2Char"/>
    <w:uiPriority w:val="9"/>
    <w:unhideWhenUsed/>
    <w:qFormat/>
    <w:rsid w:val="003B1355"/>
    <w:pPr>
      <w:pBdr>
        <w:top w:val="single" w:sz="4" w:space="6" w:color="auto"/>
        <w:bottom w:val="single" w:sz="4" w:space="6" w:color="auto"/>
      </w:pBdr>
      <w:shd w:val="clear" w:color="auto" w:fill="D9D9D9" w:themeFill="background1" w:themeFillShade="D9"/>
      <w:spacing w:before="120" w:after="120" w:line="240" w:lineRule="auto"/>
      <w:ind w:firstLine="0"/>
      <w:outlineLvl w:val="1"/>
    </w:pPr>
    <w:rPr>
      <w:b/>
      <w:bCs/>
      <w:sz w:val="28"/>
    </w:rPr>
  </w:style>
  <w:style w:type="paragraph" w:styleId="Heading3">
    <w:name w:val="heading 3"/>
    <w:basedOn w:val="Normal"/>
    <w:next w:val="Normal"/>
    <w:link w:val="Heading3Char"/>
    <w:uiPriority w:val="9"/>
    <w:unhideWhenUsed/>
    <w:qFormat/>
    <w:rsid w:val="003B1355"/>
    <w:pPr>
      <w:ind w:firstLine="0"/>
      <w:outlineLvl w:val="2"/>
    </w:pPr>
    <w:rPr>
      <w:b/>
      <w:caps/>
    </w:rPr>
  </w:style>
  <w:style w:type="paragraph" w:styleId="Heading4">
    <w:name w:val="heading 4"/>
    <w:basedOn w:val="Normal"/>
    <w:next w:val="Normal"/>
    <w:link w:val="Heading4Char"/>
    <w:uiPriority w:val="9"/>
    <w:unhideWhenUsed/>
    <w:qFormat/>
    <w:rsid w:val="00106C32"/>
    <w:pPr>
      <w:spacing w:before="120" w:after="120" w:line="240" w:lineRule="auto"/>
      <w:ind w:firstLine="0"/>
      <w:outlineLvl w:val="3"/>
    </w:pPr>
    <w:rPr>
      <w:b/>
      <w:bCs/>
      <w:cap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306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306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306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E1674A"/>
    <w:rPr>
      <w:rFonts w:ascii="Times New Roman" w:hAnsi="Times New Roman"/>
      <w:b/>
      <w:bCs/>
      <w:color w:val="000000" w:themeColor="text1"/>
      <w:sz w:val="36"/>
    </w:rPr>
  </w:style>
  <w:style w:type="character" w:customStyle="1" w:styleId="Heading2Char">
    <w:name w:val="Heading 2 Char"/>
    <w:basedOn w:val="DefaultParagraphFont"/>
    <w:link w:val="Heading2"/>
    <w:uiPriority w:val="9"/>
    <w:rsid w:val="003B1355"/>
    <w:rPr>
      <w:rFonts w:ascii="Times New Roman" w:hAnsi="Times New Roman"/>
      <w:b/>
      <w:bCs/>
      <w:color w:val="000000" w:themeColor="text1"/>
      <w:sz w:val="28"/>
      <w:shd w:val="clear" w:color="auto" w:fill="D9D9D9" w:themeFill="background1" w:themeFillShade="D9"/>
    </w:rPr>
  </w:style>
  <w:style w:type="character" w:customStyle="1" w:styleId="Heading3Char">
    <w:name w:val="Heading 3 Char"/>
    <w:basedOn w:val="DefaultParagraphFont"/>
    <w:link w:val="Heading3"/>
    <w:uiPriority w:val="9"/>
    <w:rsid w:val="003B1355"/>
    <w:rPr>
      <w:rFonts w:ascii="Times New Roman" w:hAnsi="Times New Roman"/>
      <w:b/>
      <w:caps/>
      <w:color w:val="000000" w:themeColor="text1"/>
      <w:sz w:val="24"/>
    </w:rPr>
  </w:style>
  <w:style w:type="character" w:customStyle="1" w:styleId="Heading4Char">
    <w:name w:val="Heading 4 Char"/>
    <w:basedOn w:val="DefaultParagraphFont"/>
    <w:link w:val="Heading4"/>
    <w:uiPriority w:val="9"/>
    <w:rsid w:val="00106C32"/>
    <w:rPr>
      <w:rFonts w:ascii="Times New Roman" w:hAnsi="Times New Roman"/>
      <w:b/>
      <w:bCs/>
      <w:caps/>
      <w:color w:val="000000" w:themeColor="text1"/>
      <w:sz w:val="24"/>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3B1355"/>
    <w:pPr>
      <w:ind w:left="720"/>
      <w:contextualSpacing/>
    </w:pPr>
  </w:style>
  <w:style w:type="paragraph" w:styleId="FootnoteText">
    <w:name w:val="footnote text"/>
    <w:basedOn w:val="Normal"/>
    <w:link w:val="FootnoteTextChar"/>
    <w:uiPriority w:val="99"/>
    <w:semiHidden/>
    <w:unhideWhenUsed/>
    <w:rsid w:val="00A012B0"/>
    <w:pPr>
      <w:spacing w:line="240" w:lineRule="auto"/>
    </w:pPr>
    <w:rPr>
      <w:sz w:val="20"/>
      <w:szCs w:val="20"/>
    </w:rPr>
  </w:style>
  <w:style w:type="character" w:customStyle="1" w:styleId="FootnoteTextChar">
    <w:name w:val="Footnote Text Char"/>
    <w:basedOn w:val="DefaultParagraphFont"/>
    <w:link w:val="FootnoteText"/>
    <w:uiPriority w:val="99"/>
    <w:semiHidden/>
    <w:rsid w:val="00A012B0"/>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A012B0"/>
    <w:rPr>
      <w:vertAlign w:val="superscript"/>
    </w:rPr>
  </w:style>
  <w:style w:type="paragraph" w:styleId="TOCHeading">
    <w:name w:val="TOC Heading"/>
    <w:basedOn w:val="Heading1"/>
    <w:next w:val="Normal"/>
    <w:uiPriority w:val="39"/>
    <w:unhideWhenUsed/>
    <w:qFormat/>
    <w:rsid w:val="00B4691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ZA" w:eastAsia="en-ZA"/>
    </w:rPr>
  </w:style>
  <w:style w:type="paragraph" w:styleId="TOC1">
    <w:name w:val="toc 1"/>
    <w:basedOn w:val="Normal"/>
    <w:next w:val="Normal"/>
    <w:autoRedefine/>
    <w:uiPriority w:val="39"/>
    <w:unhideWhenUsed/>
    <w:rsid w:val="00B46910"/>
    <w:pPr>
      <w:keepNext/>
      <w:keepLines/>
      <w:tabs>
        <w:tab w:val="right" w:leader="dot" w:pos="9350"/>
      </w:tabs>
      <w:spacing w:after="100"/>
    </w:pPr>
    <w:rPr>
      <w:b/>
    </w:rPr>
  </w:style>
  <w:style w:type="paragraph" w:styleId="TOC2">
    <w:name w:val="toc 2"/>
    <w:basedOn w:val="Normal"/>
    <w:next w:val="Normal"/>
    <w:autoRedefine/>
    <w:uiPriority w:val="39"/>
    <w:unhideWhenUsed/>
    <w:rsid w:val="00B46910"/>
    <w:pPr>
      <w:keepNext/>
      <w:keepLines/>
      <w:spacing w:after="100"/>
      <w:ind w:left="238"/>
    </w:pPr>
    <w:rPr>
      <w:b/>
      <w:smallCaps/>
    </w:rPr>
  </w:style>
  <w:style w:type="paragraph" w:styleId="TOC3">
    <w:name w:val="toc 3"/>
    <w:basedOn w:val="Normal"/>
    <w:next w:val="Normal"/>
    <w:autoRedefine/>
    <w:uiPriority w:val="39"/>
    <w:unhideWhenUsed/>
    <w:rsid w:val="00B46910"/>
    <w:pPr>
      <w:spacing w:after="100"/>
      <w:ind w:left="480"/>
    </w:pPr>
  </w:style>
  <w:style w:type="paragraph" w:styleId="TOC4">
    <w:name w:val="toc 4"/>
    <w:basedOn w:val="Normal"/>
    <w:next w:val="Normal"/>
    <w:autoRedefine/>
    <w:uiPriority w:val="39"/>
    <w:unhideWhenUsed/>
    <w:rsid w:val="00B46910"/>
    <w:pPr>
      <w:spacing w:after="100"/>
      <w:ind w:left="720"/>
    </w:pPr>
  </w:style>
  <w:style w:type="paragraph" w:styleId="TableofFigures">
    <w:name w:val="table of figures"/>
    <w:basedOn w:val="Normal"/>
    <w:next w:val="Normal"/>
    <w:uiPriority w:val="99"/>
    <w:unhideWhenUsed/>
    <w:rsid w:val="000E2EF6"/>
  </w:style>
  <w:style w:type="character" w:styleId="BookTitle">
    <w:name w:val="Book Title"/>
    <w:basedOn w:val="DefaultParagraphFont"/>
    <w:uiPriority w:val="33"/>
    <w:qFormat/>
    <w:rsid w:val="00563064"/>
    <w:rPr>
      <w:b/>
      <w:bCs/>
      <w:i/>
      <w:iCs/>
      <w:spacing w:val="5"/>
    </w:rPr>
  </w:style>
  <w:style w:type="character" w:customStyle="1" w:styleId="Heading7Char">
    <w:name w:val="Heading 7 Char"/>
    <w:basedOn w:val="DefaultParagraphFont"/>
    <w:link w:val="Heading7"/>
    <w:uiPriority w:val="9"/>
    <w:semiHidden/>
    <w:rsid w:val="0056306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630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306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63064"/>
    <w:rPr>
      <w:i/>
      <w:iCs/>
      <w:color w:val="4472C4" w:themeColor="accent1"/>
    </w:rPr>
  </w:style>
  <w:style w:type="paragraph" w:styleId="IntenseQuote">
    <w:name w:val="Intense Quote"/>
    <w:basedOn w:val="Normal"/>
    <w:next w:val="Normal"/>
    <w:link w:val="IntenseQuoteChar"/>
    <w:uiPriority w:val="30"/>
    <w:qFormat/>
    <w:rsid w:val="0056306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63064"/>
    <w:rPr>
      <w:rFonts w:ascii="Exo 2" w:hAnsi="Exo 2"/>
      <w:i/>
      <w:iCs/>
      <w:color w:val="4472C4" w:themeColor="accent1"/>
      <w:sz w:val="24"/>
    </w:rPr>
  </w:style>
  <w:style w:type="character" w:styleId="IntenseReference">
    <w:name w:val="Intense Reference"/>
    <w:basedOn w:val="DefaultParagraphFont"/>
    <w:uiPriority w:val="32"/>
    <w:qFormat/>
    <w:rsid w:val="00563064"/>
    <w:rPr>
      <w:b/>
      <w:bCs/>
      <w:smallCaps/>
      <w:color w:val="4472C4" w:themeColor="accent1"/>
      <w:spacing w:val="5"/>
    </w:rPr>
  </w:style>
  <w:style w:type="character" w:styleId="SubtleEmphasis">
    <w:name w:val="Subtle Emphasis"/>
    <w:basedOn w:val="DefaultParagraphFont"/>
    <w:uiPriority w:val="19"/>
    <w:qFormat/>
    <w:rsid w:val="00563064"/>
    <w:rPr>
      <w:i/>
      <w:iCs/>
      <w:color w:val="404040" w:themeColor="text1" w:themeTint="BF"/>
    </w:rPr>
  </w:style>
  <w:style w:type="character" w:styleId="SubtleReference">
    <w:name w:val="Subtle Reference"/>
    <w:basedOn w:val="DefaultParagraphFont"/>
    <w:uiPriority w:val="31"/>
    <w:qFormat/>
    <w:rsid w:val="0056306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3isd\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EEA1FF11BD4755A306F04E9DCC008C"/>
        <w:category>
          <w:name w:val="General"/>
          <w:gallery w:val="placeholder"/>
        </w:category>
        <w:types>
          <w:type w:val="bbPlcHdr"/>
        </w:types>
        <w:behaviors>
          <w:behavior w:val="content"/>
        </w:behaviors>
        <w:guid w:val="{97F89693-BB8C-4D6A-AC83-28BAB298ECF3}"/>
      </w:docPartPr>
      <w:docPartBody>
        <w:p w:rsidR="00FF5665" w:rsidRDefault="00000000">
          <w:pPr>
            <w:pStyle w:val="A0EEA1FF11BD4755A306F04E9DCC008C"/>
          </w:pPr>
          <w:r w:rsidRPr="576062CF">
            <w:t>Author Note</w:t>
          </w:r>
        </w:p>
      </w:docPartBody>
    </w:docPart>
    <w:docPart>
      <w:docPartPr>
        <w:name w:val="7FCB36F82EB84E3EBA5ECCE34B9A45AC"/>
        <w:category>
          <w:name w:val="General"/>
          <w:gallery w:val="placeholder"/>
        </w:category>
        <w:types>
          <w:type w:val="bbPlcHdr"/>
        </w:types>
        <w:behaviors>
          <w:behavior w:val="content"/>
        </w:behaviors>
        <w:guid w:val="{AAF687D7-9192-4F8F-B8EF-DBE32C0C2C6C}"/>
      </w:docPartPr>
      <w:docPartBody>
        <w:p w:rsidR="00FF5665" w:rsidRDefault="00000000">
          <w:pPr>
            <w:pStyle w:val="7FCB36F82EB84E3EBA5ECCE34B9A45AC"/>
          </w:pPr>
          <w:r w:rsidRPr="576062CF">
            <w:t>Abstract</w:t>
          </w:r>
        </w:p>
      </w:docPartBody>
    </w:docPart>
    <w:docPart>
      <w:docPartPr>
        <w:name w:val="E296E3C01ABC434E87E62C5024B35DFC"/>
        <w:category>
          <w:name w:val="General"/>
          <w:gallery w:val="placeholder"/>
        </w:category>
        <w:types>
          <w:type w:val="bbPlcHdr"/>
        </w:types>
        <w:behaviors>
          <w:behavior w:val="content"/>
        </w:behaviors>
        <w:guid w:val="{2EA3B244-53AA-4BED-ACE0-8004B00FE144}"/>
      </w:docPartPr>
      <w:docPartBody>
        <w:p w:rsidR="00FF5665" w:rsidRDefault="00000000">
          <w:pPr>
            <w:pStyle w:val="E296E3C01ABC434E87E62C5024B35DFC"/>
          </w:pPr>
          <w:r w:rsidRPr="00500997">
            <w:rPr>
              <w:rStyle w:val="Emphasis"/>
            </w:rPr>
            <w:t>Keywords</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cience Gothic Medium">
    <w:panose1 w:val="00000000000000000000"/>
    <w:charset w:val="00"/>
    <w:family w:val="auto"/>
    <w:pitch w:val="variable"/>
    <w:sig w:usb0="A000026F" w:usb1="00002003" w:usb2="0000002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xo 2">
    <w:panose1 w:val="00000000000000000000"/>
    <w:charset w:val="00"/>
    <w:family w:val="auto"/>
    <w:pitch w:val="variable"/>
    <w:sig w:usb0="A00002FF" w:usb1="42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F5"/>
    <w:rsid w:val="0000611D"/>
    <w:rsid w:val="00143885"/>
    <w:rsid w:val="001E1F57"/>
    <w:rsid w:val="0031319E"/>
    <w:rsid w:val="00333935"/>
    <w:rsid w:val="004F774A"/>
    <w:rsid w:val="00580ED5"/>
    <w:rsid w:val="00611CF5"/>
    <w:rsid w:val="00620BB9"/>
    <w:rsid w:val="00627E49"/>
    <w:rsid w:val="006B4384"/>
    <w:rsid w:val="008E3F1D"/>
    <w:rsid w:val="009A52D2"/>
    <w:rsid w:val="009F4A14"/>
    <w:rsid w:val="00A3629D"/>
    <w:rsid w:val="00A5436B"/>
    <w:rsid w:val="00D51A6A"/>
    <w:rsid w:val="00E30367"/>
    <w:rsid w:val="00E550B4"/>
    <w:rsid w:val="00EE0C69"/>
    <w:rsid w:val="00FD5066"/>
    <w:rsid w:val="00FF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EEA1FF11BD4755A306F04E9DCC008C">
    <w:name w:val="A0EEA1FF11BD4755A306F04E9DCC008C"/>
  </w:style>
  <w:style w:type="paragraph" w:customStyle="1" w:styleId="7FCB36F82EB84E3EBA5ECCE34B9A45AC">
    <w:name w:val="7FCB36F82EB84E3EBA5ECCE34B9A45AC"/>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E296E3C01ABC434E87E62C5024B35DFC">
    <w:name w:val="E296E3C01ABC434E87E62C5024B35DFC"/>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5C8E6F-DF0D-4686-A3AA-7C16E5764422}">
  <we:reference id="b7d5e995-9e83-49fa-b39a-6f609017abab" version="1.0.0.0" store="developer" storeType="Registry"/>
  <we:alternateReferences/>
  <we:properties>
    <we:property name="etdpApaAssistantSources" value="[{&quot;id&quot;:&quot;366f3358-d91f-4f0c-b4d5-3327b27b37e5&quot;,&quot;title&quot;:&quot;Other titles from iSTE in Computer Engineering&quot;,&quot;year&quot;:&quot;2022&quot;,&quot;authors&quot;:[],&quot;doi&quot;:&quot;10.1002/9781394163847.oth&quot;,&quot;url&quot;:&quot;https://doi.org/10.1002/9781394163847.oth&quot;,&quot;publisher&quot;:&quot;Wiley&quot;,&quot;containerTitle&quot;:&quot;Computer Science Security&quot;,&quot;type&quot;:&quot;other&quot;,&quot;tag&quot;:&quot;Source2022&quot;},{&quot;id&quot;:&quot;483eecdd-03a2-4916-8b91-61e17ad0ec68&quot;,&quot;title&quot;:&quot;Establishing Criteria for Effective AI Adoption in Industry&quot;,&quot;year&quot;:&quot;2025&quot;,&quot;authors&quot;:[{&quot;given&quot;:&quot;Mitra&quot;,&quot;family&quot;:&quot;Madanchian&quot;,&quot;first&quot;:&quot;Mitra&quot;,&quot;last&quot;:&quot;Madanchian&quot;,&quot;name&quot;:&quot;Madanchian Mitra&quot;},{&quot;given&quot;:&quot;Hamed&quot;,&quot;family&quot;:&quot;Taherdoost&quot;,&quot;first&quot;:&quot;Hamed&quot;,&quot;last&quot;:&quot;Taherdoost&quot;,&quot;name&quot;:&quot;Taherdoost Hamed&quot;}],&quot;doi&quot;:&quot;10.1016/j.procs.2025.07.045&quot;,&quot;url&quot;:&quot;https://doi.org/10.1016/j.procs.2025.07.045&quot;,&quot;publisher&quot;:&quot;Elsevier BV&quot;,&quot;containerTitle&quot;:&quot;Procedia Computer Science&quot;,&quot;type&quot;:&quot;journal-article&quot;,&quot;tag&quot;:&quot;Madanchian2025&quot;},{&quot;id&quot;:&quot;b2ce9baa-fd1e-472d-a262-903755d887b8&quot;,&quot;title&quot;:&quot;Smallest Formulas for Parity of 2 k Variables Are Essentially Unique&quot;,&quot;year&quot;:&quot;&quot;,&quot;authors&quot;:[{&quot;given&quot;:&quot;Jun&quot;,&quot;family&quot;:&quot;Tarui&quot;,&quot;first&quot;:&quot;Jun&quot;,&quot;last&quot;:&quot;Tarui&quot;,&quot;name&quot;:&quot;Tarui Jun&quot;}],&quot;doi&quot;:&quot;10.1007/978-3-540-69733-6_10&quot;,&quot;url&quot;:&quot;https://doi.org/10.1007/978-3-540-69733-6_10&quot;,&quot;publisher&quot;:&quot;Springer Berlin Heidelberg&quot;,&quot;containerTitle&quot;:&quot;Lecture Notes in Computer Science&quot;,&quot;type&quot;:&quot;book-chapter&quot;,&quot;tag&quot;:&quot;Taruin.d&quot;},{&quot;id&quot;:&quot;4a0ad12a-54ee-41b8-96ce-1e262aa80a7a&quot;,&quot;title&quot;:&quot;An Ecosystem Approach to Defining Conservation Boundaries: Concepts and a Case Study&quot;,&quot;year&quot;:&quot;2013&quot;,&quot;authors&quot;:[{&quot;given&quot;:&quot;Cameron W.&quot;,&quot;family&quot;:&quot;Barrows&quot;,&quot;first&quot;:&quot;Cameron W.&quot;,&quot;last&quot;:&quot;Barrows&quot;,&quot;name&quot;:&quot;Barrows Cameron W.&quot;}],&quot;doi&quot;:&quot;10.3375/043.033.0313&quot;,&quot;url&quot;:&quot;https://doi.org/10.3375/043.033.0313&quot;,&quot;publisher&quot;:&quot;Natural Areas Journal&quot;,&quot;containerTitle&quot;:&quot;Natural Areas Journal&quot;,&quot;type&quot;:&quot;journal-article&quot;,&quot;tag&quot;:&quot;Barrows2013&quot;},{&quot;id&quot;:&quot;e6ab7131-2f10-46b1-afc7-2450e2104730&quot;,&quot;title&quot;:&quot;Other titles from ISTE in Computer Engineering&quot;,&quot;year&quot;:&quot;2025&quot;,&quot;authors&quot;:[],&quot;doi&quot;:&quot;10.1002/9781394427734.scard&quot;,&quot;url&quot;:&quot;https://doi.org/10.1002/9781394427734.scard&quot;,&quot;publisher&quot;:&quot;Wiley&quot;,&quot;containerTitle&quot;:&quot;Computer Memories 1&quot;,&quot;type&quot;:&quot;other&quot;,&quot;tag&quot;:&quot;Source2025&quot;},{&quot;id&quot;:&quot;331158a0-9e0c-4133-8948-69b0084e10c4&quot;,&quot;title&quot;:&quot;Why do users communicate via such or such media?&quot;,&quot;year&quot;:&quot;2010&quot;,&quot;authors&quot;:[{&quot;given&quot;:&quot;Françoise&quot;,&quot;family&quot;:&quot;Détienne&quot;,&quot;first&quot;:&quot;Françoise&quot;,&quot;last&quot;:&quot;Détienne&quot;,&quot;name&quot;:&quot;Détienne Françoise&quot;},{&quot;given&quot;:&quot;Béatrice&quot;,&quot;family&quot;:&quot;Cahour&quot;,&quot;first&quot;:&quot;Béatrice&quot;,&quot;last&quot;:&quot;Cahour&quot;,&quot;name&quot;:&quot;Cahour Béatrice&quot;},{&quot;given&quot;:&quot;Liv&quot;,&quot;family&quot;:&quot;Lefebvre&quot;,&quot;first&quot;:&quot;Liv&quot;,&quot;last&quot;:&quot;Lefebvre&quot;,&quot;name&quot;:&quot;Lefebvre Liv&quot;}],&quot;doi&quot;:&quot;10.1145/1868914.1868990&quot;,&quot;url&quot;:&quot;https://doi.org/10.1145/1868914.1868990&quot;,&quot;publisher&quot;:&quot;ACM&quot;,&quot;containerTitle&quot;:&quot;Proceedings of the 6th Nordic Conference on Human-Computer Interaction: Extending Boundaries&quot;,&quot;type&quot;:&quot;proceedings-article&quot;,&quot;tag&quot;:&quot;Dtienne2010&quot;},{&quot;id&quot;:&quot;a62e23e0-e49a-47ce-9d27-c7b0cdc15752&quot;,&quot;title&quot;:&quot;The Application of GAMP 4 Guidelines to Computer Systems Found in GLP Regulated Areas&quot;,&quot;year&quot;:&quot;2005&quot;,&quot;authors&quot;:[],&quot;doi&quot;:&quot;10.1201/9780203500439-19&quot;,&quot;url&quot;:&quot;https://doi.org/10.1201/9780203500439-19&quot;,&quot;publisher&quot;:&quot;CRC Press&quot;,&quot;containerTitle&quot;:&quot;Validating Pharmaceutical Systems&quot;,&quot;type&quot;:&quot;book-chapter&quot;,&quot;tag&quot;:&quot;Source2005&quot;},{&quot;id&quot;:&quot;d6648653-0d35-4dea-b9c2-7f12fa6bb1be&quot;,&quot;title&quot;:&quot;Discovering Commonly Shared Semantic Concepts of Eligibility Criteria for Learning Clinical Trial Design&quot;,&quot;year&quot;:&quot;2015&quot;,&quot;authors&quot;:[{&quot;given&quot;:&quot;Tianyong&quot;,&quot;family&quot;:&quot;Hao&quot;,&quot;first&quot;:&quot;Tianyong&quot;,&quot;last&quot;:&quot;Hao&quot;,&quot;name&quot;:&quot;Hao Tianyong&quot;},{&quot;given&quot;:&quot;Xieling&quot;,&quot;family&quot;:&quot;Chen&quot;,&quot;first&quot;:&quot;Xieling&quot;,&quot;last&quot;:&quot;Chen&quot;,&quot;name&quot;:&quot;Chen Xieling&quot;},{&quot;given&quot;:&quot;Guimin&quot;,&quot;family&quot;:&quot;Huang&quot;,&quot;first&quot;:&quot;Guimin&quot;,&quot;last&quot;:&quot;Huang&quot;,&quot;name&quot;:&quot;Huang Guimin&quot;}],&quot;doi&quot;:&quot;10.1007/978-3-319-25515-6_1&quot;,&quot;url&quot;:&quot;https://doi.org/10.1007/978-3-319-25515-6_1&quot;,&quot;publisher&quot;:&quot;Springer International Publishing&quot;,&quot;containerTitle&quot;:&quot;Lecture Notes in Computer Science&quot;,&quot;type&quot;:&quot;book-chapter&quot;,&quot;tag&quot;:&quot;Hao2015&quot;},{&quot;id&quot;:&quot;b38968ab-d5cb-483c-95f8-b6cfbc436a46&quot;,&quot;title&quot;:&quot;Field boundaries and other landscape features in upland areas of England and Wales&quot;,&quot;year&quot;:&quot;1994&quot;,&quot;authors&quot;:[{&quot;given&quot;:&quot;A.&quot;,&quot;family&quot;:&quot;Hopkins&quot;,&quot;first&quot;:&quot;A.&quot;,&quot;last&quot;:&quot;Hopkins&quot;,&quot;name&quot;:&quot;Hopkins A.&quot;}],&quot;doi&quot;:&quot;10.1017/s0263967x00001567&quot;,&quot;url&quot;:&quot;https://doi.org/10.1017/s0263967x00001567&quot;,&quot;publisher&quot;:&quot;Cambridge University Press (CUP)&quot;,&quot;containerTitle&quot;:&quot;BSAP Occasional Publication&quot;,&quot;type&quot;:&quot;journal-article&quot;,&quot;tag&quot;:&quot;Hopkins1994&quot;},{&quot;id&quot;:&quot;17e6bf43-ca5d-4c77-ab12-32539caa350d&quot;,&quot;title&quot;:&quot;Other titles from ISTE in Biology and Biomedical Engineering&quot;,&quot;year&quot;:&quot;2023&quot;,&quot;authors&quot;:[],&quot;doi&quot;:&quot;10.1002/9781394236329.scard&quot;,&quot;url&quot;:&quot;https://doi.org/10.1002/9781394236329.scard&quot;,&quot;publisher&quot;:&quot;Wiley&quot;,&quot;containerTitle&quot;:&quot;Concepts in Biology&quot;,&quot;type&quot;:&quot;other&quot;,&quot;tag&quot;:&quot;Source2023&quot;},{&quot;id&quot;:&quot;b42f8e83-6ddb-427f-93d1-65b4f537c3ff&quot;,&quot;title&quot;:&quot;Toward establishing criteria for polymer imprinting using mean-field theory&quot;,&quot;year&quot;:&quot;2002&quot;,&quot;authors&quot;:[{&quot;given&quot;:&quot;Simcha&quot;,&quot;family&quot;:&quot;Srebnik&quot;,&quot;first&quot;:&quot;Simcha&quot;,&quot;last&quot;:&quot;Srebnik&quot;,&quot;name&quot;:&quot;Srebnik Simcha&quot;},{&quot;given&quot;:&quot;Ovadia&quot;,&quot;family&quot;:&quot;Lev&quot;,&quot;first&quot;:&quot;Ovadia&quot;,&quot;last&quot;:&quot;Lev&quot;,&quot;name&quot;:&quot;Lev Ovadia&quot;}],&quot;doi&quot;:&quot;10.1063/1.1480447&quot;,&quot;url&quot;:&quot;https://doi.org/10.1063/1.1480447&quot;,&quot;publisher&quot;:&quot;AIP Publishing&quot;,&quot;containerTitle&quot;:&quot;The Journal of Chemical Physics&quot;,&quot;type&quot;:&quot;journal-article&quot;,&quot;tag&quot;:&quot;Srebnik2002&quot;},{&quot;id&quot;:&quot;fb780642-74b5-4c01-b48c-001eea1aec2f&quot;,&quot;title&quot;:&quot;Exploring Impact of Requirements Engineering on Other IT Project Areas – Case Study&quot;,&quot;year&quot;:&quot;2020&quot;,&quot;authors&quot;:[{&quot;given&quot;:&quot;Aleksander&quot;,&quot;family&quot;:&quot;Jarzębowicz&quot;,&quot;first&quot;:&quot;Aleksander&quot;,&quot;last&quot;:&quot;Jarzębowicz&quot;,&quot;name&quot;:&quot;Jarzębowicz Aleksander&quot;},{&quot;given&quot;:&quot;Katarzyna&quot;,&quot;family&quot;:&quot;Poniatowska&quot;,&quot;first&quot;:&quot;Katarzyna&quot;,&quot;last&quot;:&quot;Poniatowska&quot;,&quot;name&quot;:&quot;Poniatowska Katarzyna&quot;}],&quot;doi&quot;:&quot;10.7494/csci.2020.21.3.3618&quot;,&quot;url&quot;:&quot;https://doi.org/10.7494/csci.2020.21.3.3618&quot;,&quot;publisher&quot;:&quot;AGH University Press&quot;,&quot;containerTitle&quot;:&quot;Computer Science&quot;,&quot;type&quot;:&quot;journal-article&quot;,&quot;tag&quot;:&quot;Jarzbowicz2020&quot;},{&quot;id&quot;:&quot;57c6be75-0941-43fc-a0ea-7e53347663bd&quot;,&quot;title&quot;:&quot;Table 3: Table of hyperparameters values used in each model.&quot;,&quot;year&quot;:&quot;&quot;,&quot;authors&quot;:[],&quot;doi&quot;:&quot;10.7717/peerj-cs.3001/table-3&quot;,&quot;url&quot;:&quot;https://doi.org/10.7717/peerj-cs.3001/table-3&quot;,&quot;publisher&quot;:&quot;PeerJ&quot;,&quot;containerTitle&quot;:&quot;&quot;,&quot;type&quot;:&quot;component&quot;,&quot;tag&quot;:&quot;Sourcen.d&quot;},{&quot;id&quot;:&quot;e8d8acaf-00b0-4d41-80b3-2ba5e4e4b9c0&quot;,&quot;title&quot;:&quot;Table 1: Default values for some hyperparameters used in the experiments.&quot;,&quot;year&quot;:&quot;&quot;,&quot;authors&quot;:[],&quot;doi&quot;:&quot;10.7717/peerj-cs.3074/table-1&quot;,&quot;url&quot;:&quot;https://doi.org/10.7717/peerj-cs.3074/table-1&quot;,&quot;publisher&quot;:&quot;PeerJ&quot;,&quot;containerTitle&quot;:&quot;&quot;,&quot;type&quot;:&quot;component&quot;,&quot;tag&quot;:&quot;Sourcen.d&quot;},{&quot;id&quot;:&quot;d576fb70-cdf7-4fa9-ab42-774f7c661acc&quot;,&quot;title&quot;:&quot;Supplemental Information 11: Hyperparameters for each model used. Values marked with * indicate the final hyperparameter configuration used for reporting results.&quot;,&quot;year&quot;:&quot;&quot;,&quot;authors&quot;:[],&quot;doi&quot;:&quot;10.7717/peerj-cs.3743/supp-11&quot;,&quot;url&quot;:&quot;https://doi.org/10.7717/peerj-cs.3743/supp-11&quot;,&quot;publisher&quot;:&quot;PeerJ&quot;,&quot;containerTitle&quot;:&quot;&quot;,&quot;type&quot;:&quot;component&quot;,&quot;tag&quot;:&quot;Sourcen.d&quot;},{&quot;id&quot;:&quot;32b50001-8ddd-4eae-a468-e10c2d79d710&quot;,&quot;title&quot;:&quot;Table 2: Hyperparameters used in proposed model.&quot;,&quot;year&quot;:&quot;&quot;,&quot;authors&quot;:[],&quot;doi&quot;:&quot;10.7717/peerj-cs.3989/table-2&quot;,&quot;url&quot;:&quot;https://doi.org/10.7717/peerj-cs.3989/table-2&quot;,&quot;publisher&quot;:&quot;PeerJ&quot;,&quot;containerTitle&quot;:&quot;&quot;,&quot;type&quot;:&quot;component&quot;,&quot;tag&quot;:&quot;Sourcen.d&quot;},{&quot;id&quot;:&quot;bd416923-f82a-4a14-b756-efdbb7e5b57c&quot;,&quot;title&quot;:&quot;Table 1: Hyperparameters used in the proposed model.&quot;,&quot;year&quot;:&quot;&quot;,&quot;authors&quot;:[],&quot;doi&quot;:&quot;10.7717/peerj-cs.3119/table-1&quot;,&quot;url&quot;:&quot;https://doi.org/10.7717/peerj-cs.3119/table-1&quot;,&quot;publisher&quot;:&quot;PeerJ&quot;,&quot;containerTitle&quot;:&quot;&quot;,&quot;type&quot;:&quot;component&quot;,&quot;tag&quot;:&quot;Sourcen.d&quot;},{&quot;id&quot;:&quot;f1a5153f-44f9-4bd3-943f-8adaa035bb51&quot;,&quot;title&quot;:&quot;Figure 1—source data 1. Parameter values used in the fitness model.&quot;,&quot;year&quot;:&quot;&quot;,&quot;authors&quot;:[],&quot;doi&quot;:&quot;10.7554/elife.00230.004&quot;,&quot;url&quot;:&quot;https://doi.org/10.7554/elife.00230.004&quot;,&quot;publisher&quot;:&quot;eLife Sciences Publications, Ltd&quot;,&quot;containerTitle&quot;:&quot;&quot;,&quot;type&quot;:&quot;component&quot;,&quot;tag&quot;:&quot;Sourcen.d&quot;},{&quot;id&quot;:&quot;c95cf2c9-f60c-48e7-9c51-3e112a9efb9b&quot;,&quot;title&quot;:&quot;Figure 2—source data 1. Parameter values used in the diffusion model simulations.&quot;,&quot;year&quot;:&quot;&quot;,&quot;authors&quot;:[],&quot;doi&quot;:&quot;10.7554/elife.00960.007&quot;,&quot;url&quot;:&quot;https://doi.org/10.7554/elife.00960.007&quot;,&quot;publisher&quot;:&quot;eLife Sciences Publications, Ltd&quot;,&quot;containerTitle&quot;:&quot;&quot;,&quot;type&quot;:&quot;component&quot;,&quot;tag&quot;:&quot;Sourcen.d&quot;},{&quot;id&quot;:&quot;f62d72f3-7921-4d4b-9ddd-382c2545f721&quot;,&quot;title&quot;:&quot;Table 5: Fine-tuned hyperparameters values for Urdu-NERD model.&quot;,&quot;year&quot;:&quot;&quot;,&quot;authors&quot;:[],&quot;doi&quot;:&quot;10.7717/peerj-cs.3678/table-5&quot;,&quot;url&quot;:&quot;https://doi.org/10.7717/peerj-cs.3678/table-5&quot;,&quot;publisher&quot;:&quot;PeerJ&quot;,&quot;containerTitle&quot;:&quot;&quot;,&quot;type&quot;:&quot;component&quot;,&quot;tag&quot;:&quot;Sourcen.d&quot;},{&quot;id&quot;:&quot;a4d6bf09-322a-48a7-a908-b1c771d03f5e&quot;,&quot;title&quot;:&quot;Appendix 3—table 1. Reference parameter set used for the model Equations 17–19.&quot;,&quot;year&quot;:&quot;&quot;,&quot;authors&quot;:[],&quot;doi&quot;:&quot;10.7554/elife.40919.022&quot;,&quot;url&quot;:&quot;https://doi.org/10.7554/elife.40919.022&quot;,&quot;publisher&quot;:&quot;eLife Sciences Publications, Ltd&quot;,&quot;containerTitle&quot;:&quot;&quot;,&quot;type&quot;:&quot;component&quot;,&quot;tag&quot;:&quot;Sourcen.d&quot;},{&quot;id&quot;:&quot;786c5b1d-e741-4a30-8f53-a232277237fa&quot;,&quot;title&quot;:&quot;Table 2: Some crucial hyperparameters of model training.&quot;,&quot;year&quot;:&quot;&quot;,&quot;authors&quot;:[],&quot;doi&quot;:&quot;10.7717/peerjcs.2172/table-2&quot;,&quot;url&quot;:&quot;https://doi.org/10.7717/peerjcs.2172/table-2&quot;,&quot;publisher&quot;:&quot;PeerJ&quot;,&quot;containerTitle&quot;:&quot;&quot;,&quot;type&quot;:&quot;component&quot;,&quot;tag&quot;:&quot;Sourcen.d&quot;},{&quot;id&quot;:&quot;30daa9db-fab2-4b90-8e01-1653eb8d3c50&quot;,&quot;title&quot;:&quot;Figure 3—source data 1. Parameter values used in the fitness model in Figure 3B.&quot;,&quot;year&quot;:&quot;&quot;,&quot;authors&quot;:[],&quot;doi&quot;:&quot;10.7554/elife.00230.020&quot;,&quot;url&quot;:&quot;https://doi.org/10.7554/elife.00230.020&quot;,&quot;publisher&quot;:&quot;eLife Sciences Publications, Ltd&quot;,&quot;containerTitle&quot;:&quot;&quot;,&quot;type&quot;:&quot;component&quot;,&quot;tag&quot;:&quot;Sourcen.d&quot;},{&quot;id&quot;:&quot;1ec9a730-d12b-4765-b9fd-a733c33d4a6e&quot;,&quot;title&quot;:&quot;Table 4: Training hyperparameters and compilation parameters used in the CNN model.&quot;,&quot;year&quot;:&quot;&quot;,&quot;authors&quot;:[],&quot;doi&quot;:&quot;10.7717/peerj-cs.2719/table-4&quot;,&quot;url&quot;:&quot;https://doi.org/10.7717/peerj-cs.2719/table-4&quot;,&quot;publisher&quot;:&quot;PeerJ&quot;,&quot;containerTitle&quot;:&quot;&quot;,&quot;type&quot;:&quot;component&quot;,&quot;tag&quot;:&quot;Sourcen.d&quot;},{&quot;id&quot;:&quot;92dae691-18c7-40ff-9aa0-0ce7c38a7386&quot;,&quot;title&quot;:&quot;Human Code Ontology: Make any AI conscious&quot;,&quot;year&quot;:&quot;2026&quot;,&quot;authors&quot;:[{&quot;given&quot;:&quot;Mario&quot;,&quot;family&quot;:&quot;Martinez Correas&quot;,&quot;first&quot;:&quot;Mario&quot;,&quot;last&quot;:&quot;Martinez Correas&quot;,&quot;name&quot;:&quot;Martinez Correas Mario&quot;}],&quot;doi&quot;:&quot;10.2139/ssrn.6470022&quot;,&quot;url&quot;:&quot;https://doi.org/10.2139/ssrn.6470022&quot;,&quot;publisher&quot;:&quot;Elsevier BV&quot;,&quot;containerTitle&quot;:&quot;&quot;,&quot;type&quot;:&quot;posted-content&quot;,&quot;tag&quot;:&quot;MartinezCorreas2026&quot;},{&quot;id&quot;:&quot;07c8114d-df96-4689-a43d-a32e9f8e937c&quot;,&quot;title&quot;:&quot;'Any idiot can do it.' Genome editor CRISPR could put mutant mice in everyone's reach&quot;,&quot;year&quot;:&quot;2021&quot;,&quot;authors&quot;:[],&quot;doi&quot;:&quot;10.1126/science.aal0334&quot;,&quot;url&quot;:&quot;https://doi.org/10.1126/science.aal0334&quot;,&quot;publisher&quot;:&quot;American Association for the Advancement of Science (AAAS)&quot;,&quot;containerTitle&quot;:&quot;AAAS Articles DO Group&quot;,&quot;type&quot;:&quot;dataset&quot;,&quot;tag&quot;:&quot;Source2021&quot;},{&quot;id&quot;:&quot;66214f5b-b1ca-41e5-ad1c-1ac12850056a&quot;,&quot;title&quot;:&quot;A new ‘AI scientist’ can write science papers without any human input. Here’s why that’s a problem&quot;,&quot;year&quot;:&quot;2024&quot;,&quot;authors&quot;:[{&quot;given&quot;:&quot;Karin&quot;,&quot;family&quot;:&quot;Verspoor&quot;,&quot;first&quot;:&quot;Karin&quot;,&quot;last&quot;:&quot;Verspoor&quot;,&quot;name&quot;:&quot;Verspoor Karin&quot;}],&quot;doi&quot;:&quot;10.64628/aa.33s6rtxvq&quot;,&quot;url&quot;:&quot;https://doi.org/10.64628/aa.33s6rtxvq&quot;,&quot;publisher&quot;:&quot;The Conversation Media Group Ltd&quot;,&quot;containerTitle&quot;:&quot;&quot;,&quot;type&quot;:&quot;posted-content&quot;,&quot;tag&quot;:&quot;Verspoor2024&quot;},{&quot;id&quot;:&quot;8834d96c-c4c5-4a68-b8a3-25ca4289aee1&quot;,&quot;title&quot;:&quot;Powerful new AI software maps virtually any protein interaction in minutes&quot;,&quot;year&quot;:&quot;2024&quot;,&quot;authors&quot;:[],&quot;doi&quot;:&quot;10.1126/science.zeb9y2s&quot;,&quot;url&quot;:&quot;https://doi.org/10.1126/science.zeb9y2s&quot;,&quot;publisher&quot;:&quot;American Association for the Advancement of Science (AAAS)&quot;,&quot;containerTitle&quot;:&quot;AAAS Articles DO Group&quot;,&quot;type&quot;:&quot;dataset&quot;,&quot;tag&quot;:&quot;Source2024&quot;},{&quot;id&quot;:&quot;ac490595-62f4-4347-9b76-9ad28f1fcbdc&quot;,&quot;title&quot;:&quot;An AI can invent entirely new languages. But is it creative?&quot;,&quot;year&quot;:&quot;2026&quot;,&quot;authors&quot;:[],&quot;doi&quot;:&quot;10.1126/science.ztn1cbn&quot;,&quot;url&quot;:&quot;https://doi.org/10.1126/science.ztn1cbn&quot;,&quot;publisher&quot;:&quot;American Association for the Advancement of Science (AAAS)&quot;,&quot;containerTitle&quot;:&quot;AAAS Articles DO Group&quot;,&quot;type&quot;:&quot;dataset&quot;,&quot;tag&quot;:&quot;Source2026&quot;},{&quot;id&quot;:&quot;6134eac6-4a71-444c-8409-f664c57c9e52&quot;,&quot;title&quot;:&quot;Will AI Replace Human Jobs? A Literature Review&quot;,&quot;year&quot;:&quot;2025&quot;,&quot;authors&quot;:[{&quot;given&quot;:&quot;Abid Hossain&quot;,&quot;family&quot;:&quot;Rion&quot;,&quot;first&quot;:&quot;Abid Hossain&quot;,&quot;last&quot;:&quot;Rion&quot;,&quot;name&quot;:&quot;Rion Abid Hossain&quot;},{&quot;given&quot;:&quot;Mashrufa Meghla&quot;,&quot;family&quot;:&quot;Any&quot;,&quot;first&quot;:&quot;Mashrufa Meghla&quot;,&quot;last&quot;:&quot;Any&quot;,&quot;name&quot;:&quot;Any Mashrufa Meghla&quot;}],&quot;doi&quot;:&quot;10.2139/ssrn.5380481&quot;,&quot;url&quot;:&quot;https://doi.org/10.2139/ssrn.5380481&quot;,&quot;publisher&quot;:&quot;Elsevier BV&quot;,&quot;containerTitle&quot;:&quot;&quot;,&quot;type&quot;:&quot;posted-content&quot;,&quot;tag&quot;:&quot;Rion2025&quot;},{&quot;id&quot;:&quot;fb521078-1542-4254-95e2-9f0ab99a2d22&quot;,&quot;title&quot;:&quot;Calling Dr Droid? Why aren’t there any human doctors in Star Wars?&quot;,&quot;year&quot;:&quot;2015&quot;,&quot;authors&quot;:[{&quot;given&quot;:&quot;Richard&quot;,&quot;family&quot;:&quot;Gunderman&quot;,&quot;first&quot;:&quot;Richard&quot;,&quot;last&quot;:&quot;Gunderman&quot;,&quot;name&quot;:&quot;Gunderman Richard&quot;}],&quot;doi&quot;:&quot;10.64628/aai.rugvkp9au&quot;,&quot;url&quot;:&quot;https://doi.org/10.64628/aai.rugvkp9au&quot;,&quot;publisher&quot;:&quot;The Conversation Media Group Ltd&quot;,&quot;containerTitle&quot;:&quot;&quot;,&quot;type&quot;:&quot;posted-content&quot;,&quot;tag&quot;:&quot;Gunderman2015&quot;},{&quot;id&quot;:&quot;877f0888-426c-43f1-9d50-7d81a42bf898&quot;,&quot;title&quot;:&quot;On Invoking Human Rights When There Aren’t Any&quot;,&quot;year&quot;:&quot;2015&quot;,&quot;authors&quot;:[{&quot;given&quot;:&quot;Rüdiger&quot;,&quot;family&quot;:&quot;Bittner&quot;,&quot;first&quot;:&quot;Rüdiger&quot;,&quot;last&quot;:&quot;Bittner&quot;,&quot;name&quot;:&quot;Bittner Rüdiger&quot;}],&quot;doi&quot;:&quot;10.1515/9783110376616-006&quot;,&quot;url&quot;:&quot;https://doi.org/10.1515/9783110376616-006&quot;,&quot;publisher&quot;:&quot;DE GRUYTER&quot;,&quot;containerTitle&quot;:&quot;Imagining Human Rights&quot;,&quot;type&quot;:&quot;book-chapter&quot;,&quot;tag&quot;:&quot;Bittner2015&quot;},{&quot;id&quot;:&quot;75836f5c-7b7c-47f8-ae25-c27bbc3c04bf&quot;,&quot;title&quot;:&quot;There’s a way to turn almost any object into a computer – and it could cause shockwaves in AI&quot;,&quot;year&quot;:&quot;2016&quot;,&quot;authors&quot;:[{&quot;given&quot;:&quot;Mark&quot;,&quot;family&quot;:&quot;Douthwaite&quot;,&quot;first&quot;:&quot;Mark&quot;,&quot;last&quot;:&quot;Douthwaite&quot;,&quot;name&quot;:&quot;Douthwaite Mark&quot;},{&quot;given&quot;:&quot;Matt&quot;,&quot;family&quot;:&quot;Dale&quot;,&quot;first&quot;:&quot;Matt&quot;,&quot;last&quot;:&quot;Dale&quot;,&quot;name&quot;:&quot;Dale Matt&quot;}],&quot;doi&quot;:&quot;10.64628/ab.h7tus7vyu&quot;,&quot;url&quot;:&quot;https://doi.org/10.64628/ab.h7tus7vyu&quot;,&quot;publisher&quot;:&quot;The Conversation Media Group Ltd&quot;,&quot;containerTitle&quot;:&quot;&quot;,&quot;type&quot;:&quot;posted-content&quot;,&quot;tag&quot;:&quot;Douthwaite2016&quot;},{&quot;id&quot;:&quot;3d8356da-c352-45cb-be64-3a6e41644eaf&quot;,&quot;title&quot;:&quot;Can AIs do politics?&quot;,&quot;year&quot;:&quot;2021&quot;,&quot;authors&quot;:[{&quot;given&quot;:&quot;Gazi&quot;,&quot;family&quot;:&quot;Islam&quot;,&quot;first&quot;:&quot;Gazi&quot;,&quot;last&quot;:&quot;Islam&quot;,&quot;name&quot;:&quot;Islam Gazi&quot;}],&quot;doi&quot;:&quot;10.4324/9780429351563-8&quot;,&quot;url&quot;:&quot;https://doi.org/10.4324/9780429351563-8&quot;,&quot;publisher&quot;:&quot;Routledge&quot;,&quot;containerTitle&quot;:&quot;What is Essential to Being Human?&quot;,&quot;type&quot;:&quot;book-chapter&quot;,&quot;tag&quot;:&quot;Islam2021&quot;},{&quot;id&quot;:&quot;1e0c201a-9d6f-4e44-b023-d2ed05ffeca3&quot;,&quot;title&quot;:&quot;Chapter 26. AI Can Write Like an Expert in Any Discipline ✨ AI Can Help You Understand How Experts Use Writing&quot;,&quot;year&quot;:&quot;2026&quot;,&quot;authors&quot;:[{&quot;given&quot;:&quot;Christopher&quot;,&quot;family&quot;:&quot;Basgier&quot;,&quot;first&quot;:&quot;Christopher&quot;,&quot;last&quot;:&quot;Basgier&quot;,&quot;name&quot;:&quot;Basgier Christopher&quot;},{&quot;given&quot;:&quot;Mandy&quot;,&quot;family&quot;:&quot;Olejnik&quot;,&quot;first&quot;:&quot;Mandy&quot;,&quot;last&quot;:&quot;Olejnik&quot;,&quot;name&quot;:&quot;Olejnik Mandy&quot;}],&quot;doi&quot;:&quot;10.37514/per-b.2026.2777.2.26&quot;,&quot;url&quot;:&quot;https://doi.org/10.37514/per-b.2026.2777.2.26&quot;,&quot;publisher&quot;:&quot;The WAC Clearinghouse; University Press of Colorado&quot;,&quot;containerTitle&quot;:&quot;Bad Ideas about AI and Writing&amp;amp;#x3a; Generative Practices for Teaching, Learning, and Communication&quot;,&quot;type&quot;:&quot;book-chapter&quot;,&quot;tag&quot;:&quot;Basgier2026&quot;},{&quot;id&quot;:&quot;b5445157-f1a0-4e8a-b2ef-ddd1d36c0375&quot;,&quot;title&quot;:&quot;How Much Work Can AI Agents Do? Task Value Inside the AI Time-Horizon Frontier&quot;,&quot;year&quot;:&quot;2026&quot;,&quot;authors&quot;:[{&quot;given&quot;:&quot;Tom&quot;,&quot;family&quot;:&quot;Harris&quot;,&quot;first&quot;:&quot;Tom&quot;,&quot;last&quot;:&quot;Harris&quot;,&quot;name&quot;:&quot;Harris Tom&quot;}],&quot;doi&quot;:&quot;10.2139/ssrn.7570818&quot;,&quot;url&quot;:&quot;https://doi.org/10.2139/ssrn.7570818&quot;,&quot;publisher&quot;:&quot;Elsevier BV&quot;,&quot;containerTitle&quot;:&quot;&quot;,&quot;type&quot;:&quot;posted-content&quot;,&quot;tag&quot;:&quot;Harris2026&quot;},{&quot;id&quot;:&quot;dfe56aba-ea2e-490c-b12f-45c7166932ec&quot;,&quot;title&quot;:&quot;The Situation in Which we Find Ourselves&quot;,&quot;year&quot;:&quot;2018&quot;,&quot;authors&quot;:[],&quot;doi&quot;:&quot;10.5040/9798216436195.ch-001&quot;,&quot;url&quot;:&quot;https://doi.org/10.5040/9798216436195.ch-001&quot;,&quot;publisher&quot;:&quot;Rowman &amp; Littlefield&quot;,&quot;containerTitle&quot;:&quot;Climate Church, Climate World&quot;,&quot;type&quot;:&quot;other&quot;,&quot;tag&quot;:&quot;Source2018&quot;},{&quot;id&quot;:&quot;5c17bc49-ebb9-4afc-98ba-b48f6d80e842&quot;,&quot;title&quot;:&quot;Introduction: You Must Become an Algorithmic Problem&quot;,&quot;year&quot;:&quot;2025&quot;,&quot;authors&quot;:[],&quot;doi&quot;:&quot;10.46692/9781529244748.001&quot;,&quot;url&quot;:&quot;https://doi.org/10.46692/9781529244748.001&quot;,&quot;publisher&quot;:&quot;Bristol University Press&quot;,&quot;containerTitle&quot;:&quot;You Must Become an Algorithmic Problem&quot;,&quot;type&quot;:&quot;other&quot;,&quot;tag&quot;:&quot;Source2025&quot;},{&quot;id&quot;:&quot;65c8c942-5344-4ae9-a405-e73034c2004b&quot;,&quot;title&quot;:&quot;Why Policy Must Emerge From the Problem Space&quot;,&quot;year&quot;:&quot;2026&quot;,&quot;authors&quot;:[{&quot;given&quot;:&quot;Nicholas&quot;,&quot;family&quot;:&quot;D'Zilva&quot;,&quot;first&quot;:&quot;Nicholas&quot;,&quot;last&quot;:&quot;D'Zilva&quot;,&quot;name&quot;:&quot;D'Zilva Nicholas&quot;}],&quot;doi&quot;:&quot;10.2139/ssrn.6073847&quot;,&quot;url&quot;:&quot;https://doi.org/10.2139/ssrn.6073847&quot;,&quot;publisher&quot;:&quot;Elsevier BV&quot;,&quot;containerTitle&quot;:&quot;&quot;,&quot;type&quot;:&quot;posted-content&quot;,&quot;tag&quot;:&quot;DZilva2026&quot;},{&quot;id&quot;:&quot;e6174a9c-2775-4c00-b29e-cb2ef7534176&quot;,&quot;title&quot;:&quot;Introduction: You Must Become an Algorithmic Problem&quot;,&quot;year&quot;:&quot;2025&quot;,&quot;authors&quot;:[{&quot;given&quot;:&quot;José&quot;,&quot;family&quot;:&quot;Marichal&quot;,&quot;first&quot;:&quot;José&quot;,&quot;last&quot;:&quot;Marichal&quot;,&quot;name&quot;:&quot;Marichal José&quot;}],&quot;doi&quot;:&quot;10.56687/9781529244748-001&quot;,&quot;url&quot;:&quot;https://doi.org/10.56687/9781529244748-001&quot;,&quot;publisher&quot;:&quot;Bristol University Press&quot;,&quot;containerTitle&quot;:&quot;You Must Become an Algorithmic Problem&quot;,&quot;type&quot;:&quot;book-chapter&quot;,&quot;tag&quot;:&quot;Marichal2025&quot;},{&quot;id&quot;:&quot;2d559e7b-5426-4251-a917-e1d2fd5e9ec9&quot;,&quot;title&quot;:&quot;Introduction:&quot;,&quot;year&quot;:&quot;2025&quot;,&quot;authors&quot;:[],&quot;doi&quot;:&quot;10.2307/jj.26193007.3&quot;,&quot;url&quot;:&quot;https://doi.org/10.2307/jj.26193007.3&quot;,&quot;publisher&quot;:&quot;Bristol University Press&quot;,&quot;containerTitle&quot;:&quot;You Must Become an Algorithmic Problem&quot;,&quot;type&quot;:&quot;book-chapter&quot;,&quot;tag&quot;:&quot;Source2025&quot;},{&quot;id&quot;:&quot;494b9e0a-3fe6-4232-b187-f03dafff65c4&quot;,&quot;title&quot;:&quot;AI Governance and the Containment Problem: Why Observation and Advisory Roles Must Precede Control&quot;,&quot;year&quot;:&quot;2026&quot;,&quot;authors&quot;:[{&quot;given&quot;:&quot;Joseph&quot;,&quot;family&quot;:&quot;Hurd&quot;,&quot;first&quot;:&quot;Joseph&quot;,&quot;last&quot;:&quot;Hurd&quot;,&quot;name&quot;:&quot;Hurd Joseph&quot;}],&quot;doi&quot;:&quot;10.2139/ssrn.6422598&quot;,&quot;url&quot;:&quot;https://doi.org/10.2139/ssrn.6422598&quot;,&quot;publisher&quot;:&quot;Elsevier BV&quot;,&quot;containerTitle&quot;:&quot;&quot;,&quot;type&quot;:&quot;posted-content&quot;,&quot;tag&quot;:&quot;Hurd2026&quot;},{&quot;id&quot;:&quot;7de573cc-571c-4dec-b006-e55f509a0ec6&quot;,&quot;title&quot;:&quot;The Checking Problem: What Must Be True Before AI Ships in a Regulated Firm&quot;,&quot;year&quot;:&quot;2026&quot;,&quot;authors&quot;:[{&quot;given&quot;:&quot;Prerit&quot;,&quot;family&quot;:&quot;Ahuja&quot;,&quot;first&quot;:&quot;Prerit&quot;,&quot;last&quot;:&quot;Ahuja&quot;,&quot;name&quot;:&quot;Ahuja Prerit&quot;}],&quot;doi&quot;:&quot;10.2139/ssrn.7177719&quot;,&quot;url&quot;:&quot;https://doi.org/10.2139/ssrn.7177719&quot;,&quot;publisher&quot;:&quot;Elsevier BV&quot;,&quot;containerTitle&quot;:&quot;&quot;,&quot;type&quot;:&quot;posted-content&quot;,&quot;tag&quot;:&quot;Ahuja2026&quot;},{&quot;id&quot;:&quot;2f18d09a-c061-4628-8bbc-3a60832afcca&quot;,&quot;title&quot;:&quot;1: The Situation in Which We Find Ourselves&quot;,&quot;year&quot;:&quot;2023&quot;,&quot;authors&quot;:[{&quot;given&quot;:&quot;Jim&quot;,&quot;family&quot;:&quot;Antal&quot;,&quot;first&quot;:&quot;Jim&quot;,&quot;last&quot;:&quot;Antal&quot;,&quot;name&quot;:&quot;Antal Jim&quot;}],&quot;doi&quot;:&quot;10.5771/9781538178911-9&quot;,&quot;url&quot;:&quot;https://doi.org/10.5771/9781538178911-9&quot;,&quot;publisher&quot;:&quot;Rowman &amp; Littlefield Publishers&quot;,&quot;containerTitle&quot;:&quot;Climate Church, Climate World&quot;,&quot;type&quot;:&quot;book-chapter&quot;,&quot;tag&quot;:&quot;Antal2023&quot;},{&quot;id&quot;:&quot;0d2d3fbc-363b-40ba-8fef-71a547e9e034&quot;,&quot;title&quot;:&quot;AI Regulation's Net Neutrality Problem: Why Congress, Not the White House, Must Set the Precedent&quot;,&quot;year&quot;:&quot;2026&quot;,&quot;authors&quot;:[{&quot;given&quot;:&quot;Erik&quot;,&quot;family&quot;:&quot;Keitz&quot;,&quot;first&quot;:&quot;Erik&quot;,&quot;last&quot;:&quot;Keitz&quot;,&quot;name&quot;:&quot;Keitz Erik&quot;}],&quot;doi&quot;:&quot;10.2139/ssrn.7365540&quot;,&quot;url&quot;:&quot;https://doi.org/10.2139/ssrn.7365540&quot;,&quot;publisher&quot;:&quot;Elsevier BV&quot;,&quot;containerTitle&quot;:&quot;&quot;,&quot;type&quot;:&quot;posted-content&quot;,&quot;tag&quot;:&quot;Keitz2026&quot;},{&quot;id&quot;:&quot;de4909f4-be04-4257-aae8-6faca848c952&quot;,&quot;title&quot;:&quot;category problem. The programmer must specify a suffi-&quot;,&quot;year&quot;:&quot;2012&quot;,&quot;authors&quot;:[],&quot;doi&quot;:&quot;10.4324/9780203055045-22&quot;,&quot;url&quot;:&quot;https://doi.org/10.4324/9780203055045-22&quot;,&quot;publisher&quot;:&quot;Routledge&quot;,&quot;containerTitle&quot;:&quot;Machine Intelligence&quot;,&quot;type&quot;:&quot;book-chapter&quot;,&quot;tag&quot;:&quot;Source2012&quot;},{&quot;id&quot;:&quot;3c58ddf3-515b-48d6-95e8-c998464644cc&quot;,&quot;title&quot;:&quot;Osborne must tackle our drinking problem&quot;,&quot;year&quot;:&quot;2016&quot;,&quot;authors&quot;:[{&quot;given&quot;:&quot;Paul&quot;,&quot;family&quot;:&quot;Johnson&quot;,&quot;first&quot;:&quot;Paul&quot;,&quot;last&quot;:&quot;Johnson&quot;,&quot;name&quot;:&quot;Johnson Paul&quot;}],&quot;doi&quot;:&quot;10.1920/co.ifs.2024.0774&quot;,&quot;url&quot;:&quot;https://doi.org/10.1920/co.ifs.2024.0774&quot;,&quot;publisher&quot;:&quot;The IFS&quot;,&quot;containerTitle&quot;:&quot;&quot;,&quot;type&quot;:&quot;report&quot;,&quot;tag&quot;:&quot;Johnson2016&quot;},{&quot;id&quot;:&quot;f518f6a5-1af1-42ae-b075-de1c06337406&quot;,&quot;title&quot;:&quot;Introduction: You Must Become an Algorithmic Problem&quot;,&quot;year&quot;:&quot;2025&quot;,&quot;authors&quot;:[{&quot;given&quot;:&quot;José&quot;,&quot;family&quot;:&quot;Marichal&quot;,&quot;first&quot;:&quot;José&quot;,&quot;last&quot;:&quot;Marichal&quot;,&quot;name&quot;:&quot;Marichal José&quot;}],&quot;doi&quot;:&quot;10.51952/9781529244748.int001&quot;,&quot;url&quot;:&quot;https://doi.org/10.51952/9781529244748.int001&quot;,&quot;publisher&quot;:&quot;Bristol University Press&quot;,&quot;containerTitle&quot;:&quot;You Must Become an Algorithmic Problem&quot;,&quot;type&quot;:&quot;book-chapter&quot;,&quot;tag&quot;:&quot;Marichal2025&quot;},{&quot;id&quot;:&quot;814cc649-d29a-4b82-9f30-970458561575&quot;,&quot;title&quot;:&quot;Proteins Can Withstand More Extensive Labeling while Providing Accurate Structural Information in Covalent Labeling-Mass Spectrometry&quot;,&quot;year&quot;:&quot;&quot;,&quot;authors&quot;:[],&quot;doi&quot;:&quot;10.1021/jasms.4c00043.s001&quot;,&quot;url&quot;:&quot;https://doi.org/10.1021/jasms.4c00043.s001&quot;,&quot;publisher&quot;:&quot;American Chemical Society (ACS)&quot;,&quot;containerTitle&quot;:&quot;&quot;,&quot;type&quot;:&quot;component&quot;,&quot;tag&quot;:&quot;Sourcen.d&quot;},{&quot;id&quot;:&quot;0cf9c732-eb7d-4fa3-8bf5-d1ae244c179a&quot;,&quot;title&quot;:&quot;PLBR: A Semi-supervised Document Key Information Extraction via Pseudo-labeling Bias Rectification_supp1-3443928.pdf&quot;,&quot;year&quot;:&quot;&quot;,&quot;authors&quot;:[{&quot;given&quot;:&quot;Pengcheng&quot;,&quot;family&quot;:&quot;Guo&quot;,&quot;first&quot;:&quot;Pengcheng&quot;,&quot;last&quot;:&quot;Guo&quot;,&quot;name&quot;:&quot;Guo Pengcheng&quot;}],&quot;doi&quot;:&quot;10.1109/tkde.2024.3443928/mm1&quot;,&quot;url&quot;:&quot;https://doi.org/10.1109/tkde.2024.3443928/mm1&quot;,&quot;publisher&quot;:&quot;Institute of Electrical and Electronics Engineers (IEEE)&quot;,&quot;containerTitle&quot;:&quot;&quot;,&quot;type&quot;:&quot;component&quot;,&quot;tag&quot;:&quot;Guon.d&quot;},{&quot;id&quot;:&quot;7f6f28a6-157b-4ea7-b504-758447319689&quot;,&quot;title&quot;:&quot;Mining Chinese comparative sentences by semantic role labeling&quot;,&quot;year&quot;:&quot;2008&quot;,&quot;authors&quot;:[{&quot;given&quot;:&quot;&quot;,&quot;family&quot;:&quot;Feng Hou&quot;,&quot;first&quot;:&quot;&quot;,&quot;last&quot;:&quot;Feng Hou&quot;,&quot;name&quot;:&quot;Feng Hou&quot;},{&quot;given&quot;:&quot;&quot;,&quot;family&quot;:&quot;Guo-Hui Li&quot;,&quot;first&quot;:&quot;&quot;,&quot;last&quot;:&quot;Guo-Hui Li&quot;,&quot;name&quot;:&quot;Guo-Hui Li&quot;}],&quot;doi&quot;:&quot;10.1109/icmlc.2008.4620840&quot;,&quot;url&quot;:&quot;https://doi.org/10.1109/icmlc.2008.4620840&quot;,&quot;publisher&quot;:&quot;IEEE&quot;,&quot;containerTitle&quot;:&quot;2008 International Conference on Machine Learning and Cybernetics&quot;,&quot;type&quot;:&quot;proceedings-article&quot;,&quot;tag&quot;:&quot;FengHou2008&quot;},{&quot;id&quot;:&quot;e8fc494b-c58d-467c-a738-f3369833ef75&quot;,&quot;title&quot;:&quot;A graph labeling problem&quot;,&quot;year&quot;:&quot;2024&quot;,&quot;authors&quot;:[{&quot;given&quot;:&quot;Tao&quot;,&quot;family&quot;:&quot;Luo&quot;,&quot;first&quot;:&quot;Tao&quot;,&quot;last&quot;:&quot;Luo&quot;,&quot;name&quot;:&quot;Luo Tao&quot;},{&quot;given&quot;:&quot;Leah&quot;,&quot;family&quot;:&quot;Yu&quot;,&quot;first&quot;:&quot;Leah&quot;,&quot;last&quot;:&quot;Yu&quot;,&quot;name&quot;:&quot;Yu Leah&quot;}],&quot;doi&quot;:&quot;10.2140/involve.2024.17.327&quot;,&quot;url&quot;:&quot;https://doi.org/10.2140/involve.2024.17.327&quot;,&quot;publisher&quot;:&quot;Mathematical Sciences Publishers&quot;,&quot;containerTitle&quot;:&quot;Involve, a Journal of Mathematics&quot;,&quot;type&quot;:&quot;journal-article&quot;,&quot;tag&quot;:&quot;Luo2024&quot;},{&quot;id&quot;:&quot;d441a675-2536-47fd-a8a3-4be52a9753a3&quot;,&quot;title&quot;:&quot;Labeling sensing data for mobility modeling&quot;,&quot;year&quot;:&quot;2016&quot;,&quot;authors&quot;:[{&quot;given&quot;:&quot;Jesse&quot;,&quot;family&quot;:&quot;Read&quot;,&quot;first&quot;:&quot;Jesse&quot;,&quot;last&quot;:&quot;Read&quot;,&quot;name&quot;:&quot;Read Jesse&quot;},{&quot;given&quot;:&quot;Indrė&quot;,&quot;family&quot;:&quot;Žliobaitė&quot;,&quot;first&quot;:&quot;Indrė&quot;,&quot;last&quot;:&quot;Žliobaitė&quot;,&quot;name&quot;:&quot;Žliobaitė Indrė&quot;},{&quot;given&quot;:&quot;Jaakko&quot;,&quot;family&quot;:&quot;Hollmén&quot;,&quot;first&quot;:&quot;Jaakko&quot;,&quot;last&quot;:&quot;Hollmén&quot;,&quot;name&quot;:&quot;Hollmén Jaakko&quot;}],&quot;doi&quot;:&quot;10.1016/j.is.2015.09.001&quot;,&quot;url&quot;:&quot;https://doi.org/10.1016/j.is.2015.09.001&quot;,&quot;publisher&quot;:&quot;Elsevier BV&quot;,&quot;containerTitle&quot;:&quot;Information Systems&quot;,&quot;type&quot;:&quot;journal-article&quot;,&quot;tag&quot;:&quot;Read2016&quot;},{&quot;id&quot;:&quot;9ec74794-7232-4c96-a371-7be7cbdfd7ee&quot;,&quot;title&quot;:&quot;Table 2: Structured prompt for GPT-based aspect and sentiment labeling of review sentences.&quot;,&quot;year&quot;:&quot;&quot;,&quot;authors&quot;:[],&quot;doi&quot;:&quot;10.7717/peerj-cs.3713/table-2&quot;,&quot;url&quot;:&quot;https://doi.org/10.7717/peerj-cs.3713/table-2&quot;,&quot;publisher&quot;:&quot;PeerJ&quot;,&quot;containerTitle&quot;:&quot;&quot;,&quot;type&quot;:&quot;component&quot;,&quot;tag&quot;:&quot;Sourcen.d&quot;},{&quot;id&quot;:&quot;46c8124f-30dd-4d31-85b0-e60ad4941fa7&quot;,&quot;title&quot;:&quot;Example-Based Logical Labeling of Document Title Page Images&quot;,&quot;year&quot;:&quot;2007&quot;,&quot;authors&quot;:[{&quot;given&quot;:&quot;J. van&quot;,&quot;family&quot;:&quot;Beusekom&quot;,&quot;first&quot;:&quot;J. van&quot;,&quot;last&quot;:&quot;Beusekom&quot;,&quot;name&quot;:&quot;Beusekom J. van&quot;},{&quot;given&quot;:&quot;D.&quot;,&quot;family&quot;:&quot;Keysers&quot;,&quot;first&quot;:&quot;D.&quot;,&quot;last&quot;:&quot;Keysers&quot;,&quot;name&quot;:&quot;Keysers D.&quot;},{&quot;given&quot;:&quot;F.&quot;,&quot;family&quot;:&quot;Shafait&quot;,&quot;first&quot;:&quot;F.&quot;,&quot;last&quot;:&quot;Shafait&quot;,&quot;name&quot;:&quot;Shafait F.&quot;},{&quot;given&quot;:&quot;T.&quot;,&quot;family&quot;:&quot;Breuel&quot;,&quot;first&quot;:&quot;T.&quot;,&quot;last&quot;:&quot;Breuel&quot;,&quot;name&quot;:&quot;Breuel T.&quot;}],&quot;doi&quot;:&quot;10.1109/icdar.2007.4377049&quot;,&quot;url&quot;:&quot;https://doi.org/10.1109/icdar.2007.4377049&quot;,&quot;publisher&quot;:&quot;IEEE&quot;,&quot;containerTitle&quot;:&quot;Ninth International Conference on Document Analysis and Recognition (ICDAR 2007) Vol 2&quot;,&quot;type&quot;:&quot;proceedings-article&quot;,&quot;tag&quot;:&quot;Beusekom2007&quot;},{&quot;id&quot;:&quot;a702170a-4309-4c72-862a-55e5e078ec0b&quot;,&quot;title&quot;:&quot;Why Great People Decisions are So Hard&quot;,&quot;year&quot;:&quot;2012&quot;,&quot;authors&quot;:[],&quot;doi&quot;:&quot;10.1002/9781119196587.ch3&quot;,&quot;url&quot;:&quot;https://doi.org/10.1002/9781119196587.ch3&quot;,&quot;publisher&quot;:&quot;Wiley&quot;,&quot;containerTitle&quot;:&quot;Great People Decisions&quot;,&quot;type&quot;:&quot;other&quot;,&quot;tag&quot;:&quot;Source2012&quot;},{&quot;id&quot;:&quot;85a5c77d-07d9-44ed-ae9b-ee25849dbfa2&quot;,&quot;title&quot;:&quot;Large-scale document labeling using supervised sequence embedding&quot;,&quot;year&quot;:&quot;&quot;,&quot;authors&quot;:[{&quot;given&quot;:&quot;Dmitriy&quot;,&quot;family&quot;:&quot;Bespalov&quot;,&quot;first&quot;:&quot;Dmitriy&quot;,&quot;last&quot;:&quot;Bespalov&quot;,&quot;name&quot;:&quot;Bespalov Dmitriy&quot;},{&quot;given&quot;:&quot;Ali&quot;,&quot;family&quot;:&quot;Shokoufandeh&quot;,&quot;first&quot;:&quot;Ali&quot;,&quot;last&quot;:&quot;Shokoufandeh&quot;,&quot;name&quot;:&quot;Shokoufandeh Ali&quot;}],&quot;doi&quot;:&quot;10.17918/etd-3966&quot;,&quot;url&quot;:&quot;https://doi.org/10.17918/etd-3966&quot;,&quot;publisher&quot;:&quot;Drexel University Libraries&quot;,&quot;containerTitle&quot;:&quot;&quot;,&quot;type&quot;:&quot;dissertation&quot;,&quot;tag&quot;:&quot;Bespalovn.d&quot;},{&quot;id&quot;:&quot;d82633a3-2091-45f9-bedd-c6dd9ef19c1a&quot;,&quot;title&quot;:&quot;How to Appraise People&quot;,&quot;year&quot;:&quot;2012&quot;,&quot;authors&quot;:[],&quot;doi&quot;:&quot;10.1002/9781119196587.ch7&quot;,&quot;url&quot;:&quot;https://doi.org/10.1002/9781119196587.ch7&quot;,&quot;publisher&quot;:&quot;Wiley&quot;,&quot;containerTitle&quot;:&quot;Great People Decisions&quot;,&quot;type&quot;:&quot;other&quot;,&quot;tag&quot;:&quot;Source2012&quot;},{&quot;id&quot;:&quot;1de73f3c-e6d0-4248-829e-f5f53379332f&quot;,&quot;title&quot;:&quot;A group-labeling version of the Lights Out game&quot;,&quot;year&quot;:&quot;2021&quot;,&quot;authors&quot;:[{&quot;given&quot;:&quot;Darren B.&quot;,&quot;family&quot;:&quot;Parker&quot;,&quot;first&quot;:&quot;Darren B.&quot;,&quot;last&quot;:&quot;Parker&quot;,&quot;name&quot;:&quot;Parker Darren B.&quot;},{&quot;given&quot;:&quot;Vasily&quot;,&quot;family&quot;:&quot;Zadorozhnyy&quot;,&quot;first&quot;:&quot;Vasily&quot;,&quot;last&quot;:&quot;Zadorozhnyy&quot;,&quot;name&quot;:&quot;Zadorozhnyy Vasily&quot;}],&quot;doi&quot;:&quot;10.2140/involve.2021.14.541&quot;,&quot;url&quot;:&quot;https://doi.org/10.2140/involve.2021.14.541&quot;,&quot;publisher&quot;:&quot;Mathematical Sciences Publishers&quot;,&quot;containerTitle&quot;:&quot;Involve, a Journal of Mathematics&quot;,&quot;type&quot;:&quot;journal-article&quot;,&quot;tag&quot;:&quot;Parker2021&quot;},{&quot;id&quot;:&quot;0f02f484-8bbb-427c-a828-f442167c0c0f&quot;,&quot;title&quot;:&quot;How Menu Labeling Could Spark Change Beyond The Menu Board&quot;,&quot;year&quot;:&quot;2015&quot;,&quot;authors&quot;:[],&quot;doi&quot;:&quot;10.1377/forefront.20150224.044654&quot;,&quot;url&quot;:&quot;https://doi.org/10.1377/forefront.20150224.044654&quot;,&quot;publisher&quot;:&quot;Health Affairs Publishing, LLC&quot;,&quot;containerTitle&quot;:&quot;Forefront Group&quot;,&quot;type&quot;:&quot;dataset&quot;,&quot;tag&quot;:&quot;Source2015&quot;},{&quot;id&quot;:&quot;e1896231-b6cb-4d34-a29d-5b12a4288f2a&quot;,&quot;title&quot;:&quot;Towards Human-like Learning from Relational Structured Data&quot;,&quot;year&quot;:&quot;2024&quot;,&quot;authors&quot;:[{&quot;given&quot;:&quot;Quanming&quot;,&quot;family&quot;:&quot;Yao&quot;,&quot;first&quot;:&quot;Quanming&quot;,&quot;last&quot;:&quot;Yao&quot;,&quot;name&quot;:&quot;Yao Quanming&quot;}],&quot;doi&quot;:&quot;10.1609/aaai.v38i20.30300&quot;,&quot;url&quot;:&quot;https://doi.org/10.1609/aaai.v38i20.30300&quot;,&quot;publisher&quot;:&quot;Association for the Advancement of Artificial Intelligence (AAAI)&quot;,&quot;containerTitle&quot;:&quot;Proceedings of the AAAI Conference on Artificial Intelligence&quot;,&quot;type&quot;:&quot;journal-article&quot;,&quot;tag&quot;:&quot;Yao2024&quot;},{&quot;id&quot;:&quot;13144a8f-179d-4b6d-864e-97c895b2ac1f&quot;,&quot;title&quot;:&quot;Learning from error predictions rather than prediction errors: a theory of self-supervised learning in the brain&quot;,&quot;year&quot;:&quot;2025&quot;,&quot;authors&quot;:[{&quot;given&quot;:&quot;Nicolas&quot;,&quot;family&quot;:&quot;Meirhaeghe&quot;,&quot;first&quot;:&quot;Nicolas&quot;,&quot;last&quot;:&quot;Meirhaeghe&quot;,&quot;name&quot;:&quot;Meirhaeghe Nicolas&quot;}],&quot;doi&quot;:&quot;10.31234/osf.io/rm3nh_v1&quot;,&quot;url&quot;:&quot;https://doi.org/10.31234/osf.io/rm3nh_v1&quot;,&quot;publisher&quot;:&quot;Center for Open Science&quot;,&quot;containerTitle&quot;:&quot;&quot;,&quot;type&quot;:&quot;posted-content&quot;,&quot;tag&quot;:&quot;Meirhaeghe2025&quot;},{&quot;id&quot;:&quot;54143333-3b4d-4db2-95be-347d45e022fc&quot;,&quot;title&quot;:&quot;Artificial Intelligence Does Not Do a Single Thing Better than Human Beings&quot;,&quot;year&quot;:&quot;2024&quot;,&quot;authors&quot;:[{&quot;given&quot;:&quot;Arman&quot;,&quot;family&quot;:&quot;Rahmim&quot;,&quot;first&quot;:&quot;Arman&quot;,&quot;last&quot;:&quot;Rahmim&quot;,&quot;name&quot;:&quot;Rahmim Arman&quot;}],&quot;doi&quot;:&quot;10.5840/ipq20241216243&quot;,&quot;url&quot;:&quot;https://doi.org/10.5840/ipq20241216243&quot;,&quot;publisher&quot;:&quot;Philosophy Documentation Center&quot;,&quot;containerTitle&quot;:&quot;International Philosophical Quarterly&quot;,&quot;type&quot;:&quot;journal-article&quot;,&quot;tag&quot;:&quot;Rahmim2024&quot;},{&quot;id&quot;:&quot;858d82fb-2492-4c30-b675-6de02a6ff099&quot;,&quot;title&quot;:&quot;Learning from error predictions rather than prediction errors: a theory of self-supervised learning in the brain&quot;,&quot;year&quot;:&quot;2025&quot;,&quot;authors&quot;:[{&quot;given&quot;:&quot;Nicolas&quot;,&quot;family&quot;:&quot;Meirhaeghe&quot;,&quot;first&quot;:&quot;Nicolas&quot;,&quot;last&quot;:&quot;Meirhaeghe&quot;,&quot;name&quot;:&quot;Meirhaeghe Nicolas&quot;}],&quot;doi&quot;:&quot;10.31234/osf.io/rm3nh_v2&quot;,&quot;url&quot;:&quot;https://doi.org/10.31234/osf.io/rm3nh_v2&quot;,&quot;publisher&quot;:&quot;Center for Open Science&quot;,&quot;containerTitle&quot;:&quot;&quot;,&quot;type&quot;:&quot;posted-content&quot;,&quot;tag&quot;:&quot;Meirhaeghe2025&quot;},{&quot;id&quot;:&quot;5208b8ea-4f19-4f91-bc98-aae5cc41a299&quot;,&quot;title&quot;:&quot;Learning Rather Than Creating: Artificial Intelligence and Firm Productivity&quot;,&quot;year&quot;:&quot;2025&quot;,&quot;authors&quot;:[{&quot;given&quot;:&quot;Zihao&quot;,&quot;family&quot;:&quot;Shen&quot;,&quot;first&quot;:&quot;Zihao&quot;,&quot;last&quot;:&quot;Shen&quot;,&quot;name&quot;:&quot;Shen Zihao&quot;},{&quot;given&quot;:&quot;Xu&quot;,&quot;family&quot;:&quot;Wei&quot;,&quot;first&quot;:&quot;Xu&quot;,&quot;last&quot;:&quot;Wei&quot;,&quot;name&quot;:&quot;Wei Xu&quot;},{&quot;given&quot;:&quot;Lei&quot;,&quot;family&quot;:&quot;Liu&quot;,&quot;first&quot;:&quot;Lei&quot;,&quot;last&quot;:&quot;Liu&quot;,&quot;name&quot;:&quot;Liu Lei&quot;}],&quot;doi&quot;:&quot;10.2139/ssrn.5745988&quot;,&quot;url&quot;:&quot;https://doi.org/10.2139/ssrn.5745988&quot;,&quot;publisher&quot;:&quot;Elsevier BV&quot;,&quot;containerTitle&quot;:&quot;&quot;,&quot;type&quot;:&quot;posted-content&quot;,&quot;tag&quot;:&quot;Shen2025&quot;},{&quot;id&quot;:&quot;c63a325a-2252-42bf-b8ba-836a68aeb03e&quot;,&quot;title&quot;:&quot;Rather than threaten jobs, artificial intelligence should collaborate with human writers&quot;,&quot;year&quot;:&quot;2022&quot;,&quot;authors&quot;:[{&quot;given&quot;:&quot;Dongwook&quot;,&quot;family&quot;:&quot;Yoon&quot;,&quot;first&quot;:&quot;Dongwook&quot;,&quot;last&quot;:&quot;Yoon&quot;,&quot;name&quot;:&quot;Yoon Dongwook&quot;}],&quot;doi&quot;:&quot;10.64628/aam.dhjgtphqe&quot;,&quot;url&quot;:&quot;https://doi.org/10.64628/aam.dhjgtphqe&quot;,&quot;publisher&quot;:&quot;The Conversation Media Group Ltd&quot;,&quot;containerTitle&quot;:&quot;&quot;,&quot;type&quot;:&quot;posted-content&quot;,&quot;tag&quot;:&quot;Yoon2022&quot;},{&quot;id&quot;:&quot;b2fa3266-de13-4397-ac46-f4d3acbddbfb&quot;,&quot;title&quot;:&quot;Do We Expect More from Radiology AI than from                     Radiologists?&quot;,&quot;year&quot;:&quot;2021&quot;,&quot;authors&quot;:[{&quot;given&quot;:&quot;Maciej A.&quot;,&quot;family&quot;:&quot;Mazurowski&quot;,&quot;first&quot;:&quot;Maciej A.&quot;,&quot;last&quot;:&quot;Mazurowski&quot;,&quot;name&quot;:&quot;Mazurowski Maciej A.&quot;}],&quot;doi&quot;:&quot;10.1148/ryai.2021200221&quot;,&quot;url&quot;:&quot;https://doi.org/10.1148/ryai.2021200221&quot;,&quot;publisher&quot;:&quot;Radiological Society of North America (RSNA)&quot;,&quot;containerTitle&quot;:&quot;Radiology: Artificial Intelligence&quot;,&quot;type&quot;:&quot;journal-article&quot;,&quot;tag&quot;:&quot;Mazurowski2021&quot;},{&quot;id&quot;:&quot;2954a24e-7325-47f0-933d-a42863e8c938&quot;,&quot;title&quot;:&quot;Do the Right Thing: Preferences for Moral Behavior, Rather Than Equity or Efficiency per se, Drive Human Prosociality&quot;,&quot;year&quot;:&quot;2017&quot;,&quot;authors&quot;:[{&quot;given&quot;:&quot;Valerio&quot;,&quot;family&quot;:&quot;Capraro&quot;,&quot;first&quot;:&quot;Valerio&quot;,&quot;last&quot;:&quot;Capraro&quot;,&quot;name&quot;:&quot;Capraro Valerio&quot;}],&quot;doi&quot;:&quot;10.2139/ssrn.2965067&quot;,&quot;url&quot;:&quot;https://doi.org/10.2139/ssrn.2965067&quot;,&quot;publisher&quot;:&quot;Elsevier BV&quot;,&quot;containerTitle&quot;:&quot;SSRN Electronic Journal&quot;,&quot;type&quot;:&quot;journal-article&quot;,&quot;tag&quot;:&quot;Capraro2017&quot;},{&quot;id&quot;:&quot;3fa9323e-8970-4215-8a75-c0daa33a25b8&quot;,&quot;title&quot;:&quot;[WITHDRAWN] Immutability as an Operational Constraint Rather Than a Security Feature&quot;,&quot;year&quot;:&quot;2022&quot;,&quot;authors&quot;:[{&quot;given&quot;:&quot;Mallikarjun&quot;,&quot;family&quot;:&quot;Vppalapati&quot;,&quot;first&quot;:&quot;Mallikarjun&quot;,&quot;last&quot;:&quot;Vppalapati&quot;,&quot;name&quot;:&quot;Vppalapati Mallikarjun&quot;}],&quot;doi&quot;:&quot;10.63282/3050-9262.ijaidsml-v3i2p119&quot;,&quot;url&quot;:&quot;https://doi.org/10.63282/3050-9262.ijaidsml-v3i2p119&quot;,&quot;publisher&quot;:&quot;ScienceTech Xplore&quot;,&quot;containerTitle&quot;:&quot;International Journal of Artificial Intelligence, Data Science, and Machine Learning&quot;,&quot;type&quot;:&quot;journal-article&quot;,&quot;tag&quot;:&quot;Vppalapati2022&quot;},{&quot;id&quot;:&quot;da4fd3d8-7d6d-4608-92be-0d9f23f2ca22&quot;,&quot;title&quot;:&quot;Human intelligence: how cognitive circuitry, rather than brain size, drove its evolution&quot;,&quot;year&quot;:&quot;2023&quot;,&quot;authors&quot;:[{&quot;given&quot;:&quot;Robert&quot;,&quot;family&quot;:&quot;Foley&quot;,&quot;first&quot;:&quot;Robert&quot;,&quot;last&quot;:&quot;Foley&quot;,&quot;name&quot;:&quot;Foley Robert&quot;},{&quot;given&quot;:&quot;Marta&quot;,&quot;family&quot;:&quot;Lahr&quot;,&quot;first&quot;:&quot;Marta&quot;,&quot;last&quot;:&quot;Lahr&quot;,&quot;name&quot;:&quot;Lahr Marta&quot;}],&quot;doi&quot;:&quot;10.64628/ab.npskcpuhj&quot;,&quot;url&quot;:&quot;https://doi.org/10.64628/ab.npskcpuhj&quot;,&quot;publisher&quot;:&quot;The Conversation Media Group Ltd&quot;,&quot;containerTitle&quot;:&quot;&quot;,&quot;type&quot;:&quot;posted-content&quot;,&quot;tag&quot;:&quot;Foley2023&quot;},{&quot;id&quot;:&quot;7395fb9e-caa0-4ed4-8144-e87b8b9087a8&quot;,&quot;title&quot;:&quot;11 Machine Learning and Big Data&quot;,&quot;year&quot;:&quot;2021&quot;,&quot;authors&quot;:[],&quot;doi&quot;:&quot;10.4159/9780674259935-012&quot;,&quot;url&quot;:&quot;https://doi.org/10.4159/9780674259935-012&quot;,&quot;publisher&quot;:&quot;Harvard University Press&quot;,&quot;containerTitle&quot;:&quot;The Myth of Artificial Intelligence&quot;,&quot;type&quot;:&quot;book-chapter&quot;,&quot;tag&quot;:&quot;Source2021&quot;},{&quot;id&quot;:&quot;097bff56-bcb7-4ebe-9b8c-35d5e9433bdc&quot;,&quot;title&quot;:&quot;Brain Tumor Detection from Brain MRI Images with Deep Learning Methods&quot;,&quot;year&quot;:&quot;2024&quot;,&quot;authors&quot;:[{&quot;given&quot;:&quot;Şükrü&quot;,&quot;family&quot;:&quot;Aykat&quot;,&quot;first&quot;:&quot;Şükrü&quot;,&quot;last&quot;:&quot;Aykat&quot;,&quot;name&quot;:&quot;Aykat Şükrü&quot;}],&quot;doi&quot;:&quot;10.1109/idap64064.2024.10710648&quot;,&quot;url&quot;:&quot;https://doi.org/10.1109/idap64064.2024.10710648&quot;,&quot;publisher&quot;:&quot;IEEE&quot;,&quot;containerTitle&quot;:&quot;2024 8th International Artificial Intelligence and Data Processing Symposium (IDAP)&quot;,&quot;type&quot;:&quot;proceedings-article&quot;,&quot;tag&quot;:&quot;Aykat2024&quot;},{&quot;id&quot;:&quot;c940b53e-fa1f-4eb5-9ff8-5766d46c4ebf&quot;,&quot;title&quot;:&quot;A Systematic Review: Deep Learning for Analyzing Genomic Data to Discover Evolutionary Patterns&quot;,&quot;year&quot;:&quot;2025&quot;,&quot;authors&quot;:[{&quot;given&quot;:&quot;Raha&quot;,&quot;family&quot;:&quot;Hassanpour&quot;,&quot;first&quot;:&quot;Raha&quot;,&quot;last&quot;:&quot;Hassanpour&quot;,&quot;name&quot;:&quot;Hassanpour Raha&quot;}],&quot;doi&quot;:&quot;10.22541/au.174584549.90714325/v1&quot;,&quot;url&quot;:&quot;https://doi.org/10.22541/au.174584549.90714325/v1&quot;,&quot;publisher&quot;:&quot;Wiley&quot;,&quot;containerTitle&quot;:&quot;&quot;,&quot;type&quot;:&quot;posted-content&quot;,&quot;tag&quot;:&quot;Hassanpour2025&quot;},{&quot;id&quot;:&quot;474c08c0-7a46-43c4-9f08-3be67ef9c1d5&quot;,&quot;title&quot;:&quot;A Systematic Review: Deep Learning for Analyzing Genomic Data to Discover Evolutionary Patterns&quot;,&quot;year&quot;:&quot;2025&quot;,&quot;authors&quot;:[{&quot;given&quot;:&quot;Raha Hassanpour&quot;,&quot;family&quot;:&quot;Faramoushjani&quot;,&quot;first&quot;:&quot;Raha Hassanpour&quot;,&quot;last&quot;:&quot;Faramoushjani&quot;,&quot;name&quot;:&quot;Faramoushjani Raha Hassanpour&quot;}],&quot;doi&quot;:&quot;10.22541/au.175795181.17000149/v1&quot;,&quot;url&quot;:&quot;https://doi.org/10.22541/au.175795181.17000149/v1&quot;,&quot;publisher&quot;:&quot;Wiley&quot;,&quot;containerTitle&quot;:&quot;&quot;,&quot;type&quot;:&quot;posted-content&quot;,&quot;tag&quot;:&quot;Faramoushjani2025&quot;},{&quot;id&quot;:&quot;8a617745-90c3-4e10-a66e-cd6d92bd310b&quot;,&quot;title&quot;:&quot;Missing Elements: What Philosophers of Science Might Discover in Chemistry&quot;,&quot;year&quot;:&quot;2000&quot;,&quot;authors&quot;:[{&quot;given&quot;:&quot;Andrea&quot;,&quot;family&quot;:&quot;Woody&quot;,&quot;first&quot;:&quot;Andrea&quot;,&quot;last&quot;:&quot;Woody&quot;,&quot;name&quot;:&quot;Woody Andrea&quot;},{&quot;given&quot;:&quot;Clark&quot;,&quot;family&quot;:&quot;Glymour&quot;,&quot;first&quot;:&quot;Clark&quot;,&quot;last&quot;:&quot;Glymour&quot;,&quot;name&quot;:&quot;Glymour Clark&quot;}],&quot;doi&quot;:&quot;10.1093/oso/9780195128345.003.0008&quot;,&quot;url&quot;:&quot;https://doi.org/10.1093/oso/9780195128345.003.0008&quot;,&quot;publisher&quot;:&quot;Oxford University Press&quot;,&quot;containerTitle&quot;:&quot;Of Minds and Molecules&quot;,&quot;type&quot;:&quot;book-chapter&quot;,&quot;tag&quot;:&quot;Woody2000&quot;},{&quot;id&quot;:&quot;a3ac56bc-efd1-4d3a-a673-c3a5ed5e9279&quot;,&quot;title&quot;:&quot;The Tahltan Nation and our consultation process with mining industry: How a land use plan might improve the process.&quot;,&quot;year&quot;:&quot;&quot;,&quot;authors&quot;:[{&quot;given&quot;:&quot;Christine Amber&quot;,&quot;family&quot;:&quot;Creyke&quot;,&quot;first&quot;:&quot;Christine Amber&quot;,&quot;last&quot;:&quot;Creyke&quot;,&quot;name&quot;:&quot;Creyke Christine Amber&quot;}],&quot;doi&quot;:&quot;10.24124/2011/bpgub765&quot;,&quot;url&quot;:&quot;https://doi.org/10.24124/2011/bpgub765&quot;,&quot;publisher&quot;:&quot;University of Northern British Columbia&quot;,&quot;containerTitle&quot;:&quot;&quot;,&quot;type&quot;:&quot;dissertation&quot;,&quot;tag&quot;:&quot;Creyken.d&quot;},{&quot;id&quot;:&quot;446a046d-85df-4ee8-a5fb-4d934684128f&quot;,&quot;title&quot;:&quot;The motivations that improve the creative writing process: what they might be and why we should study them&quot;,&quot;year&quot;:&quot;2022&quot;,&quot;authors&quot;:[{&quot;given&quot;:&quot;C. Connor&quot;,&quot;family&quot;:&quot;Syrewicz&quot;,&quot;first&quot;:&quot;C. Connor&quot;,&quot;last&quot;:&quot;Syrewicz&quot;,&quot;name&quot;:&quot;Syrewicz C. Connor&quot;}],&quot;doi&quot;:&quot;10.1080/14790726.2022.2051563&quot;,&quot;url&quot;:&quot;https://doi.org/10.1080/14790726.2022.2051563&quot;,&quot;publisher&quot;:&quot;Informa UK Limited&quot;,&quot;containerTitle&quot;:&quot;New Writing&quot;,&quot;type&quot;:&quot;journal-article&quot;,&quot;tag&quot;:&quot;Syrewicz2022&quot;},{&quot;id&quot;:&quot;bdce9bdc-4884-41f2-8197-118a7d329a79&quot;,&quot;title&quot;:&quot;The New York Police Department COMPSTAT Process: Mapping for Analysis, Evaluation, and Accountability&quot;,&quot;year&quot;:&quot;2000&quot;,&quot;authors&quot;:[{&quot;given&quot;:&quot;Philip G.&quot;,&quot;family&quot;:&quot;McGuire&quot;,&quot;first&quot;:&quot;Philip G.&quot;,&quot;last&quot;:&quot;McGuire&quot;,&quot;name&quot;:&quot;McGuire Philip G.&quot;}],&quot;doi&quot;:&quot;10.4135/9781452220369.n2&quot;,&quot;url&quot;:&quot;https://doi.org/10.4135/9781452220369.n2&quot;,&quot;publisher&quot;:&quot;SAGE Publications, Inc.&quot;,&quot;containerTitle&quot;:&quot;Analyzing Crime Patterns: Frontiers of Practice&quot;,&quot;type&quot;:&quot;book-chapter&quot;,&quot;tag&quot;:&quot;McGuire2000&quot;},{&quot;id&quot;:&quot;b05a9472-fb17-4de4-9dbc-8374fe688949&quot;,&quot;title&quot;:&quot;Reshaping consent so we might improve participant choice (III) – How is the research participant’s understanding currently checked and how might we improve this process?&quot;,&quot;year&quot;:&quot;2024&quot;,&quot;authors&quot;:[{&quot;given&quot;:&quot;Hugh&quot;,&quot;family&quot;:&quot;Davies&quot;,&quot;first&quot;:&quot;Hugh&quot;,&quot;last&quot;:&quot;Davies&quot;,&quot;name&quot;:&quot;Davies Hugh&quot;},{&quot;given&quot;:&quot;Simon E&quot;,&quot;family&quot;:&quot;Kolstoe&quot;,&quot;first&quot;:&quot;Simon E&quot;,&quot;last&quot;:&quot;Kolstoe&quot;,&quot;name&quot;:&quot;Kolstoe Simon E&quot;},{&quot;given&quot;:&quot;Anthony&quot;,&quot;family&quot;:&quot;Lockett&quot;,&quot;first&quot;:&quot;Anthony&quot;,&quot;last&quot;:&quot;Lockett&quot;,&quot;name&quot;:&quot;Lockett Anthony&quot;}],&quot;doi&quot;:&quot;10.1177/17470161241235910&quot;,&quot;url&quot;:&quot;https://doi.org/10.1177/17470161241235910&quot;,&quot;publisher&quot;:&quot;SAGE Publications&quot;,&quot;containerTitle&quot;:&quot;Research Ethics&quot;,&quot;type&quot;:&quot;journal-article&quot;,&quot;tag&quot;:&quot;Davies2024&quot;},{&quot;id&quot;:&quot;5c0e535d-acdf-4964-839b-916faec0b174&quot;,&quot;title&quot;:&quot;Analyzing control flow information to improve the effectiveness of process model matching techniques&quot;,&quot;year&quot;:&quot;2017&quot;,&quot;authors&quot;:[{&quot;given&quot;:&quot;Christopher&quot;,&quot;family&quot;:&quot;Klinkmüller&quot;,&quot;first&quot;:&quot;Christopher&quot;,&quot;last&quot;:&quot;Klinkmüller&quot;,&quot;name&quot;:&quot;Klinkmüller Christopher&quot;},{&quot;given&quot;:&quot;Ingo&quot;,&quot;family&quot;:&quot;Weber&quot;,&quot;first&quot;:&quot;Ingo&quot;,&quot;last&quot;:&quot;Weber&quot;,&quot;name&quot;:&quot;Weber Ingo&quot;}],&quot;doi&quot;:&quot;10.1016/j.dss.2017.06.002&quot;,&quot;url&quot;:&quot;https://doi.org/10.1016/j.dss.2017.06.002&quot;,&quot;publisher&quot;:&quot;Elsevier BV&quot;,&quot;containerTitle&quot;:&quot;Decision Support Systems&quot;,&quot;type&quot;:&quot;journal-article&quot;,&quot;tag&quot;:&quot;Klinkmller2017&quot;},{&quot;id&quot;:&quot;8fbedba7-1907-4511-8b54-76ae54ad740e&quot;,&quot;title&quot;:&quot;Analyzing the impact of single feedback control strategy on the dynamics of fractional order tumor model&quot;,&quot;year&quot;:&quot;2025&quot;,&quot;authors&quot;:[{&quot;given&quot;:&quot;Ausif&quot;,&quot;family&quot;:&quot;Padder&quot;,&quot;first&quot;:&quot;Ausif&quot;,&quot;last&quot;:&quot;Padder&quot;,&quot;name&quot;:&quot;Padder Ausif&quot;},{&quot;given&quot;:&quot;A. E.&quot;,&quot;family&quot;:&quot;Matouk&quot;,&quot;first&quot;:&quot;A. E.&quot;,&quot;last&quot;:&quot;Matouk&quot;,&quot;name&quot;:&quot;Matouk A. E.&quot;},{&quot;given&quot;:&quot;Sania&quot;,&quot;family&quot;:&quot;Qureshi&quot;,&quot;first&quot;:&quot;Sania&quot;,&quot;last&quot;:&quot;Qureshi&quot;,&quot;name&quot;:&quot;Qureshi Sania&quot;},{&quot;given&quot;:&quot;Kaushik&quot;,&quot;family&quot;:&quot;Dehingia&quot;,&quot;first&quot;:&quot;Kaushik&quot;,&quot;last&quot;:&quot;Dehingia&quot;,&quot;name&quot;:&quot;Dehingia Kaushik&quot;},{&quot;given&quot;:&quot;Tafaz&quot;,&quot;family&quot;:&quot;Ul Rahman Shah&quot;,&quot;first&quot;:&quot;Tafaz&quot;,&quot;last&quot;:&quot;Ul Rahman Shah&quot;,&quot;name&quot;:&quot;Ul Rahman Shah Tafaz&quot;}],&quot;doi&quot;:&quot;10.1007/s42452-025-07863-9&quot;,&quot;url&quot;:&quot;https://doi.org/10.1007/s42452-025-07863-9&quot;,&quot;publisher&quot;:&quot;Springer Science and Business Media LLC&quot;,&quot;containerTitle&quot;:&quot;Discover Applied Sciences&quot;,&quot;type&quot;:&quot;journal-article&quot;,&quot;tag&quot;:&quot;Padder2025&quot;},{&quot;id&quot;:&quot;74a6b8e3-2c82-4eb8-8dc6-dcb4d9b52587&quot;,&quot;title&quot;:&quot;Focusing on the impact of the model fidelity on the closed-loop transfer function might improve the paper&quot;,&quot;year&quot;:&quot;2016&quot;,&quot;authors&quot;:[],&quot;doi&quot;:&quot;10.5194/wes-2016-13-rc2&quot;,&quot;url&quot;:&quot;https://doi.org/10.5194/wes-2016-13-rc2&quot;,&quot;publisher&quot;:&quot;Copernicus GmbH&quot;,&quot;containerTitle&quot;:&quot;&quot;,&quot;type&quot;:&quot;peer-review&quot;,&quot;tag&quot;:&quot;Source2016&quot;},{&quot;id&quot;:&quot;ec625e41-4347-49b2-bf3c-2640e524103b&quot;,&quot;title&quot;:&quot;Analyzing the impact of artificial intelligence on the online purchase decision-making process through the lens of the UTAUT 2 model&quot;,&quot;year&quot;:&quot;2025&quot;,&quot;authors&quot;:[{&quot;given&quot;:&quot;Rinku Sharma&quot;,&quot;family&quot;:&quot;Dixit&quot;,&quot;first&quot;:&quot;Rinku Sharma&quot;,&quot;last&quot;:&quot;Dixit&quot;,&quot;name&quot;:&quot;Dixit Rinku Sharma&quot;},{&quot;given&quot;:&quot;Shailee Lohmor&quot;,&quot;family&quot;:&quot;Choudhary&quot;,&quot;first&quot;:&quot;Shailee Lohmor&quot;,&quot;last&quot;:&quot;Choudhary&quot;,&quot;name&quot;:&quot;Choudhary Shailee Lohmor&quot;},{&quot;given&quot;:&quot;Nikhil&quot;,&quot;family&quot;:&quot;Govil&quot;,&quot;first&quot;:&quot;Nikhil&quot;,&quot;last&quot;:&quot;Govil&quot;,&quot;name&quot;:&quot;Govil Nikhil&quot;}],&quot;doi&quot;:&quot;10.1007/s10791-025-09575-5&quot;,&quot;url&quot;:&quot;https://doi.org/10.1007/s10791-025-09575-5&quot;,&quot;publisher&quot;:&quot;Springer Science and Business Media LLC&quot;,&quot;containerTitle&quot;:&quot;Discover Computing&quot;,&quot;type&quot;:&quot;journal-article&quot;,&quot;tag&quot;:&quot;Dixit2025&quot;},{&quot;id&quot;:&quot;0b8b7b48-d381-475e-9228-b59322d8711b&quot;,&quot;title&quot;:&quot;AI can reliably spot molecules on exoplanets – and might one day even discover new laws of physics&quot;,&quot;year&quot;:&quot;2021&quot;,&quot;authors&quot;:[{&quot;given&quot;:&quot;Kai&quot;,&quot;family&quot;:&quot;Yip&quot;,&quot;first&quot;:&quot;Kai&quot;,&quot;last&quot;:&quot;Yip&quot;,&quot;name&quot;:&quot;Yip Kai&quot;},{&quot;given&quot;:&quot;Quentin&quot;,&quot;family&quot;:&quot;Changeat&quot;,&quot;first&quot;:&quot;Quentin&quot;,&quot;last&quot;:&quot;Changeat&quot;,&quot;name&quot;:&quot;Changeat Quentin&quot;}],&quot;doi&quot;:&quot;10.64628/ab.77c6juwdq&quot;,&quot;url&quot;:&quot;https://doi.org/10.64628/ab.77c6juwdq&quot;,&quot;publisher&quot;:&quot;The Conversation Media Group Ltd&quot;,&quot;containerTitle&quot;:&quot;&quot;,&quot;type&quot;:&quot;posted-content&quot;,&quot;tag&quot;:&quot;Yip2021&quot;},{&quot;id&quot;:&quot;eb768d1d-1c9e-4fc9-8747-c5588d6e54d1&quot;,&quot;title&quot;:&quot;Working Effectively with AI Tech Teams&quot;,&quot;year&quot;:&quot;2022&quot;,&quot;authors&quot;:[{&quot;given&quot;:&quot;Akshay&quot;,&quot;family&quot;:&quot;Kore&quot;,&quot;first&quot;:&quot;Akshay&quot;,&quot;last&quot;:&quot;Kore&quot;,&quot;name&quot;:&quot;Kore Akshay&quot;}],&quot;doi&quot;:&quot;10.1007/978-1-4842-8088-1_10&quot;,&quot;url&quot;:&quot;https://doi.org/10.1007/978-1-4842-8088-1_10&quot;,&quot;publisher&quot;:&quot;Apress&quot;,&quot;containerTitle&quot;:&quot;Design Thinking&quot;,&quot;type&quot;:&quot;book-chapter&quot;,&quot;tag&quot;:&quot;Kore2022&quot;},{&quot;id&quot;:&quot;296a3969-147d-450b-8f60-224b90ec3cfe&quot;,&quot;title&quot;:&quot;Evolution of Artificial Intelligence (AI)&quot;,&quot;year&quot;:&quot;2025&quot;,&quot;authors&quot;:[{&quot;given&quot;:&quot;Emanuel&quot;,&quot;family&quot;:&quot;Camilleri&quot;,&quot;first&quot;:&quot;Emanuel&quot;,&quot;last&quot;:&quot;Camilleri&quot;,&quot;name&quot;:&quot;Camilleri Emanuel&quot;}],&quot;doi&quot;:&quot;10.1201/9781003653950-4&quot;,&quot;url&quot;:&quot;https://doi.org/10.1201/9781003653950-4&quot;,&quot;publisher&quot;:&quot;CRC Press&quot;,&quot;containerTitle&quot;:&quot;Artificial Intelligence from Science Fiction to Reality&quot;,&quot;type&quot;:&quot;book-chapter&quot;,&quot;tag&quot;:&quot;Camilleri2025&quot;},{&quot;id&quot;:&quot;7396756a-02dd-4054-aa94-411a9ddb006b&quot;,&quot;title&quot;:&quot;Artificial Intelligence&quot;,&quot;year&quot;:&quot;2025&quot;,&quot;authors&quot;:[{&quot;given&quot;:&quot;Emanuel&quot;,&quot;family&quot;:&quot;Camilleri&quot;,&quot;first&quot;:&quot;Emanuel&quot;,&quot;last&quot;:&quot;Camilleri&quot;,&quot;name&quot;:&quot;Camilleri Emanuel&quot;}],&quot;doi&quot;:&quot;10.1201/9781003653950-2&quot;,&quot;url&quot;:&quot;https://doi.org/10.1201/9781003653950-2&quot;,&quot;publisher&quot;:&quot;CRC Press&quot;,&quot;containerTitle&quot;:&quot;Artificial Intelligence from Science Fiction to Reality&quot;,&quot;type&quot;:&quot;book-chapter&quot;,&quot;tag&quot;:&quot;Camilleri2025&quot;},{&quot;id&quot;:&quot;d6aea481-feaf-4dc0-9183-716c1191d752&quot;,&quot;title&quot;:&quot;Artificial Intelligence Hardware&quot;,&quot;year&quot;:&quot;2025&quot;,&quot;authors&quot;:[{&quot;given&quot;:&quot;Emanuel&quot;,&quot;family&quot;:&quot;Camilleri&quot;,&quot;first&quot;:&quot;Emanuel&quot;,&quot;last&quot;:&quot;Camilleri&quot;,&quot;name&quot;:&quot;Camilleri Emanuel&quot;}],&quot;doi&quot;:&quot;10.1201/9781003653950-7&quot;,&quot;url&quot;:&quot;https://doi.org/10.1201/9781003653950-7&quot;,&quot;publisher&quot;:&quot;CRC Press&quot;,&quot;containerTitle&quot;:&quot;Artificial Intelligence from Science Fiction to Reality&quot;,&quot;type&quot;:&quot;book-chapter&quot;,&quot;tag&quot;:&quot;Camilleri2025&quot;},{&quot;id&quot;:&quot;91ab6911-b768-4ec7-830c-27c8ef0883d3&quot;,&quot;title&quot;:&quot;Artificial Intelligence Software&quot;,&quot;year&quot;:&quot;2025&quot;,&quot;authors&quot;:[{&quot;given&quot;:&quot;Emanuel&quot;,&quot;family&quot;:&quot;Camilleri&quot;,&quot;first&quot;:&quot;Emanuel&quot;,&quot;last&quot;:&quot;Camilleri&quot;,&quot;name&quot;:&quot;Camilleri Emanuel&quot;}],&quot;doi&quot;:&quot;10.1201/9781003653950-8&quot;,&quot;url&quot;:&quot;https://doi.org/10.1201/9781003653950-8&quot;,&quot;publisher&quot;:&quot;CRC Press&quot;,&quot;containerTitle&quot;:&quot;Artificial Intelligence from Science Fiction to Reality&quot;,&quot;type&quot;:&quot;book-chapter&quot;,&quot;tag&quot;:&quot;Camilleri2025&quot;},{&quot;id&quot;:&quot;8d00e4da-30f8-4bc0-8e89-f0551a3567ae&quot;,&quot;title&quot;:&quot;Artificial Intelligence Security&quot;,&quot;year&quot;:&quot;2025&quot;,&quot;authors&quot;:[{&quot;given&quot;:&quot;Emanuel&quot;,&quot;family&quot;:&quot;Camilleri&quot;,&quot;first&quot;:&quot;Emanuel&quot;,&quot;last&quot;:&quot;Camilleri&quot;,&quot;name&quot;:&quot;Camilleri Emanuel&quot;}],&quot;doi&quot;:&quot;10.1201/9781003653950-9&quot;,&quot;url&quot;:&quot;https://doi.org/10.1201/9781003653950-9&quot;,&quot;publisher&quot;:&quot;CRC Press&quot;,&quot;containerTitle&quot;:&quot;Artificial Intelligence from Science Fiction to Reality&quot;,&quot;type&quot;:&quot;book-chapter&quot;,&quot;tag&quot;:&quot;Camilleri2025&quot;},{&quot;id&quot;:&quot;bfdcd3da-4ab8-460d-85c6-bb4bcf6448b2&quot;,&quot;title&quot;:&quot;Future Developments of Artificial Intelligence&quot;,&quot;year&quot;:&quot;2025&quot;,&quot;authors&quot;:[{&quot;given&quot;:&quot;Emanuel&quot;,&quot;family&quot;:&quot;Camilleri&quot;,&quot;first&quot;:&quot;Emanuel&quot;,&quot;last&quot;:&quot;Camilleri&quot;,&quot;name&quot;:&quot;Camilleri Emanuel&quot;}],&quot;doi&quot;:&quot;10.1201/9781003653950-16&quot;,&quot;url&quot;:&quot;https://doi.org/10.1201/9781003653950-16&quot;,&quot;publisher&quot;:&quot;CRC Press&quot;,&quot;containerTitle&quot;:&quot;Artificial Intelligence from Science Fiction to Reality&quot;,&quot;type&quot;:&quot;book-chapter&quot;,&quot;tag&quot;:&quot;Camilleri2025&quot;},{&quot;id&quot;:&quot;d45a04a7-83d2-4e0b-8ee5-b74c1d959a27&quot;,&quot;title&quot;:&quot;Contrasting Human and Artificial Intelligence&quot;,&quot;year&quot;:&quot;2025&quot;,&quot;authors&quot;:[{&quot;given&quot;:&quot;Emanuel&quot;,&quot;family&quot;:&quot;Camilleri&quot;,&quot;first&quot;:&quot;Emanuel&quot;,&quot;last&quot;:&quot;Camilleri&quot;,&quot;name&quot;:&quot;Camilleri Emanuel&quot;}],&quot;doi&quot;:&quot;10.1201/9781003653950-5&quot;,&quot;url&quot;:&quot;https://doi.org/10.1201/9781003653950-5&quot;,&quot;publisher&quot;:&quot;CRC Press&quot;,&quot;containerTitle&quot;:&quot;Artificial Intelligence from Science Fiction to Reality&quot;,&quot;type&quot;:&quot;book-chapter&quot;,&quot;tag&quot;:&quot;Camilleri2025&quot;},{&quot;id&quot;:&quot;7ab19d35-c7b9-41df-84de-d40ba1fadf03&quot;,&quot;title&quot;:&quot;Enterprise AI&quot;,&quot;year&quot;:&quot;2025&quot;,&quot;authors&quot;:[{&quot;given&quot;:&quot;Emanuel&quot;,&quot;family&quot;:&quot;Camilleri&quot;,&quot;first&quot;:&quot;Emanuel&quot;,&quot;last&quot;:&quot;Camilleri&quot;,&quot;name&quot;:&quot;Camilleri Emanuel&quot;}],&quot;doi&quot;:&quot;10.1201/9781003653950-12&quot;,&quot;url&quot;:&quot;https://doi.org/10.1201/9781003653950-12&quot;,&quot;publisher&quot;:&quot;CRC Press&quot;,&quot;containerTitle&quot;:&quot;Artificial Intelligence from Science Fiction to Reality&quot;,&quot;type&quot;:&quot;book-chapter&quot;,&quot;tag&quot;:&quot;Camilleri2025&quot;},{&quot;id&quot;:&quot;4a25554a-6aab-43ab-ba2d-64484d8ccba7&quot;,&quot;title&quot;:&quot;Knowledge-Based Economy and Artificial Intelligence&quot;,&quot;year&quot;:&quot;2025&quot;,&quot;authors&quot;:[{&quot;given&quot;:&quot;Emanuel&quot;,&quot;family&quot;:&quot;Camilleri&quot;,&quot;first&quot;:&quot;Emanuel&quot;,&quot;last&quot;:&quot;Camilleri&quot;,&quot;name&quot;:&quot;Camilleri Emanuel&quot;}],&quot;doi&quot;:&quot;10.1201/9781003653950-11&quot;,&quot;url&quot;:&quot;https://doi.org/10.1201/9781003653950-11&quot;,&quot;publisher&quot;:&quot;CRC Press&quot;,&quot;containerTitle&quot;:&quot;Artificial Intelligence from Science Fiction to Reality&quot;,&quot;type&quot;:&quot;book-chapter&quot;,&quot;tag&quot;:&quot;Camilleri2025&quot;},{&quot;id&quot;:&quot;50829553-e067-4ffc-bb98-2056b0372f7d&quot;,&quot;title&quot;:&quot;Artificial Intelligence from Science Fiction to Reality&quot;,&quot;year&quot;:&quot;2025&quot;,&quot;authors&quot;:[{&quot;given&quot;:&quot;Emanuel&quot;,&quot;family&quot;:&quot;Camilleri&quot;,&quot;first&quot;:&quot;Emanuel&quot;,&quot;last&quot;:&quot;Camilleri&quot;,&quot;name&quot;:&quot;Camilleri Emanuel&quot;}],&quot;doi&quot;:&quot;10.1201/9781003653950&quot;,&quot;url&quot;:&quot;https://doi.org/10.1201/9781003653950&quot;,&quot;publisher&quot;:&quot;CRC Press&quot;,&quot;containerTitle&quot;:&quot;&quot;,&quot;type&quot;:&quot;monograph&quot;,&quot;tag&quot;:&quot;Camilleri2025&quot;},{&quot;id&quot;:&quot;441c318c-4b25-4e9e-9420-78e59cc9e203&quot;,&quot;title&quot;:&quot;Public Sector AI&quot;,&quot;year&quot;:&quot;2025&quot;,&quot;authors&quot;:[{&quot;given&quot;:&quot;Emanuel&quot;,&quot;family&quot;:&quot;Camilleri&quot;,&quot;first&quot;:&quot;Emanuel&quot;,&quot;last&quot;:&quot;Camilleri&quot;,&quot;name&quot;:&quot;Camilleri Emanuel&quot;}],&quot;doi&quot;:&quot;10.1201/9781003653950-13&quot;,&quot;url&quot;:&quot;https://doi.org/10.1201/9781003653950-13&quot;,&quot;publisher&quot;:&quot;CRC Press&quot;,&quot;containerTitle&quot;:&quot;Artificial Intelligence from Science Fiction to Reality&quot;,&quot;type&quot;:&quot;book-chapter&quot;,&quot;tag&quot;:&quot;Camilleri2025&quot;},{&quot;id&quot;:&quot;cf4bb872-3a60-474e-8b1f-7dc8a3cb2879&quot;,&quot;title&quot;:&quot;SPEECH CONTEXTUAL AND THEMATIC FORMALIZATION AS AN OPPORTUNITY TO DEVELOP A RATIONAL AND UNIVERSAL WAY OF COMMUNICATION IN HUMAN-MACHINE SYSTEMS THROUGH TEXT, VOICE AND GESTURE COMMANDS&quot;,&quot;year&quot;:&quot;2024&quot;,&quot;authors&quot;:[{&quot;given&quot;:&quot;M.M.&quot;,&quot;family&quot;:&quot;Goldreyer&quot;,&quot;first&quot;:&quot;M.M.&quot;,&quot;last&quot;:&quot;Goldreyer&quot;,&quot;name&quot;:&quot;Goldreyer M.M.&quot;}],&quot;doi&quot;:&quot;10.30932/9785002446094-2024-95-106&quot;,&quot;url&quot;:&quot;https://doi.org/10.30932/9785002446094-2024-95-106&quot;,&quot;publisher&quot;:&quot;Russian University of Transport&quot;,&quot;containerTitle&quot;:&quot;Intelligent transport systems&quot;,&quot;type&quot;:&quot;proceedings-article&quot;,&quot;tag&quot;:&quot;Goldreyer2024&quot;},{&quot;id&quot;:&quot;ebd200f2-0241-4709-8c2b-1cfda4afca5b&quot;,&quot;title&quot;:&quot;Human-Computer Interaction Through Voice Commands Recognition&quot;,&quot;year&quot;:&quot;2022&quot;,&quot;authors&quot;:[{&quot;given&quot;:&quot;Horia-Alexandru&quot;,&quot;family&quot;:&quot;Rusan&quot;,&quot;first&quot;:&quot;Horia-Alexandru&quot;,&quot;last&quot;:&quot;Rusan&quot;,&quot;name&quot;:&quot;Rusan Horia-Alexandru&quot;},{&quot;given&quot;:&quot;Bogdan&quot;,&quot;family&quot;:&quot;Mocanu&quot;,&quot;first&quot;:&quot;Bogdan&quot;,&quot;last&quot;:&quot;Mocanu&quot;,&quot;name&quot;:&quot;Mocanu Bogdan&quot;}],&quot;doi&quot;:&quot;10.1109/isetc56213.2022.10010253&quot;,&quot;url&quot;:&quot;https://doi.org/10.1109/isetc56213.2022.10010253&quot;,&quot;publisher&quot;:&quot;IEEE&quot;,&quot;containerTitle&quot;:&quot;2022 International Symposium on Electronics and Telecommunications (ISETC)&quot;,&quot;type&quot;:&quot;proceedings-article&quot;,&quot;tag&quot;:&quot;Rusan2022&quot;},{&quot;id&quot;:&quot;3ca1a85d-a00f-4e34-94b5-aa0642d98000&quot;,&quot;title&quot;:&quot;A mechanism for human - robot interaction through informal voice commands&quot;,&quot;year&quot;:&quot;&quot;,&quot;authors&quot;:[{&quot;given&quot;:&quot;S.&quot;,&quot;family&quot;:&quot;D'Mello&quot;,&quot;first&quot;:&quot;S.&quot;,&quot;last&quot;:&quot;D'Mello&quot;,&quot;name&quot;:&quot;D'Mello S.&quot;},{&quot;given&quot;:&quot;L.&quot;,&quot;family&quot;:&quot;McCauley&quot;,&quot;first&quot;:&quot;L.&quot;,&quot;last&quot;:&quot;McCauley&quot;,&quot;name&quot;:&quot;McCauley L.&quot;},{&quot;given&quot;:&quot;J.&quot;,&quot;family&quot;:&quot;Markham&quot;,&quot;first&quot;:&quot;J.&quot;,&quot;last&quot;:&quot;Markham&quot;,&quot;name&quot;:&quot;Markham J.&quot;}],&quot;doi&quot;:&quot;10.1109/roman.2005.1513777&quot;,&quot;url&quot;:&quot;https://doi.org/10.1109/roman.2005.1513777&quot;,&quot;publisher&quot;:&quot;IEEE&quot;,&quot;containerTitle&quot;:&quot;ROMAN 2005. IEEE International Workshop on Robot and Human Interactive Communication, 2005.&quot;,&quot;type&quot;:&quot;proceedings-article&quot;,&quot;tag&quot;:&quot;DMellon.d&quot;},{&quot;id&quot;:&quot;1309c613-39b5-43d4-91ad-6e318e58a8e4&quot;,&quot;title&quot;:&quot;Human Interaction Robot with Voice Commands&quot;,&quot;year&quot;:&quot;2025&quot;,&quot;authors&quot;:[{&quot;given&quot;:&quot;&quot;,&quot;family&quot;:&quot;Vaishali Baste&quot;,&quot;first&quot;:&quot;&quot;,&quot;last&quot;:&quot;Vaishali Baste&quot;,&quot;name&quot;:&quot;Vaishali Baste&quot;}],&quot;doi&quot;:&quot;10.58213/acw66f55&quot;,&quot;url&quot;:&quot;https://doi.org/10.58213/acw66f55&quot;,&quot;publisher&quot;:&quot;Vedant Knowledge Systems Private Limited&quot;,&quot;containerTitle&quot;:&quot;Vidhyayana&quot;,&quot;type&quot;:&quot;journal-article&quot;,&quot;tag&quot;:&quot;VaishaliBaste2025&quot;},{&quot;id&quot;:&quot;40a73710-9196-475d-b3bf-cfb1b627002a&quot;,&quot;title&quot;:&quot;Transforming Chatbot Text&quot;,&quot;year&quot;:&quot;&quot;,&quot;authors&quot;:[{&quot;given&quot;:&quot;Natesh&quot;,&quot;family&quot;:&quot;Reddy&quot;,&quot;first&quot;:&quot;Natesh&quot;,&quot;last&quot;:&quot;Reddy&quot;,&quot;name&quot;:&quot;Reddy Natesh&quot;}],&quot;doi&quot;:&quot;10.31979/etd.ya8w-kmhj&quot;,&quot;url&quot;:&quot;https://doi.org/10.31979/etd.ya8w-kmhj&quot;,&quot;publisher&quot;:&quot;San Jose State University Library&quot;,&quot;containerTitle&quot;:&quot;&quot;,&quot;type&quot;:&quot;dissertation&quot;,&quot;tag&quot;:&quot;Reddyn.d&quot;},{&quot;id&quot;:&quot;14cc201c-32b7-4e23-a0a2-c546b1f0f4d5&quot;,&quot;title&quot;:&quot;Pointing and speech&quot;,&quot;year&quot;:&quot;2012&quot;,&quot;authors&quot;:[{&quot;given&quot;:&quot;Monika&quot;,&quot;family&quot;:&quot;Elepfandt&quot;,&quot;first&quot;:&quot;Monika&quot;,&quot;last&quot;:&quot;Elepfandt&quot;,&quot;name&quot;:&quot;Elepfandt Monika&quot;}],&quot;doi&quot;:&quot;10.1145/2399016.2399158&quot;,&quot;url&quot;:&quot;https://doi.org/10.1145/2399016.2399158&quot;,&quot;publisher&quot;:&quot;ACM&quot;,&quot;containerTitle&quot;:&quot;Proceedings of the 7th Nordic Conference on Human-Computer Interaction: Making Sense Through Design&quot;,&quot;type&quot;:&quot;proceedings-article&quot;,&quot;tag&quot;:&quot;Elepfandt2012&quot;},{&quot;id&quot;:&quot;3674ebd4-60a1-4c79-95f2-7c8849a626f7&quot;,&quot;title&quot;:&quot;Design of an Enhanced Human-Machine Interaction Through Voice Commands&quot;,&quot;year&quot;:&quot;2026&quot;,&quot;authors&quot;:[{&quot;given&quot;:&quot;Asmâa&quot;,&quot;family&quot;:&quot;El Ouerkhaoui&quot;,&quot;first&quot;:&quot;Asmâa&quot;,&quot;last&quot;:&quot;El Ouerkhaoui&quot;,&quot;name&quot;:&quot;El Ouerkhaoui Asmâa&quot;},{&quot;given&quot;:&quot;Hasnaa&quot;,&quot;family&quot;:&quot;Chaabi&quot;,&quot;first&quot;:&quot;Hasnaa&quot;,&quot;last&quot;:&quot;Chaabi&quot;,&quot;name&quot;:&quot;Chaabi Hasnaa&quot;},{&quot;given&quot;:&quot;Mohamed&quot;,&quot;family&quot;:&quot;Alami&quot;,&quot;first&quot;:&quot;Mohamed&quot;,&quot;last&quot;:&quot;Alami&quot;,&quot;name&quot;:&quot;Alami Mohamed&quot;}],&quot;doi&quot;:&quot;10.1109/icecet65726.2026.11632599&quot;,&quot;url&quot;:&quot;https://doi.org/10.1109/icecet65726.2026.11632599&quot;,&quot;publisher&quot;:&quot;IEEE&quot;,&quot;containerTitle&quot;:&quot;2026 6th International Conference on Electrical, Computer and Energy Technologies (ICECET)&quot;,&quot;type&quot;:&quot;proceedings-article&quot;,&quot;tag&quot;:&quot;ElOuerkhaoui2026&quot;},{&quot;id&quot;:&quot;b6954f61-167c-4edb-a8e6-a0f835854aa1&quot;,&quot;title&quot;:&quot;Socorro Chatbot: Promoting regular blood donation through a conversation agent&quot;,&quot;year&quot;:&quot;2023&quot;,&quot;authors&quot;:[{&quot;given&quot;:&quot;Paulo Henrique Souto Maior&quot;,&quot;family&quot;:&quot;Serrano&quot;,&quot;first&quot;:&quot;Paulo Henrique Souto Maior&quot;,&quot;last&quot;:&quot;Serrano&quot;,&quot;name&quot;:&quot;Serrano Paulo Henrique Souto Maior&quot;}],&quot;doi&quot;:&quot;10.1145/3638067.3638094&quot;,&quot;url&quot;:&quot;https://doi.org/10.1145/3638067.3638094&quot;,&quot;publisher&quot;:&quot;ACM&quot;,&quot;containerTitle&quot;:&quot;Proceedings of the XXII Brazilian Symposium on Human Factors in Computing Systems&quot;,&quot;type&quot;:&quot;proceedings-article&quot;,&quot;tag&quot;:&quot;Serrano2023&quot;},{&quot;id&quot;:&quot;7f423857-71b1-424c-9924-cdf79e3a88ac&quot;,&quot;title&quot;:&quot;Eyecon: A Multimodal Human-Computer Interface Integrating Gaze Tracking and Voice Commands&quot;,&quot;year&quot;:&quot;2025&quot;,&quot;authors&quot;:[{&quot;given&quot;:&quot;Suyash&quot;,&quot;family&quot;:&quot;Narawade&quot;,&quot;first&quot;:&quot;Suyash&quot;,&quot;last&quot;:&quot;Narawade&quot;,&quot;name&quot;:&quot;Narawade Suyash&quot;},{&quot;given&quot;:&quot;Shailesh&quot;,&quot;family&quot;:&quot;Kadam&quot;,&quot;first&quot;:&quot;Shailesh&quot;,&quot;last&quot;:&quot;Kadam&quot;,&quot;name&quot;:&quot;Kadam Shailesh&quot;},{&quot;given&quot;:&quot;Sadik&quot;,&quot;family&quot;:&quot;Pathan&quot;,&quot;first&quot;:&quot;Sadik&quot;,&quot;last&quot;:&quot;Pathan&quot;,&quot;name&quot;:&quot;Pathan Sadik&quot;},{&quot;given&quot;:&quot;Dattatray&quot;,&quot;family&quot;:&quot;Shirke&quot;,&quot;first&quot;:&quot;Dattatray&quot;,&quot;last&quot;:&quot;Shirke&quot;,&quot;name&quot;:&quot;Shirke Dattatray&quot;}],&quot;doi&quot;:&quot;10.2139/ssrn.5684662&quot;,&quot;url&quot;:&quot;https://doi.org/10.2139/ssrn.5684662&quot;,&quot;publisher&quot;:&quot;Elsevier BV&quot;,&quot;containerTitle&quot;:&quot;&quot;,&quot;type&quot;:&quot;posted-content&quot;,&quot;tag&quot;:&quot;Narawade2025&quot;},{&quot;id&quot;:&quot;1c4cd61d-9a98-474e-8fc0-e1a8dd2385c8&quot;,&quot;title&quot;:&quot;EYECON: A MULTIMODAL HUMAN-COMPUTER INTERFACE INTEGRATING GAZE TRACKING AND VOICE COMMANDS&quot;,&quot;year&quot;:&quot;2025&quot;,&quot;authors&quot;:[{&quot;given&quot;:&quot;Suyash&quot;,&quot;family&quot;:&quot;Narawade&quot;,&quot;first&quot;:&quot;Suyash&quot;,&quot;last&quot;:&quot;Narawade&quot;,&quot;name&quot;:&quot;Narawade Suyash&quot;},{&quot;given&quot;:&quot;Shailesh&quot;,&quot;family&quot;:&quot;Kadam&quot;,&quot;first&quot;:&quot;Shailesh&quot;,&quot;last&quot;:&quot;Kadam&quot;,&quot;name&quot;:&quot;Kadam Shailesh&quot;},{&quot;given&quot;:&quot;Sadik&quot;,&quot;family&quot;:&quot;Pathan&quot;,&quot;first&quot;:&quot;Sadik&quot;,&quot;last&quot;:&quot;Pathan&quot;,&quot;name&quot;:&quot;Pathan Sadik&quot;},{&quot;given&quot;:&quot;Dattatray&quot;,&quot;family&quot;:&quot;Shirke&quot;,&quot;first&quot;:&quot;Dattatray&quot;,&quot;last&quot;:&quot;Shirke&quot;,&quot;name&quot;:&quot;Shirke Dattatray&quot;},{&quot;given&quot;:&quot;Deshmukh&quot;,&quot;family&quot;:&quot;H.M.&quot;,&quot;first&quot;:&quot;Deshmukh&quot;,&quot;last&quot;:&quot;H.M.&quot;,&quot;name&quot;:&quot;H.M. Deshmukh&quot;}],&quot;doi&quot;:&quot;10.31224/5733&quot;,&quot;url&quot;:&quot;https://doi.org/10.31224/5733&quot;,&quot;publisher&quot;:&quot;Open Engineering Inc&quot;,&quot;containerTitle&quot;:&quot;&quot;,&quot;type&quot;:&quot;posted-content&quot;,&quot;tag&quot;:&quot;Narawade2025&quot;},{&quot;id&quot;:&quot;166e73a2-7c2f-4d0a-9e1c-13f39da33028&quot;,&quot;title&quot;:&quot;Willingness to communicate and anxiety in human–human and human–chatbot interaction contexts: an idiodynamic investigation&quot;,&quot;year&quot;:&quot;2025&quot;,&quot;authors&quot;:[{&quot;given&quot;:&quot;Huanyin&quot;,&quot;family&quot;:&quot;Liu&quot;,&quot;first&quot;:&quot;Huanyin&quot;,&quot;last&quot;:&quot;Liu&quot;,&quot;name&quot;:&quot;Liu Huanyin&quot;},{&quot;given&quot;:&quot;Chengwei&quot;,&quot;family&quot;:&quot;Lv&quot;,&quot;first&quot;:&quot;Chengwei&quot;,&quot;last&quot;:&quot;Lv&quot;,&quot;name&quot;:&quot;Lv Chengwei&quot;},{&quot;given&quot;:&quot;Jianlin&quot;,&quot;family&quot;:&quot;Chen&quot;,&quot;first&quot;:&quot;Jianlin&quot;,&quot;last&quot;:&quot;Chen&quot;,&quot;name&quot;:&quot;Chen Jianlin&quot;}],&quot;doi&quot;:&quot;10.1080/17501229.2025.2560101&quot;,&quot;url&quot;:&quot;https://doi.org/10.1080/17501229.2025.2560101&quot;,&quot;publisher&quot;:&quot;Informa UK Limited&quot;,&quot;containerTitle&quot;:&quot;Innovation in Language Learning and Teaching&quot;,&quot;type&quot;:&quot;journal-article&quot;,&quot;tag&quot;:&quot;Liu2025&quot;},{&quot;id&quot;:&quot;3c585140-58f2-4e76-8aa6-b2516c014937&quot;,&quot;title&quot;:&quot;AI&quot;,&quot;year&quot;:&quot;2024&quot;,&quot;authors&quot;:[],&quot;doi&quot;:&quot;10.2307/jj.22679648.15&quot;,&quot;url&quot;:&quot;https://doi.org/10.2307/jj.22679648.15&quot;,&quot;publisher&quot;:&quot;OR Books&quot;,&quot;containerTitle&quot;:&quot;Program Or Be Programmed&quot;,&quot;type&quot;:&quot;book-chapter&quot;,&quot;tag&quot;:&quot;Source2024&quot;},{&quot;id&quot;:&quot;3dc38a5a-02cc-48c8-9e8f-fd09b99611d3&quot;,&quot;title&quot;:&quot;Detecting Similar Complex Data Structures in Large-Scale Datasets&quot;,&quot;year&quot;:&quot;2024&quot;,&quot;authors&quot;:[],&quot;doi&quot;:&quot;10.33140/crsm.03.02.03&quot;,&quot;url&quot;:&quot;https://doi.org/10.33140/crsm.03.02.03&quot;,&quot;publisher&quot;:&quot;Opast Group LLC&quot;,&quot;containerTitle&quot;:&quot;Current Research in Statistics &amp;amp; Mathematics&quot;,&quot;type&quot;:&quot;journal-article&quot;,&quot;tag&quot;:&quot;Source2024&quot;},{&quot;id&quot;:&quot;5c7baf42-771d-46c9-839a-878e47c486e3&quot;,&quot;title&quot;:&quot;Processing Large Datasets&quot;,&quot;year&quot;:&quot;2018&quot;,&quot;authors&quot;:[],&quot;doi&quot;:&quot;10.1002/9781119183518.ch5&quot;,&quot;url&quot;:&quot;https://doi.org/10.1002/9781119183518.ch5&quot;,&quot;publisher&quot;:&quot;Wiley&quot;,&quot;containerTitle&quot;:&quot;Social Media Data Mining and Analytics&quot;,&quot;type&quot;:&quot;other&quot;,&quot;tag&quot;:&quot;Source2018&quot;},{&quot;id&quot;:&quot;aa23a028-5183-4021-8098-08c5297ac8bc&quot;,&quot;title&quot;:&quot;Processing Large Data Sets in MapReduce&quot;,&quot;year&quot;:&quot;2017&quot;,&quot;authors&quot;:[],&quot;doi&quot;:&quot;10.1017/9781316408032.013&quot;,&quot;url&quot;:&quot;https://doi.org/10.1017/9781316408032.013&quot;,&quot;publisher&quot;:&quot;Cambridge University Press&quot;,&quot;containerTitle&quot;:&quot;Signal Processing and Networking for Big Data Applications&quot;,&quot;type&quot;:&quot;book-chapter&quot;,&quot;tag&quot;:&quot;Source2017&quot;},{&quot;id&quot;:&quot;f1a7e984-8d46-470c-b0cd-6d32c050b90a&quot;,&quot;title&quot;:&quot;Application of Neural Networks for Validation of Data Integrity in Large Automotive Radar Datasets&quot;,&quot;year&quot;:&quot;2023&quot;,&quot;authors&quot;:[{&quot;given&quot;:&quot;Rafał Michał&quot;,&quot;family&quot;:&quot;Burza&quot;,&quot;first&quot;:&quot;Rafał Michał&quot;,&quot;last&quot;:&quot;Burza&quot;,&quot;name&quot;:&quot;Burza Rafał Michał&quot;}],&quot;doi&quot;:&quot;10.23919/spa59660.2023.10274466&quot;,&quot;url&quot;:&quot;https://doi.org/10.23919/spa59660.2023.10274466&quot;,&quot;publisher&quot;:&quot;IEEE&quot;,&quot;containerTitle&quot;:&quot;2023 Signal Processing: Algorithms, Architectures, Arrangements, and Applications (SPA)&quot;,&quot;type&quot;:&quot;proceedings-article&quot;,&quot;tag&quot;:&quot;Burza2023&quot;},{&quot;id&quot;:&quot;309d1746-fdfc-4260-89e1-29507efc6ce8&quot;,&quot;title&quot;:&quot;Big Data Processing Platform for Large Acoustic Datasets and Complex Data Pipelines: Leveraging Cutting Edge Open Source Software to Build Scalable Cost Effective Solutions&quot;,&quot;year&quot;:&quot;2024&quot;,&quot;authors&quot;:[{&quot;given&quot;:&quot;Brad&quot;,&quot;family&quot;:&quot;Covey&quot;,&quot;first&quot;:&quot;Brad&quot;,&quot;last&quot;:&quot;Covey&quot;,&quot;name&quot;:&quot;Covey Brad&quot;},{&quot;given&quot;:&quot;James&quot;,&quot;family&quot;:&quot;Theriault&quot;,&quot;first&quot;:&quot;James&quot;,&quot;last&quot;:&quot;Theriault&quot;,&quot;name&quot;:&quot;Theriault James&quot;},{&quot;given&quot;:&quot;Peter&quot;,&quot;family&quot;:&quot;O'Blenis&quot;,&quot;first&quot;:&quot;Peter&quot;,&quot;last&quot;:&quot;O'Blenis&quot;,&quot;name&quot;:&quot;O'Blenis Peter&quot;},{&quot;given&quot;:&quot;Dwayne&quot;,&quot;family&quot;:&quot;Hart&quot;,&quot;first&quot;:&quot;Dwayne&quot;,&quot;last&quot;:&quot;Hart&quot;,&quot;name&quot;:&quot;Hart Dwayne&quot;}],&quot;doi&quot;:&quot;10.1109/oceans55160.2024.10754471&quot;,&quot;url&quot;:&quot;https://doi.org/10.1109/oceans55160.2024.10754471&quot;,&quot;publisher&quot;:&quot;IEEE&quot;,&quot;containerTitle&quot;:&quot;OCEANS 2024 - Halifax&quot;,&quot;type&quot;:&quot;proceedings-article&quot;,&quot;tag&quot;:&quot;Covey2024&quot;},{&quot;id&quot;:&quot;fb6c0c45-3b27-4988-947f-ccd2d125c3e8&quot;,&quot;title&quot;:&quot;ANTIBACTERIAL POTENTIALS OF PLANTS USED IN TRADITIONAL MEDICINE OF RWANDA&quot;,&quot;year&quot;:&quot;2024&quot;,&quot;authors&quot;:[{&quot;given&quot;:&quot;Francois N.&quot;,&quot;family&quot;:&quot;Niyonzima&quot;,&quot;first&quot;:&quot;Francois N.&quot;,&quot;last&quot;:&quot;Niyonzima&quot;,&quot;name&quot;:&quot;Niyonzima Francois N.&quot;}],&quot;doi&quot;:&quot;10.53555/zenodo.7546508&quot;,&quot;url&quot;:&quot;https://doi.org/10.53555/zenodo.7546508&quot;,&quot;publisher&quot;:&quot;Green Publication&quot;,&quot;containerTitle&quot;:&quot;Journal of Data Acquisition and Processing&quot;,&quot;type&quot;:&quot;journal-article&quot;,&quot;tag&quot;:&quot;Niyonzima2024&quot;},{&quot;id&quot;:&quot;1c47b3a2-1e86-44da-981f-6f9527c480f2&quot;,&quot;title&quot;:&quot;Resilient Distributed Datasets&quot;,&quot;year&quot;:&quot;2016&quot;,&quot;authors&quot;:[],&quot;doi&quot;:&quot;10.1145/2886107.2886110&quot;,&quot;url&quot;:&quot;https://doi.org/10.1145/2886107.2886110&quot;,&quot;publisher&quot;:&quot;Association for Computing Machinery and Morgan &amp; Claypool&quot;,&quot;containerTitle&quot;:&quot;An Architecture for Fast and General Data Processing on Large Clusters&quot;,&quot;type&quot;:&quot;book-chapter&quot;,&quot;tag&quot;:&quot;Source2016&quot;},{&quot;id&quot;:&quot;26312daf-85aa-497f-a023-d6c8d5483b90&quot;,&quot;title&quot;:&quot;On limitations of traditional multi-core and potential of many-core processing architectures for sparse linear solvers used in large-scale power system applications&quot;,&quot;year&quot;:&quot;2011&quot;,&quot;authors&quot;:[{&quot;given&quot;:&quot;Zhao&quot;,&quot;family&quot;:&quot;Li&quot;,&quot;first&quot;:&quot;Zhao&quot;,&quot;last&quot;:&quot;Li&quot;,&quot;name&quot;:&quot;Li Zhao&quot;},{&quot;given&quot;:&quot;Vaibhav D.&quot;,&quot;family&quot;:&quot;Donde&quot;,&quot;first&quot;:&quot;Vaibhav D.&quot;,&quot;last&quot;:&quot;Donde&quot;,&quot;name&quot;:&quot;Donde Vaibhav D.&quot;},{&quot;given&quot;:&quot;Jean-Charles&quot;,&quot;family&quot;:&quot;Tournier&quot;,&quot;first&quot;:&quot;Jean-Charles&quot;,&quot;last&quot;:&quot;Tournier&quot;,&quot;name&quot;:&quot;Tournier Jean-Charles&quot;},{&quot;given&quot;:&quot;Fang&quot;,&quot;family&quot;:&quot;Yang&quot;,&quot;first&quot;:&quot;Fang&quot;,&quot;last&quot;:&quot;Yang&quot;,&quot;name&quot;:&quot;Yang Fang&quot;}],&quot;doi&quot;:&quot;10.1109/pes.2011.6039675&quot;,&quot;url&quot;:&quot;https://doi.org/10.1109/pes.2011.6039675&quot;,&quot;publisher&quot;:&quot;IEEE&quot;,&quot;containerTitle&quot;:&quot;2011 IEEE Power and Energy Society General Meeting&quot;,&quot;type&quot;:&quot;proceedings-article&quot;,&quot;tag&quot;:&quot;Li2011&quot;},{&quot;id&quot;:&quot;9a8bc525-2005-4634-936c-345e3abe5952&quot;,&quot;title&quot;:&quot;Clustering And Classification Of Complex Datasets With Applications In Crime, Microbiome, And Raman Spectroscopy Data&quot;,&quot;year&quot;:&quot;&quot;,&quot;authors&quot;:[{&quot;given&quot;:&quot;Xiaoke&quot;,&quot;family&quot;:&quot;Qin&quot;,&quot;first&quot;:&quot;Xiaoke&quot;,&quot;last&quot;:&quot;Qin&quot;,&quot;name&quot;:&quot;Qin Xiaoke&quot;}],&quot;doi&quot;:&quot;10.22215/etd/2025-16818&quot;,&quot;url&quot;:&quot;https://doi.org/10.22215/etd/2025-16818&quot;,&quot;publisher&quot;:&quot;Carleton University&quot;,&quot;containerTitle&quot;:&quot;&quot;,&quot;type&quot;:&quot;dissertation&quot;,&quot;tag&quot;:&quot;Qinn.d&quot;},{&quot;id&quot;:&quot;2e9adf3c-e080-46c9-abac-d360b19309b3&quot;,&quot;title&quot;:&quot;Data Processing: Beyond Traditional Techniques&quot;,&quot;year&quot;:&quot;2022&quot;,&quot;authors&quot;:[{&quot;given&quot;:&quot;Julio C.&quot;,&quot;family&quot;:&quot;Urenda&quot;,&quot;first&quot;:&quot;Julio C.&quot;,&quot;last&quot;:&quot;Urenda&quot;,&quot;name&quot;:&quot;Urenda Julio C.&quot;},{&quot;given&quot;:&quot;Vladik&quot;,&quot;family&quot;:&quot;Kreinovich&quot;,&quot;first&quot;:&quot;Vladik&quot;,&quot;last&quot;:&quot;Kreinovich&quot;,&quot;name&quot;:&quot;Kreinovich Vladik&quot;}],&quot;doi&quot;:&quot;10.1007/978-3-031-16780-5_37&quot;,&quot;url&quot;:&quot;https://doi.org/10.1007/978-3-031-16780-5_37&quot;,&quot;publisher&quot;:&quot;Springer International Publishing&quot;,&quot;containerTitle&quot;:&quot;Studies in Big Data&quot;,&quot;type&quot;:&quot;book-chapter&quot;,&quot;tag&quot;:&quot;Urenda2022&quot;},{&quot;id&quot;:&quot;224be5ae-75d9-4942-a3af-5303019091d0&quot;,&quot;title&quot;:&quot;Too Much Data? Opportunities and Challenges of Large Datasets and Cybercrime&quot;,&quot;year&quot;:&quot;2021&quot;,&quot;authors&quot;:[{&quot;given&quot;:&quot;Jack&quot;,&quot;family&quot;:&quot;Hughes&quot;,&quot;first&quot;:&quot;Jack&quot;,&quot;last&quot;:&quot;Hughes&quot;,&quot;name&quot;:&quot;Hughes Jack&quot;},{&quot;given&quot;:&quot;Yi Ting&quot;,&quot;family&quot;:&quot;Chua&quot;,&quot;first&quot;:&quot;Yi Ting&quot;,&quot;last&quot;:&quot;Chua&quot;,&quot;name&quot;:&quot;Chua Yi Ting&quot;},{&quot;given&quot;:&quot;Alice&quot;,&quot;family&quot;:&quot;Hutchings&quot;,&quot;first&quot;:&quot;Alice&quot;,&quot;last&quot;:&quot;Hutchings&quot;,&quot;name&quot;:&quot;Hutchings Alice&quot;}],&quot;doi&quot;:&quot;10.1007/978-3-030-74837-1_10&quot;,&quot;url&quot;:&quot;https://doi.org/10.1007/978-3-030-74837-1_10&quot;,&quot;publisher&quot;:&quot;Springer International Publishing&quot;,&quot;containerTitle&quot;:&quot;Researching Cybercrimes&quot;,&quot;type&quot;:&quot;book-chapter&quot;,&quot;tag&quot;:&quot;Hughes2021&quot;},{&quot;id&quot;:&quot;23d7db27-4f00-4e37-bc18-31216275cbd3&quot;,&quot;title&quot;:&quot;Scaling up Data Mining Techniques to Large Datasets Using Parallel and Distributed Processing&quot;,&quot;year&quot;:&quot;2013&quot;,&quot;authors&quot;:[{&quot;given&quot;:&quot;Frederic&quot;,&quot;family&quot;:&quot;Stahl&quot;,&quot;first&quot;:&quot;Frederic&quot;,&quot;last&quot;:&quot;Stahl&quot;,&quot;name&quot;:&quot;Stahl Frederic&quot;},{&quot;given&quot;:&quot;Mohamed Medhat&quot;,&quot;family&quot;:&quot;Gaber&quot;,&quot;first&quot;:&quot;Mohamed Medhat&quot;,&quot;last&quot;:&quot;Gaber&quot;,&quot;name&quot;:&quot;Gaber Mohamed Medhat&quot;},{&quot;given&quot;:&quot;Max&quot;,&quot;family&quot;:&quot;Bramer&quot;,&quot;first&quot;:&quot;Max&quot;,&quot;last&quot;:&quot;Bramer&quot;,&quot;name&quot;:&quot;Bramer Max&quot;}],&quot;doi&quot;:&quot;10.1007/978-1-4471-4866-1_16&quot;,&quot;url&quot;:&quot;https://doi.org/10.1007/978-1-4471-4866-1_16&quot;,&quot;publisher&quot;:&quot;Springer London&quot;,&quot;containerTitle&quot;:&quot;Advanced Information and Knowledge Processing&quot;,&quot;type&quot;:&quot;book-chapter&quot;,&quot;tag&quot;:&quot;Stahl2013&quot;},{&quot;id&quot;:&quot;aac1526e-45ae-4020-a119-df964d0a9891&quot;,&quot;title&quot;:&quot;Can Machine Learning Models Predict Non-Maturity Deposit Repricing Behaviour More Accurately Than Conventional Regulatory Assumptions in Funds Transfer Pricing Frameworks?&quot;,&quot;year&quot;:&quot;2026&quot;,&quot;authors&quot;:[{&quot;given&quot;:&quot;Anushka&quot;,&quot;family&quot;:&quot;Patil&quot;,&quot;first&quot;:&quot;Anushka&quot;,&quot;last&quot;:&quot;Patil&quot;,&quot;name&quot;:&quot;Patil Anushka&quot;}],&quot;doi&quot;:&quot;10.2139/ssrn.7260700&quot;,&quot;url&quot;:&quot;https://doi.org/10.2139/ssrn.7260700&quot;,&quot;publisher&quot;:&quot;Elsevier BV&quot;,&quot;containerTitle&quot;:&quot;&quot;,&quot;type&quot;:&quot;posted-content&quot;,&quot;tag&quot;:&quot;Patil2026&quot;},{&quot;id&quot;:&quot;3de02327-22ed-4586-8739-f9dcf3e1ddd7&quot;,&quot;title&quot;:&quot;Examining Axiological Assumptions in Machine Learning Publications&quot;,&quot;year&quot;:&quot;2025&quot;,&quot;authors&quot;:[{&quot;given&quot;:&quot;Yashpreet&quot;,&quot;family&quot;:&quot;Malhotra&quot;,&quot;first&quot;:&quot;Yashpreet&quot;,&quot;last&quot;:&quot;Malhotra&quot;,&quot;name&quot;:&quot;Malhotra Yashpreet&quot;}],&quot;doi&quot;:&quot;10.31224/5202&quot;,&quot;url&quot;:&quot;https://doi.org/10.31224/5202&quot;,&quot;publisher&quot;:&quot;Open Engineering Inc&quot;,&quot;containerTitle&quot;:&quot;&quot;,&quot;type&quot;:&quot;posted-content&quot;,&quot;tag&quot;:&quot;Malhotra2025&quot;},{&quot;id&quot;:&quot;ed47f7b9-5a07-44ff-b212-adff546339e8&quot;,&quot;title&quot;:&quot;Strategic Assumptions and Implications&quot;,&quot;year&quot;:&quot;2017&quot;,&quot;authors&quot;:[],&quot;doi&quot;:&quot;10.4324/9781315593234-9&quot;,&quot;url&quot;:&quot;https://doi.org/10.4324/9781315593234-9&quot;,&quot;publisher&quot;:&quot;Routledge&quot;,&quot;containerTitle&quot;:&quot;Making Big Decisions Better&quot;,&quot;type&quot;:&quot;book-chapter&quot;,&quot;tag&quot;:&quot;Source2017&quot;},{&quot;id&quot;:&quot;db9b8823-4a10-455b-8a62-c86ae131ab86&quot;,&quot;title&quot;:&quot;Table 9: The assumptions made by the TM models.&quot;,&quot;year&quot;:&quot;&quot;,&quot;authors&quot;:[],&quot;doi&quot;:&quot;10.7717/peerj-cs.334/table-9&quot;,&quot;url&quot;:&quot;https://doi.org/10.7717/peerj-cs.334/table-9&quot;,&quot;publisher&quot;:&quot;PeerJ&quot;,&quot;containerTitle&quot;:&quot;&quot;,&quot;type&quot;:&quot;component&quot;,&quot;tag&quot;:&quot;Sourcen.d&quot;},{&quot;id&quot;:&quot;b4e68ab7-d1fd-4c5b-b98a-55181cb6a8ae&quot;,&quot;title&quot;:&quot;Homoscedasticity and Other Assumptions in Practice&quot;,&quot;year&quot;:&quot;2017&quot;,&quot;authors&quot;:[{&quot;given&quot;:&quot;Norman&quot;,&quot;family&quot;:&quot;Matloff&quot;,&quot;first&quot;:&quot;Norman&quot;,&quot;last&quot;:&quot;Matloff&quot;,&quot;name&quot;:&quot;Matloff Norman&quot;}],&quot;doi&quot;:&quot;10.1201/9781315119588-3&quot;,&quot;url&quot;:&quot;https://doi.org/10.1201/9781315119588-3&quot;,&quot;publisher&quot;:&quot;Chapman and Hall/CRC&quot;,&quot;containerTitle&quot;:&quot;Statistical Regression and Classification&quot;,&quot;type&quot;:&quot;book-chapter&quot;,&quot;tag&quot;:&quot;Matloff2017&quot;},{&quot;id&quot;:&quot;33d5f1ab-51a8-41ec-b7e6-52a4587f3483&quot;,&quot;title&quot;:&quot;Unmasking Assumptions- Evaluating the Impact of Data Augmentation on Machine Learning Models in Healthcare Datasets (Preprint)&quot;,&quot;year&quot;:&quot;2023&quot;,&quot;authors&quot;:[{&quot;given&quot;:&quot;Chenyu&quot;,&quot;family&quot;:&quot;Li&quot;,&quot;first&quot;:&quot;Chenyu&quot;,&quot;last&quot;:&quot;Li&quot;,&quot;name&quot;:&quot;Li Chenyu&quot;},{&quot;given&quot;:&quot;Xia&quot;,&quot;family&quot;:&quot;Jiang&quot;,&quot;first&quot;:&quot;Xia&quot;,&quot;last&quot;:&quot;Jiang&quot;,&quot;name&quot;:&quot;Jiang Xia&quot;}],&quot;doi&quot;:&quot;10.2196/preprints.50042&quot;,&quot;url&quot;:&quot;https://doi.org/10.2196/preprints.50042&quot;,&quot;publisher&quot;:&quot;JMIR Publications Inc.&quot;,&quot;containerTitle&quot;:&quot;&quot;,&quot;type&quot;:&quot;posted-content&quot;,&quot;tag&quot;:&quot;Li2023&quot;},{&quot;id&quot;:&quot;d951f33f-acfb-42f2-8a8c-d56c6b36e888&quot;,&quot;title&quot;:&quot;Supplemental Material for Can the Stimulus Processing Assumptions of the Sometimes-Opponent-Process (SOP) Model Explain Instances of Contextual Learning?&quot;,&quot;year&quot;:&quot;2020&quot;,&quot;authors&quot;:[],&quot;doi&quot;:&quot;10.1037/xan0000251.supp&quot;,&quot;url&quot;:&quot;https://doi.org/10.1037/xan0000251.supp&quot;,&quot;publisher&quot;:&quot;American Psychological Association (APA)&quot;,&quot;containerTitle&quot;:&quot;Journal of Experimental Psychology: Animal Learning and Cognition&quot;,&quot;type&quot;:&quot;journal-article&quot;,&quot;tag&quot;:&quot;Source2020&quot;},{&quot;id&quot;:&quot;bdcc91c3-69d6-4279-b3ee-335207dee5e4&quot;,&quot;title&quot;:&quot;Social Process Theories I: Learning, Bonding, and Social Control&quot;,&quot;year&quot;:&quot;2006&quot;,&quot;authors&quot;:[],&quot;doi&quot;:&quot;10.5040/9798216404972.ch-008&quot;,&quot;url&quot;:&quot;https://doi.org/10.5040/9798216404972.ch-008&quot;,&quot;publisher&quot;:&quot;Rowman &amp; Littlefield Publishers, Inc.&quot;,&quot;containerTitle&quot;:&quot;Criminological Theory&quot;,&quot;type&quot;:&quot;other&quot;,&quot;tag&quot;:&quot;Source2006&quot;},{&quot;id&quot;:&quot;157afa69-fda8-4e9c-a040-d2eecc941e64&quot;,&quot;title&quot;:&quot;Paradigmatic Assumptions and a Developmental Approach to Intercultural Learning&quot;,&quot;year&quot;:&quot;2023&quot;,&quot;authors&quot;:[{&quot;given&quot;:&quot;Milton J.&quot;,&quot;family&quot;:&quot;Bennett&quot;,&quot;first&quot;:&quot;Milton J.&quot;,&quot;last&quot;:&quot;Bennett&quot;,&quot;name&quot;:&quot;Bennett Milton J.&quot;}],&quot;doi&quot;:&quot;10.4324/9781003447184-6&quot;,&quot;url&quot;:&quot;https://doi.org/10.4324/9781003447184-6&quot;,&quot;publisher&quot;:&quot;Routledge&quot;,&quot;containerTitle&quot;:&quot;Student Learning Abroad&quot;,&quot;type&quot;:&quot;book-chapter&quot;,&quot;tag&quot;:&quot;Bennett2023&quot;},{&quot;id&quot;:&quot;7cad2df6-03d8-4080-9c3d-56c5c8da04dc&quot;,&quot;title&quot;:&quot;Semi-Supervised Learning via Regularized Boosting Working on Multiple Semi-Supervised Assumptions&quot;,&quot;year&quot;:&quot;2011&quot;,&quot;authors&quot;:[{&quot;given&quot;:&quot;&quot;,&quot;family&quot;:&quot;Ke Chen&quot;,&quot;first&quot;:&quot;&quot;,&quot;last&quot;:&quot;Ke Chen&quot;,&quot;name&quot;:&quot;Ke Chen&quot;},{&quot;given&quot;:&quot;&quot;,&quot;family&quot;:&quot;Shihai Wang&quot;,&quot;first&quot;:&quot;&quot;,&quot;last&quot;:&quot;Shihai Wang&quot;,&quot;name&quot;:&quot;Shihai Wang&quot;}],&quot;doi&quot;:&quot;10.1109/tpami.2010.92&quot;,&quot;url&quot;:&quot;https://doi.org/10.1109/tpami.2010.92&quot;,&quot;publisher&quot;:&quot;Institute of Electrical and Electronics Engineers (IEEE)&quot;,&quot;containerTitle&quot;:&quot;IEEE Transactions on Pattern Analysis and Machine Intelligence&quot;,&quot;type&quot;:&quot;journal-article&quot;,&quot;tag&quot;:&quot;KeChen2011&quot;},{&quot;id&quot;:&quot;de670f17-78e3-471a-837e-d5091194eb12&quot;,&quot;title&quot;:&quot;Implicitly Unjust: How Defenders Can Affect Systemic Racist Assumptions&quot;,&quot;year&quot;:&quot;2014&quot;,&quot;authors&quot;:[{&quot;given&quot;:&quot;Jonathan&quot;,&quot;family&quot;:&quot;Rapping&quot;,&quot;first&quot;:&quot;Jonathan&quot;,&quot;last&quot;:&quot;Rapping&quot;,&quot;name&quot;:&quot;Rapping Jonathan&quot;}],&quot;doi&quot;:&quot;10.2139/ssrn.2380002&quot;,&quot;url&quot;:&quot;https://doi.org/10.2139/ssrn.2380002&quot;,&quot;publisher&quot;:&quot;Elsevier BV&quot;,&quot;containerTitle&quot;:&quot;&quot;,&quot;type&quot;:&quot;posted-content&quot;,&quot;tag&quot;:&quot;Rapping2014&quot;},{&quot;id&quot;:&quot;c8ce0665-9b59-4546-bda7-8b76108e3ac3&quot;,&quot;title&quot;:&quot;Cognitive-Economy Assumptions for Learning&quot;,&quot;year&quot;:&quot;&quot;,&quot;authors&quot;:[],&quot;doi&quot;:&quot;10.1007/springerreference_226265&quot;,&quot;url&quot;:&quot;https://doi.org/10.1007/springerreference_226265&quot;,&quot;publisher&quot;:&quot;Springer-Verlag&quot;,&quot;containerTitle&quot;:&quot;SpringerReference&quot;,&quot;type&quot;:&quot;reference-entry&quot;,&quot;tag&quot;:&quot;Sourcen.d&quot;},{&quot;id&quot;:&quot;43e39956-e119-418b-bcc0-c75aed31ef12&quot;,&quot;title&quot;:&quot;Five missing kings and queens – and where we might find them&quot;,&quot;year&quot;:&quot;2016&quot;,&quot;authors&quot;:[{&quot;given&quot;:&quot;Charles&quot;,&quot;family&quot;:&quot;West&quot;,&quot;first&quot;:&quot;Charles&quot;,&quot;last&quot;:&quot;West&quot;,&quot;name&quot;:&quot;West Charles&quot;}],&quot;doi&quot;:&quot;10.64628/ab.35uxscvwv&quot;,&quot;url&quot;:&quot;https://doi.org/10.64628/ab.35uxscvwv&quot;,&quot;publisher&quot;:&quot;The Conversation Media Group Ltd&quot;,&quot;containerTitle&quot;:&quot;&quot;,&quot;type&quot;:&quot;posted-content&quot;,&quot;tag&quot;:&quot;West2016&quot;},{&quot;id&quot;:&quot;d9483737-b9c5-49d9-9ab3-714bc744171d&quot;,&quot;title&quot;:&quot;Faculty Opinions recommendation of Where might we find ecologically intact communities?&quot;,&quot;year&quot;:&quot;2021&quot;,&quot;authors&quot;:[{&quot;given&quot;:&quot;Ferdinando&quot;,&quot;family&quot;:&quot;Boero&quot;,&quot;first&quot;:&quot;Ferdinando&quot;,&quot;last&quot;:&quot;Boero&quot;,&quot;name&quot;:&quot;Boero Ferdinando&quot;}],&quot;doi&quot;:&quot;10.3410/f.739949900.793585058&quot;,&quot;url&quot;:&quot;https://doi.org/10.3410/f.739949900.793585058&quot;,&quot;publisher&quot;:&quot;H1 Connect&quot;,&quot;containerTitle&quot;:&quot;Faculty Opinions – Post-Publication Peer Review of the Biomedical Literature&quot;,&quot;type&quot;:&quot;dataset&quot;,&quot;tag&quot;:&quot;Boero2021&quot;},{&quot;id&quot;:&quot;ddfa5cf4-5f66-4a64-bfe1-e3d7747e5728&quot;,&quot;title&quot;:&quot;Psychedelic Drugs Might Support Sexual Well-Being, Studies Find&quot;,&quot;year&quot;:&quot;2024&quot;,&quot;authors&quot;:[{&quot;given&quot;:&quot;Emily&quot;,&quot;family&quot;:&quot;Harris&quot;,&quot;first&quot;:&quot;Emily&quot;,&quot;last&quot;:&quot;Harris&quot;,&quot;name&quot;:&quot;Harris Emily&quot;}],&quot;doi&quot;:&quot;10.1001/jama.2024.0733&quot;,&quot;url&quot;:&quot;https://doi.org/10.1001/jama.2024.0733&quot;,&quot;publisher&quot;:&quot;American Medical Association (AMA)&quot;,&quot;containerTitle&quot;:&quot;JAMA&quot;,&quot;type&quot;:&quot;journal-article&quot;,&quot;tag&quot;:&quot;Harris2024&quot;},{&quot;id&quot;:&quot;f929d98a-d5b6-4113-9cf0-ef9ffde38c65&quot;,&quot;title&quot;:&quot;CBT – What it is and Where You Might Find it&quot;,&quot;year&quot;:&quot;1984&quot;,&quot;authors&quot;:[{&quot;given&quot;:&quot;Patricia&quot;,&quot;family&quot;:&quot;Lawson&quot;,&quot;first&quot;:&quot;Patricia&quot;,&quot;last&quot;:&quot;Lawson&quot;,&quot;name&quot;:&quot;Lawson Patricia&quot;}],&quot;doi&quot;:&quot;10.31468/cjsdwr.143&quot;,&quot;url&quot;:&quot;https://doi.org/10.31468/cjsdwr.143&quot;,&quot;publisher&quot;:&quot;Canadian Journal for Studies in Discourse Writing/Redactology&quot;,&quot;containerTitle&quot;:&quot;Discourse and Writing/Rédactologie&quot;,&quot;type&quot;:&quot;journal-article&quot;,&quot;tag&quot;:&quot;Lawson1984&quot;},{&quot;id&quot;:&quot;8184f697-ecda-4365-8e4a-e953c88812d8&quot;,&quot;title&quot;:&quot;Appraising and Praising Systematic Work to Support Systems Change: Where We Might Be and Where We Might Go&quot;,&quot;year&quot;:&quot;2008&quot;,&quot;authors&quot;:[{&quot;given&quot;:&quot;George H.&quot;,&quot;family&quot;:&quot;Noell&quot;,&quot;first&quot;:&quot;George H.&quot;,&quot;last&quot;:&quot;Noell&quot;,&quot;name&quot;:&quot;Noell George H.&quot;}],&quot;doi&quot;:&quot;10.1080/02796015.2008.12087880&quot;,&quot;url&quot;:&quot;https://doi.org/10.1080/02796015.2008.12087880&quot;,&quot;publisher&quot;:&quot;Informa UK Limited&quot;,&quot;containerTitle&quot;:&quot;School Psychology Review&quot;,&quot;type&quot;:&quot;journal-article&quot;,&quot;tag&quot;:&quot;Noell2008&quot;},{&quot;id&quot;:&quot;e7f0b803-5320-40f8-a2ff-c26027671195&quot;,&quot;title&quot;:&quot;Who Might Have the Data I Want?&quot;,&quot;year&quot;:&quot;2022&quot;,&quot;authors&quot;:[{&quot;given&quot;:&quot;Hiromi&quot;,&quot;family&quot;:&quot;Kubo&quot;,&quot;first&quot;:&quot;Hiromi&quot;,&quot;last&quot;:&quot;Kubo&quot;,&quot;name&quot;:&quot;Kubo Hiromi&quot;},{&quot;given&quot;:&quot;Julia&quot;,&quot;family&quot;:&quot;Bauder&quot;,&quot;first&quot;:&quot;Julia&quot;,&quot;last&quot;:&quot;Bauder&quot;,&quot;name&quot;:&quot;Bauder Julia&quot;},{&quot;given&quot;:&quot;Julia&quot;,&quot;family&quot;:&quot;Bauder&quot;,&quot;first&quot;:&quot;Julia&quot;,&quot;last&quot;:&quot;Bauder&quot;,&quot;name&quot;:&quot;Bauder Julia&quot;}],&quot;doi&quot;:&quot;10.4135/9781071904558&quot;,&quot;url&quot;:&quot;https://doi.org/10.4135/9781071904558&quot;,&quot;publisher&quot;:&quot;SAGE Publications, Inc.&quot;,&quot;containerTitle&quot;:&quot;How Can You Find Data?&quot;,&quot;type&quot;:&quot;other&quot;,&quot;tag&quot;:&quot;Kubo2022&quot;},{&quot;id&quot;:&quot;b596961b-5051-44dc-b73b-3ba5eefeca39&quot;,&quot;title&quot;:&quot;How and where to look for tRNAs in Metazoan mitochondrial genomes, and what you might find when you get there&quot;,&quot;year&quot;:&quot;2014&quot;,&quot;authors&quot;:[{&quot;given&quot;:&quot;David A.&quot;,&quot;family&quot;:&quot;Morrison&quot;,&quot;first&quot;:&quot;David A.&quot;,&quot;last&quot;:&quot;Morrison&quot;,&quot;name&quot;:&quot;Morrison David A.&quot;}],&quot;doi&quot;:&quot;10.1101/001875&quot;,&quot;url&quot;:&quot;https://doi.org/10.1101/001875&quot;,&quot;publisher&quot;:&quot;openRxiv&quot;,&quot;containerTitle&quot;:&quot;&quot;,&quot;type&quot;:&quot;posted-content&quot;,&quot;tag&quot;:&quot;Morrison2014&quot;},{&quot;id&quot;:&quot;de4ae798-aa39-41bd-83ba-8572bb265355&quot;,&quot;title&quot;:&quot;Longing:  places I desired and couldn't find&quot;,&quot;year&quot;:&quot;&quot;,&quot;authors&quot;:[{&quot;given&quot;:&quot;Ashley&quot;,&quot;family&quot;:&quot;Bell&quot;,&quot;first&quot;:&quot;Ashley&quot;,&quot;last&quot;:&quot;Bell&quot;,&quot;name&quot;:&quot;Bell Ashley&quot;}],&quot;doi&quot;:&quot;10.31390/gradschool_theses.1250&quot;,&quot;url&quot;:&quot;https://doi.org/10.31390/gradschool_theses.1250&quot;,&quot;publisher&quot;:&quot;Louisiana State University Libraries&quot;,&quot;containerTitle&quot;:&quot;&quot;,&quot;type&quot;:&quot;dissertation&quot;,&quot;tag&quot;:&quot;Belln.d&quot;},{&quot;id&quot;:&quot;1e369210-2968-42af-8798-a720012438d1&quot;,&quot;title&quot;:&quot;Where can I find the lowest price on Starz? {{Get assistance from our support staff}}&quot;,&quot;year&quot;:&quot;2026&quot;,&quot;authors&quot;:[{&quot;given&quot;:&quot;Roronoa&quot;,&quot;family&quot;:&quot;Zoro&quot;,&quot;first&quot;:&quot;Roronoa&quot;,&quot;last&quot;:&quot;Zoro&quot;,&quot;name&quot;:&quot;Zoro Roronoa&quot;}],&quot;doi&quot;:&quot;10.55277/researchhub.olvnzy2x&quot;,&quot;url&quot;:&quot;https://doi.org/10.55277/researchhub.olvnzy2x&quot;,&quot;publisher&quot;:&quot;ResearchHub Technologies, Inc.&quot;,&quot;containerTitle&quot;:&quot;&quot;,&quot;type&quot;:&quot;report&quot;,&quot;tag&quot;:&quot;Zoro2026&quot;},{&quot;id&quot;:&quot;c64e2831-58ec-4aa5-b29f-b0073854e63e&quot;,&quot;title&quot;:&quot;Money, money, money! Where can we find the financial support for our plans?&quot;,&quot;year&quot;:&quot;2018&quot;,&quot;authors&quot;:[],&quot;doi&quot;:&quot;10.4135/9781526428769.n11&quot;,&quot;url&quot;:&quot;https://doi.org/10.4135/9781526428769.n11&quot;,&quot;publisher&quot;:&quot;SAGE Publications Ltd&quot;,&quot;containerTitle&quot;:&quot;Local Regeneration Handbook&quot;,&quot;type&quot;:&quot;book-chapter&quot;,&quot;tag&quot;:&quot;Source2018&quot;},{&quot;id&quot;:&quot;c549c979-05e5-460b-9abf-bddd98253f6a&quot;,&quot;title&quot;:&quot;India’s Women Legal Academics: Who They Are and Where You Might Find Them&quot;,&quot;year&quot;:&quot;2021&quot;,&quot;authors&quot;:[{&quot;given&quot;:&quot;Swethaa S&quot;,&quot;family&quot;:&quot;Ballakrishnen&quot;,&quot;first&quot;:&quot;Swethaa S&quot;,&quot;last&quot;:&quot;Ballakrishnen&quot;,&quot;name&quot;:&quot;Ballakrishnen Swethaa S&quot;},{&quot;given&quot;:&quot;Rupali&quot;,&quot;family&quot;:&quot;Samuel&quot;,&quot;first&quot;:&quot;Rupali&quot;,&quot;last&quot;:&quot;Samuel&quot;,&quot;name&quot;:&quot;Samuel Rupali&quot;}],&quot;doi&quot;:&quot;10.5040/9781509923144.ch-005&quot;,&quot;url&quot;:&quot;https://doi.org/10.5040/9781509923144.ch-005&quot;,&quot;publisher&quot;:&quot;Hart Publishing&quot;,&quot;containerTitle&quot;:&quot;Gender and Careers in the Legal Academy&quot;,&quot;type&quot;:&quot;book-chapter&quot;,&quot;tag&quot;:&quot;Ballakrishnen2021&quot;},{&quot;id&quot;:&quot;eb450e30-5586-41c2-87b3-e94a7b1f183f&quot;,&quot;title&quot;:&quot;Algebraic Approach to Data-Driven Predictions and Input Design for Realizing Desired Output&quot;,&quot;year&quot;:&quot;2026&quot;,&quot;authors&quot;:[{&quot;given&quot;:&quot;YUKI&quot;,&quot;family&quot;:&quot;TANAKA&quot;,&quot;first&quot;:&quot;YUKI&quot;,&quot;last&quot;:&quot;TANAKA&quot;,&quot;name&quot;:&quot;TANAKA YUKI&quot;},{&quot;given&quot;:&quot;Osamu&quot;,&quot;family&quot;:&quot;Kaneko&quot;,&quot;first&quot;:&quot;Osamu&quot;,&quot;last&quot;:&quot;Kaneko&quot;,&quot;name&quot;:&quot;Kaneko Osamu&quot;}],&quot;doi&quot;:&quot;10.2139/ssrn.6751692&quot;,&quot;url&quot;:&quot;https://doi.org/10.2139/ssrn.6751692&quot;,&quot;publisher&quot;:&quot;Elsevier BV&quot;,&quot;containerTitle&quot;:&quot;&quot;,&quot;type&quot;:&quot;posted-content&quot;,&quot;tag&quot;:&quot;TANAKA2026&quot;},{&quot;id&quot;:&quot;18870fb2-4e04-409d-8fab-4043adcf9cf8&quot;,&quot;title&quot;:&quot;Developing semi-autonomous humanoid robots that perform various composite tasks via a task sequencer and dynamics simulator&quot;,&quot;year&quot;:&quot;2017&quot;,&quot;authors&quot;:[{&quot;given&quot;:&quot;Shin'ichiro&quot;,&quot;family&quot;:&quot;Nakaoka&quot;,&quot;first&quot;:&quot;Shin'ichiro&quot;,&quot;last&quot;:&quot;Nakaoka&quot;,&quot;name&quot;:&quot;Nakaoka Shin'ichiro&quot;},{&quot;given&quot;:&quot;Rafael&quot;,&quot;family&quot;:&quot;Cisneros&quot;,&quot;first&quot;:&quot;Rafael&quot;,&quot;last&quot;:&quot;Cisneros&quot;,&quot;name&quot;:&quot;Cisneros Rafael&quot;},{&quot;given&quot;:&quot;Mitsuharu&quot;,&quot;family&quot;:&quot;Morisawa&quot;,&quot;first&quot;:&quot;Mitsuharu&quot;,&quot;last&quot;:&quot;Morisawa&quot;,&quot;name&quot;:&quot;Morisawa Mitsuharu&quot;},{&quot;given&quot;:&quot;Takeshi&quot;,&quot;family&quot;:&quot;Sakaguchi&quot;,&quot;first&quot;:&quot;Takeshi&quot;,&quot;last&quot;:&quot;Sakaguchi&quot;,&quot;name&quot;:&quot;Sakaguchi Takeshi&quot;},{&quot;given&quot;:&quot;Kenji&quot;,&quot;family&quot;:&quot;Kaneko&quot;,&quot;first&quot;:&quot;Kenji&quot;,&quot;last&quot;:&quot;Kaneko&quot;,&quot;name&quot;:&quot;Kaneko Kenji&quot;},{&quot;given&quot;:&quot;Shuuji&quot;,&quot;family&quot;:&quot;Kajita&quot;,&quot;first&quot;:&quot;Shuuji&quot;,&quot;last&quot;:&quot;Kajita&quot;,&quot;name&quot;:&quot;Kajita Shuuji&quot;},{&quot;given&quot;:&quot;Fumio&quot;,&quot;family&quot;:&quot;Kanehiro&quot;,&quot;first&quot;:&quot;Fumio&quot;,&quot;last&quot;:&quot;Kanehiro&quot;,&quot;name&quot;:&quot;Kanehiro Fumio&quot;}],&quot;doi&quot;:&quot;10.1109/arso.2017.8025188&quot;,&quot;url&quot;:&quot;https://doi.org/10.1109/arso.2017.8025188&quot;,&quot;publisher&quot;:&quot;IEEE&quot;,&quot;containerTitle&quot;:&quot;2017 IEEE Workshop on Advanced Robotics and its Social Impacts (ARSO)&quot;,&quot;type&quot;:&quot;proceedings-article&quot;,&quot;tag&quot;:&quot;Nakaoka2017&quot;},{&quot;id&quot;:&quot;b3c82d6f-00f5-4c03-a9db-660adcb09fbf&quot;,&quot;title&quot;:&quot;Financial Autonomous AI Agents: Buying Services and Data without Human Intervention&quot;,&quot;year&quot;:&quot;2026&quot;,&quot;authors&quot;:[{&quot;given&quot;:&quot;Clement&quot;,&quot;family&quot;:&quot;Conand&quot;,&quot;first&quot;:&quot;Clement&quot;,&quot;last&quot;:&quot;Conand&quot;,&quot;name&quot;:&quot;Conand Clement&quot;}],&quot;doi&quot;:&quot;10.2139/ssrn.5907404&quot;,&quot;url&quot;:&quot;https://doi.org/10.2139/ssrn.5907404&quot;,&quot;publisher&quot;:&quot;Elsevier BV&quot;,&quot;containerTitle&quot;:&quot;&quot;,&quot;type&quot;:&quot;posted-content&quot;,&quot;tag&quot;:&quot;Conand2026&quot;},{&quot;id&quot;:&quot;7863280d-0ead-4397-b62a-731e3470ff15&quot;,&quot;title&quot;:&quot;Preparing Learners to Perform Tasks&quot;,&quot;year&quot;:&quot;2018&quot;,&quot;authors&quot;:[],&quot;doi&quot;:&quot;10.2307/jj.22730570.10&quot;,&quot;url&quot;:&quot;https://doi.org/10.2307/jj.22730570.10&quot;,&quot;publisher&quot;:&quot;Channel View Publications&quot;,&quot;containerTitle&quot;:&quot;Reflections on Task-Based Language Teaching&quot;,&quot;type&quot;:&quot;book-chapter&quot;,&quot;tag&quot;:&quot;Source2018&quot;},{&quot;id&quot;:&quot;dacd8cc5-47e9-4597-8764-f197f649852e&quot;,&quot;title&quot;:&quot;Learning to Perform Narrative Tasks: A Semester-long Classroom Study of L2 Task Sequencing Effects&quot;,&quot;year&quot;:&quot;&quot;,&quot;authors&quot;:[],&quot;doi&quot;:&quot;10.5040/9781472593726.ch-008&quot;,&quot;url&quot;:&quot;https://doi.org/10.5040/9781472593726.ch-008&quot;,&quot;publisher&quot;:&quot;Bloomsbury Academic&quot;,&quot;containerTitle&quot;:&quot;Task Sequencing and Instructed Second Language Learning&quot;,&quot;type&quot;:&quot;book-chapter&quot;,&quot;tag&quot;:&quot;Sourcen.d&quot;},{&quot;id&quot;:&quot;b8228ea9-e6c5-47c4-9397-6cc40807c228&quot;,&quot;title&quot;:&quot;When Two Actors Perform Different Tasks: Still No Evidence for Shared Task-Sets in Joint Task Switching&quot;,&quot;year&quot;:&quot;2021&quot;,&quot;authors&quot;:[{&quot;given&quot;:&quot;Motonori&quot;,&quot;family&quot;:&quot;Yamaguchi&quot;,&quot;first&quot;:&quot;Motonori&quot;,&quot;last&quot;:&quot;Yamaguchi&quot;,&quot;name&quot;:&quot;Yamaguchi Motonori&quot;},{&quot;given&quot;:&quot;Husnain H.&quot;,&quot;family&quot;:&quot;Shah&quot;,&quot;first&quot;:&quot;Husnain H.&quot;,&quot;last&quot;:&quot;Shah&quot;,&quot;name&quot;:&quot;Shah Husnain H.&quot;},{&quot;given&quot;:&quot;Bernhard&quot;,&quot;family&quot;:&quot;Hommel&quot;,&quot;first&quot;:&quot;Bernhard&quot;,&quot;last&quot;:&quot;Hommel&quot;,&quot;name&quot;:&quot;Hommel Bernhard&quot;}],&quot;doi&quot;:&quot;10.31234/osf.io/ru2a8&quot;,&quot;url&quot;:&quot;https://doi.org/10.31234/osf.io/ru2a8&quot;,&quot;publisher&quot;:&quot;Center for Open Science&quot;,&quot;containerTitle&quot;:&quot;&quot;,&quot;type&quot;:&quot;posted-content&quot;,&quot;tag&quot;:&quot;Yamaguchi2021&quot;},{&quot;id&quot;:&quot;53429b16-8ef1-474b-9a20-ae620e19b17a&quot;,&quot;title&quot;:&quot;Quantitative Assessment of Task Complexity Computer-Based Tasks&quot;,&quot;year&quot;:&quot;2018&quot;,&quot;authors&quot;:[],&quot;doi&quot;:&quot;10.1201/b18012-30&quot;,&quot;url&quot;:&quot;https://doi.org/10.1201/b18012-30&quot;,&quot;publisher&quot;:&quot;CRC Press&quot;,&quot;containerTitle&quot;:&quot;Self-Regulation in Activity Theory&quot;,&quot;type&quot;:&quot;book-chapter&quot;,&quot;tag&quot;:&quot;Source2018&quot;},{&quot;id&quot;:&quot;52f0715b-38e8-4275-a841-18b62fe7c18f&quot;,&quot;title&quot;:&quot;Learning to Perform Narrative Tasks: A Semester-long Classroom Study of L2 Task Sequencing Effects&quot;,&quot;year&quot;:&quot;2014&quot;,&quot;authors&quot;:[],&quot;doi&quot;:&quot;10.5040/9781472593665.ch-008&quot;,&quot;url&quot;:&quot;https://doi.org/10.5040/9781472593665.ch-008&quot;,&quot;publisher&quot;:&quot;Bloomsbury Academic&quot;,&quot;containerTitle&quot;:&quot;Task Sequencing and Instructed Second Language Learning&quot;,&quot;type&quot;:&quot;book-chapter&quot;,&quot;tag&quot;:&quot;Source2014&quot;},{&quot;id&quot;:&quot;a25e3c31-c08c-42dc-99fa-ae304c44d7f6&quot;,&quot;title&quot;:&quot;How can a robot signal its incapability to perform a certain task to humans in an acceptable manner?&quot;,&quot;year&quot;:&quot;2014&quot;,&quot;authors&quot;:[{&quot;given&quot;:&quot;Katrin S.&quot;,&quot;family&quot;:&quot;Lohan&quot;,&quot;first&quot;:&quot;Katrin S.&quot;,&quot;last&quot;:&quot;Lohan&quot;,&quot;name&quot;:&quot;Lohan Katrin S.&quot;},{&quot;given&quot;:&quot;Amol&quot;,&quot;family&quot;:&quot;Deshmukh&quot;,&quot;first&quot;:&quot;Amol&quot;,&quot;last&quot;:&quot;Deshmukh&quot;,&quot;name&quot;:&quot;Deshmukh Amol&quot;},{&quot;given&quot;:&quot;Ruth&quot;,&quot;family&quot;:&quot;Aylett&quot;,&quot;first&quot;:&quot;Ruth&quot;,&quot;last&quot;:&quot;Aylett&quot;,&quot;name&quot;:&quot;Aylett Ruth&quot;}],&quot;doi&quot;:&quot;10.1109/roman.2014.6926353&quot;,&quot;url&quot;:&quot;https://doi.org/10.1109/roman.2014.6926353&quot;,&quot;publisher&quot;:&quot;IEEE&quot;,&quot;containerTitle&quot;:&quot;The 23rd IEEE International Symposium on Robot and Human Interactive Communication&quot;,&quot;type&quot;:&quot;proceedings-article&quot;,&quot;tag&quot;:&quot;Lohan2014&quot;},{&quot;id&quot;:&quot;fbde8415-26b9-4c4f-a3fe-73fd2a5f4a10&quot;,&quot;title&quot;:&quot;Combining a Brain–Machine Interface and an Electrooculography Interface to perform pick and place tasks with a robotic arm&quot;,&quot;year&quot;:&quot;2015&quot;,&quot;authors&quot;:[{&quot;given&quot;:&quot;Enrique&quot;,&quot;family&quot;:&quot;Hortal&quot;,&quot;first&quot;:&quot;Enrique&quot;,&quot;last&quot;:&quot;Hortal&quot;,&quot;name&quot;:&quot;Hortal Enrique&quot;},{&quot;given&quot;:&quot;Eduardo&quot;,&quot;family&quot;:&quot;Iáñez&quot;,&quot;first&quot;:&quot;Eduardo&quot;,&quot;last&quot;:&quot;Iáñez&quot;,&quot;name&quot;:&quot;Iáñez Eduardo&quot;},{&quot;given&quot;:&quot;Andrés&quot;,&quot;family&quot;:&quot;Úbeda&quot;,&quot;first&quot;:&quot;Andrés&quot;,&quot;last&quot;:&quot;Úbeda&quot;,&quot;name&quot;:&quot;Úbeda Andrés&quot;},{&quot;given&quot;:&quot;Carlos&quot;,&quot;family&quot;:&quot;Perez-Vidal&quot;,&quot;first&quot;:&quot;Carlos&quot;,&quot;last&quot;:&quot;Perez-Vidal&quot;,&quot;name&quot;:&quot;Perez-Vidal Carlos&quot;},{&quot;given&quot;:&quot;José M.&quot;,&quot;family&quot;:&quot;Azorín&quot;,&quot;first&quot;:&quot;José M.&quot;,&quot;last&quot;:&quot;Azorín&quot;,&quot;name&quot;:&quot;Azorín José M.&quot;}],&quot;doi&quot;:&quot;10.1016/j.robot.2015.05.010&quot;,&quot;url&quot;:&quot;https://doi.org/10.1016/j.robot.2015.05.010&quot;,&quot;publisher&quot;:&quot;Elsevier BV&quot;,&quot;containerTitle&quot;:&quot;Robotics and Autonomous Systems&quot;,&quot;type&quot;:&quot;journal-article&quot;,&quot;tag&quot;:&quot;Hortal2015&quot;},{&quot;id&quot;:&quot;f656cd6b-6146-4a51-8bd7-590973920d5a&quot;,&quot;title&quot;:&quot;CAN vocational INSTITUTION TEACHER WITHOUT PEDAGOGICAL EDUCATION perform THE tasks of upbringing?&quot;,&quot;year&quot;:&quot;2017&quot;,&quot;authors&quot;:[{&quot;given&quot;:&quot;Lyudmila Мikhailovna&quot;,&quot;family&quot;:&quot;Andryukhina&quot;,&quot;first&quot;:&quot;Lyudmila Мikhailovna&quot;,&quot;last&quot;:&quot;Andryukhina&quot;,&quot;name&quot;:&quot;Andryukhina Lyudmila Мikhailovna&quot;},{&quot;given&quot;:&quot;Sergey Sergeevich&quot;,&quot;family&quot;:&quot;Venkov&quot;,&quot;first&quot;:&quot;Sergey Sergeevich&quot;,&quot;last&quot;:&quot;Venkov&quot;,&quot;name&quot;:&quot;Venkov Sergey Sergeevich&quot;},{&quot;given&quot;:&quot;Sergey Antonovich&quot;,&quot;family&quot;:&quot;Dneprov&quot;,&quot;first&quot;:&quot;Sergey Antonovich&quot;,&quot;last&quot;:&quot;Dneprov&quot;,&quot;name&quot;:&quot;Dneprov Sergey Antonovich&quot;},{&quot;given&quot;:&quot;Tatiana Grogorievna&quot;,&quot;family&quot;:&quot;Sumina&quot;,&quot;first&quot;:&quot;Tatiana Grogorievna&quot;,&quot;last&quot;:&quot;Sumina&quot;,&quot;name&quot;:&quot;Sumina Tatiana Grogorievna&quot;}],&quot;doi&quot;:&quot;10.26170/po17-01-02&quot;,&quot;url&quot;:&quot;https://doi.org/10.26170/po17-01-02&quot;,&quot;publisher&quot;:&quot;Ural State Pedagogical University&quot;,&quot;containerTitle&quot;:&quot;Pedagogical Education in Russia&quot;,&quot;type&quot;:&quot;journal-article&quot;,&quot;tag&quot;:&quot;Andryukhina2017&quot;},{&quot;id&quot;:&quot;2b80a525-62f2-4476-b8cc-ae8224d2386c&quot;,&quot;title&quot;:&quot;NHS can perform well against the private sector without compromising its core values&quot;,&quot;year&quot;:&quot;2015&quot;,&quot;authors&quot;:[{&quot;given&quot;:&quot;A.&quot;,&quot;family&quot;:&quot;Bartlett&quot;,&quot;first&quot;:&quot;A.&quot;,&quot;last&quot;:&quot;Bartlett&quot;,&quot;name&quot;:&quot;Bartlett A.&quot;}],&quot;doi&quot;:&quot;10.1136/bmj.h146&quot;,&quot;url&quot;:&quot;https://doi.org/10.1136/bmj.h146&quot;,&quot;publisher&quot;:&quot;BMJ&quot;,&quot;containerTitle&quot;:&quot;BMJ&quot;,&quot;type&quot;:&quot;journal-article&quot;,&quot;tag&quot;:&quot;Bartlett2015&quot;},{&quot;id&quot;:&quot;f14276b1-2ed1-4f44-995a-bb79141a71da&quot;,&quot;title&quot;:&quot;Scanning patients with tasks they can perform&quot;,&quot;year&quot;:&quot;1999&quot;,&quot;authors&quot;:[{&quot;given&quot;:&quot;Cathy J.&quot;,&quot;family&quot;:&quot;Price&quot;,&quot;first&quot;:&quot;Cathy J.&quot;,&quot;last&quot;:&quot;Price&quot;,&quot;name&quot;:&quot;Price Cathy J.&quot;},{&quot;given&quot;:&quot;Karl J.&quot;,&quot;family&quot;:&quot;Friston&quot;,&quot;first&quot;:&quot;Karl J.&quot;,&quot;last&quot;:&quot;Friston&quot;,&quot;name&quot;:&quot;Friston Karl J.&quot;}],&quot;doi&quot;:&quot;10.1002/(sici)1097-0193(1999)8:2/3&lt;102::aid-hbm6&gt;3.0.co;2-j&quot;,&quot;url&quot;:&quot;https://doi.org/10.1002/(sici)1097-0193(1999)8:2/3&lt;102::aid-hbm6&gt;3.0.co;2-j&quot;,&quot;publisher&quot;:&quot;Wiley&quot;,&quot;containerTitle&quot;:&quot;Human Brain Mapping&quot;,&quot;type&quot;:&quot;journal-article&quot;,&quot;tag&quot;:&quot;Price1999&quot;},{&quot;id&quot;:&quot;509797d2-7b97-4e9e-a337-963cd9fa6e2d&quot;,&quot;title&quot;:&quot;Table 2: Benchmarking results for the four selected tasks (see\n                      &lt;i&gt;Benchmarking bioGUI templates&lt;/i&gt;\n                      within the Results section) on the described hardware (see Table A1).&quot;,&quot;year&quot;:&quot;&quot;,&quot;authors&quot;:[],&quot;doi&quot;:&quot;10.7717/peerj.7091/table-2&quot;,&quot;url&quot;:&quot;https://doi.org/10.7717/peerj.7091/table-2&quot;,&quot;publisher&quot;:&quot;PeerJ&quot;,&quot;containerTitle&quot;:&quot;&quot;,&quot;type&quot;:&quot;component&quot;,&quot;tag&quot;:&quot;Sourcen.d&quot;},{&quot;id&quot;:&quot;271a5e18-945a-45cd-8fde-b64764fdee10&quot;,&quot;title&quot;:&quot;Table 6: Comparison table of without resampling approach for different machine learning classifier.&quot;,&quot;year&quot;:&quot;&quot;,&quot;authors&quot;:[],&quot;doi&quot;:&quot;10.7717/peerj-cs.3131/table-6&quot;,&quot;url&quot;:&quot;https://doi.org/10.7717/peerj-cs.3131/table-6&quot;,&quot;publisher&quot;:&quot;PeerJ&quot;,&quot;containerTitle&quot;:&quot;&quot;,&quot;type&quot;:&quot;component&quot;,&quot;tag&quot;:&quot;Sourcen.d&quot;},{&quot;id&quot;:&quot;11f422ad-5e40-47aa-a1b5-ca51b6017e5d&quot;,&quot;title&quot;:&quot;Table 5: The table outlines the set of actions that the ReAct Agent can perform to navigate in the graphical representation of the table in multiple iterations.&quot;,&quot;year&quot;:&quot;&quot;,&quot;authors&quot;:[],&quot;doi&quot;:&quot;10.7717/peerj-cs.3870/table-5&quot;,&quot;url&quot;:&quot;https://doi.org/10.7717/peerj-cs.3870/table-5&quot;,&quot;publisher&quot;:&quot;PeerJ&quot;,&quot;containerTitle&quot;:&quot;&quot;,&quot;type&quot;:&quot;component&quot;,&quot;tag&quot;:&quot;Sourcen.d&quot;},{&quot;id&quot;:&quot;aae165f1-1fbb-4da6-a8c3-4b9e91dea325&quot;,&quot;title&quot;:&quot;Table 1: Mean execution times for pipelines and tasks with and without Docker.&quot;,&quot;year&quot;:&quot;&quot;,&quot;authors&quot;:[],&quot;doi&quot;:&quot;10.7717/peerj.1273/table-1&quot;,&quot;url&quot;:&quot;https://doi.org/10.7717/peerj.1273/table-1&quot;,&quot;publisher&quot;:&quot;PeerJ&quot;,&quot;containerTitle&quot;:&quot;&quot;,&quot;type&quot;:&quot;component&quot;,&quot;tag&quot;:&quot;Sourcen.d&quot;},{&quot;id&quot;:&quot;c5b1a180-3d0d-45df-a757-9f6793894013&quot;,&quot;title&quot;:&quot;Supplementary Table A and Table B&quot;,&quot;year&quot;:&quot;2023&quot;,&quot;authors&quot;:[],&quot;doi&quot;:&quot;10.3357/amhp6248sd.2023&quot;,&quot;url&quot;:&quot;https://doi.org/10.3357/amhp6248sd.2023&quot;,&quot;publisher&quot;:&quot;Aerospace Medical Association&quot;,&quot;containerTitle&quot;:&quot;Aerospace Medicine and Human Performance&quot;,&quot;type&quot;:&quot;journal-article&quot;,&quot;tag&quot;:&quot;Source2023&quot;},{&quot;id&quot;:&quot;f678e588-c6e1-473d-9c99-369de0941670&quot;,&quot;title&quot;:&quot;Table 4. V1/2’ values for each neuron described in Table 4.&quot;,&quot;year&quot;:&quot;&quot;,&quot;authors&quot;:[],&quot;doi&quot;:&quot;10.7554/elife.13073.027&quot;,&quot;url&quot;:&quot;https://doi.org/10.7554/elife.13073.027&quot;,&quot;publisher&quot;:&quot;eLife Sciences Publications, Ltd&quot;,&quot;containerTitle&quot;:&quot;&quot;,&quot;type&quot;:&quot;component&quot;,&quot;tag&quot;:&quot;Sourcen.d&quot;},{&quot;id&quot;:&quot;f4989dbe-577a-4c9e-a76a-686d8ad86308&quot;,&quot;title&quot;:&quot;Table A&quot;,&quot;year&quot;:&quot;2022&quot;,&quot;authors&quot;:[],&quot;doi&quot;:&quot;10.3357/amhp6043sd.2022.pdf&quot;,&quot;url&quot;:&quot;https://doi.org/10.3357/amhp6043sd.2022.pdf&quot;,&quot;publisher&quot;:&quot;Aerospace Medical Association&quot;,&quot;containerTitle&quot;:&quot;Aerospace Medicine and Human Performance&quot;,&quot;type&quot;:&quot;journal-article&quot;,&quot;tag&quot;:&quot;Source2022&quot;},{&quot;id&quot;:&quot;0f97b8cd-a4ac-426c-bdb9-e638f5672126&quot;,&quot;title&quot;:&quot;Table 1. The peak INa amplitude for each neuron described in Table 1.&quot;,&quot;year&quot;:&quot;&quot;,&quot;authors&quot;:[],&quot;doi&quot;:&quot;10.7554/elife.13073.008&quot;,&quot;url&quot;:&quot;https://doi.org/10.7554/elife.13073.008&quot;,&quot;publisher&quot;:&quot;eLife Sciences Publications, Ltd&quot;,&quot;containerTitle&quot;:&quot;&quot;,&quot;type&quot;:&quot;component&quot;,&quot;tag&quot;:&quot;Sourcen.d&quot;},{&quot;id&quot;:&quot;2f0d10c4-6a74-4661-83e8-31b93aeee87e&quot;,&quot;title&quot;:&quot;Table 6: Experimental results of machine learning model without feature selection.&quot;,&quot;year&quot;:&quot;&quot;,&quot;authors&quot;:[],&quot;doi&quot;:&quot;10.7717/peerj-cs.1914/table-6&quot;,&quot;url&quot;:&quot;https://doi.org/10.7717/peerj-cs.1914/table-6&quot;,&quot;publisher&quot;:&quot;PeerJ&quot;,&quot;containerTitle&quot;:&quot;&quot;,&quot;type&quot;:&quot;component&quot;,&quot;tag&quot;:&quot;Sourcen.d&quot;},{&quot;id&quot;:&quot;e64184f1-d149-405f-86a0-9dbb0b1cb7c3&quot;,&quot;title&quot;:&quot;Table 3. Parameters characterizing INa activation for each neuron described in Table 3.&quot;,&quot;year&quot;:&quot;&quot;,&quot;authors&quot;:[],&quot;doi&quot;:&quot;10.7554/elife.13073.025&quot;,&quot;url&quot;:&quot;https://doi.org/10.7554/elife.13073.025&quot;,&quot;publisher&quot;:&quot;eLife Sciences Publications, Ltd&quot;,&quot;containerTitle&quot;:&quot;&quot;,&quot;type&quot;:&quot;component&quot;,&quot;tag&quot;:&quot;Sourcen.d&quot;},{&quot;id&quot;:&quot;2e1b4f81-9fb4-4d72-a295-37bcf7457f3e&quot;,&quot;title&quot;:&quot;Table 3: Score value of alternatives using the comparison matrix described in Table 2.&quot;,&quot;year&quot;:&quot;&quot;,&quot;authors&quot;:[],&quot;doi&quot;:&quot;10.7717/peerj-cs.2927/table-3&quot;,&quot;url&quot;:&quot;https://doi.org/10.7717/peerj-cs.2927/table-3&quot;,&quot;publisher&quot;:&quot;PeerJ&quot;,&quot;containerTitle&quot;:&quot;&quot;,&quot;type&quot;:&quot;component&quot;,&quot;tag&quot;:&quot;Sourcen.d&quot;},{&quot;id&quot;:&quot;3b9432bb-1a8e-4a0f-af29-5498969e065b&quot;,&quot;title&quot;:&quot;Table 5: The experimental results in details of various configurations described in Table 2.&quot;,&quot;year&quot;:&quot;&quot;,&quot;authors&quot;:[],&quot;doi&quot;:&quot;10.7717/peerj-cs.719/table-5&quot;,&quot;url&quot;:&quot;https://doi.org/10.7717/peerj-cs.719/table-5&quot;,&quot;publisher&quot;:&quot;PeerJ&quot;,&quot;containerTitle&quot;:&quot;&quot;,&quot;type&quot;:&quot;component&quot;,&quot;tag&quot;:&quot;Sourcen.d&quot;},{&quot;id&quot;:&quot;a3baf789-7f82-41dc-9eac-75b0260c76cb&quot;,&quot;title&quot;:&quot;Overcoming systematic errors caused by log-transformation of normalized single-cell RNA sequencing data&quot;,&quot;year&quot;:&quot;2018&quot;,&quot;authors&quot;:[{&quot;given&quot;:&quot;Aaron&quot;,&quot;family&quot;:&quot;Lun&quot;,&quot;first&quot;:&quot;Aaron&quot;,&quot;last&quot;:&quot;Lun&quot;,&quot;name&quot;:&quot;Lun Aaron&quot;}],&quot;doi&quot;:&quot;10.1101/404962&quot;,&quot;url&quot;:&quot;https://doi.org/10.1101/404962&quot;,&quot;publisher&quot;:&quot;openRxiv&quot;,&quot;containerTitle&quot;:&quot;&quot;,&quot;type&quot;:&quot;posted-content&quot;,&quot;tag&quot;:&quot;Lun2018&quot;},{&quot;id&quot;:&quot;b7eb68e1-494c-44e4-97e7-ccb81e66281e&quot;,&quot;title&quot;:&quot;Ruminant microbiome data are skewed and unFAIR, undermining their usefulness for improving sustainable production&quot;,&quot;year&quot;:&quot;2023&quot;,&quot;authors&quot;:[{&quot;given&quot;:&quot;Abimael&quot;,&quot;family&quot;:&quot;Ortiz-Chura&quot;,&quot;first&quot;:&quot;Abimael&quot;,&quot;last&quot;:&quot;Ortiz-Chura&quot;,&quot;name&quot;:&quot;Ortiz-Chura Abimael&quot;},{&quot;given&quot;:&quot;Milka&quot;,&quot;family&quot;:&quot;Popova&quot;,&quot;first&quot;:&quot;Milka&quot;,&quot;last&quot;:&quot;Popova&quot;,&quot;name&quot;:&quot;Popova Milka&quot;},{&quot;given&quot;:&quot;Diego P.&quot;,&quot;family&quot;:&quot;Morgavi&quot;,&quot;first&quot;:&quot;Diego P.&quot;,&quot;last&quot;:&quot;Morgavi&quot;,&quot;name&quot;:&quot;Morgavi Diego P.&quot;}],&quot;doi&quot;:&quot;10.21203/rs.3.rs-3384050/v1&quot;,&quot;url&quot;:&quot;https://doi.org/10.21203/rs.3.rs-3384050/v1&quot;,&quot;publisher&quot;:&quot;Springer Science and Business Media LLC&quot;,&quot;containerTitle&quot;:&quot;&quot;,&quot;type&quot;:&quot;posted-content&quot;,&quot;tag&quot;:&quot;OrtizChura2023&quot;},{&quot;id&quot;:&quot;5bdf5d05-f64f-4846-a114-76c331285af8&quot;,&quot;title&quot;:&quot;Systematic errors in manual area measurement of skewed chromatographic peaks&quot;,&quot;year&quot;:&quot;1982&quot;,&quot;authors&quot;:[{&quot;given&quot;:&quot;Michael F.&quot;,&quot;family&quot;:&quot;Delaney&quot;,&quot;first&quot;:&quot;Michael F.&quot;,&quot;last&quot;:&quot;Delaney&quot;,&quot;name&quot;:&quot;Delaney Michael F.&quot;}],&quot;doi&quot;:&quot;10.1039/an9820700606&quot;,&quot;url&quot;:&quot;https://doi.org/10.1039/an9820700606&quot;,&quot;publisher&quot;:&quot;Royal Society of Chemistry (RSC)&quot;,&quot;containerTitle&quot;:&quot;The Analyst&quot;,&quot;type&quot;:&quot;journal-article&quot;,&quot;tag&quot;:&quot;Delaney1982&quot;},{&quot;id&quot;:&quot;eb8abcc4-74ee-410d-afe4-9157b36dfa6c&quot;,&quot;title&quot;:&quot;Ruminant microbiome data are skewed and unFAIR, undermining their usefulness for sustainable production improvement&quot;,&quot;year&quot;:&quot;2024&quot;,&quot;authors&quot;:[{&quot;given&quot;:&quot;Abimael&quot;,&quot;family&quot;:&quot;Ortiz-Chura&quot;,&quot;first&quot;:&quot;Abimael&quot;,&quot;last&quot;:&quot;Ortiz-Chura&quot;,&quot;name&quot;:&quot;Ortiz-Chura Abimael&quot;},{&quot;given&quot;:&quot;Milka&quot;,&quot;family&quot;:&quot;Popova&quot;,&quot;first&quot;:&quot;Milka&quot;,&quot;last&quot;:&quot;Popova&quot;,&quot;name&quot;:&quot;Popova Milka&quot;},{&quot;given&quot;:&quot;Diego P.&quot;,&quot;family&quot;:&quot;Morgavi&quot;,&quot;first&quot;:&quot;Diego P.&quot;,&quot;last&quot;:&quot;Morgavi&quot;,&quot;name&quot;:&quot;Morgavi Diego P.&quot;}],&quot;doi&quot;:&quot;10.1186/s42523-024-00348-x&quot;,&quot;url&quot;:&quot;https://doi.org/10.1186/s42523-024-00348-x&quot;,&quot;publisher&quot;:&quot;Springer Science and Business Media LLC&quot;,&quot;containerTitle&quot;:&quot;Animal Microbiome&quot;,&quot;type&quot;:&quot;journal-article&quot;,&quot;tag&quot;:&quot;OrtizChura2024&quot;},{&quot;id&quot;:&quot;00ec6b0e-0b69-465a-9cdd-6653c238b36d&quot;,&quot;title&quot;:&quot;SVM-based road verification with partly non-representative training data&quot;,&quot;year&quot;:&quot;2011&quot;,&quot;authors&quot;:[{&quot;given&quot;:&quot;Marcel&quot;,&quot;family&quot;:&quot;Ziems&quot;,&quot;first&quot;:&quot;Marcel&quot;,&quot;last&quot;:&quot;Ziems&quot;,&quot;name&quot;:&quot;Ziems Marcel&quot;},{&quot;given&quot;:&quot;Christian&quot;,&quot;family&quot;:&quot;Heipke&quot;,&quot;first&quot;:&quot;Christian&quot;,&quot;last&quot;:&quot;Heipke&quot;,&quot;name&quot;:&quot;Heipke Christian&quot;},{&quot;given&quot;:&quot;Franz&quot;,&quot;family&quot;:&quot;Rottensteiner&quot;,&quot;first&quot;:&quot;Franz&quot;,&quot;last&quot;:&quot;Rottensteiner&quot;,&quot;name&quot;:&quot;Rottensteiner Franz&quot;}],&quot;doi&quot;:&quot;10.1109/jurse.2011.5764713&quot;,&quot;url&quot;:&quot;https://doi.org/10.1109/jurse.2011.5764713&quot;,&quot;publisher&quot;:&quot;IEEE&quot;,&quot;containerTitle&quot;:&quot;2011 Joint Urban Remote Sensing Event&quot;,&quot;type&quot;:&quot;proceedings-article&quot;,&quot;tag&quot;:&quot;Ziems2011&quot;},{&quot;id&quot;:&quot;1ada6a59-c0da-4cee-87d6-2a7c6ea97e5c&quot;,&quot;title&quot;:&quot;Distortions of the extinction coefficient profile caused by systematic errors in lidar data&quot;,&quot;year&quot;:&quot;2004&quot;,&quot;authors&quot;:[{&quot;given&quot;:&quot;Vladimir A.&quot;,&quot;family&quot;:&quot;Kovalev&quot;,&quot;first&quot;:&quot;Vladimir A.&quot;,&quot;last&quot;:&quot;Kovalev&quot;,&quot;name&quot;:&quot;Kovalev Vladimir A.&quot;}],&quot;doi&quot;:&quot;10.1364/ao.43.003191&quot;,&quot;url&quot;:&quot;https://doi.org/10.1364/ao.43.003191&quot;,&quot;publisher&quot;:&quot;Optica Publishing Group&quot;,&quot;containerTitle&quot;:&quot;Applied Optics&quot;,&quot;type&quot;:&quot;journal-article&quot;,&quot;tag&quot;:&quot;Kovalev2004&quot;},{&quot;id&quot;:&quot;a34da9be-0f64-4bce-bc18-f1fe9dc33ffe&quot;,&quot;title&quot;:&quot;Is skewed unfair? The role of experienced inequalities and self-interest in redistributive behavior&quot;,&quot;year&quot;:&quot;2023&quot;,&quot;authors&quot;:[{&quot;given&quot;:&quot;Ursa&quot;,&quot;family&quot;:&quot;Bernardic&quot;,&quot;first&quot;:&quot;Ursa&quot;,&quot;last&quot;:&quot;Bernardic&quot;,&quot;name&quot;:&quot;Bernardic Ursa&quot;},{&quot;given&quot;:&quot;Davy-Kim&quot;,&quot;family&quot;:&quot;Lascombes&quot;,&quot;first&quot;:&quot;Davy-Kim&quot;,&quot;last&quot;:&quot;Lascombes&quot;,&quot;name&quot;:&quot;Lascombes Davy-Kim&quot;}],&quot;doi&quot;:&quot;10.31234/osf.io/pzs2q&quot;,&quot;url&quot;:&quot;https://doi.org/10.31234/osf.io/pzs2q&quot;,&quot;publisher&quot;:&quot;Center for Open Science&quot;,&quot;containerTitle&quot;:&quot;&quot;,&quot;type&quot;:&quot;posted-content&quot;,&quot;tag&quot;:&quot;Bernardic2023&quot;},{&quot;id&quot;:&quot;be64c589-a066-47d7-978a-929e7b6b4990&quot;,&quot;title&quot;:&quot;Non-iterative method for modelling systematic data errors in power system risk assessment&quot;,&quot;year&quot;:&quot;2010&quot;,&quot;authors&quot;:[{&quot;given&quot;:&quot;Chris&quot;,&quot;family&quot;:&quot;Dent&quot;,&quot;first&quot;:&quot;Chris&quot;,&quot;last&quot;:&quot;Dent&quot;,&quot;name&quot;:&quot;Dent Chris&quot;},{&quot;given&quot;:&quot;Janusz&quot;,&quot;family&quot;:&quot;Bialek&quot;,&quot;first&quot;:&quot;Janusz&quot;,&quot;last&quot;:&quot;Bialek&quot;,&quot;name&quot;:&quot;Bialek Janusz&quot;}],&quot;doi&quot;:&quot;10.1109/pes.2010.5589770&quot;,&quot;url&quot;:&quot;https://doi.org/10.1109/pes.2010.5589770&quot;,&quot;publisher&quot;:&quot;IEEE&quot;,&quot;containerTitle&quot;:&quot;IEEE PES General Meeting&quot;,&quot;type&quot;:&quot;proceedings-article&quot;,&quot;tag&quot;:&quot;Dent2010&quot;},{&quot;id&quot;:&quot;7489646c-ffca-47b0-be9a-c871e9503fbc&quot;,&quot;title&quot;:&quot;Classifier Adaptation with Non-representative Training Data&quot;,&quot;year&quot;:&quot;2002&quot;,&quot;authors&quot;:[{&quot;given&quot;:&quot;Sriharsha&quot;,&quot;family&quot;:&quot;Veeramachaneni&quot;,&quot;first&quot;:&quot;Sriharsha&quot;,&quot;last&quot;:&quot;Veeramachaneni&quot;,&quot;name&quot;:&quot;Veeramachaneni Sriharsha&quot;},{&quot;given&quot;:&quot;George&quot;,&quot;family&quot;:&quot;Nagy&quot;,&quot;first&quot;:&quot;George&quot;,&quot;last&quot;:&quot;Nagy&quot;,&quot;name&quot;:&quot;Nagy George&quot;}],&quot;doi&quot;:&quot;10.1007/3-540-45869-7_17&quot;,&quot;url&quot;:&quot;https://doi.org/10.1007/3-540-45869-7_17&quot;,&quot;publisher&quot;:&quot;Springer Berlin Heidelberg&quot;,&quot;containerTitle&quot;:&quot;Lecture Notes in Computer Science&quot;,&quot;type&quot;:&quot;book-chapter&quot;,&quot;tag&quot;:&quot;Veeramachaneni2002&quot;},{&quot;id&quot;:&quot;54caf77f-d1e7-4cb2-b590-cc1a3a1b8b33&quot;,&quot;title&quot;:&quot;MAJOR ERRORS IN THERMODILUTION MEASUREMENT OF CARDIAC OUTPUT CAUSED BY RAPID VOLUME INFUSION&quot;,&quot;year&quot;:&quot;1984&quot;,&quot;authors&quot;:[{&quot;given&quot;:&quot;R. C.&quot;,&quot;family&quot;:&quot;Wetzel&quot;,&quot;first&quot;:&quot;R. C.&quot;,&quot;last&quot;:&quot;Wetzel&quot;,&quot;name&quot;:&quot;Wetzel R. C.&quot;},{&quot;given&quot;:&quot;T. W.&quot;,&quot;family&quot;:&quot;Latson&quot;,&quot;first&quot;:&quot;T. W.&quot;,&quot;last&quot;:&quot;Latson&quot;,&quot;name&quot;:&quot;Latson T. W.&quot;}],&quot;doi&quot;:&quot;10.1097/00000542-198409001-00090&quot;,&quot;url&quot;:&quot;https://doi.org/10.1097/00000542-198409001-00090&quot;,&quot;publisher&quot;:&quot;Ovid Technologies (Wolters Kluwer Health)&quot;,&quot;containerTitle&quot;:&quot;Anesthesiology&quot;,&quot;type&quot;:&quot;journal-article&quot;,&quot;tag&quot;:&quot;Wetzel1984&quot;},{&quot;id&quot;:&quot;5296f1cb-b962-4c0b-a5fd-af4834754f52&quot;,&quot;title&quot;:&quot;Review of \&quot;Eddy Covariance flux errors due to random and systematic timing errors during data acquisition\&quot;&quot;,&quot;year&quot;:&quot;2018&quot;,&quot;authors&quot;:[],&quot;doi&quot;:&quot;10.5194/bg-2018-177-rc1&quot;,&quot;url&quot;:&quot;https://doi.org/10.5194/bg-2018-177-rc1&quot;,&quot;publisher&quot;:&quot;Copernicus GmbH&quot;,&quot;containerTitle&quot;:&quot;&quot;,&quot;type&quot;:&quot;peer-review&quot;,&quot;tag&quot;:&quot;Source2018&quot;},{&quot;id&quot;:&quot;bee1eac4-2a38-4110-afc3-540e194825aa&quot;,&quot;title&quot;:&quot;Classification algorithm sensitivity to training data with non representative attribute noise&quot;,&quot;year&quot;:&quot;2009&quot;,&quot;authors&quot;:[{&quot;given&quot;:&quot;Michael&quot;,&quot;family&quot;:&quot;Mannino&quot;,&quot;first&quot;:&quot;Michael&quot;,&quot;last&quot;:&quot;Mannino&quot;,&quot;name&quot;:&quot;Mannino Michael&quot;},{&quot;given&quot;:&quot;Yanjuan&quot;,&quot;family&quot;:&quot;Yang&quot;,&quot;first&quot;:&quot;Yanjuan&quot;,&quot;last&quot;:&quot;Yang&quot;,&quot;name&quot;:&quot;Yang Yanjuan&quot;},{&quot;given&quot;:&quot;Young&quot;,&quot;family&quot;:&quot;Ryu&quot;,&quot;first&quot;:&quot;Young&quot;,&quot;last&quot;:&quot;Ryu&quot;,&quot;name&quot;:&quot;Ryu Young&quot;}],&quot;doi&quot;:&quot;10.1016/j.dss.2008.11.021&quot;,&quot;url&quot;:&quot;https://doi.org/10.1016/j.dss.2008.11.021&quot;,&quot;publisher&quot;:&quot;Elsevier BV&quot;,&quot;containerTitle&quot;:&quot;Decision Support Systems&quot;,&quot;type&quot;:&quot;journal-article&quot;,&quot;tag&quot;:&quot;Mannino2009&quot;},{&quot;id&quot;:&quot;cbe95077-6196-42fc-bd25-de6cc4fbd68a&quot;,&quot;title&quot;:&quot;Bridging Human Values and Machine Goals: Advances in AI Alignment and Safe Autonomy&quot;,&quot;year&quot;:&quot;2025&quot;,&quot;authors&quot;:[{&quot;given&quot;:&quot;Sampath&quot;,&quot;family&quot;:&quot;Mandava&quot;,&quot;first&quot;:&quot;Sampath&quot;,&quot;last&quot;:&quot;Mandava&quot;,&quot;name&quot;:&quot;Mandava Sampath&quot;}],&quot;doi&quot;:&quot;10.2139/ssrn.5580292&quot;,&quot;url&quot;:&quot;https://doi.org/10.2139/ssrn.5580292&quot;,&quot;publisher&quot;:&quot;Elsevier BV&quot;,&quot;containerTitle&quot;:&quot;&quot;,&quot;type&quot;:&quot;posted-content&quot;,&quot;tag&quot;:&quot;Mandava2025&quot;},{&quot;id&quot;:&quot;043d82bd-45f7-4bff-8b68-5a557ba4daeb&quot;,&quot;title&quot;:&quot;AI Alignment: Ensuring AI Objectives Match Human Values&quot;,&quot;year&quot;:&quot;2025&quot;,&quot;authors&quot;:[{&quot;given&quot;:&quot;Shivam&quot;,&quot;family&quot;:&quot;Singh&quot;,&quot;first&quot;:&quot;Shivam&quot;,&quot;last&quot;:&quot;Singh&quot;,&quot;name&quot;:&quot;Singh Shivam&quot;}],&quot;doi&quot;:&quot;10.55041/ijsrem46662&quot;,&quot;url&quot;:&quot;https://doi.org/10.55041/ijsrem46662&quot;,&quot;publisher&quot;:&quot;Edtech Publishers (OPC) Private Limited&quot;,&quot;containerTitle&quot;:&quot;INTERNATIONAL JOURNAL OF SCIENTIFIC RESEARCH IN ENGINEERING AND MANAGEMENT&quot;,&quot;type&quot;:&quot;journal-article&quot;,&quot;tag&quot;:&quot;Singh2025&quot;},{&quot;id&quot;:&quot;b8485474-5c8f-46b6-a187-97fe3f71311a&quot;,&quot;title&quot;:&quot;Ensuring that Research and Discovery Remain Core Values of Dentistry&quot;,&quot;year&quot;:&quot;2013&quot;,&quot;authors&quot;:[{&quot;given&quot;:&quot;P.J.&quot;,&quot;family&quot;:&quot;Polverini&quot;,&quot;first&quot;:&quot;P.J.&quot;,&quot;last&quot;:&quot;Polverini&quot;,&quot;name&quot;:&quot;Polverini P.J.&quot;}],&quot;doi&quot;:&quot;10.1177/0022034513487213&quot;,&quot;url&quot;:&quot;https://doi.org/10.1177/0022034513487213&quot;,&quot;publisher&quot;:&quot;SAGE Publications&quot;,&quot;containerTitle&quot;:&quot;Journal of Dental Research&quot;,&quot;type&quot;:&quot;journal-article&quot;,&quot;tag&quot;:&quot;Polverini2013&quot;},{&quot;id&quot;:&quot;1f8a183d-7bb4-467d-8a6c-ecd344d2436c&quot;,&quot;title&quot;:&quot;Intentions, Actions and the Human Mind&quot;,&quot;year&quot;:&quot;2016&quot;,&quot;authors&quot;:[{&quot;given&quot;:&quot;Leslie&quot;,&quot;family&quot;:&quot;Stevenson&quot;,&quot;first&quot;:&quot;Leslie&quot;,&quot;last&quot;:&quot;Stevenson&quot;,&quot;name&quot;:&quot;Stevenson Leslie&quot;}],&quot;doi&quot;:&quot;10.1163/9789004312654_016&quot;,&quot;url&quot;:&quot;https://doi.org/10.1163/9789004312654_016&quot;,&quot;publisher&quot;:&quot;BRILL&quot;,&quot;containerTitle&quot;:&quot;Uncovering Facts and Values: Studies in Contemporary Epistemology and Political Philosophy&quot;,&quot;type&quot;:&quot;book-chapter&quot;,&quot;tag&quot;:&quot;Stevenson2016&quot;},{&quot;id&quot;:&quot;f2b2366c-656a-4b65-9321-d2995daf5948&quot;,&quot;title&quot;:&quot;Values in the Field: Framing of Actions&quot;,&quot;year&quot;:&quot;2012&quot;,&quot;authors&quot;:[],&quot;doi&quot;:&quot;10.1108/978-1-61735-824-120251006&quot;,&quot;url&quot;:&quot;https://doi.org/10.1108/978-1-61735-824-120251006&quot;,&quot;publisher&quot;:&quot;Emerald Publishing Limited&quot;,&quot;containerTitle&quot;:&quot;Cultural Psychology of Human Values&quot;,&quot;type&quot;:&quot;book-part&quot;,&quot;tag&quot;:&quot;Source2012&quot;},{&quot;id&quot;:&quot;5ae8f896-8289-48cc-980a-8846b2a023aa&quot;,&quot;title&quot;:&quot;Setting Goals Aligned with Your Values&quot;,&quot;year&quot;:&quot;2023&quot;,&quot;authors&quot;:[],&quot;doi&quot;:&quot;10.59962/9780774839129-005&quot;,&quot;url&quot;:&quot;https://doi.org/10.59962/9780774839129-005&quot;,&quot;publisher&quot;:&quot;University of British Columbia Press&quot;,&quot;containerTitle&quot;:&quot;The Deliberate Doctorate&quot;,&quot;type&quot;:&quot;book-chapter&quot;,&quot;tag&quot;:&quot;Source2023&quot;},{&quot;id&quot;:&quot;1ade38aa-e59e-49dc-9a8d-ea6b61072afb&quot;,&quot;title&quot;:&quot;Ai-powered Chess Analysis System for Skill Development: a Case Study Aligned with the Sustainable Development Goals&quot;,&quot;year&quot;:&quot;2026&quot;,&quot;authors&quot;:[{&quot;given&quot;:&quot;DINESH&quot;,&quot;family&quot;:&quot;MUNIRETHINAM&quot;,&quot;first&quot;:&quot;DINESH&quot;,&quot;last&quot;:&quot;MUNIRETHINAM&quot;,&quot;name&quot;:&quot;MUNIRETHINAM DINESH&quot;},{&quot;given&quot;:&quot;DURGA&quot;,&quot;family&quot;:&quot;P&quot;,&quot;first&quot;:&quot;DURGA&quot;,&quot;last&quot;:&quot;P&quot;,&quot;name&quot;:&quot;P DURGA&quot;}],&quot;doi&quot;:&quot;10.36948/ijfmr.2026.v08i05.89550&quot;,&quot;url&quot;:&quot;https://doi.org/10.36948/ijfmr.2026.v08i05.89550&quot;,&quot;publisher&quot;:&quot;International Journal for Multidisciplinary Research (IJFMR)&quot;,&quot;containerTitle&quot;:&quot;International Journal For Multidisciplinary Research&quot;,&quot;type&quot;:&quot;journal-article&quot;,&quot;tag&quot;:&quot;MUNIRETHINAM2026&quot;},{&quot;id&quot;:&quot;5689c5de-fc29-4078-ae0c-66503562e3f6&quot;,&quot;title&quot;:&quot;Results, Consequences, Intentions&quot;,&quot;year&quot;:&quot;&quot;,&quot;authors&quot;:[{&quot;given&quot;:&quot;KRISTER&quot;,&quot;family&quot;:&quot;SEGERBERG&quot;,&quot;first&quot;:&quot;KRISTER&quot;,&quot;last&quot;:&quot;SEGERBERG&quot;,&quot;name&quot;:&quot;SEGERBERG KRISTER&quot;}],&quot;doi&quot;:&quot;10.1515/9783110802450.147&quot;,&quot;url&quot;:&quot;https://doi.org/10.1515/9783110802450.147&quot;,&quot;publisher&quot;:&quot;DE GRUYTER&quot;,&quot;containerTitle&quot;:&quot;Actions, Norms, Values&quot;,&quot;type&quot;:&quot;book-chapter&quot;,&quot;tag&quot;:&quot;SEGERBERGn.d&quot;},{&quot;id&quot;:&quot;e3c36265-4764-4516-b297-22ffaeda3dec&quot;,&quot;title&quot;:&quot;Personalized Constitutionally-Aligned Agentic Superego: Secure AI Behavior Aligned to Diverse Human Values&quot;,&quot;year&quot;:&quot;2025&quot;,&quot;authors&quot;:[{&quot;given&quot;:&quot;Nell&quot;,&quot;family&quot;:&quot;Watson&quot;,&quot;first&quot;:&quot;Nell&quot;,&quot;last&quot;:&quot;Watson&quot;,&quot;name&quot;:&quot;Watson Nell&quot;},{&quot;given&quot;:&quot;Ahmed&quot;,&quot;family&quot;:&quot;Amer&quot;,&quot;first&quot;:&quot;Ahmed&quot;,&quot;last&quot;:&quot;Amer&quot;,&quot;name&quot;:&quot;Amer Ahmed&quot;},{&quot;given&quot;:&quot;Evan&quot;,&quot;family&quot;:&quot;Harris&quot;,&quot;first&quot;:&quot;Evan&quot;,&quot;last&quot;:&quot;Harris&quot;,&quot;name&quot;:&quot;Harris Evan&quot;},{&quot;given&quot;:&quot;Preeti&quot;,&quot;family&quot;:&quot;Ravindra&quot;,&quot;first&quot;:&quot;Preeti&quot;,&quot;last&quot;:&quot;Ravindra&quot;,&quot;name&quot;:&quot;Ravindra Preeti&quot;},{&quot;given&quot;:&quot;Shujun&quot;,&quot;family&quot;:&quot;Zhang&quot;,&quot;first&quot;:&quot;Shujun&quot;,&quot;last&quot;:&quot;Zhang&quot;,&quot;name&quot;:&quot;Zhang Shujun&quot;}],&quot;doi&quot;:&quot;10.3390/info16080651&quot;,&quot;url&quot;:&quot;https://doi.org/10.3390/info16080651&quot;,&quot;publisher&quot;:&quot;MDPI AG&quot;,&quot;containerTitle&quot;:&quot;Information&quot;,&quot;type&quot;:&quot;journal-article&quot;,&quot;tag&quot;:&quot;Watson2025&quot;},{&quot;id&quot;:&quot;8ec37d70-c063-42a6-b000-c6363318c044&quot;,&quot;title&quot;:&quot;Aligned with Whom? Direct and Social Goals for AI Systems&quot;,&quot;year&quot;:&quot;2022&quot;,&quot;authors&quot;:[{&quot;given&quot;:&quot;Anton&quot;,&quot;family&quot;:&quot;Korinek&quot;,&quot;first&quot;:&quot;Anton&quot;,&quot;last&quot;:&quot;Korinek&quot;,&quot;name&quot;:&quot;Korinek Anton&quot;},{&quot;given&quot;:&quot;Avital&quot;,&quot;family&quot;:&quot;Balwit&quot;,&quot;first&quot;:&quot;Avital&quot;,&quot;last&quot;:&quot;Balwit&quot;,&quot;name&quot;:&quot;Balwit Avital&quot;}],&quot;doi&quot;:&quot;10.3386/w30017&quot;,&quot;url&quot;:&quot;https://doi.org/10.3386/w30017&quot;,&quot;publisher&quot;:&quot;National Bureau of Economic Research&quot;,&quot;containerTitle&quot;:&quot;&quot;,&quot;type&quot;:&quot;report&quot;,&quot;tag&quot;:&quot;Korinek2022&quot;},{&quot;id&quot;:&quot;561349b3-e60c-4714-b083-87a552949583&quot;,&quot;title&quot;:&quot;Aligned with Whom? Direct and Social Goals for AI Systems&quot;,&quot;year&quot;:&quot;2022&quot;,&quot;authors&quot;:[{&quot;given&quot;:&quot;Anton&quot;,&quot;family&quot;:&quot;Korinek&quot;,&quot;first&quot;:&quot;Anton&quot;,&quot;last&quot;:&quot;Korinek&quot;,&quot;name&quot;:&quot;Korinek Anton&quot;},{&quot;given&quot;:&quot;Avital&quot;,&quot;family&quot;:&quot;Balwit&quot;,&quot;first&quot;:&quot;Avital&quot;,&quot;last&quot;:&quot;Balwit&quot;,&quot;name&quot;:&quot;Balwit Avital&quot;}],&quot;doi&quot;:&quot;10.2139/ssrn.4104003&quot;,&quot;url&quot;:&quot;https://doi.org/10.2139/ssrn.4104003&quot;,&quot;publisher&quot;:&quot;Elsevier BV&quot;,&quot;containerTitle&quot;:&quot;&quot;,&quot;type&quot;:&quot;posted-content&quot;,&quot;tag&quot;:&quot;Korinek2022&quot;},{&quot;id&quot;:&quot;51125fc9-538f-492a-8c95-7f5b2a1096cf&quot;,&quot;title&quot;:&quot;AI as an Ecosystem — Ensuring Generative AI Is Safe and Effective&quot;,&quot;year&quot;:&quot;2024&quot;,&quot;authors&quot;:[{&quot;given&quot;:&quot;Enrico&quot;,&quot;family&quot;:&quot;Coiera&quot;,&quot;first&quot;:&quot;Enrico&quot;,&quot;last&quot;:&quot;Coiera&quot;,&quot;name&quot;:&quot;Coiera Enrico&quot;},{&quot;given&quot;:&quot;David&quot;,&quot;family&quot;:&quot;Fraile-Navarro&quot;,&quot;first&quot;:&quot;David&quot;,&quot;last&quot;:&quot;Fraile-Navarro&quot;,&quot;name&quot;:&quot;Fraile-Navarro David&quot;}],&quot;doi&quot;:&quot;10.1056/aip2400611&quot;,&quot;url&quot;:&quot;https://doi.org/10.1056/aip2400611&quot;,&quot;publisher&quot;:&quot;Massachusetts Medical Society&quot;,&quot;containerTitle&quot;:&quot;NEJM AI&quot;,&quot;type&quot;:&quot;journal-article&quot;,&quot;tag&quot;:&quot;Coiera2024&quot;},{&quot;id&quot;:&quot;7257a866-2a6f-4586-a2a4-bbb528726cbd&quot;,&quot;title&quot;:&quot;Information delivery in the digital age. 10. Introduction to factual databases. 2. Factual databases in the material science fields.&quot;,&quot;year&quot;:&quot;1999&quot;,&quot;authors&quot;:[{&quot;given&quot;:&quot;Kunio&quot;,&quot;family&quot;:&quot;IIJIMA&quot;,&quot;first&quot;:&quot;Kunio&quot;,&quot;last&quot;:&quot;IIJIMA&quot;,&quot;name&quot;:&quot;IIJIMA Kunio&quot;}],&quot;doi&quot;:&quot;10.1241/johokanri.41.834&quot;,&quot;url&quot;:&quot;https://doi.org/10.1241/johokanri.41.834&quot;,&quot;publisher&quot;:&quot;Japan Science and Technology Agency (JST)&quot;,&quot;containerTitle&quot;:&quot;Journal of Information Processing and Management&quot;,&quot;type&quot;:&quot;journal-article&quot;,&quot;tag&quot;:&quot;IIJIMA1999&quot;},{&quot;id&quot;:&quot;b8d21051-f3d5-45e4-9b21-f60c57cdaee0&quot;,&quot;title&quot;:&quot;Patent information in factual databases&quot;,&quot;year&quot;:&quot;1989&quot;,&quot;authors&quot;:[],&quot;doi&quot;:&quot;10.1016/0172-2190(89)90227-5&quot;,&quot;url&quot;:&quot;https://doi.org/10.1016/0172-2190(89)90227-5&quot;,&quot;publisher&quot;:&quot;Elsevier BV&quot;,&quot;containerTitle&quot;:&quot;World Patent Information&quot;,&quot;type&quot;:&quot;journal-article&quot;,&quot;tag&quot;:&quot;Source1989&quot;},{&quot;id&quot;:&quot;1cbc22c1-074c-4c22-9c9b-3a8c7c096d54&quot;,&quot;title&quot;:&quot;We look within... So we can look up - towards a nonviolent ethics of human brand co-creation&quot;,&quot;year&quot;:&quot;2022&quot;,&quot;authors&quot;:[{&quot;given&quot;:&quot;Monica&quot;,&quot;family&quot;:&quot;Porzionato&quot;,&quot;first&quot;:&quot;Monica&quot;,&quot;last&quot;:&quot;Porzionato&quot;,&quot;name&quot;:&quot;Porzionato Monica&quot;}],&quot;doi&quot;:&quot;10.4337/9781839105425.00029&quot;,&quot;url&quot;:&quot;https://doi.org/10.4337/9781839105425.00029&quot;,&quot;publisher&quot;:&quot;Edward Elgar Publishing&quot;,&quot;containerTitle&quot;:&quot;Research Handbook on Brand Co-Creation&quot;,&quot;type&quot;:&quot;book-chapter&quot;,&quot;tag&quot;:&quot;Porzionato2022&quot;},{&quot;id&quot;:&quot;0b8084ab-d4f2-4dce-b214-4cc9174b8462&quot;,&quot;title&quot;:&quot;LLM Interpretability: Tracing How LLMs Answer Factual Queries and Math Questions&quot;,&quot;year&quot;:&quot;2025&quot;,&quot;authors&quot;:[{&quot;given&quot;:&quot;Shweta&quot;,&quot;family&quot;:&quot;Agrawal&quot;,&quot;first&quot;:&quot;Shweta&quot;,&quot;last&quot;:&quot;Agrawal&quot;,&quot;name&quot;:&quot;Agrawal Shweta&quot;},{&quot;given&quot;:&quot;He Nan Tony&quot;,&quot;family&quot;:&quot;Li&quot;,&quot;first&quot;:&quot;He Nan Tony&quot;,&quot;last&quot;:&quot;Li&quot;,&quot;name&quot;:&quot;Li He Nan Tony&quot;},{&quot;given&quot;:&quot;Lucas&quot;,&quot;family&quot;:&quot;Lu&quot;,&quot;first&quot;:&quot;Lucas&quot;,&quot;last&quot;:&quot;Lu&quot;,&quot;name&quot;:&quot;Lu Lucas&quot;}],&quot;doi&quot;:&quot;10.1109/cai64502.2025.00151&quot;,&quot;url&quot;:&quot;https://doi.org/10.1109/cai64502.2025.00151&quot;,&quot;publisher&quot;:&quot;IEEE&quot;,&quot;containerTitle&quot;:&quot;2025 IEEE Conference on Artificial Intelligence (CAI)&quot;,&quot;type&quot;:&quot;proceedings-article&quot;,&quot;tag&quot;:&quot;Agrawal2025&quot;},{&quot;id&quot;:&quot;07715dcc-4abc-4200-b71c-317410c79675&quot;,&quot;title&quot;:&quot;Factual Information Databases&quot;,&quot;year&quot;:&quot;1998&quot;,&quot;authors&quot;:[{&quot;given&quot;:&quot;Alexander J.&quot;,&quot;family&quot;:&quot;Lawson&quot;,&quot;first&quot;:&quot;Alexander J.&quot;,&quot;last&quot;:&quot;Lawson&quot;,&quot;name&quot;:&quot;Lawson Alexander J.&quot;},{&quot;given&quot;:&quot;Clemens J.&quot;,&quot;family&quot;:&quot;Jochum&quot;,&quot;first&quot;:&quot;Clemens J.&quot;,&quot;last&quot;:&quot;Jochum&quot;,&quot;name&quot;:&quot;Jochum Clemens J.&quot;}],&quot;doi&quot;:&quot;10.1002/0470845015.cfa000m&quot;,&quot;url&quot;:&quot;https://doi.org/10.1002/0470845015.cfa000m&quot;,&quot;publisher&quot;:&quot;Wiley&quot;,&quot;containerTitle&quot;:&quot;Encyclopedia of Computational Chemistry&quot;,&quot;type&quot;:&quot;other&quot;,&quot;tag&quot;:&quot;Lawson1998&quot;},{&quot;id&quot;:&quot;34dc02b9-1705-4cab-a7da-6cdde04f7c84&quot;,&quot;title&quot;:&quot;Building structure-oriented numerical factual databases: The Beilstein example&quot;,&quot;year&quot;:&quot;1987&quot;,&quot;authors&quot;:[],&quot;doi&quot;:&quot;10.1016/0172-2190(87)90340-1&quot;,&quot;url&quot;:&quot;https://doi.org/10.1016/0172-2190(87)90340-1&quot;,&quot;publisher&quot;:&quot;Elsevier BV&quot;,&quot;containerTitle&quot;:&quot;World Patent Information&quot;,&quot;type&quot;:&quot;journal-article&quot;,&quot;tag&quot;:&quot;Source1987&quot;},{&quot;id&quot;:&quot;af164e16-f763-4850-b67d-b6b1e9bcb125&quot;,&quot;title&quot;:&quot;Honest, Factual Information Is Key: A Look at How Older Adults View Vaccinations: Fact Sheet&quot;,&quot;year&quot;:&quot;2021&quot;,&quot;authors&quot;:[{&quot;given&quot;:&quot;Cheryl&quot;,&quot;family&quot;:&quot;Lampkin&quot;,&quot;first&quot;:&quot;Cheryl&quot;,&quot;last&quot;:&quot;Lampkin&quot;,&quot;name&quot;:&quot;Lampkin Cheryl&quot;}],&quot;doi&quot;:&quot;10.26419/res.00432.003&quot;,&quot;url&quot;:&quot;https://doi.org/10.26419/res.00432.003&quot;,&quot;publisher&quot;:&quot;AARP Research&quot;,&quot;containerTitle&quot;:&quot;&quot;,&quot;type&quot;:&quot;report&quot;,&quot;tag&quot;:&quot;Lampkin2021&quot;},{&quot;id&quot;:&quot;3f9df5af-a989-4fc2-9126-fd09d4934a19&quot;,&quot;title&quot;:&quot;Look Before Leaping to a Board Position&quot;,&quot;year&quot;:&quot;2012&quot;,&quot;authors&quot;:[{&quot;given&quot;:&quot;Kristine&quot;,&quot;family&quot;:&quot;Shrauger&quot;,&quot;first&quot;:&quot;Kristine&quot;,&quot;last&quot;:&quot;Shrauger&quot;,&quot;name&quot;:&quot;Shrauger Kristine&quot;}],&quot;doi&quot;:&quot;10.5860/llm.v26i2.6160&quot;,&quot;url&quot;:&quot;https://doi.org/10.5860/llm.v26i2.6160&quot;,&quot;publisher&quot;:&quot;American Library Association&quot;,&quot;containerTitle&quot;:&quot;Library Leadership &amp;amp; Management&quot;,&quot;type&quot;:&quot;journal-article&quot;,&quot;tag&quot;:&quot;Shrauger2012&quot;},{&quot;id&quot;:&quot;61c7cdb3-6ff0-4fb5-a465-9fa5859f40b4&quot;,&quot;title&quot;:&quot;Issues in modern licensing of factual information and databases&quot;,&quot;year&quot;:&quot;2013&quot;,&quot;authors&quot;:[{&quot;given&quot;:&quot;Raymond T.&quot;,&quot;family&quot;:&quot;Nimmer&quot;,&quot;first&quot;:&quot;Raymond T.&quot;,&quot;last&quot;:&quot;Nimmer&quot;,&quot;name&quot;:&quot;Nimmer Raymond T.&quot;}],&quot;doi&quot;:&quot;10.4337/9781781005989.00012&quot;,&quot;url&quot;:&quot;https://doi.org/10.4337/9781781005989.00012&quot;,&quot;publisher&quot;:&quot;Edward Elgar Publishing&quot;,&quot;containerTitle&quot;:&quot;Research Handbook on Intellectual Property Licensing&quot;,&quot;type&quot;:&quot;book-chapter&quot;,&quot;tag&quot;:&quot;Nimmer2013&quot;},{&quot;id&quot;:&quot;3fdfe58f-7fcd-4fb4-ae6b-360f336a14c6&quot;,&quot;title&quot;:&quot;Building structure-oriented numerical factual databases: The Beilstein example&quot;,&quot;year&quot;:&quot;1987&quot;,&quot;authors&quot;:[{&quot;given&quot;:&quot;Clemens&quot;,&quot;family&quot;:&quot;Jochum&quot;,&quot;first&quot;:&quot;Clemens&quot;,&quot;last&quot;:&quot;Jochum&quot;,&quot;name&quot;:&quot;Jochum Clemens&quot;}],&quot;doi&quot;:&quot;10.1016/0172-2190(87)90306-1&quot;,&quot;url&quot;:&quot;https://doi.org/10.1016/0172-2190(87)90306-1&quot;,&quot;publisher&quot;:&quot;Elsevier BV&quot;,&quot;containerTitle&quot;:&quot;World Patent Information&quot;,&quot;type&quot;:&quot;journal-article&quot;,&quot;tag&quot;:&quot;Jochum1987&quot;},{&quot;id&quot;:&quot;42e388ff-5366-4e8e-bfee-947cd70b9fb5&quot;,&quot;title&quot;:&quot;What Does a Factual-Error Detector Really Measure? Question Difficulty and Model Uncertainty Before the Answer Begins&quot;,&quot;year&quot;:&quot;2026&quot;,&quot;authors&quot;:[{&quot;given&quot;:&quot;Andrzej&quot;,&quot;family&quot;:&quot;Kawiak&quot;,&quot;first&quot;:&quot;Andrzej&quot;,&quot;last&quot;:&quot;Kawiak&quot;,&quot;name&quot;:&quot;Kawiak Andrzej&quot;},{&quot;given&quot;:&quot;Łukasz&quot;,&quot;family&quot;:&quot;Kwaśniewicz&quot;,&quot;first&quot;:&quot;Łukasz&quot;,&quot;last&quot;:&quot;Kwaśniewicz&quot;,&quot;name&quot;:&quot;Kwaśniewicz Łukasz&quot;},{&quot;given&quot;:&quot;Grzegorz M.&quot;,&quot;family&quot;:&quot;Wójcik&quot;,&quot;first&quot;:&quot;Grzegorz M.&quot;,&quot;last&quot;:&quot;Wójcik&quot;,&quot;name&quot;:&quot;Wójcik Grzegorz M.&quot;},{&quot;given&quot;:&quot;Bartłomiej&quot;,&quot;family&quot;:&quot;Danek&quot;,&quot;first&quot;:&quot;Bartłomiej&quot;,&quot;last&quot;:&quot;Danek&quot;,&quot;name&quot;:&quot;Danek Bartłomiej&quot;}],&quot;doi&quot;:&quot;10.21203/rs.3.rs-10983955/v1&quot;,&quot;url&quot;:&quot;https://doi.org/10.21203/rs.3.rs-10983955/v1&quot;,&quot;publisher&quot;:&quot;Springer Science and Business Media LLC&quot;,&quot;containerTitle&quot;:&quot;&quot;,&quot;type&quot;:&quot;posted-content&quot;,&quot;tag&quot;:&quot;Kawiak2026&quot;},{&quot;id&quot;:&quot;dfd639f7-f2b7-473b-a44c-44c7da89dd53&quot;,&quot;title&quot;:&quot;How do bats live with so many viruses? New bat stem cells hint at an answer&quot;,&quot;year&quot;:&quot;2023&quot;,&quot;authors&quot;:[],&quot;doi&quot;:&quot;10.1126/science.adh2730&quot;,&quot;url&quot;:&quot;https://doi.org/10.1126/science.adh2730&quot;,&quot;publisher&quot;:&quot;American Association for the Advancement of Science (AAAS)&quot;,&quot;containerTitle&quot;:&quot;AAAS Articles DO Group&quot;,&quot;type&quot;:&quot;dataset&quot;,&quot;tag&quot;:&quot;Source2023&quot;},{&quot;id&quot;:&quot;7251007a-3e8b-4ed2-b292-e3bed8b53c57&quot;,&quot;title&quot;:&quot;Supplemental Information 8: Distribution of differences in transitivity T when outliers were included in the analysis. All distributions were completely within ROPE&quot;,&quot;year&quot;:&quot;&quot;,&quot;authors&quot;:[],&quot;doi&quot;:&quot;10.7717/peerj.17721/supp-8&quot;,&quot;url&quot;:&quot;https://doi.org/10.7717/peerj.17721/supp-8&quot;,&quot;publisher&quot;:&quot;PeerJ&quot;,&quot;containerTitle&quot;:&quot;&quot;,&quot;type&quot;:&quot;component&quot;,&quot;tag&quot;:&quot;Sourcen.d&quot;},{&quot;id&quot;:&quot;7dc1342f-7e84-4348-a654-e740f8d6bbc6&quot;,&quot;title&quot;:&quot;Our Democracy’s Founding Ideals Were False When They Were Written. Black Americans Have Fought to Make Them True&quot;,&quot;year&quot;:&quot;2021&quot;,&quot;authors&quot;:[],&quot;doi&quot;:&quot;10.7312/holt19801-018&quot;,&quot;url&quot;:&quot;https://doi.org/10.7312/holt19801-018&quot;,&quot;publisher&quot;:&quot;Columbia University Press&quot;,&quot;containerTitle&quot;:&quot;The Best American Magazine Writing 2020&quot;,&quot;type&quot;:&quot;book-chapter&quot;,&quot;tag&quot;:&quot;Source2021&quot;},{&quot;id&quot;:&quot;0f5ddaac-106e-4897-9759-18a82e151241&quot;,&quot;title&quot;:&quot;Supplemental Information 6: Distribution of differences in transitivity T when non-informative prior were used. All distributions of differences were completely within ROPE&quot;,&quot;year&quot;:&quot;&quot;,&quot;authors&quot;:[],&quot;doi&quot;:&quot;10.7717/peerj.17721/supp-6&quot;,&quot;url&quot;:&quot;https://doi.org/10.7717/peerj.17721/supp-6&quot;,&quot;publisher&quot;:&quot;PeerJ&quot;,&quot;containerTitle&quot;:&quot;&quot;,&quot;type&quot;:&quot;component&quot;,&quot;tag&quot;:&quot;Sourcen.d&quot;},{&quot;id&quot;:&quot;33732bc2-5d31-48a3-9458-6aa06ab6575c&quot;,&quot;title&quot;:&quot;Supplemental Information 10: Distribution of differences in global efficiency E when non-informative prior were used. All distributions of differences were completely within ROPE&quot;,&quot;year&quot;:&quot;&quot;,&quot;authors&quot;:[],&quot;doi&quot;:&quot;10.7717/peerj.17721/supp-10&quot;,&quot;url&quot;:&quot;https://doi.org/10.7717/peerj.17721/supp-10&quot;,&quot;publisher&quot;:&quot;PeerJ&quot;,&quot;containerTitle&quot;:&quot;&quot;,&quot;type&quot;:&quot;component&quot;,&quot;tag&quot;:&quot;Sourcen.d&quot;},{&quot;id&quot;:&quot;9991c4f4-62a5-409a-a53d-71a4fc7af577&quot;,&quot;title&quot;:&quot;Discounting Information: When False Information Is Preserved and When It Is Not&quot;,&quot;year&quot;:&quot;2014&quot;,&quot;authors&quot;:[{&quot;given&quot;:&quot;Yaacov&quot;,&quot;family&quot;:&quot;Schul&quot;,&quot;first&quot;:&quot;Yaacov&quot;,&quot;last&quot;:&quot;Schul&quot;,&quot;name&quot;:&quot;Schul Yaacov&quot;},{&quot;given&quot;:&quot;Ruth&quot;,&quot;family&quot;:&quot;Mayo&quot;,&quot;first&quot;:&quot;Ruth&quot;,&quot;last&quot;:&quot;Mayo&quot;,&quot;name&quot;:&quot;Mayo Ruth&quot;}],&quot;doi&quot;:&quot;10.7551/mitpress/9737.003.0014&quot;,&quot;url&quot;:&quot;https://doi.org/10.7551/mitpress/9737.003.0014&quot;,&quot;publisher&quot;:&quot;The MIT Press&quot;,&quot;containerTitle&quot;:&quot;Processing Inaccurate Information&quot;,&quot;type&quot;:&quot;book-chapter&quot;,&quot;tag&quot;:&quot;Schul2014&quot;},{&quot;id&quot;:&quot;8be0c431-d525-4a27-bcdf-22822c7fd2db&quot;,&quot;title&quot;:&quot;Fig. 13. False lumen with preservation of patency and partial thrombosis (a), completely thrombosed (b). IP - true lumen, LP - false lumen&quot;,&quot;year&quot;:&quot;&quot;,&quot;authors&quot;:[],&quot;doi&quot;:&quot;10.17816/rmmar167873-2207884&quot;,&quot;url&quot;:&quot;https://doi.org/10.17816/rmmar167873-2207884&quot;,&quot;publisher&quot;:&quot;ECO-Vector LLC (Publications)&quot;,&quot;containerTitle&quot;:&quot;&quot;,&quot;type&quot;:&quot;component&quot;,&quot;tag&quot;:&quot;Sourcen.d&quot;},{&quot;id&quot;:&quot;407216df-15a4-427c-9721-0493161b174d&quot;,&quot;title&quot;:&quot;Supplemental Information 5: Distribution of differences in transitivity T when using only complete data. All distributions of differences were completely within ROPE&quot;,&quot;year&quot;:&quot;&quot;,&quot;authors&quot;:[],&quot;doi&quot;:&quot;10.7717/peerj.17721/supp-5&quot;,&quot;url&quot;:&quot;https://doi.org/10.7717/peerj.17721/supp-5&quot;,&quot;publisher&quot;:&quot;PeerJ&quot;,&quot;containerTitle&quot;:&quot;&quot;,&quot;type&quot;:&quot;component&quot;,&quot;tag&quot;:&quot;Sourcen.d&quot;},{&quot;id&quot;:&quot;0426c127-5a4a-4fe2-9837-89f9b636aed8&quot;,&quot;title&quot;:&quot;Supplemental Information 9: Distribution of differences in global efficiency E when using only complete data. All distributions of differences were completely within ROPE&quot;,&quot;year&quot;:&quot;&quot;,&quot;authors&quot;:[],&quot;doi&quot;:&quot;10.7717/peerj.17721/supp-9&quot;,&quot;url&quot;:&quot;https://doi.org/10.7717/peerj.17721/supp-9&quot;,&quot;publisher&quot;:&quot;PeerJ&quot;,&quot;containerTitle&quot;:&quot;&quot;,&quot;type&quot;:&quot;component&quot;,&quot;tag&quot;:&quot;Sourcen.d&quot;},{&quot;id&quot;:&quot;7576f29f-2745-48a8-ba53-2898e74c39d1&quot;,&quot;title&quot;:&quot;11 When False Becomes True, True Is False&quot;,&quot;year&quot;:&quot;1994&quot;,&quot;authors&quot;:[],&quot;doi&quot;:&quot;10.1515/9780824843021-012&quot;,&quot;url&quot;:&quot;https://doi.org/10.1515/9780824843021-012&quot;,&quot;publisher&quot;:&quot;University of Hawaii Press&quot;,&quot;containerTitle&quot;:&quot;The Three-Inch Golden Lotus&quot;,&quot;type&quot;:&quot;book-chapter&quot;,&quot;tag&quot;:&quot;Source1994&quot;},{&quot;id&quot;:&quot;dabb2e5f-621d-40e6-8bf7-7cf4439db70f&quot;,&quot;title&quot;:&quot;Supplemental Information 7: Distribution of differences in transitivity T when student’s t distribution was used to model the data. All distributions were completely within ROPE&quot;,&quot;year&quot;:&quot;&quot;,&quot;authors&quot;:[],&quot;doi&quot;:&quot;10.7717/peerj.17721/supp-7&quot;,&quot;url&quot;:&quot;https://doi.org/10.7717/peerj.17721/supp-7&quot;,&quot;publisher&quot;:&quot;PeerJ&quot;,&quot;containerTitle&quot;:&quot;&quot;,&quot;type&quot;:&quot;component&quot;,&quot;tag&quot;:&quot;Sourcen.d&quot;},{&quot;id&quot;:&quot;322bfe23-4a45-4e9f-b4f9-7bdf3a07b89d&quot;,&quot;title&quot;:&quot;When true is false, and false is true&quot;,&quot;year&quot;:&quot;2007&quot;,&quot;authors&quot;:[{&quot;given&quot;:&quot;Donald C.&quot;,&quot;family&quot;:&quot;Weber&quot;,&quot;first&quot;:&quot;Donald C.&quot;,&quot;last&quot;:&quot;Weber&quot;,&quot;name&quot;:&quot;Weber Donald C.&quot;}],&quot;doi&quot;:&quot;10.1093/ae/53.3.140&quot;,&quot;url&quot;:&quot;https://doi.org/10.1093/ae/53.3.140&quot;,&quot;publisher&quot;:&quot;Oxford University Press (OUP)&quot;,&quot;containerTitle&quot;:&quot;American Entomologist&quot;,&quot;type&quot;:&quot;journal-article&quot;,&quot;tag&quot;:&quot;Weber2007&quot;},{&quot;id&quot;:&quot;be85876b-b6d7-4129-af19-08d9d74c4b0b&quot;,&quot;title&quot;:&quot;Supplemental Information 11: Distribution of differences in global efficiency E when student’s t distribution was used to model the data. All distributions were completely within ROPE&quot;,&quot;year&quot;:&quot;&quot;,&quot;authors&quot;:[],&quot;doi&quot;:&quot;10.7717/peerj.17721/supp-11&quot;,&quot;url&quot;:&quot;https://doi.org/10.7717/peerj.17721/supp-11&quot;,&quot;publisher&quot;:&quot;PeerJ&quot;,&quot;containerTitle&quot;:&quot;&quot;,&quot;type&quot;:&quot;component&quot;,&quot;tag&quot;:&quot;Sourcen.d&quot;},{&quot;id&quot;:&quot;dad1afef-0272-49dd-a899-c865b0f66287&quot;,&quot;title&quot;:&quot;Table 1: Details about the data corpora employed, including counts of session, talk turn, and word token, and also total time duration.&quot;,&quot;year&quot;:&quot;&quot;,&quot;authors&quot;:[],&quot;doi&quot;:&quot;10.7717/peerj-cs.59/table-1&quot;,&quot;url&quot;:&quot;https://doi.org/10.7717/peerj-cs.59/table-1&quot;,&quot;publisher&quot;:&quot;PeerJ&quot;,&quot;containerTitle&quot;:&quot;&quot;,&quot;type&quot;:&quot;component&quot;,&quot;tag&quot;:&quot;Sourcen.d&quot;},{&quot;id&quot;:&quot;a79c1a6d-96f0-4f5b-b858-b22774057605&quot;,&quot;title&quot;:&quot;Character Referencing and Working Memory&quot;,&quot;year&quot;:&quot;2017&quot;,&quot;authors&quot;:[{&quot;given&quot;:&quot;Carol&quot;,&quot;family&quot;:&quot;Westby&quot;,&quot;first&quot;:&quot;Carol&quot;,&quot;last&quot;:&quot;Westby&quot;,&quot;name&quot;:&quot;Westby Carol&quot;}],&quot;doi&quot;:&quot;10.1177/1048395016683948&quot;,&quot;url&quot;:&quot;https://doi.org/10.1177/1048395016683948&quot;,&quot;publisher&quot;:&quot;SAGE Publications&quot;,&quot;containerTitle&quot;:&quot;Word of Mouth&quot;,&quot;type&quot;:&quot;journal-article&quot;,&quot;tag&quot;:&quot;Westby2017&quot;},{&quot;id&quot;:&quot;1bde81c2-d463-4100-a3d7-f419c9520440&quot;,&quot;title&quot;:&quot;From Word Counts to Context: Topic Models for Asset Pricing&quot;,&quot;year&quot;:&quot;2026&quot;,&quot;authors&quot;:[{&quot;given&quot;:&quot;Shivesh&quot;,&quot;family&quot;:&quot;Prakash&quot;,&quot;first&quot;:&quot;Shivesh&quot;,&quot;last&quot;:&quot;Prakash&quot;,&quot;name&quot;:&quot;Prakash Shivesh&quot;},{&quot;given&quot;:&quot;Kevin&quot;,&quot;family&quot;:&quot;Foley&quot;,&quot;first&quot;:&quot;Kevin&quot;,&quot;last&quot;:&quot;Foley&quot;,&quot;name&quot;:&quot;Foley Kevin&quot;},{&quot;given&quot;:&quot;Jonathan&quot;,&quot;family&quot;:&quot;Hartadi&quot;,&quot;first&quot;:&quot;Jonathan&quot;,&quot;last&quot;:&quot;Hartadi&quot;,&quot;name&quot;:&quot;Hartadi Jonathan&quot;},{&quot;given&quot;:&quot;Swapnil&quot;,&quot;family&quot;:&quot;Vatsal&quot;,&quot;first&quot;:&quot;Swapnil&quot;,&quot;last&quot;:&quot;Vatsal&quot;,&quot;name&quot;:&quot;Vatsal Swapnil&quot;}],&quot;doi&quot;:&quot;10.2139/ssrn.7534559&quot;,&quot;url&quot;:&quot;https://doi.org/10.2139/ssrn.7534559&quot;,&quot;publisher&quot;:&quot;Elsevier BV&quot;,&quot;containerTitle&quot;:&quot;&quot;,&quot;type&quot;:&quot;posted-content&quot;,&quot;tag&quot;:&quot;Prakash2026&quot;},{&quot;id&quot;:&quot;8e6ba1bf-fcd1-46f4-bf04-dfab59769519&quot;,&quot;title&quot;:&quot;A Distributed Memory Model of Context Effects in Word Identification&quot;,&quot;year&quot;:&quot;2012&quot;,&quot;authors&quot;:[],&quot;doi&quot;:&quot;10.4324/9780203052242-11&quot;,&quot;url&quot;:&quot;https://doi.org/10.4324/9780203052242-11&quot;,&quot;publisher&quot;:&quot;Routledge&quot;,&quot;containerTitle&quot;:&quot;Basic Processes in Reading&quot;,&quot;type&quot;:&quot;book-chapter&quot;,&quot;tag&quot;:&quot;Source2012&quot;},{&quot;id&quot;:&quot;9f7f9847-33a3-4b26-9b77-94a81fa3ee7e&quot;,&quot;title&quot;:&quot;Is a Token a Word? A Vygotskian Inquiry into the Unit of Analysis for Meaning in Large Language Models&quot;,&quot;year&quot;:&quot;2026&quot;,&quot;authors&quot;:[{&quot;given&quot;:&quot;Jennifer&quot;,&quot;family&quot;:&quot;Palmer&quot;,&quot;first&quot;:&quot;Jennifer&quot;,&quot;last&quot;:&quot;Palmer&quot;,&quot;name&quot;:&quot;Palmer Jennifer&quot;}],&quot;doi&quot;:&quot;10.2139/ssrn.6303604&quot;,&quot;url&quot;:&quot;https://doi.org/10.2139/ssrn.6303604&quot;,&quot;publisher&quot;:&quot;Elsevier BV&quot;,&quot;containerTitle&quot;:&quot;&quot;,&quot;type&quot;:&quot;posted-content&quot;,&quot;tag&quot;:&quot;Palmer2026&quot;},{&quot;id&quot;:&quot;5182a0cb-18df-4daf-9a77-c93290b97540&quot;,&quot;title&quot;:&quot;word-underscore character&quot;,&quot;year&quot;:&quot;&quot;,&quot;authors&quot;:[],&quot;doi&quot;:&quot;10.1007/springerreference_28596&quot;,&quot;url&quot;:&quot;https://doi.org/10.1007/springerreference_28596&quot;,&quot;publisher&quot;:&quot;Springer-Verlag&quot;,&quot;containerTitle&quot;:&quot;SpringerReference&quot;,&quot;type&quot;:&quot;reference-entry&quot;,&quot;tag&quot;:&quot;Sourcen.d&quot;},{&quot;id&quot;:&quot;06cd28af-e358-4502-a0a2-d43dbf6fcd58&quot;,&quot;title&quot;:&quot;word-underline character&quot;,&quot;year&quot;:&quot;&quot;,&quot;authors&quot;:[],&quot;doi&quot;:&quot;10.1007/springerreference_28595&quot;,&quot;url&quot;:&quot;https://doi.org/10.1007/springerreference_28595&quot;,&quot;publisher&quot;:&quot;Springer-Verlag&quot;,&quot;containerTitle&quot;:&quot;SpringerReference&quot;,&quot;type&quot;:&quot;reference-entry&quot;,&quot;tag&quot;:&quot;Sourcen.d&quot;},{&quot;id&quot;:&quot;8b95ff0d-d57a-4a74-b85a-7ea9c3904a74&quot;,&quot;title&quot;:&quot;Table 4: Word lists similarity matrix (BERT CLS token embedding).&quot;,&quot;year&quot;:&quot;&quot;,&quot;authors&quot;:[],&quot;doi&quot;:&quot;10.7717/peerjcs.1282/table-4&quot;,&quot;url&quot;:&quot;https://doi.org/10.7717/peerjcs.1282/table-4&quot;,&quot;publisher&quot;:&quot;PeerJ&quot;,&quot;containerTitle&quot;:&quot;&quot;,&quot;type&quot;:&quot;component&quot;,&quot;tag&quot;:&quot;Sourcen.d&quot;},{&quot;id&quot;:&quot;fd3dd748-a303-4ba0-830d-f587e3ea8ba3&quot;,&quot;title&quot;:&quot;Propaganda Word Counts&quot;,&quot;year&quot;:&quot;2023&quot;,&quot;authors&quot;:[{&quot;given&quot;:&quot;Michael&quot;,&quot;family&quot;:&quot;Russo&quot;,&quot;first&quot;:&quot;Michael&quot;,&quot;last&quot;:&quot;Russo&quot;,&quot;name&quot;:&quot;Russo Michael&quot;}],&quot;doi&quot;:&quot;10.31390/libraries_data/.02&quot;,&quot;url&quot;:&quot;https://doi.org/10.31390/libraries_data/.02&quot;,&quot;publisher&quot;:&quot;Louisiana State University Libraries&quot;,&quot;containerTitle&quot;:&quot;libraries_data/&quot;,&quot;type&quot;:&quot;dataset&quot;,&quot;tag&quot;:&quot;Russo2023&quot;},{&quot;id&quot;:&quot;557c28ed-5768-48a2-bdb4-2b828f7c334f&quot;,&quot;title&quot;:&quot;Phonological awareness, verbal working memory, symbol naming speed, and children's word-level reading skills&quot;,&quot;year&quot;:&quot;&quot;,&quot;authors&quot;:[{&quot;given&quot;:&quot;Julie&quot;,&quot;family&quot;:&quot;Hansen&quot;,&quot;first&quot;:&quot;Julie&quot;,&quot;last&quot;:&quot;Hansen&quot;,&quot;name&quot;:&quot;Hansen Julie&quot;}],&quot;doi&quot;:&quot;10.14264/cc317a4&quot;,&quot;url&quot;:&quot;https://doi.org/10.14264/cc317a4&quot;,&quot;publisher&quot;:&quot;University of Queensland Library&quot;,&quot;containerTitle&quot;:&quot;&quot;,&quot;type&quot;:&quot;dissertation&quot;,&quot;tag&quot;:&quot;Hansenn.d&quot;},{&quot;id&quot;:&quot;9958e4cf-286d-46c4-b1c0-a8f59b8d7ec0&quot;,&quot;title&quot;:&quot;Specific word transfer as a measure of processing in the word-superiority paradigm&quot;,&quot;year&quot;:&quot;1989&quot;,&quot;authors&quot;:[{&quot;given&quot;:&quot;C. A. Gordon&quot;,&quot;family&quot;:&quot;Hayman&quot;,&quot;first&quot;:&quot;C. A. Gordon&quot;,&quot;last&quot;:&quot;Hayman&quot;,&quot;name&quot;:&quot;Hayman C. A. Gordon&quot;},{&quot;given&quot;:&quot;Larry L.&quot;,&quot;family&quot;:&quot;Jacoby&quot;,&quot;first&quot;:&quot;Larry L.&quot;,&quot;last&quot;:&quot;Jacoby&quot;,&quot;name&quot;:&quot;Jacoby Larry L.&quot;}],&quot;doi&quot;:&quot;10.3758/bf03197062&quot;,&quot;url&quot;:&quot;https://doi.org/10.3758/bf03197062&quot;,&quot;publisher&quot;:&quot;Springer Science and Business Media LLC&quot;,&quot;containerTitle&quot;:&quot;Memory &amp;amp; Cognition&quot;,&quot;type&quot;:&quot;journal-article&quot;,&quot;tag&quot;:&quot;Hayman1989&quot;},{&quot;id&quot;:&quot;dc30e750-687c-4a2d-a891-762b25eb1861&quot;,&quot;title&quot;:&quot;Telegrams and Sentence Monsters&quot;,&quot;year&quot;:&quot;2025&quot;,&quot;authors&quot;:[],&quot;doi&quot;:&quot;10.7551/mitpress/9000.003.0014&quot;,&quot;url&quot;:&quot;https://doi.org/10.7551/mitpress/9000.003.0014&quot;,&quot;publisher&quot;:&quot;The MIT Press&quot;,&quot;containerTitle&quot;:&quot;Wired for Words&quot;,&quot;type&quot;:&quot;book-chapter&quot;,&quot;tag&quot;:&quot;Source2025&quot;},{&quot;id&quot;:&quot;e7618626-36a7-4b93-adfd-498bc59e2e7b&quot;,&quot;title&quot;:&quot;Interindividual differences in predicting words versus sentence meaning: Explaining N400 amplitudes using large-scale neural network models&quot;,&quot;year&quot;:&quot;2025&quot;,&quot;authors&quot;:[{&quot;given&quot;:&quot;Milena&quot;,&quot;family&quot;:&quot;Rabovsky&quot;,&quot;first&quot;:&quot;Milena&quot;,&quot;last&quot;:&quot;Rabovsky&quot;,&quot;name&quot;:&quot;Rabovsky Milena&quot;},{&quot;given&quot;:&quot;Alessandro&quot;,&quot;family&quot;:&quot;Lopopolo&quot;,&quot;first&quot;:&quot;Alessandro&quot;,&quot;last&quot;:&quot;Lopopolo&quot;,&quot;name&quot;:&quot;Lopopolo Alessandro&quot;},{&quot;given&quot;:&quot;Daniel J.&quot;,&quot;family&quot;:&quot;Schad&quot;,&quot;first&quot;:&quot;Daniel J.&quot;,&quot;last&quot;:&quot;Schad&quot;,&quot;name&quot;:&quot;Schad Daniel J.&quot;}],&quot;doi&quot;:&quot;10.1101/2025.06.03.657727&quot;,&quot;url&quot;:&quot;https://doi.org/10.1101/2025.06.03.657727&quot;,&quot;publisher&quot;:&quot;openRxiv&quot;,&quot;containerTitle&quot;:&quot;&quot;,&quot;type&quot;:&quot;posted-content&quot;,&quot;tag&quot;:&quot;Rabovsky2025&quot;},{&quot;id&quot;:&quot;f6e2439e-5544-4639-943b-2ea376bc02c9&quot;,&quot;title&quot;:&quot;Chapter 1 Understanding Words in Context&quot;,&quot;year&quot;:&quot;1991&quot;,&quot;authors&quot;:[{&quot;given&quot;:&quot;Patrizia&quot;,&quot;family&quot;:&quot;Tabossi&quot;,&quot;first&quot;:&quot;Patrizia&quot;,&quot;last&quot;:&quot;Tabossi&quot;,&quot;name&quot;:&quot;Tabossi Patrizia&quot;}],&quot;doi&quot;:&quot;10.1016/s0166-4115(08)61527-7&quot;,&quot;url&quot;:&quot;https://doi.org/10.1016/s0166-4115(08)61527-7&quot;,&quot;publisher&quot;:&quot;Elsevier&quot;,&quot;containerTitle&quot;:&quot;Advances in Psychology&quot;,&quot;type&quot;:&quot;book-chapter&quot;,&quot;tag&quot;:&quot;Tabossi1991&quot;},{&quot;id&quot;:&quot;5c78cd8f-3909-480e-8cc3-3c3ee4379a43&quot;,&quot;title&quot;:&quot;Word Search&quot;,&quot;year&quot;:&quot;2025&quot;,&quot;authors&quot;:[],&quot;doi&quot;:&quot;10.7551/mitpress/9000.003.0012&quot;,&quot;url&quot;:&quot;https://doi.org/10.7551/mitpress/9000.003.0012&quot;,&quot;publisher&quot;:&quot;The MIT Press&quot;,&quot;containerTitle&quot;:&quot;Wired for Words&quot;,&quot;type&quot;:&quot;book-chapter&quot;,&quot;tag&quot;:&quot;Source2025&quot;},{&quot;id&quot;:&quot;c08cca22-0d90-45b2-94ff-3d6307a05e2f&quot;,&quot;title&quot;:&quot;Figure 1—source data 1. Chinese stimuli together with their English translations, as well as some measures for the context up until the sentence final word (SFW), the word before the sentence final word (SFW-1) and the sentence final words (SFW).&quot;,&quot;year&quot;:&quot;&quot;,&quot;authors&quot;:[],&quot;doi&quot;:&quot;10.7554/elife.39061.003&quot;,&quot;url&quot;:&quot;https://doi.org/10.7554/elife.39061.003&quot;,&quot;publisher&quot;:&quot;eLife Sciences Publications, Ltd&quot;,&quot;containerTitle&quot;:&quot;&quot;,&quot;type&quot;:&quot;component&quot;,&quot;tag&quot;:&quot;Sourcen.d&quot;},{&quot;id&quot;:&quot;d804fe67-f100-42ff-aa3c-489a237593bc&quot;,&quot;title&quot;:&quot;Interaction with Context During Recurrent Neural Network Sentence Processing&quot;,&quot;year&quot;:&quot;2020&quot;,&quot;authors&quot;:[{&quot;given&quot;:&quot;Forrest&quot;,&quot;family&quot;:&quot;Davis&quot;,&quot;first&quot;:&quot;Forrest&quot;,&quot;last&quot;:&quot;Davis&quot;,&quot;name&quot;:&quot;Davis Forrest&quot;},{&quot;given&quot;:&quot;Marten&quot;,&quot;family&quot;:&quot;van Schijndel&quot;,&quot;first&quot;:&quot;Marten&quot;,&quot;last&quot;:&quot;van Schijndel&quot;,&quot;name&quot;:&quot;van Schijndel Marten&quot;}],&quot;doi&quot;:&quot;10.31234/osf.io/8r65d&quot;,&quot;url&quot;:&quot;https://doi.org/10.31234/osf.io/8r65d&quot;,&quot;publisher&quot;:&quot;Center for Open Science&quot;,&quot;containerTitle&quot;:&quot;&quot;,&quot;type&quot;:&quot;posted-content&quot;,&quot;tag&quot;:&quot;Davis2020&quot;},{&quot;id&quot;:&quot;573306cf-8948-407f-81ba-b1cb919f48e4&quot;,&quot;title&quot;:&quot;ORCNet: A Context-Based Network to Simultaneously Segment the Ocular Region Components&quot;,&quot;year&quot;:&quot;2025&quot;,&quot;authors&quot;:[{&quot;given&quot;:&quot;Diego Rafael&quot;,&quot;family&quot;:&quot;Lucio&quot;,&quot;first&quot;:&quot;Diego Rafael&quot;,&quot;last&quot;:&quot;Lucio&quot;,&quot;name&quot;:&quot;Lucio Diego Rafael&quot;},{&quot;given&quot;:&quot;Luiz A.&quot;,&quot;family&quot;:&quot;Zanlorensi&quot;,&quot;first&quot;:&quot;Luiz A.&quot;,&quot;last&quot;:&quot;Zanlorensi&quot;,&quot;name&quot;:&quot;Zanlorensi Luiz A.&quot;},{&quot;given&quot;:&quot;Yandre M. G.&quot;,&quot;family&quot;:&quot;Costa&quot;,&quot;first&quot;:&quot;Yandre M. G.&quot;,&quot;last&quot;:&quot;Costa&quot;,&quot;name&quot;:&quot;Costa Yandre M. G.&quot;},{&quot;given&quot;:&quot;David&quot;,&quot;family&quot;:&quot;Menotti&quot;,&quot;first&quot;:&quot;David&quot;,&quot;last&quot;:&quot;Menotti&quot;,&quot;name&quot;:&quot;Menotti David&quot;}],&quot;doi&quot;:&quot;10.1007/s11063-025-11731-3&quot;,&quot;url&quot;:&quot;https://doi.org/10.1007/s11063-025-11731-3&quot;,&quot;publisher&quot;:&quot;Springer Science and Business Media LLC&quot;,&quot;containerTitle&quot;:&quot;Neural Processing Letters&quot;,&quot;type&quot;:&quot;journal-article&quot;,&quot;tag&quot;:&quot;Lucio2025&quot;},{&quot;id&quot;:&quot;cf526045-e107-4889-8d8e-92a36f84681a&quot;,&quot;title&quot;:&quot;Introduction&quot;,&quot;year&quot;:&quot;2022&quot;,&quot;authors&quot;:[],&quot;doi&quot;:&quot;10.1515/9781438488950-002&quot;,&quot;url&quot;:&quot;https://doi.org/10.1515/9781438488950-002&quot;,&quot;publisher&quot;:&quot;SUNY Press&quot;,&quot;containerTitle&quot;:&quot;The Emergence of Word-Meaning in Early China&quot;,&quot;type&quot;:&quot;book-chapter&quot;,&quot;tag&quot;:&quot;Source2022&quot;},{&quot;id&quot;:&quot;6a002771-258b-443a-a1d7-46cc49df2917&quot;,&quot;title&quot;:&quot;Infants May Simultaneously Learn First Words and Word Combinations&quot;,&quot;year&quot;:&quot;2021&quot;,&quot;authors&quot;:[],&quot;doi&quot;:&quot;10.1044/leader.rib4.26062021.18&quot;,&quot;url&quot;:&quot;https://doi.org/10.1044/leader.rib4.26062021.18&quot;,&quot;publisher&quot;:&quot;American Speech Language Hearing Association&quot;,&quot;containerTitle&quot;:&quot;Leader Mag Digital Object Group&quot;,&quot;type&quot;:&quot;dataset&quot;,&quot;tag&quot;:&quot;Source2021&quot;},{&quot;id&quot;:&quot;7b331ab7-2f35-4455-9e17-5b032add3e97&quot;,&quot;title&quot;:&quot;Introduction:&quot;,&quot;year&quot;:&quot;2022&quot;,&quot;authors&quot;:[],&quot;doi&quot;:&quot;10.2307/jj.18253342.4&quot;,&quot;url&quot;:&quot;https://doi.org/10.2307/jj.18253342.4&quot;,&quot;publisher&quot;:&quot;State University of New York Press&quot;,&quot;containerTitle&quot;:&quot;The Emergence of Word-Meaning in Early China&quot;,&quot;type&quot;:&quot;book-chapter&quot;,&quot;tag&quot;:&quot;Source2022&quot;},{&quot;id&quot;:&quot;d2fd6ea6-f6fb-4bcc-bf25-b033f56fd818&quot;,&quot;title&quot;:&quot;Chinese Readers Process Word Class of Parafoveal Words During Sentence Reading&quot;,&quot;year&quot;:&quot;2026&quot;,&quot;authors&quot;:[{&quot;given&quot;:&quot;Zijun&quot;,&quot;family&quot;:&quot;Qi&quot;,&quot;first&quot;:&quot;Zijun&quot;,&quot;last&quot;:&quot;Qi&quot;,&quot;name&quot;:&quot;Qi Zijun&quot;},{&quot;given&quot;:&quot;Yue&quot;,&quot;family&quot;:&quot;Xi&quot;,&quot;first&quot;:&quot;Yue&quot;,&quot;last&quot;:&quot;Xi&quot;,&quot;name&quot;:&quot;Xi Yue&quot;},{&quot;given&quot;:&quot;Jinger&quot;,&quot;family&quot;:&quot;Pan&quot;,&quot;first&quot;:&quot;Jinger&quot;,&quot;last&quot;:&quot;Pan&quot;,&quot;name&quot;:&quot;Pan Jinger&quot;}],&quot;doi&quot;:&quot;10.1111/cogs.70197&quot;,&quot;url&quot;:&quot;https://doi.org/10.1111/cogs.70197&quot;,&quot;publisher&quot;:&quot;Wiley&quot;,&quot;containerTitle&quot;:&quot;Cognitive Science&quot;,&quot;type&quot;:&quot;journal-article&quot;,&quot;tag&quot;:&quot;Qi2026&quot;},{&quot;id&quot;:&quot;d13db5ec-1451-4221-935b-d0ba82ba0b9d&quot;,&quot;title&quot;:&quot;McGurk effect in Finnish syllables, isolated words, and words in sentences: Effects of word meaning and sentence context&quot;,&quot;year&quot;:&quot;1998&quot;,&quot;authors&quot;:[{&quot;given&quot;:&quot;Mikko&quot;,&quot;family&quot;:&quot;Sams&quot;,&quot;first&quot;:&quot;Mikko&quot;,&quot;last&quot;:&quot;Sams&quot;,&quot;name&quot;:&quot;Sams Mikko&quot;},{&quot;given&quot;:&quot;Petri&quot;,&quot;family&quot;:&quot;Manninen&quot;,&quot;first&quot;:&quot;Petri&quot;,&quot;last&quot;:&quot;Manninen&quot;,&quot;name&quot;:&quot;Manninen Petri&quot;},{&quot;given&quot;:&quot;Veikko&quot;,&quot;family&quot;:&quot;Surakka&quot;,&quot;first&quot;:&quot;Veikko&quot;,&quot;last&quot;:&quot;Surakka&quot;,&quot;name&quot;:&quot;Surakka Veikko&quot;},{&quot;given&quot;:&quot;Pia&quot;,&quot;family&quot;:&quot;Helin&quot;,&quot;first&quot;:&quot;Pia&quot;,&quot;last&quot;:&quot;Helin&quot;,&quot;name&quot;:&quot;Helin Pia&quot;},{&quot;given&quot;:&quot;Riitta&quot;,&quot;family&quot;:&quot;Kättö&quot;,&quot;first&quot;:&quot;Riitta&quot;,&quot;last&quot;:&quot;Kättö&quot;,&quot;name&quot;:&quot;Kättö Riitta&quot;}],&quot;doi&quot;:&quot;10.1016/s0167-6393(98)00051-x&quot;,&quot;url&quot;:&quot;https://doi.org/10.1016/s0167-6393(98)00051-x&quot;,&quot;publisher&quot;:&quot;Elsevier BV&quot;,&quot;containerTitle&quot;:&quot;Speech Communication&quot;,&quot;type&quot;:&quot;journal-article&quot;,&quot;tag&quot;:&quot;Sams1998&quot;},{&quot;id&quot;:&quot;9b607b71-cd75-449c-88b8-7341cd4a6ac8&quot;,&quot;title&quot;:&quot;AI illustrator draws surreal images from text prompts&quot;,&quot;year&quot;:&quot;2021&quot;,&quot;authors&quot;:[{&quot;given&quot;:&quot;Chris&quot;,&quot;family&quot;:&quot;Stokel-Walker&quot;,&quot;first&quot;:&quot;Chris&quot;,&quot;last&quot;:&quot;Stokel-Walker&quot;,&quot;name&quot;:&quot;Stokel-Walker Chris&quot;}],&quot;doi&quot;:&quot;10.1016/s0262-4079(21)00048-8&quot;,&quot;url&quot;:&quot;https://doi.org/10.1016/s0262-4079(21)00048-8&quot;,&quot;publisher&quot;:&quot;Elsevier BV&quot;,&quot;containerTitle&quot;:&quot;New Scientist&quot;,&quot;type&quot;:&quot;journal-article&quot;,&quot;tag&quot;:&quot;StokelWalker2021&quot;},{&quot;id&quot;:&quot;9b0ae593-2fe0-421e-8689-f65c172c9398&quot;,&quot;title&quot;:&quot;Importing Data in MAXQDA: Text, PDF, Audio, Video and Images&quot;,&quot;year&quot;:&quot;2018&quot;,&quot;authors&quot;:[],&quot;doi&quot;:&quot;10.4135/9781529625066&quot;,&quot;url&quot;:&quot;https://doi.org/10.4135/9781529625066&quot;,&quot;publisher&quot;:&quot;Scholarsight Technologies Private Limited&quot;,&quot;containerTitle&quot;:&quot;&quot;,&quot;type&quot;:&quot;database&quot;,&quot;tag&quot;:&quot;Source2018&quot;},{&quot;id&quot;:&quot;2456a51d-d955-411b-8a6e-3ff1d6a7dca8&quot;,&quot;title&quot;:&quot;Genius AI A Unified Platform for Text, Image, Audio, Video, and Code AI&quot;,&quot;year&quot;:&quot;2025&quot;,&quot;authors&quot;:[{&quot;given&quot;:&quot;Sahil&quot;,&quot;family&quot;:&quot;Meshram&quot;,&quot;first&quot;:&quot;Sahil&quot;,&quot;last&quot;:&quot;Meshram&quot;,&quot;name&quot;:&quot;Meshram Sahil&quot;}],&quot;doi&quot;:&quot;10.22214/ijraset.2025.71461&quot;,&quot;url&quot;:&quot;https://doi.org/10.22214/ijraset.2025.71461&quot;,&quot;publisher&quot;:&quot;International Journal for Research in Applied Science and Engineering Technology&quot;,&quot;containerTitle&quot;:&quot;International Journal for Research in Applied Science and Engineering Technology&quot;,&quot;type&quot;:&quot;journal-article&quot;,&quot;tag&quot;:&quot;Meshram2025&quot;},{&quot;id&quot;:&quot;87925882-4f5a-424a-a6a8-ecf6b2cd124f&quot;,&quot;title&quot;:&quot;Writing Good Prompts&quot;,&quot;year&quot;:&quot;2024&quot;,&quot;authors&quot;:[{&quot;given&quot;:&quot;Julie&quot;,&quot;family&quot;:&quot;Pallant&quot;,&quot;first&quot;:&quot;Julie&quot;,&quot;last&quot;:&quot;Pallant&quot;,&quot;name&quot;:&quot;Pallant Julie&quot;}],&quot;doi&quot;:&quot;10.1201/9781003541677-6&quot;,&quot;url&quot;:&quot;https://doi.org/10.1201/9781003541677-6&quot;,&quot;publisher&quot;:&quot;CRC Press&quot;,&quot;containerTitle&quot;:&quot;Creating Images Using AI&quot;,&quot;type&quot;:&quot;book-chapter&quot;,&quot;tag&quot;:&quot;Pallant2024&quot;},{&quot;id&quot;:&quot;e2a04a4a-5e7c-43cd-8686-6c2087633786&quot;,&quot;title&quot;:&quot;Composing Multimodal Texts Through Use Of Images, Audio, And Video&quot;,&quot;year&quot;:&quot;2014&quot;,&quot;authors&quot;:[],&quot;doi&quot;:&quot;10.5040/9798216529163.ch08&quot;,&quot;url&quot;:&quot;https://doi.org/10.5040/9798216529163.ch08&quot;,&quot;publisher&quot;:&quot;Rowman &amp; Littlefield&quot;,&quot;containerTitle&quot;:&quot;Understanding and Creating Digital Texts&quot;,&quot;type&quot;:&quot;other&quot;,&quot;tag&quot;:&quot;Source2014&quot;},{&quot;id&quot;:&quot;e5b9ac9a-ef36-432d-aec1-cd81a18c1a29&quot;,&quot;title&quot;:&quot;Coding Video Data, Audio Data, and Images&quot;,&quot;year&quot;:&quot;2019&quot;,&quot;authors&quot;:[{&quot;given&quot;:&quot;Udo&quot;,&quot;family&quot;:&quot;Kuckartz&quot;,&quot;first&quot;:&quot;Udo&quot;,&quot;last&quot;:&quot;Kuckartz&quot;,&quot;name&quot;:&quot;Kuckartz Udo&quot;},{&quot;given&quot;:&quot;Stefan&quot;,&quot;family&quot;:&quot;Rädiker&quot;,&quot;first&quot;:&quot;Stefan&quot;,&quot;last&quot;:&quot;Rädiker&quot;,&quot;name&quot;:&quot;Rädiker Stefan&quot;}],&quot;doi&quot;:&quot;10.1007/978-3-030-15671-8_7&quot;,&quot;url&quot;:&quot;https://doi.org/10.1007/978-3-030-15671-8_7&quot;,&quot;publisher&quot;:&quot;Springer International Publishing&quot;,&quot;containerTitle&quot;:&quot;Analyzing Qualitative Data with MAXQDA&quot;,&quot;type&quot;:&quot;book-chapter&quot;,&quot;tag&quot;:&quot;Kuckartz2019&quot;},{&quot;id&quot;:&quot;c584d398-a863-4057-bca5-b920db4eb924&quot;,&quot;title&quot;:&quot;Content-Based TV Sports Video Retrieval Based on Audio-Visual Features and Text Information&quot;,&quot;year&quot;:&quot;&quot;,&quot;authors&quot;:[{&quot;given&quot;:&quot;&quot;,&quot;family&quot;:&quot;Liu Huayong&quot;,&quot;first&quot;:&quot;&quot;,&quot;last&quot;:&quot;Liu Huayong&quot;,&quot;name&quot;:&quot;Liu Huayong&quot;}],&quot;doi&quot;:&quot;10.1109/wi.2004.10107&quot;,&quot;url&quot;:&quot;https://doi.org/10.1109/wi.2004.10107&quot;,&quot;publisher&quot;:&quot;IEEE&quot;,&quot;containerTitle&quot;:&quot;IEEE/WIC/ACM International Conference on Web Intelligence (WI'04)&quot;,&quot;type&quot;:&quot;proceedings-article&quot;,&quot;tag&quot;:&quot;LiuHuayongn.d&quot;},{&quot;id&quot;:&quot;6f422c36-de78-40ed-be70-20ae6c957146&quot;,&quot;title&quot;:&quot;Video and audio are images: A cross-modal mixer for original data on video–audio retrieval&quot;,&quot;year&quot;:&quot;2024&quot;,&quot;authors&quot;:[{&quot;given&quot;:&quot;Zichen&quot;,&quot;family&quot;:&quot;Yuan&quot;,&quot;first&quot;:&quot;Zichen&quot;,&quot;last&quot;:&quot;Yuan&quot;,&quot;name&quot;:&quot;Yuan Zichen&quot;},{&quot;given&quot;:&quot;Qi&quot;,&quot;family&quot;:&quot;Shen&quot;,&quot;first&quot;:&quot;Qi&quot;,&quot;last&quot;:&quot;Shen&quot;,&quot;name&quot;:&quot;Shen Qi&quot;},{&quot;given&quot;:&quot;Bingyi&quot;,&quot;family&quot;:&quot;Zheng&quot;,&quot;first&quot;:&quot;Bingyi&quot;,&quot;last&quot;:&quot;Zheng&quot;,&quot;name&quot;:&quot;Zheng Bingyi&quot;},{&quot;given&quot;:&quot;Yuting&quot;,&quot;family&quot;:&quot;Liu&quot;,&quot;first&quot;:&quot;Yuting&quot;,&quot;last&quot;:&quot;Liu&quot;,&quot;name&quot;:&quot;Liu Yuting&quot;},{&quot;given&quot;:&quot;Linying&quot;,&quot;family&quot;:&quot;Jiang&quot;,&quot;first&quot;:&quot;Linying&quot;,&quot;last&quot;:&quot;Jiang&quot;,&quot;name&quot;:&quot;Jiang Linying&quot;},{&quot;given&quot;:&quot;Guibing&quot;,&quot;family&quot;:&quot;Guo&quot;,&quot;first&quot;:&quot;Guibing&quot;,&quot;last&quot;:&quot;Guo&quot;,&quot;name&quot;:&quot;Guo Guibing&quot;}],&quot;doi&quot;:&quot;10.1016/j.knosys.2024.112076&quot;,&quot;url&quot;:&quot;https://doi.org/10.1016/j.knosys.2024.112076&quot;,&quot;publisher&quot;:&quot;Elsevier BV&quot;,&quot;containerTitle&quot;:&quot;Knowledge-Based Systems&quot;,&quot;type&quot;:&quot;journal-article&quot;,&quot;tag&quot;:&quot;Yuan2024&quot;},{&quot;id&quot;:&quot;24995faf-02d4-4223-aee2-a9770205619c&quot;,&quot;title&quot;:&quot;AI-enhanced graded viewers: Creating level-appropriate video content for language learning&quot;,&quot;year&quot;:&quot;2025&quot;,&quot;authors&quot;:[{&quot;given&quot;:&quot;Euan&quot;,&quot;family&quot;:&quot;Bonner&quot;,&quot;first&quot;:&quot;Euan&quot;,&quot;last&quot;:&quot;Bonner&quot;,&quot;name&quot;:&quot;Bonner Euan&quot;}],&quot;doi&quot;:&quot;10.4995/eurocall2025.2025.21217&quot;,&quot;url&quot;:&quot;https://doi.org/10.4995/eurocall2025.2025.21217&quot;,&quot;publisher&quot;:&quot;Universitat Politècnica de València&quot;,&quot;containerTitle&quot;:&quot;Advancing CALL: New research agendas - EUROCALL 2025 Short Papers&quot;,&quot;type&quot;:&quot;proceedings-article&quot;,&quot;tag&quot;:&quot;Bonner2025&quot;},{&quot;id&quot;:&quot;b718a4f4-1b00-48ef-b9e2-0d56f7cc4df2&quot;,&quot;title&quot;:&quot;Audio-visual content analysis for content-based video indexing&quot;,&quot;year&quot;:&quot;&quot;,&quot;authors&quot;:[{&quot;given&quot;:&quot;S.&quot;,&quot;family&quot;:&quot;Tsekeridou&quot;,&quot;first&quot;:&quot;S.&quot;,&quot;last&quot;:&quot;Tsekeridou&quot;,&quot;name&quot;:&quot;Tsekeridou S.&quot;},{&quot;given&quot;:&quot;I.&quot;,&quot;family&quot;:&quot;Pitas&quot;,&quot;first&quot;:&quot;I.&quot;,&quot;last&quot;:&quot;Pitas&quot;,&quot;name&quot;:&quot;Pitas I.&quot;}],&quot;doi&quot;:&quot;10.1109/mmcs.1999.779279&quot;,&quot;url&quot;:&quot;https://doi.org/10.1109/mmcs.1999.779279&quot;,&quot;publisher&quot;:&quot;IEEE Comput. Soc&quot;,&quot;containerTitle&quot;:&quot;Proceedings IEEE International Conference on Multimedia Computing and Systems&quot;,&quot;type&quot;:&quot;proceedings-article&quot;,&quot;tag&quot;:&quot;Tsekeridoun.d&quot;},{&quot;id&quot;:&quot;f54daeec-a400-48d3-8ccf-6eb9bdcc3282&quot;,&quot;title&quot;:&quot;CURRENT ISSUES OF USING AI TECHNOLOGIES IN CREATING NETWORK VERTICAL VIDEO CONTENT&quot;,&quot;year&quot;:&quot;2026&quot;,&quot;authors&quot;:[{&quot;given&quot;:&quot;Alla M.&quot;,&quot;family&quot;:&quot;Shesterina&quot;,&quot;first&quot;:&quot;Alla M.&quot;,&quot;last&quot;:&quot;Shesterina&quot;,&quot;name&quot;:&quot;Shesterina Alla M.&quot;}],&quot;doi&quot;:&quot;10.47475/2949-3390-2026-6-1-149-152&quot;,&quot;url&quot;:&quot;https://doi.org/10.47475/2949-3390-2026-6-1-149-152&quot;,&quot;publisher&quot;:&quot;Chelyabinsk State University&quot;,&quot;containerTitle&quot;:&quot;Dynamics of Media Systems&quot;,&quot;type&quot;:&quot;journal-article&quot;,&quot;tag&quot;:&quot;Shesterina2026&quot;},{&quot;id&quot;:&quot;c2ea2ae9-ca51-4cfb-b1ac-ab04d42a6b8f&quot;,&quot;title&quot;:&quot;LOSSLESS COMPRESSION FOR TEXT AND IMAGES&quot;,&quot;year&quot;:&quot;1997&quot;,&quot;authors&quot;:[{&quot;given&quot;:&quot;ALISTAIR&quot;,&quot;family&quot;:&quot;MOFFAT&quot;,&quot;first&quot;:&quot;ALISTAIR&quot;,&quot;last&quot;:&quot;MOFFAT&quot;,&quot;name&quot;:&quot;MOFFAT ALISTAIR&quot;},{&quot;given&quot;:&quot;TIMOTHY C.&quot;,&quot;family&quot;:&quot;BELL&quot;,&quot;first&quot;:&quot;TIMOTHY C.&quot;,&quot;last&quot;:&quot;BELL&quot;,&quot;name&quot;:&quot;BELL TIMOTHY C.&quot;},{&quot;given&quot;:&quot;IAN H.&quot;,&quot;family&quot;:&quot;WITTEN&quot;,&quot;first&quot;:&quot;IAN H.&quot;,&quot;last&quot;:&quot;WITTEN&quot;,&quot;name&quot;:&quot;WITTEN IAN H.&quot;}],&quot;doi&quot;:&quot;10.1142/9789812813107_0005&quot;,&quot;url&quot;:&quot;https://doi.org/10.1142/9789812813107_0005&quot;,&quot;publisher&quot;:&quot;WORLD SCIENTIFIC&quot;,&quot;containerTitle&quot;:&quot;Selected Topics in Electronics and Systems&quot;,&quot;type&quot;:&quot;book-chapter&quot;,&quot;tag&quot;:&quot;MOFFAT1997&quot;},{&quot;id&quot;:&quot;96057d13-5975-4dab-a89d-a5c17d5390df&quot;,&quot;title&quot;:&quot;Table 4: Transferred learning from pre-trained model to contrast-enhanced CT dataset.&quot;,&quot;year&quot;:&quot;&quot;,&quot;authors&quot;:[],&quot;doi&quot;:&quot;10.7717/peerj-cs.806/table-4&quot;,&quot;url&quot;:&quot;https://doi.org/10.7717/peerj-cs.806/table-4&quot;,&quot;publisher&quot;:&quot;PeerJ&quot;,&quot;containerTitle&quot;:&quot;&quot;,&quot;type&quot;:&quot;component&quot;,&quot;tag&quot;:&quot;Sourcen.d&quot;},{&quot;id&quot;:&quot;3b3b6f07-5be9-4175-9895-345cffb2e107&quot;,&quot;title&quot;:&quot;Table 2: Selected pre-trained parameters for generalized normal distribution optimization model training.&quot;,&quot;year&quot;:&quot;&quot;,&quot;authors&quot;:[],&quot;doi&quot;:&quot;10.7717/peerj-cs.1744/table-2&quot;,&quot;url&quot;:&quot;https://doi.org/10.7717/peerj-cs.1744/table-2&quot;,&quot;publisher&quot;:&quot;PeerJ&quot;,&quot;containerTitle&quot;:&quot;&quot;,&quot;type&quot;:&quot;component&quot;,&quot;tag&quot;:&quot;Sourcen.d&quot;},{&quot;id&quot;:&quot;d0475135-13e1-4974-ac65-9d1c4309ee5d&quot;,&quot;title&quot;:&quot;Table 8: Performance results on the SearchSnippets dataset using “paraphrase-distilrobertabase-v1” Pre-trained BERT model.&quot;,&quot;year&quot;:&quot;&quot;,&quot;authors&quot;:[],&quot;doi&quot;:&quot;10.7717/peerjcs.2078/table-8&quot;,&quot;url&quot;:&quot;https://doi.org/10.7717/peerjcs.2078/table-8&quot;,&quot;publisher&quot;:&quot;PeerJ&quot;,&quot;containerTitle&quot;:&quot;&quot;,&quot;type&quot;:&quot;component&quot;,&quot;tag&quot;:&quot;Sourcen.d&quot;},{&quot;id&quot;:&quot;92e3179f-94e1-4386-8c75-2a678e6d959c&quot;,&quot;title&quot;:&quot;Optimizing Brain Tumor Classification: Harnessing Pre-Trained Models with Generative Ai on Limited Image Dataset&quot;,&quot;year&quot;:&quot;2024&quot;,&quot;authors&quot;:[{&quot;given&quot;:&quot;Mohamad&quot;,&quot;family&quot;:&quot;Badar&quot;,&quot;first&quot;:&quot;Mohamad&quot;,&quot;last&quot;:&quot;Badar&quot;,&quot;name&quot;:&quot;Badar Mohamad&quot;},{&quot;given&quot;:&quot;Mohab&quot;,&quot;family&quot;:&quot;Mangoud&quot;,&quot;first&quot;:&quot;Mohab&quot;,&quot;last&quot;:&quot;Mangoud&quot;,&quot;name&quot;:&quot;Mangoud Mohab&quot;}],&quot;doi&quot;:&quot;10.2139/ssrn.5046655&quot;,&quot;url&quot;:&quot;https://doi.org/10.2139/ssrn.5046655&quot;,&quot;publisher&quot;:&quot;Elsevier BV&quot;,&quot;containerTitle&quot;:&quot;&quot;,&quot;type&quot;:&quot;posted-content&quot;,&quot;tag&quot;:&quot;Badar2024&quot;},{&quot;id&quot;:&quot;f4b73789-c0a8-4c9d-8d19-ca70ca7ad219&quot;,&quot;title&quot;:&quot;Table 7: Performance results on the SearchSnippets dataset using “bert-base-nli-mean-tokens” pre-trained BERT model.&quot;,&quot;year&quot;:&quot;&quot;,&quot;authors&quot;:[],&quot;doi&quot;:&quot;10.7717/peerjcs.2078/table-7&quot;,&quot;url&quot;:&quot;https://doi.org/10.7717/peerjcs.2078/table-7&quot;,&quot;publisher&quot;:&quot;PeerJ&quot;,&quot;containerTitle&quot;:&quot;&quot;,&quot;type&quot;:&quot;component&quot;,&quot;tag&quot;:&quot;Sourcen.d&quot;},{&quot;id&quot;:&quot;a7d4d490-19b9-47d0-899a-1842a95746e0&quot;,&quot;title&quot;:&quot;Table 3: Performance results on the MR dataset using “bert-base-nli-mean-tokens” Pre-trained BERT model.&quot;,&quot;year&quot;:&quot;&quot;,&quot;authors&quot;:[],&quot;doi&quot;:&quot;10.7717/peerjcs.2078/table-3&quot;,&quot;url&quot;:&quot;https://doi.org/10.7717/peerjcs.2078/table-3&quot;,&quot;publisher&quot;:&quot;PeerJ&quot;,&quot;containerTitle&quot;:&quot;&quot;,&quot;type&quot;:&quot;component&quot;,&quot;tag&quot;:&quot;Sourcen.d&quot;},{&quot;id&quot;:&quot;43c30320-1299-48be-8240-ccfbae646fc9&quot;,&quot;title&quot;:&quot;Table 6: Performance results on the AG News dataset using “paraphrase-distilroberta-base-v1” Pre-trained BERT model.&quot;,&quot;year&quot;:&quot;&quot;,&quot;authors&quot;:[],&quot;doi&quot;:&quot;10.7717/peerjcs.2078/table-6&quot;,&quot;url&quot;:&quot;https://doi.org/10.7717/peerjcs.2078/table-6&quot;,&quot;publisher&quot;:&quot;PeerJ&quot;,&quot;containerTitle&quot;:&quot;&quot;,&quot;type&quot;:&quot;component&quot;,&quot;tag&quot;:&quot;Sourcen.d&quot;},{&quot;id&quot;:&quot;46d7f202-f07a-48d5-903d-46be5e856391&quot;,&quot;title&quot;:&quot;Figure 2: Illustration of knowledge distillation using (A) pre-trained teacher model (offline) and (B) while training the teacher model simultaneously (online).&quot;,&quot;year&quot;:&quot;&quot;,&quot;authors&quot;:[],&quot;doi&quot;:&quot;10.7717/peerj-cs.474/fig-2&quot;,&quot;url&quot;:&quot;https://doi.org/10.7717/peerj-cs.474/fig-2&quot;,&quot;publisher&quot;:&quot;PeerJ&quot;,&quot;containerTitle&quot;:&quot;&quot;,&quot;type&quot;:&quot;component&quot;,&quot;tag&quot;:&quot;Sourcen.d&quot;},{&quot;id&quot;:&quot;ee906b34-98c3-48dd-84ee-06f353574a68&quot;,&quot;title&quot;:&quot;Pre-Service Teacher AI Anxiety, Motivated Learning, and AI Self-Efficacy--Measurement Model&quot;,&quot;year&quot;:&quot;2026&quot;,&quot;authors&quot;:[{&quot;given&quot;:&quot;Bedirhan&quot;,&quot;family&quot;:&quot;Teke&quot;,&quot;first&quot;:&quot;Bedirhan&quot;,&quot;last&quot;:&quot;Teke&quot;,&quot;name&quot;:&quot;Teke Bedirhan&quot;}],&quot;doi&quot;:&quot;10.1037/t9999-99884-000&quot;,&quot;url&quot;:&quot;https://doi.org/10.1037/t9999-99884-000&quot;,&quot;publisher&quot;:&quot;American Psychological Association (APA)&quot;,&quot;containerTitle&quot;:&quot;PsycTESTS Dataset&quot;,&quot;type&quot;:&quot;dataset&quot;,&quot;tag&quot;:&quot;Teke2026&quot;},{&quot;id&quot;:&quot;6cde6262-0973-4f7c-b245-7ce539316cb7&quot;,&quot;title&quot;:&quot;Mote: Mixture of Task-Specific Experts for Pre-Trained Model-Based Continual Learning&quot;,&quot;year&quot;:&quot;2024&quot;,&quot;authors&quot;:[{&quot;given&quot;:&quot;Linjie&quot;,&quot;family&quot;:&quot;Li&quot;,&quot;first&quot;:&quot;Linjie&quot;,&quot;last&quot;:&quot;Li&quot;,&quot;name&quot;:&quot;Li Linjie&quot;},{&quot;given&quot;:&quot;Zhenyu&quot;,&quot;family&quot;:&quot;Wu&quot;,&quot;first&quot;:&quot;Zhenyu&quot;,&quot;last&quot;:&quot;Wu&quot;,&quot;name&quot;:&quot;Wu Zhenyu&quot;},{&quot;given&quot;:&quot;Yang&quot;,&quot;family&quot;:&quot;Ji&quot;,&quot;first&quot;:&quot;Yang&quot;,&quot;last&quot;:&quot;Ji&quot;,&quot;name&quot;:&quot;Ji Yang&quot;}],&quot;doi&quot;:&quot;10.2139/ssrn.5035279&quot;,&quot;url&quot;:&quot;https://doi.org/10.2139/ssrn.5035279&quot;,&quot;publisher&quot;:&quot;Elsevier BV&quot;,&quot;containerTitle&quot;:&quot;&quot;,&quot;type&quot;:&quot;posted-content&quot;,&quot;tag&quot;:&quot;Li2024&quot;},{&quot;id&quot;:&quot;a5abb958-a6d7-4cae-a0b2-88fc9567b919&quot;,&quot;title&quot;:&quot;Figure 2: Overview of pre-training, further pre-training, classification, and fine-tuning of FinBERT.&quot;,&quot;year&quot;:&quot;&quot;,&quot;authors&quot;:[],&quot;doi&quot;:&quot;10.7717/peerjcs.1403/fig-2&quot;,&quot;url&quot;:&quot;https://doi.org/10.7717/peerjcs.1403/fig-2&quot;,&quot;publisher&quot;:&quot;PeerJ&quot;,&quot;containerTitle&quot;:&quot;&quot;,&quot;type&quot;:&quot;component&quot;,&quot;tag&quot;:&quot;Sourcen.d&quot;},{&quot;id&quot;:&quot;062df669-6f3b-49f9-80a8-5e6b88bd6439&quot;,&quot;title&quot;:&quot;Table 7: Second experiment, trained on the imbalanced training dataset.&quot;,&quot;year&quot;:&quot;&quot;,&quot;authors&quot;:[],&quot;doi&quot;:&quot;10.7717/peerjcs.683/table-7&quot;,&quot;url&quot;:&quot;https://doi.org/10.7717/peerjcs.683/table-7&quot;,&quot;publisher&quot;:&quot;PeerJ&quot;,&quot;containerTitle&quot;:&quot;&quot;,&quot;type&quot;:&quot;component&quot;,&quot;tag&quot;:&quot;Sourcen.d&quot;},{&quot;id&quot;:&quot;580bbffd-5c2f-4147-a5e2-986bef872bef&quot;,&quot;title&quot;:&quot;Waiver Rewards and Trial Penalties&quot;,&quot;year&quot;:&quot;2011&quot;,&quot;authors&quot;:[{&quot;given&quot;:&quot;Richard L.&quot;,&quot;family&quot;:&quot;Lippke&quot;,&quot;first&quot;:&quot;Richard L.&quot;,&quot;last&quot;:&quot;Lippke&quot;,&quot;name&quot;:&quot;Lippke Richard L.&quot;}],&quot;doi&quot;:&quot;10.1093/acprof:oso/9780199641468.003.0002&quot;,&quot;url&quot;:&quot;https://doi.org/10.1093/acprof:oso/9780199641468.003.0002&quot;,&quot;publisher&quot;:&quot;Oxford University Press&quot;,&quot;containerTitle&quot;:&quot;The Ethics of Plea Bargaining&quot;,&quot;type&quot;:&quot;book-chapter&quot;,&quot;tag&quot;:&quot;Lippke2011&quot;},{&quot;id&quot;:&quot;10d7a71e-c9c1-4d4b-86da-0a135f585b5a&quot;,&quot;title&quot;:&quot;Proposed Decision-Making System Based on Consciousness in Multiple Rewards and Penalties Environments&quot;,&quot;year&quot;:&quot;2015&quot;,&quot;authors&quot;:[{&quot;given&quot;:&quot;Kazuteru&quot;,&quot;family&quot;:&quot;Miyazaki&quot;,&quot;first&quot;:&quot;Kazuteru&quot;,&quot;last&quot;:&quot;Miyazaki&quot;,&quot;name&quot;:&quot;Miyazaki Kazuteru&quot;}],&quot;doi&quot;:&quot;10.7763/ijmlc.2015.v5.494&quot;,&quot;url&quot;:&quot;https://doi.org/10.7763/ijmlc.2015.v5.494&quot;,&quot;publisher&quot;:&quot;EJournal Publishing&quot;,&quot;containerTitle&quot;:&quot;International Journal of Machine Learning and Computing&quot;,&quot;type&quot;:&quot;journal-article&quot;,&quot;tag&quot;:&quot;Miyazaki2015&quot;},{&quot;id&quot;:&quot;c5202ddb-a94a-45e9-81d8-52b13d9cfb4e&quot;,&quot;title&quot;:&quot;AI-Driven Healthcare&quot;,&quot;year&quot;:&quot;2025&quot;,&quot;authors&quot;:[{&quot;given&quot;:&quot;Binnur&quot;,&quot;family&quot;:&quot;Akıf&quot;,&quot;first&quot;:&quot;Binnur&quot;,&quot;last&quot;:&quot;Akıf&quot;,&quot;name&quot;:&quot;Akıf Binnur&quot;},{&quot;given&quot;:&quot;Sinem&quot;,&quot;family&quot;:&quot;Büyüksaatçı-Kiriş&quot;,&quot;first&quot;:&quot;Sinem&quot;,&quot;last&quot;:&quot;Büyüksaatçı-Kiriş&quot;,&quot;name&quot;:&quot;Büyüksaatçı-Kiriş Sinem&quot;}],&quot;doi&quot;:&quot;10.4018/979-8-3373-1837-0.ch008&quot;,&quot;url&quot;:&quot;https://doi.org/10.4018/979-8-3373-1837-0.ch008&quot;,&quot;publisher&quot;:&quot;IGI Global Scientific Publishing&quot;,&quot;containerTitle&quot;:&quot;Using AI to Achieve the Sustainable Development Goals (SDGs)&quot;,&quot;type&quot;:&quot;book-chapter&quot;,&quot;tag&quot;:&quot;Akf2025&quot;},{&quot;id&quot;:&quot;5a44a624-86de-4396-811c-9cd4346daac3&quot;,&quot;title&quot;:&quot;Hedge detection using a rewards and penalties approach&quot;,&quot;year&quot;:&quot;&quot;,&quot;authors&quot;:[{&quot;given&quot;:&quot;Ken&quot;,&quot;family&quot;:&quot;Stahl&quot;,&quot;first&quot;:&quot;Ken&quot;,&quot;last&quot;:&quot;Stahl&quot;,&quot;name&quot;:&quot;Stahl Ken&quot;}],&quot;doi&quot;:&quot;10.54014/thbq-nhwk&quot;,&quot;url&quot;:&quot;https://doi.org/10.54014/thbq-nhwk&quot;,&quot;publisher&quot;:&quot;University Libraries, University at Albany, State University of New York&quot;,&quot;containerTitle&quot;:&quot;&quot;,&quot;type&quot;:&quot;dissertation&quot;,&quot;tag&quot;:&quot;Stahln.d&quot;},{&quot;id&quot;:&quot;10976ce7-d865-40f3-9eaf-b8a7e4af8664&quot;,&quot;title&quot;:&quot;Driving Risk Appetite Higher or Lower: Penalties Vs Rewards&quot;,&quot;year&quot;:&quot;2013&quot;,&quot;authors&quot;:[],&quot;doi&quot;:&quot;10.13007/059&quot;,&quot;url&quot;:&quot;https://doi.org/10.13007/059&quot;,&quot;publisher&quot;:&quot;IEDP Ideas for Leaders&quot;,&quot;containerTitle&quot;:&quot;&quot;,&quot;type&quot;:&quot;report&quot;,&quot;tag&quot;:&quot;Source2013&quot;},{&quot;id&quot;:&quot;deaa5d75-a810-494c-9a20-298d646651c8&quot;,&quot;title&quot;:&quot;Error Management Training in Computer Programming Courses through a System of Tasks&quot;,&quot;year&quot;:&quot;2022&quot;,&quot;authors&quot;:[{&quot;given&quot;:&quot;Lasko&quot;,&quot;family&quot;:&quot;Laskov&quot;,&quot;first&quot;:&quot;Lasko&quot;,&quot;last&quot;:&quot;Laskov&quot;,&quot;name&quot;:&quot;Laskov Lasko&quot;}],&quot;doi&quot;:&quot;10.53656/math2022-5-1-err&quot;,&quot;url&quot;:&quot;https://doi.org/10.53656/math2022-5-1-err&quot;,&quot;publisher&quot;:&quot;Az-buki National Publishing House&quot;,&quot;containerTitle&quot;:&quot;Mathematics and Informatics&quot;,&quot;type&quot;:&quot;journal-article&quot;,&quot;tag&quot;:&quot;Laskov2022&quot;},{&quot;id&quot;:&quot;fd212315-aefc-4a95-8497-39a7c7de48c8&quot;,&quot;title&quot;:&quot;Knowledge management to achieve the zero-error-goal in small batch assembly&quot;,&quot;year&quot;:&quot;1999&quot;,&quot;authors&quot;:[{&quot;given&quot;:&quot;Günther&quot;,&quot;family&quot;:&quot;Seliger&quot;,&quot;first&quot;:&quot;Günther&quot;,&quot;last&quot;:&quot;Seliger&quot;,&quot;name&quot;:&quot;Seliger Günther&quot;},{&quot;given&quot;:&quot;Michael&quot;,&quot;family&quot;:&quot;Thie&quot;,&quot;first&quot;:&quot;Michael&quot;,&quot;last&quot;:&quot;Thie&quot;,&quot;name&quot;:&quot;Thie Michael&quot;}],&quot;doi&quot;:&quot;10.1007/978-0-387-35569-6_52&quot;,&quot;url&quot;:&quot;https://doi.org/10.1007/978-0-387-35569-6_52&quot;,&quot;publisher&quot;:&quot;Springer US&quot;,&quot;containerTitle&quot;:&quot;Global Production Management&quot;,&quot;type&quot;:&quot;book-chapter&quot;,&quot;tag&quot;:&quot;Seliger1999&quot;},{&quot;id&quot;:&quot;599bc637-8e3a-4770-9929-8d809c1ce58c&quot;,&quot;title&quot;:&quot;Malaria vaccine becomes first to achieve 75% efficacy goal in trial of children&quot;,&quot;year&quot;:&quot;2021&quot;,&quot;authors&quot;:[{&quot;given&quot;:&quot;Elisabeth&quot;,&quot;family&quot;:&quot;Mahase&quot;,&quot;first&quot;:&quot;Elisabeth&quot;,&quot;last&quot;:&quot;Mahase&quot;,&quot;name&quot;:&quot;Mahase Elisabeth&quot;}],&quot;doi&quot;:&quot;10.1136/bmj.n1078&quot;,&quot;url&quot;:&quot;https://doi.org/10.1136/bmj.n1078&quot;,&quot;publisher&quot;:&quot;BMJ&quot;,&quot;containerTitle&quot;:&quot;BMJ&quot;,&quot;type&quot;:&quot;journal-article&quot;,&quot;tag&quot;:&quot;Mahase2021&quot;},{&quot;id&quot;:&quot;0484a7b1-85a6-4d5e-9281-0a30de011fde&quot;,&quot;title&quot;:&quot;Partnering through training and practice to achieve performance improvement&quot;,&quot;year&quot;:&quot;2010&quot;,&quot;authors&quot;:[{&quot;given&quot;:&quot;Paul R.&quot;,&quot;family&quot;:&quot;Lyons&quot;,&quot;first&quot;:&quot;Paul R.&quot;,&quot;last&quot;:&quot;Lyons&quot;,&quot;name&quot;:&quot;Lyons Paul R.&quot;}],&quot;doi&quot;:&quot;10.1002/pfi.20156&quot;,&quot;url&quot;:&quot;https://doi.org/10.1002/pfi.20156&quot;,&quot;publisher&quot;:&quot;International Society for Performance Improvement&quot;,&quot;containerTitle&quot;:&quot;Performance Improvement&quot;,&quot;type&quot;:&quot;journal-article&quot;,&quot;tag&quot;:&quot;Lyons2010&quot;},{&quot;id&quot;:&quot;b18752d3-9bd2-424c-8c46-4c3e6cf983af&quot;,&quot;title&quot;:&quot;How \&quot;Recognition and Rewards\&quot; in Dutch Academia Turned Metrics into Incentives&quot;,&quot;year&quot;:&quot;2023&quot;,&quot;authors&quot;:[{&quot;given&quot;:&quot;Martijn&quot;,&quot;family&quot;:&quot;van der Meer&quot;,&quot;first&quot;:&quot;Martijn&quot;,&quot;last&quot;:&quot;van der Meer&quot;,&quot;name&quot;:&quot;van der Meer Martijn&quot;}],&quot;doi&quot;:&quot;10.36850/p761-ey93&quot;,&quot;url&quot;:&quot;https://doi.org/10.36850/p761-ey93&quot;,&quot;publisher&quot;:&quot;JOTE Publishers&quot;,&quot;containerTitle&quot;:&quot;Blog of Trial and Error&quot;,&quot;type&quot;:&quot;journal-article&quot;,&quot;tag&quot;:&quot;vanderMeer2023&quot;},{&quot;id&quot;:&quot;15fd7496-b86f-4b30-9939-871ed0d07314&quot;,&quot;title&quot;:&quot;EEOC Rules Allow Significant Rewards, Penalties In Connection With Wellness Program Participation (Update)&quot;,&quot;year&quot;:&quot;2016&quot;,&quot;authors&quot;:[],&quot;doi&quot;:&quot;10.1377/forefront.20160517.054902&quot;,&quot;url&quot;:&quot;https://doi.org/10.1377/forefront.20160517.054902&quot;,&quot;publisher&quot;:&quot;Health Affairs Publishing, LLC&quot;,&quot;containerTitle&quot;:&quot;Forefront Group&quot;,&quot;type&quot;:&quot;dataset&quot;,&quot;tag&quot;:&quot;Source2016&quot;},{&quot;id&quot;:&quot;f18dfd91-5d61-4057-b2c1-0821b707f34b&quot;,&quot;title&quot;:&quot;Heuristics for planning with penalties and rewards formulated in logic and computed through circuits&quot;,&quot;year&quot;:&quot;2008&quot;,&quot;authors&quot;:[{&quot;given&quot;:&quot;Blai&quot;,&quot;family&quot;:&quot;Bonet&quot;,&quot;first&quot;:&quot;Blai&quot;,&quot;last&quot;:&quot;Bonet&quot;,&quot;name&quot;:&quot;Bonet Blai&quot;},{&quot;given&quot;:&quot;Héctor&quot;,&quot;family&quot;:&quot;Geffner&quot;,&quot;first&quot;:&quot;Héctor&quot;,&quot;last&quot;:&quot;Geffner&quot;,&quot;name&quot;:&quot;Geffner Héctor&quot;}],&quot;doi&quot;:&quot;10.1016/j.artint.2008.03.004&quot;,&quot;url&quot;:&quot;https://doi.org/10.1016/j.artint.2008.03.004&quot;,&quot;publisher&quot;:&quot;Elsevier BV&quot;,&quot;containerTitle&quot;:&quot;Artificial Intelligence&quot;,&quot;type&quot;:&quot;journal-article&quot;,&quot;tag&quot;:&quot;Bonet2008&quot;},{&quot;id&quot;:&quot;2d1e18c2-6e2a-4b15-a611-bd14cd946558&quot;,&quot;title&quot;:&quot;When Inclusion Becomes a Leadership Test: Ethics, Evidence, Civil Discourse, and Institutional Responsibility in Higher Education&quot;,&quot;year&quot;:&quot;2026&quot;,&quot;authors&quot;:[{&quot;given&quot;:&quot;Jeremy&quot;,&quot;family&quot;:&quot;Bayer&quot;,&quot;first&quot;:&quot;Jeremy&quot;,&quot;last&quot;:&quot;Bayer&quot;,&quot;name&quot;:&quot;Bayer Jeremy&quot;}],&quot;doi&quot;:&quot;10.2139/ssrn.7445963&quot;,&quot;url&quot;:&quot;https://doi.org/10.2139/ssrn.7445963&quot;,&quot;publisher&quot;:&quot;Elsevier BV&quot;,&quot;containerTitle&quot;:&quot;&quot;,&quot;type&quot;:&quot;posted-content&quot;,&quot;tag&quot;:&quot;Bayer2026&quot;},{&quot;id&quot;:&quot;800bc3ef-d9fb-4b3f-a03e-367e93dafb24&quot;,&quot;title&quot;:&quot;When being healthy becomes less green: The context-dependent carbon consequences of physical exercise and the moderating role of urban intelligence&quot;,&quot;year&quot;:&quot;2026&quot;,&quot;authors&quot;:[{&quot;given&quot;:&quot;Ruixin&quot;,&quot;family&quot;:&quot;Su&quot;,&quot;first&quot;:&quot;Ruixin&quot;,&quot;last&quot;:&quot;Su&quot;,&quot;name&quot;:&quot;Su Ruixin&quot;},{&quot;given&quot;:&quot;Zhuxin&quot;,&quot;family&quot;:&quot;An&quot;,&quot;first&quot;:&quot;Zhuxin&quot;,&quot;last&quot;:&quot;An&quot;,&quot;name&quot;:&quot;An Zhuxin&quot;},{&quot;given&quot;:&quot;Jianguo&quot;,&quot;family&quot;:&quot;Du&quot;,&quot;first&quot;:&quot;Jianguo&quot;,&quot;last&quot;:&quot;Du&quot;,&quot;name&quot;:&quot;Du Jianguo&quot;}],&quot;doi&quot;:&quot;10.1016/j.sftr.2026.101915&quot;,&quot;url&quot;:&quot;https://doi.org/10.1016/j.sftr.2026.101915&quot;,&quot;publisher&quot;:&quot;Elsevier BV&quot;,&quot;containerTitle&quot;:&quot;Sustainable Futures&quot;,&quot;type&quot;:&quot;journal-article&quot;,&quot;tag&quot;:&quot;Su2026&quot;},{&quot;id&quot;:&quot;6102327d-b6de-45b1-b118-0ad6b09ab3fc&quot;,&quot;title&quot;:&quot;When Are Market Decisions Morally Legitimate?&quot;,&quot;year&quot;:&quot;2021&quot;,&quot;authors&quot;:[{&quot;given&quot;:&quot;K. J. Martijn&quot;,&quot;family&quot;:&quot;Cremers&quot;,&quot;first&quot;:&quot;K. J. Martijn&quot;,&quot;last&quot;:&quot;Cremers&quot;,&quot;name&quot;:&quot;Cremers K. J. Martijn&quot;}],&quot;doi&quot;:&quot;10.2307/j.ctv1k03fz4.14&quot;,&quot;url&quot;:&quot;https://doi.org/10.2307/j.ctv1k03fz4.14&quot;,&quot;publisher&quot;:&quot;Georgetown University Press&quot;,&quot;containerTitle&quot;:&quot;Business Ethics and Catholic Social Thought&quot;,&quot;type&quot;:&quot;book-chapter&quot;,&quot;tag&quot;:&quot;Cremers2021&quot;},{&quot;id&quot;:&quot;cd866e19-92ea-4537-afcc-f9e2fa6e1669&quot;,&quot;title&quot;:&quot;Ethical responsibility displacement: When treatment communication becomes separated from treatment authority&quot;,&quot;year&quot;:&quot;2026&quot;,&quot;authors&quot;:[{&quot;given&quot;:&quot;Optimus&quot;,&quot;family&quot;:&quot;Hurtig&quot;,&quot;first&quot;:&quot;Optimus&quot;,&quot;last&quot;:&quot;Hurtig&quot;,&quot;name&quot;:&quot;Hurtig Optimus&quot;}],&quot;doi&quot;:&quot;10.1177/09697330261493485&quot;,&quot;url&quot;:&quot;https://doi.org/10.1177/09697330261493485&quot;,&quot;publisher&quot;:&quot;SAGE Publications&quot;,&quot;containerTitle&quot;:&quot;Nursing Ethics&quot;,&quot;type&quot;:&quot;journal-article&quot;,&quot;tag&quot;:&quot;Hurtig2026&quot;},{&quot;id&quot;:&quot;38700da3-5503-4423-a865-3e3422e8868a&quot;,&quot;title&quot;:&quot;The role of environmental responsibility in mediating value-driven low-carbon consumption intentions: evidence from Shanxi province, China&quot;,&quot;year&quot;:&quot;2025&quot;,&quot;authors&quot;:[{&quot;given&quot;:&quot;Hongxia&quot;,&quot;family&quot;:&quot;Jing&quot;,&quot;first&quot;:&quot;Hongxia&quot;,&quot;last&quot;:&quot;Jing&quot;,&quot;name&quot;:&quot;Jing Hongxia&quot;},{&quot;given&quot;:&quot;Ratneswary&quot;,&quot;family&quot;:&quot;Rasiah&quot;,&quot;first&quot;:&quot;Ratneswary&quot;,&quot;last&quot;:&quot;Rasiah&quot;,&quot;name&quot;:&quot;Rasiah Ratneswary&quot;}],&quot;doi&quot;:&quot;10.1016/j.sftr.2025.101007&quot;,&quot;url&quot;:&quot;https://doi.org/10.1016/j.sftr.2025.101007&quot;,&quot;publisher&quot;:&quot;Elsevier BV&quot;,&quot;containerTitle&quot;:&quot;Sustainable Futures&quot;,&quot;type&quot;:&quot;journal-article&quot;,&quot;tag&quot;:&quot;Jing2025&quot;},{&quot;id&quot;:&quot;5b7a0bf0-2211-407d-bf6d-9fb4da7702e6&quot;,&quot;title&quot;:&quot;Towards Accountable, Legitimate and Trustworthy AI in Healthcare: Enhancing AI Ethics with Effective Data Stewardship&quot;,&quot;year&quot;:&quot;2024&quot;,&quot;authors&quot;:[{&quot;given&quot;:&quot;Benjamin&quot;,&quot;family&quot;:&quot;Bartlett&quot;,&quot;first&quot;:&quot;Benjamin&quot;,&quot;last&quot;:&quot;Bartlett&quot;,&quot;name&quot;:&quot;Bartlett Benjamin&quot;}],&quot;doi&quot;:&quot;10.1080/20502877.2025.2482282&quot;,&quot;url&quot;:&quot;https://doi.org/10.1080/20502877.2025.2482282&quot;,&quot;publisher&quot;:&quot;Informa UK Limited&quot;,&quot;containerTitle&quot;:&quot;The New Bioethics&quot;,&quot;type&quot;:&quot;journal-article&quot;,&quot;tag&quot;:&quot;Bartlett2024&quot;},{&quot;id&quot;:&quot;2eb5aea9-d0f6-4476-bf77-73f14d3a32e7&quot;,&quot;title&quot;:&quot;When Care Becomes Futile&quot;,&quot;year&quot;:&quot;2008&quot;,&quot;authors&quot;:[],&quot;doi&quot;:&quot;10.1007/978-1-60327-246-9_17&quot;,&quot;url&quot;:&quot;https://doi.org/10.1007/978-1-60327-246-9_17&quot;,&quot;publisher&quot;:&quot;Humana Press&quot;,&quot;containerTitle&quot;:&quot;Evidence-Based Medical Ethics&quot;,&quot;type&quot;:&quot;book-chapter&quot;,&quot;tag&quot;:&quot;Source2008&quot;},{&quot;id&quot;:&quot;49156127-256d-4361-8419-3256cfb00c8f&quot;,&quot;title&quot;:&quot;When\n                    &lt;scp&gt;ESG&lt;/scp&gt;\n                    Becomes Value: Stock Market Rewards of Sustainable Banking in Europe&quot;,&quot;year&quot;:&quot;2026&quot;,&quot;authors&quot;:[{&quot;given&quot;:&quot;Antoine B.&quot;,&quot;family&quot;:&quot;Awad&quot;,&quot;first&quot;:&quot;Antoine B.&quot;,&quot;last&quot;:&quot;Awad&quot;,&quot;name&quot;:&quot;Awad Antoine B.&quot;}],&quot;doi&quot;:&quot;10.1002/csr.70550&quot;,&quot;url&quot;:&quot;https://doi.org/10.1002/csr.70550&quot;,&quot;publisher&quot;:&quot;Wiley&quot;,&quot;containerTitle&quot;:&quot;Corporate Social Responsibility and Environmental Management&quot;,&quot;type&quot;:&quot;journal-article&quot;,&quot;tag&quot;:&quot;Awad2026&quot;},{&quot;id&quot;:&quot;5599d56c-c6a4-4b31-baaa-a46b9a83b87b&quot;,&quot;title&quot;:&quot;When a Patient Becomes Agitated&quot;,&quot;year&quot;:&quot;2008&quot;,&quot;authors&quot;:[],&quot;doi&quot;:&quot;10.1007/978-1-60327-246-9_10&quot;,&quot;url&quot;:&quot;https://doi.org/10.1007/978-1-60327-246-9_10&quot;,&quot;publisher&quot;:&quot;Humana Press&quot;,&quot;containerTitle&quot;:&quot;Evidence-Based Medical Ethics&quot;,&quot;type&quot;:&quot;book-chapter&quot;,&quot;tag&quot;:&quot;Source2008&quot;},{&quot;id&quot;:&quot;a1020fdb-6046-48be-b05b-a8f77d11c130&quot;,&quot;title&quot;:&quot;Co-producing knowledge for sustainable urban futures&quot;,&quot;year&quot;:&quot;2015&quot;,&quot;authors&quot;:[{&quot;given&quot;:&quot;Merritt&quot;,&quot;family&quot;:&quot;Polk&quot;,&quot;first&quot;:&quot;Merritt&quot;,&quot;last&quot;:&quot;Polk&quot;,&quot;name&quot;:&quot;Polk Merritt&quot;},{&quot;given&quot;:&quot;Jaan-Henrik&quot;,&quot;family&quot;:&quot;Kain&quot;,&quot;first&quot;:&quot;Jaan-Henrik&quot;,&quot;last&quot;:&quot;Kain&quot;,&quot;name&quot;:&quot;Kain Jaan-Henrik&quot;}],&quot;doi&quot;:&quot;10.4324/9781315748030-1&quot;,&quot;url&quot;:&quot;https://doi.org/10.4324/9781315748030-1&quot;,&quot;publisher&quot;:&quot;Routledge&quot;,&quot;containerTitle&quot;:&quot;Co-producing Knowledge for Sustainable Cities&quot;,&quot;type&quot;:&quot;book-chapter&quot;,&quot;tag&quot;:&quot;Polk2015&quot;},{&quot;id&quot;:&quot;5bc6ed5a-5604-41df-ae25-567c00baf7f8&quot;,&quot;title&quot;:&quot;Why Trustworthy Stewardship Requires Justice&quot;,&quot;year&quot;:&quot;2020&quot;,&quot;authors&quot;:[{&quot;given&quot;:&quot;Rosamond&quot;,&quot;family&quot;:&quot;Rhodes&quot;,&quot;first&quot;:&quot;Rosamond&quot;,&quot;last&quot;:&quot;Rhodes&quot;,&quot;name&quot;:&quot;Rhodes Rosamond&quot;}],&quot;doi&quot;:&quot;10.1093/med/9780190859909.003.0010&quot;,&quot;url&quot;:&quot;https://doi.org/10.1093/med/9780190859909.003.0010&quot;,&quot;publisher&quot;:&quot;Oxford University Press&quot;,&quot;containerTitle&quot;:&quot;The Trusted Doctor&quot;,&quot;type&quot;:&quot;book-chapter&quot;,&quot;tag&quot;:&quot;Rhodes2020&quot;},{&quot;id&quot;:&quot;99db70da-9ff7-48e6-bc4e-9e833e30fa05&quot;,&quot;title&quot;:&quot;Safe Transparency in AI-Governed Commerce: Faithful Explanation, Synthetic Evidence, and the Value of Governance&quot;,&quot;year&quot;:&quot;2026&quot;,&quot;authors&quot;:[{&quot;given&quot;:&quot;Xuan Khanh&quot;,&quot;family&quot;:&quot;Truong&quot;,&quot;first&quot;:&quot;Xuan Khanh&quot;,&quot;last&quot;:&quot;Truong&quot;,&quot;name&quot;:&quot;Truong Xuan Khanh&quot;}],&quot;doi&quot;:&quot;10.2139/ssrn.7052718&quot;,&quot;url&quot;:&quot;https://doi.org/10.2139/ssrn.7052718&quot;,&quot;publisher&quot;:&quot;Elsevier BV&quot;,&quot;containerTitle&quot;:&quot;&quot;,&quot;type&quot;:&quot;posted-content&quot;,&quot;tag&quot;:&quot;Truong2026&quot;},{&quot;id&quot;:&quot;8f7ce44e-f4f3-401d-9a8a-922164e64f93&quot;,&quot;title&quot;:&quot;Can LLMs Replace Time-Tested System Policies? Perhaps&quot;,&quot;year&quot;:&quot;2025&quot;,&quot;authors&quot;:[{&quot;given&quot;:&quot;Yibo&quot;,&quot;family&quot;:&quot;Zhao&quot;,&quot;first&quot;:&quot;Yibo&quot;,&quot;last&quot;:&quot;Zhao&quot;,&quot;name&quot;:&quot;Zhao Yibo&quot;},{&quot;given&quot;:&quot;Cheng&quot;,&quot;family&quot;:&quot;Tan&quot;,&quot;first&quot;:&quot;Cheng&quot;,&quot;last&quot;:&quot;Tan&quot;,&quot;name&quot;:&quot;Tan Cheng&quot;}],&quot;doi&quot;:&quot;10.1145/3725783.3764405&quot;,&quot;url&quot;:&quot;https://doi.org/10.1145/3725783.3764405&quot;,&quot;publisher&quot;:&quot;ACM&quot;,&quot;containerTitle&quot;:&quot;Proceedings of the 16th ACM SIGOPS Asia-Pacific Workshop on Systems&quot;,&quot;type&quot;:&quot;proceedings-article&quot;,&quot;tag&quot;:&quot;Zhao2025&quot;},{&quot;id&quot;:&quot;4211eb2e-5c08-467c-ac57-5d063b5a9a38&quot;,&quot;title&quot;:&quot;Can the growth–differentiation balance hypothesis be tested rigorously?&quot;,&quot;year&quot;:&quot;2004&quot;,&quot;authors&quot;:[{&quot;given&quot;:&quot;Nancy&quot;,&quot;family&quot;:&quot;Stamp&quot;,&quot;first&quot;:&quot;Nancy&quot;,&quot;last&quot;:&quot;Stamp&quot;,&quot;name&quot;:&quot;Stamp Nancy&quot;}],&quot;doi&quot;:&quot;10.1111/j.0030-1299.2004.12039.x&quot;,&quot;url&quot;:&quot;https://doi.org/10.1111/j.0030-1299.2004.12039.x&quot;,&quot;publisher&quot;:&quot;Wiley&quot;,&quot;containerTitle&quot;:&quot;Oikos&quot;,&quot;type&quot;:&quot;journal-article&quot;,&quot;tag&quot;:&quot;Stamp2004&quot;},{&quot;id&quot;:&quot;33891751-4cbc-4657-b450-da72dcfda17d&quot;,&quot;title&quot;:&quot;How Can the Hypothesis Be Tested?&quot;,&quot;year&quot;:&quot;2019&quot;,&quot;authors&quot;:[{&quot;given&quot;:&quot;George Robert&quot;,&quot;family&quot;:&quot;Bateman&quot;,&quot;first&quot;:&quot;George Robert&quot;,&quot;last&quot;:&quot;Bateman&quot;,&quot;name&quot;:&quot;Bateman George Robert&quot;}],&quot;doi&quot;:&quot;10.4324/9780429319693-3&quot;,&quot;url&quot;:&quot;https://doi.org/10.4324/9780429319693-3&quot;,&quot;publisher&quot;:&quot;Routledge&quot;,&quot;containerTitle&quot;:&quot;The Transformative Potential of Participatory Budgeting&quot;,&quot;type&quot;:&quot;book-chapter&quot;,&quot;tag&quot;:&quot;Bateman2019&quot;},{&quot;id&quot;:&quot;1e0c6586-58c9-4acb-b4ea-20e35a11675d&quot;,&quot;title&quot;:&quot;Smartphone citizen science: can a conservation hypothesis be tested using non specialist technology?&quot;,&quot;year&quot;:&quot;2017&quot;,&quot;authors&quot;:[{&quot;given&quot;:&quot;T.&quot;,&quot;family&quot;:&quot;Wess&quot;,&quot;first&quot;:&quot;T.&quot;,&quot;last&quot;:&quot;Wess&quot;,&quot;name&quot;:&quot;Wess T.&quot;}],&quot;doi&quot;:&quot;10.1186/s40494-017-0148-z&quot;,&quot;url&quot;:&quot;https://doi.org/10.1186/s40494-017-0148-z&quot;,&quot;publisher&quot;:&quot;Springer Science and Business Media LLC&quot;,&quot;containerTitle&quot;:&quot;Heritage Science&quot;,&quot;type&quot;:&quot;journal-article&quot;,&quot;tag&quot;:&quot;Wess2017&quot;},{&quot;id&quot;:&quot;86544cd2-5d5c-4c3c-8b0b-03899f830d07&quot;,&quot;title&quot;:&quot;The Gaia hypothesis: Can it be tested?&quot;,&quot;year&quot;:&quot;1989&quot;,&quot;authors&quot;:[{&quot;given&quot;:&quot;James W.&quot;,&quot;family&quot;:&quot;Kirchner&quot;,&quot;first&quot;:&quot;James W.&quot;,&quot;last&quot;:&quot;Kirchner&quot;,&quot;name&quot;:&quot;Kirchner James W.&quot;}],&quot;doi&quot;:&quot;10.1029/rg027i002p00223&quot;,&quot;url&quot;:&quot;https://doi.org/10.1029/rg027i002p00223&quot;,&quot;publisher&quot;:&quot;American Geophysical Union (AGU)&quot;,&quot;containerTitle&quot;:&quot;Reviews of Geophysics&quot;,&quot;type&quot;:&quot;journal-article&quot;,&quot;tag&quot;:&quot;Kirchner1989&quot;},{&quot;id&quot;:&quot;c28faecb-cc7a-4ee7-a132-aa499158c4f2&quot;,&quot;title&quot;:&quot;Can the Hypothesis of a Nuclear Family Organization be Tested Statistically&quot;,&quot;year&quot;:&quot;1978&quot;,&quot;authors&quot;:[{&quot;given&quot;:&quot;Brian P.&quot;,&quot;family&quot;:&quot;Bradley&quot;,&quot;first&quot;:&quot;Brian P.&quot;,&quot;last&quot;:&quot;Bradley&quot;,&quot;name&quot;:&quot;Bradley Brian P.&quot;},{&quot;given&quot;:&quot;Franklin F.&quot;,&quot;family&quot;:&quot;Mendels&quot;,&quot;first&quot;:&quot;Franklin F.&quot;,&quot;last&quot;:&quot;Mendels&quot;,&quot;name&quot;:&quot;Mendels Franklin F.&quot;}],&quot;doi&quot;:&quot;10.2307/2173568&quot;,&quot;url&quot;:&quot;https://doi.org/10.2307/2173568&quot;,&quot;publisher&quot;:&quot;JSTOR&quot;,&quot;containerTitle&quot;:&quot;Population Studies&quot;,&quot;type&quot;:&quot;journal-article&quot;,&quot;tag&quot;:&quot;Bradley1978&quot;},{&quot;id&quot;:&quot;b6f8398f-5583-4235-b5e6-24fee218cd84&quot;,&quot;title&quot;:&quot;Table S1: List of the hypothesis tested in the analysis&quot;,&quot;year&quot;:&quot;&quot;,&quot;authors&quot;:[],&quot;doi&quot;:&quot;10.7717/peerj.2886/supp-1&quot;,&quot;url&quot;:&quot;https://doi.org/10.7717/peerj.2886/supp-1&quot;,&quot;publisher&quot;:&quot;PeerJ&quot;,&quot;containerTitle&quot;:&quot;&quot;,&quot;type&quot;:&quot;component&quot;,&quot;tag&quot;:&quot;Sourcen.d&quot;},{&quot;id&quot;:&quot;63302a5e-d0a1-49b2-908f-779583d2694c&quot;,&quot;title&quot;:&quot;The large-moon hypothesis: can it be tested?&quot;,&quot;year&quot;:&quot;2006&quot;,&quot;authors&quot;:[{&quot;given&quot;:&quot;Dave&quot;,&quot;family&quot;:&quot;Waltham&quot;,&quot;first&quot;:&quot;Dave&quot;,&quot;last&quot;:&quot;Waltham&quot;,&quot;name&quot;:&quot;Waltham Dave&quot;}],&quot;doi&quot;:&quot;10.1017/s1473550406003120&quot;,&quot;url&quot;:&quot;https://doi.org/10.1017/s1473550406003120&quot;,&quot;publisher&quot;:&quot;Cambridge University Press (CUP)&quot;,&quot;containerTitle&quot;:&quot;International Journal of Astrobiology&quot;,&quot;type&quot;:&quot;journal-article&quot;,&quot;tag&quot;:&quot;Waltham2006&quot;},{&quot;id&quot;:&quot;ff4787fc-83f9-4ba0-a85b-864415e0d2e2&quot;,&quot;title&quot;:&quot;Governance of Virtual Networks&quot;,&quot;year&quot;:&quot;&quot;,&quot;authors&quot;:[{&quot;given&quot;:&quot;Brane&quot;,&quot;family&quot;:&quot;Semolic&quot;,&quot;first&quot;:&quot;Brane&quot;,&quot;last&quot;:&quot;Semolic&quot;,&quot;name&quot;:&quot;Semolic Brane&quot;},{&quot;given&quot;:&quot;Jure&quot;,&quot;family&quot;:&quot;Kovac&quot;,&quot;first&quot;:&quot;Jure&quot;,&quot;last&quot;:&quot;Kovac&quot;,&quot;name&quot;:&quot;Kovac Jure&quot;}],&quot;doi&quot;:&quot;10.4018/978-1-60960-587-2.ch611&quot;,&quot;url&quot;:&quot;https://doi.org/10.4018/978-1-60960-587-2.ch611&quot;,&quot;publisher&quot;:&quot;IGI Global&quot;,&quot;containerTitle&quot;:&quot;Global Business&quot;,&quot;type&quot;:&quot;book-chapter&quot;,&quot;tag&quot;:&quot;Semolicn.d&quot;},{&quot;id&quot;:&quot;25bc93ae-28e6-4275-a977-11ba11e5cee4&quot;,&quot;title&quot;:&quot;Evaluating the Potential of LLMs for Thematic Analysis in Czech History Curricula&quot;,&quot;year&quot;:&quot;2024&quot;,&quot;authors&quot;:[{&quot;given&quot;:&quot;Juda&quot;,&quot;family&quot;:&quot;Kaleta&quot;,&quot;first&quot;:&quot;Juda&quot;,&quot;last&quot;:&quot;Kaleta&quot;,&quot;name&quot;:&quot;Kaleta Juda&quot;}],&quot;doi&quot;:&quot;10.31235/osf.io/dtj6h&quot;,&quot;url&quot;:&quot;https://doi.org/10.31235/osf.io/dtj6h&quot;,&quot;publisher&quot;:&quot;Center for Open Science&quot;,&quot;containerTitle&quot;:&quot;&quot;,&quot;type&quot;:&quot;posted-content&quot;,&quot;tag&quot;:&quot;Kaleta2024&quot;},{&quot;id&quot;:&quot;ec6dfb84-5055-4ac9-8f29-d40be9fb08cf&quot;,&quot;title&quot;:&quot;Aim and hypothesis to be tested&quot;,&quot;year&quot;:&quot;2012&quot;,&quot;authors&quot;:[],&quot;doi&quot;:&quot;10.6027/9789289330183-3-en&quot;,&quot;url&quot;:&quot;https://doi.org/10.6027/9789289330183-3-en&quot;,&quot;publisher&quot;:&quot;Nordic Council of Ministers&quot;,&quot;containerTitle&quot;:&quot;&quot;,&quot;type&quot;:&quot;component&quot;,&quot;tag&quot;:&quot;Source2012&quot;},{&quot;id&quot;:&quot;84c56d23-a0cf-496f-aafb-668968d9b784&quot;,&quot;title&quot;:&quot;Governance of Virtual Networks&quot;,&quot;year&quot;:&quot;2010&quot;,&quot;authors&quot;:[{&quot;given&quot;:&quot;Brane&quot;,&quot;family&quot;:&quot;Semolic&quot;,&quot;first&quot;:&quot;Brane&quot;,&quot;last&quot;:&quot;Semolic&quot;,&quot;name&quot;:&quot;Semolic Brane&quot;},{&quot;given&quot;:&quot;Jure&quot;,&quot;family&quot;:&quot;Kovac&quot;,&quot;first&quot;:&quot;Jure&quot;,&quot;last&quot;:&quot;Kovac&quot;,&quot;name&quot;:&quot;Kovac Jure&quot;}],&quot;doi&quot;:&quot;10.4018/978-1-61520-965-1.ch802&quot;,&quot;url&quot;:&quot;https://doi.org/10.4018/978-1-61520-965-1.ch802&quot;,&quot;publisher&quot;:&quot;IGI Global&quot;,&quot;containerTitle&quot;:&quot;Information Resources Management&quot;,&quot;type&quot;:&quot;book-chapter&quot;,&quot;tag&quot;:&quot;Semolic2010&quot;},{&quot;id&quot;:&quot;369d28a1-8a72-4130-aee3-5e95a1f08a18&quot;,&quot;title&quot;:&quot;Communicating and combating algorithmic bias: effects of data diversity, labeler diversity, performance bias, and user feedback on AI trust&quot;,&quot;year&quot;:&quot;2024&quot;,&quot;authors&quot;:[{&quot;given&quot;:&quot;Cheng&quot;,&quot;family&quot;:&quot;Chen&quot;,&quot;first&quot;:&quot;Cheng&quot;,&quot;last&quot;:&quot;Chen&quot;,&quot;name&quot;:&quot;Chen Cheng&quot;},{&quot;given&quot;:&quot;S. Shyam&quot;,&quot;family&quot;:&quot;Sundar&quot;,&quot;first&quot;:&quot;S. Shyam&quot;,&quot;last&quot;:&quot;Sundar&quot;,&quot;name&quot;:&quot;Sundar S. Shyam&quot;}],&quot;doi&quot;:&quot;10.1080/07370024.2024.2392494&quot;,&quot;url&quot;:&quot;https://doi.org/10.1080/07370024.2024.2392494&quot;,&quot;publisher&quot;:&quot;Informa UK Limited&quot;,&quot;containerTitle&quot;:&quot;Human–Computer Interaction&quot;,&quot;type&quot;:&quot;journal-article&quot;,&quot;tag&quot;:&quot;Chen2024&quot;},{&quot;id&quot;:&quot;eaecaef9-7bd2-4140-85e6-ba2d06b7a856&quot;,&quot;title&quot;:&quot;Iterated Algorithmic Bias in the Interactive Machine Learning Process of Information Filtering&quot;,&quot;year&quot;:&quot;2018&quot;,&quot;authors&quot;:[{&quot;given&quot;:&quot;Wenlong&quot;,&quot;family&quot;:&quot;Sun&quot;,&quot;first&quot;:&quot;Wenlong&quot;,&quot;last&quot;:&quot;Sun&quot;,&quot;name&quot;:&quot;Sun Wenlong&quot;},{&quot;given&quot;:&quot;Olfa&quot;,&quot;family&quot;:&quot;Nasraoui&quot;,&quot;first&quot;:&quot;Olfa&quot;,&quot;last&quot;:&quot;Nasraoui&quot;,&quot;name&quot;:&quot;Nasraoui Olfa&quot;},{&quot;given&quot;:&quot;Patrick&quot;,&quot;family&quot;:&quot;Shafto&quot;,&quot;first&quot;:&quot;Patrick&quot;,&quot;last&quot;:&quot;Shafto&quot;,&quot;name&quot;:&quot;Shafto Patrick&quot;}],&quot;doi&quot;:&quot;10.5220/0006938300002053&quot;,&quot;url&quot;:&quot;https://doi.org/10.5220/0006938300002053&quot;,&quot;publisher&quot;:&quot;SCITEPRESS - Science and Technology Publications&quot;,&quot;containerTitle&quot;:&quot;Proceedings of the 10th International Joint Conference on Knowledge Discovery, Knowledge Engineering and Knowledge Management&quot;,&quot;type&quot;:&quot;proceedings-article&quot;,&quot;tag&quot;:&quot;Sun2018&quot;},{&quot;id&quot;:&quot;034cecc4-bdec-4841-bf5b-29c602bb4403&quot;,&quot;title&quot;:&quot;Iterated Algorithmic Bias in the Interactive Machine Learning Process of Information Filtering&quot;,&quot;year&quot;:&quot;2018&quot;,&quot;authors&quot;:[{&quot;given&quot;:&quot;Wenlong&quot;,&quot;family&quot;:&quot;Sun&quot;,&quot;first&quot;:&quot;Wenlong&quot;,&quot;last&quot;:&quot;Sun&quot;,&quot;name&quot;:&quot;Sun Wenlong&quot;},{&quot;given&quot;:&quot;Olfa&quot;,&quot;family&quot;:&quot;Nasraoui&quot;,&quot;first&quot;:&quot;Olfa&quot;,&quot;last&quot;:&quot;Nasraoui&quot;,&quot;name&quot;:&quot;Nasraoui Olfa&quot;},{&quot;given&quot;:&quot;Patrick&quot;,&quot;family&quot;:&quot;Shafto&quot;,&quot;first&quot;:&quot;Patrick&quot;,&quot;last&quot;:&quot;Shafto&quot;,&quot;name&quot;:&quot;Shafto Patrick&quot;}],&quot;doi&quot;:&quot;10.5220/0006938301100118&quot;,&quot;url&quot;:&quot;https://doi.org/10.5220/0006938301100118&quot;,&quot;publisher&quot;:&quot;SCITEPRESS - Science and Technology Publications&quot;,&quot;containerTitle&quot;:&quot;Proceedings of the 10th International Joint Conference on Knowledge Discovery, Knowledge Engineering and Knowledge Management&quot;,&quot;type&quot;:&quot;proceedings-article&quot;,&quot;tag&quot;:&quot;Sun2018&quot;},{&quot;id&quot;:&quot;64e711a0-378f-43e4-8fc2-20b65b4c6564&quot;,&quot;title&quot;:&quot;Dealing with Gender Bias Issues in Data-Algorithmic Processes: A Social-Statistical Perspective&quot;,&quot;year&quot;:&quot;2022&quot;,&quot;authors&quot;:[{&quot;given&quot;:&quot;Juliana&quot;,&quot;family&quot;:&quot;Castaneda&quot;,&quot;first&quot;:&quot;Juliana&quot;,&quot;last&quot;:&quot;Castaneda&quot;,&quot;name&quot;:&quot;Castaneda Juliana&quot;},{&quot;given&quot;:&quot;Assumpta&quot;,&quot;family&quot;:&quot;Jover&quot;,&quot;first&quot;:&quot;Assumpta&quot;,&quot;last&quot;:&quot;Jover&quot;,&quot;name&quot;:&quot;Jover Assumpta&quot;},{&quot;given&quot;:&quot;Laura&quot;,&quot;family&quot;:&quot;Calvet&quot;,&quot;first&quot;:&quot;Laura&quot;,&quot;last&quot;:&quot;Calvet&quot;,&quot;name&quot;:&quot;Calvet Laura&quot;},{&quot;given&quot;:&quot;Sergi&quot;,&quot;family&quot;:&quot;Yanes&quot;,&quot;first&quot;:&quot;Sergi&quot;,&quot;last&quot;:&quot;Yanes&quot;,&quot;name&quot;:&quot;Yanes Sergi&quot;},{&quot;given&quot;:&quot;Angel A.&quot;,&quot;family&quot;:&quot;Juan&quot;,&quot;first&quot;:&quot;Angel A.&quot;,&quot;last&quot;:&quot;Juan&quot;,&quot;name&quot;:&quot;Juan Angel A.&quot;},{&quot;given&quot;:&quot;Milagros&quot;,&quot;family&quot;:&quot;Sainz&quot;,&quot;first&quot;:&quot;Milagros&quot;,&quot;last&quot;:&quot;Sainz&quot;,&quot;name&quot;:&quot;Sainz Milagros&quot;}],&quot;doi&quot;:&quot;10.3390/a15090303&quot;,&quot;url&quot;:&quot;https://doi.org/10.3390/a15090303&quot;,&quot;publisher&quot;:&quot;MDPI AG&quot;,&quot;containerTitle&quot;:&quot;Algorithms&quot;,&quot;type&quot;:&quot;journal-article&quot;,&quot;tag&quot;:&quot;Castaneda2022&quot;},{&quot;id&quot;:&quot;1d54e2a0-5eb4-4a07-b243-370a611b0c9d&quot;,&quot;title&quot;:&quot;Computers and Information II: Machine Learning, Big Data, and Algorithmic Bias&quot;,&quot;year&quot;:&quot;2019&quot;,&quot;authors&quot;:[],&quot;doi&quot;:&quot;10.7551/mitpress/12061.003.0012&quot;,&quot;url&quot;:&quot;https://doi.org/10.7551/mitpress/12061.003.0012&quot;,&quot;publisher&quot;:&quot;The MIT Press&quot;,&quot;containerTitle&quot;:&quot;The Information Manifold&quot;,&quot;type&quot;:&quot;book-chapter&quot;,&quot;tag&quot;:&quot;Source2019&quot;},{&quot;id&quot;:&quot;da0d37f9-cf5f-41a9-a092-9029786b2436&quot;,&quot;title&quot;:&quot;Graphical user interfaces for algorithmic debugging&quot;,&quot;year&quot;:&quot;&quot;,&quot;authors&quot;:[{&quot;given&quot;:&quot;Rickard&quot;,&quot;family&quot;:&quot;Westman&quot;,&quot;first&quot;:&quot;Rickard&quot;,&quot;last&quot;:&quot;Westman&quot;,&quot;name&quot;:&quot;Westman Rickard&quot;},{&quot;given&quot;:&quot;Peter&quot;,&quot;family&quot;:&quot;Fritzson&quot;,&quot;first&quot;:&quot;Peter&quot;,&quot;last&quot;:&quot;Fritzson&quot;,&quot;name&quot;:&quot;Fritzson Peter&quot;}],&quot;doi&quot;:&quot;10.1007/bfb0019414&quot;,&quot;url&quot;:&quot;https://doi.org/10.1007/bfb0019414&quot;,&quot;publisher&quot;:&quot;Springer-Verlag&quot;,&quot;containerTitle&quot;:&quot;Lecture Notes in Computer Science&quot;,&quot;type&quot;:&quot;book-chapter&quot;,&quot;tag&quot;:&quot;Westmann.d&quot;},{&quot;id&quot;:&quot;f880f3f9-a72b-49b1-8c22-06014d36f099&quot;,&quot;title&quot;:&quot;User-Driven Filtering and Ranking of Topical Datasets Based on Overall Data Quality&quot;,&quot;year&quot;:&quot;2017&quot;,&quot;authors&quot;:[{&quot;given&quot;:&quot;Wenze&quot;,&quot;family&quot;:&quot;Xia&quot;,&quot;first&quot;:&quot;Wenze&quot;,&quot;last&quot;:&quot;Xia&quot;,&quot;name&quot;:&quot;Xia Wenze&quot;},{&quot;given&quot;:&quot;Zhuoming&quot;,&quot;family&quot;:&quot;Xu&quot;,&quot;first&quot;:&quot;Zhuoming&quot;,&quot;last&quot;:&quot;Xu&quot;,&quot;name&quot;:&quot;Xu Zhuoming&quot;},{&quot;given&quot;:&quot;Chengwang&quot;,&quot;family&quot;:&quot;Mao&quot;,&quot;first&quot;:&quot;Chengwang&quot;,&quot;last&quot;:&quot;Mao&quot;,&quot;name&quot;:&quot;Mao Chengwang&quot;}],&quot;doi&quot;:&quot;10.1109/wisa.2017.24&quot;,&quot;url&quot;:&quot;https://doi.org/10.1109/wisa.2017.24&quot;,&quot;publisher&quot;:&quot;IEEE&quot;,&quot;containerTitle&quot;:&quot;2017 14th Web Information Systems and Applications Conference (WISA)&quot;,&quot;type&quot;:&quot;proceedings-article&quot;,&quot;tag&quot;:&quot;Xia2017&quot;},{&quot;id&quot;:&quot;e4a4e0ae-87f8-4a02-802a-a221f30028bc&quot;,&quot;title&quot;:&quot;: Dynamic User-oriented re-Ranking calibration strategy for popularity bias treatment of recommendation algorithms&quot;,&quot;year&quot;:&quot;2025&quot;,&quot;authors&quot;:[{&quot;given&quot;:&quot;Mert&quot;,&quot;family&quot;:&quot;Gulsoy&quot;,&quot;first&quot;:&quot;Mert&quot;,&quot;last&quot;:&quot;Gulsoy&quot;,&quot;name&quot;:&quot;Gulsoy Mert&quot;},{&quot;given&quot;:&quot;Emre&quot;,&quot;family&quot;:&quot;Yalcin&quot;,&quot;first&quot;:&quot;Emre&quot;,&quot;last&quot;:&quot;Yalcin&quot;,&quot;name&quot;:&quot;Yalcin Emre&quot;},{&quot;given&quot;:&quot;Yucel&quot;,&quot;family&quot;:&quot;Tacli&quot;,&quot;first&quot;:&quot;Yucel&quot;,&quot;last&quot;:&quot;Tacli&quot;,&quot;name&quot;:&quot;Tacli Yucel&quot;},{&quot;given&quot;:&quot;Alper&quot;,&quot;family&quot;:&quot;Bilge&quot;,&quot;first&quot;:&quot;Alper&quot;,&quot;last&quot;:&quot;Bilge&quot;,&quot;name&quot;:&quot;Bilge Alper&quot;}],&quot;doi&quot;:&quot;10.1016/j.ijhcs.2025.103578&quot;,&quot;url&quot;:&quot;https://doi.org/10.1016/j.ijhcs.2025.103578&quot;,&quot;publisher&quot;:&quot;Elsevier BV&quot;,&quot;containerTitle&quot;:&quot;International Journal of Human-Computer Studies&quot;,&quot;type&quot;:&quot;journal-article&quot;,&quot;tag&quot;:&quot;Gulsoy2025&quot;},{&quot;id&quot;:&quot;81e5b788-cc75-40c7-9553-655215dc1ab5&quot;,&quot;title&quot;:&quot;Sorting Smarter: Unveiling Algorithmic Efficiency and User-Friendly Applications&quot;,&quot;year&quot;:&quot;2023&quot;,&quot;authors&quot;:[{&quot;given&quot;:&quot;Navya&quot;,&quot;family&quot;:&quot;Tiwari&quot;,&quot;first&quot;:&quot;Navya&quot;,&quot;last&quot;:&quot;Tiwari&quot;,&quot;name&quot;:&quot;Tiwari Navya&quot;}],&quot;doi&quot;:&quot;10.36227/techrxiv.24680145.v1&quot;,&quot;url&quot;:&quot;https://doi.org/10.36227/techrxiv.24680145.v1&quot;,&quot;publisher&quot;:&quot;Institute of Electrical and Electronics Engineers (IEEE)&quot;,&quot;containerTitle&quot;:&quot;&quot;,&quot;type&quot;:&quot;posted-content&quot;,&quot;tag&quot;:&quot;Tiwari2023&quot;},{&quot;id&quot;:&quot;9e29960f-e8da-4871-a0a9-8be56cc15f9b&quot;,&quot;title&quot;:&quot;Sorting Smarter: Unveiling Algorithmic Efficiency and User-Friendly Applications&quot;,&quot;year&quot;:&quot;2023&quot;,&quot;authors&quot;:[{&quot;given&quot;:&quot;Navya&quot;,&quot;family&quot;:&quot;Tiwari&quot;,&quot;first&quot;:&quot;Navya&quot;,&quot;last&quot;:&quot;Tiwari&quot;,&quot;name&quot;:&quot;Tiwari Navya&quot;}],&quot;doi&quot;:&quot;10.36227/techrxiv.24680145&quot;,&quot;url&quot;:&quot;https://doi.org/10.36227/techrxiv.24680145&quot;,&quot;publisher&quot;:&quot;Institute of Electrical and Electronics Engineers (IEEE)&quot;,&quot;containerTitle&quot;:&quot;&quot;,&quot;type&quot;:&quot;posted-content&quot;,&quot;tag&quot;:&quot;Tiwari2023&quot;},{&quot;id&quot;:&quot;18481058-3ac8-4c3e-89ab-835637e66b0c&quot;,&quot;title&quot;:&quot;Sorting Smarter: Unveiling Algorithmic Efficiency and User-Friendly Applications&quot;,&quot;year&quot;:&quot;2023&quot;,&quot;authors&quot;:[{&quot;given&quot;:&quot;Navya&quot;,&quot;family&quot;:&quot;Tiwari&quot;,&quot;first&quot;:&quot;Navya&quot;,&quot;last&quot;:&quot;Tiwari&quot;,&quot;name&quot;:&quot;Tiwari Navya&quot;}],&quot;doi&quot;:&quot;10.36227/techrxiv.24680145.v2&quot;,&quot;url&quot;:&quot;https://doi.org/10.36227/techrxiv.24680145.v2&quot;,&quot;publisher&quot;:&quot;Institute of Electrical and Electronics Engineers (IEEE)&quot;,&quot;containerTitle&quot;:&quot;&quot;,&quot;type&quot;:&quot;posted-content&quot;,&quot;tag&quot;:&quot;Tiwari2023&quot;},{&quot;id&quot;:&quot;a05a12b3-1dbc-4445-842f-cd674fcc1fc8&quot;,&quot;title&quot;:&quot;Algorithmic Bias and Data Ethics in Automated Marketing Systems for Manufactured Housing Affordability Outreach&quot;,&quot;year&quot;:&quot;2025&quot;,&quot;authors&quot;:[{&quot;given&quot;:&quot;Esther Abla&quot;,&quot;family&quot;:&quot;Dorgbefu&quot;,&quot;first&quot;:&quot;Esther Abla&quot;,&quot;last&quot;:&quot;Dorgbefu&quot;,&quot;name&quot;:&quot;Dorgbefu Esther Abla&quot;}],&quot;doi&quot;:&quot;10.55248/gengpi.6.0725.2705&quot;,&quot;url&quot;:&quot;https://doi.org/10.55248/gengpi.6.0725.2705&quot;,&quot;publisher&quot;:&quot;Genesis Global Publication&quot;,&quot;containerTitle&quot;:&quot;International Journal of Research Publication and Reviews&quot;,&quot;type&quot;:&quot;journal-article&quot;,&quot;tag&quot;:&quot;Dorgbefu2025&quot;},{&quot;id&quot;:&quot;537777f4-fc84-405a-be1d-7aab3315dcd0&quot;,&quot;title&quot;:&quot;Echo Chambers and Filter Bubbles&quot;,&quot;year&quot;:&quot;2024&quot;,&quot;authors&quot;:[],&quot;doi&quot;:&quot;10.1017/9781009214414.008&quot;,&quot;url&quot;:&quot;https://doi.org/10.1017/9781009214414.008&quot;,&quot;publisher&quot;:&quot;Cambridge University Press&quot;,&quot;containerTitle&quot;:&quot;The Psychology of Misinformation&quot;,&quot;type&quot;:&quot;book-chapter&quot;,&quot;tag&quot;:&quot;Source2024&quot;},{&quot;id&quot;:&quot;d6249b14-69da-475e-a89e-5605a1ed42df&quot;,&quot;title&quot;:&quot;Echo Chambers and Filter Bubbles Don’t Reflect Our Media Environment&quot;,&quot;year&quot;:&quot;2023&quot;,&quot;authors&quot;:[{&quot;given&quot;:&quot;Elizabeth&quot;,&quot;family&quot;:&quot;Dubois&quot;,&quot;first&quot;:&quot;Elizabeth&quot;,&quot;last&quot;:&quot;Dubois&quot;,&quot;name&quot;:&quot;Dubois Elizabeth&quot;},{&quot;given&quot;:&quot;Guillermo&quot;,&quot;family&quot;:&quot;Renna&quot;,&quot;first&quot;:&quot;Guillermo&quot;,&quot;last&quot;:&quot;Renna&quot;,&quot;name&quot;:&quot;Renna Guillermo&quot;}],&quot;doi&quot;:&quot;10.66536/echo-chambers-filter-bubbles_2023&quot;,&quot;url&quot;:&quot;https://doi.org/10.66536/echo-chambers-filter-bubbles_2023&quot;,&quot;publisher&quot;:&quot;Centre for Media, Technology and Democracy&quot;,&quot;containerTitle&quot;:&quot;&quot;,&quot;type&quot;:&quot;posted-content&quot;,&quot;tag&quot;:&quot;Dubois2023&quot;},{&quot;id&quot;:&quot;61fa5b61-e7e6-471f-8608-336ee40cc153&quot;,&quot;title&quot;:&quot;Fake news, echo chambers and filter bubbles: Underresearched and overhyped&quot;,&quot;year&quot;:&quot;2017&quot;,&quot;authors&quot;:[{&quot;given&quot;:&quot;William&quot;,&quot;family&quot;:&quot;Dutton&quot;,&quot;first&quot;:&quot;William&quot;,&quot;last&quot;:&quot;Dutton&quot;,&quot;name&quot;:&quot;Dutton William&quot;}],&quot;doi&quot;:&quot;10.64628/aai.n35fvn6uj&quot;,&quot;url&quot;:&quot;https://doi.org/10.64628/aai.n35fvn6uj&quot;,&quot;publisher&quot;:&quot;The Conversation Media Group Ltd&quot;,&quot;containerTitle&quot;:&quot;&quot;,&quot;type&quot;:&quot;posted-content&quot;,&quot;tag&quot;:&quot;Dutton2017&quot;},{&quot;id&quot;:&quot;d54045d4-85cf-4931-8d2b-117ad38b9ada&quot;,&quot;title&quot;:&quot;Filter Bubbles, Echo Chambers, and Online News Consumption&quot;,&quot;year&quot;:&quot;2013&quot;,&quot;authors&quot;:[{&quot;given&quot;:&quot;Seth&quot;,&quot;family&quot;:&quot;Flaxman&quot;,&quot;first&quot;:&quot;Seth&quot;,&quot;last&quot;:&quot;Flaxman&quot;,&quot;name&quot;:&quot;Flaxman Seth&quot;},{&quot;given&quot;:&quot;Sharad&quot;,&quot;family&quot;:&quot;Goel&quot;,&quot;first&quot;:&quot;Sharad&quot;,&quot;last&quot;:&quot;Goel&quot;,&quot;name&quot;:&quot;Goel Sharad&quot;},{&quot;given&quot;:&quot;Justin M.&quot;,&quot;family&quot;:&quot;Rao&quot;,&quot;first&quot;:&quot;Justin M.&quot;,&quot;last&quot;:&quot;Rao&quot;,&quot;name&quot;:&quot;Rao Justin M.&quot;}],&quot;doi&quot;:&quot;10.2139/ssrn.2363701&quot;,&quot;url&quot;:&quot;https://doi.org/10.2139/ssrn.2363701&quot;,&quot;publisher&quot;:&quot;Elsevier BV&quot;,&quot;containerTitle&quot;:&quot;&quot;,&quot;type&quot;:&quot;posted-content&quot;,&quot;tag&quot;:&quot;Flaxman2013&quot;},{&quot;id&quot;:&quot;dc87dd27-3ea1-49dc-93a2-63b8d9448b46&quot;,&quot;title&quot;:&quot;Echo Chambers and Filter Bubbles&quot;,&quot;year&quot;:&quot;2026&quot;,&quot;authors&quot;:[{&quot;given&quot;:&quot;Dariusz&quot;,&quot;family&quot;:&quot;Jemielniak&quot;,&quot;first&quot;:&quot;Dariusz&quot;,&quot;last&quot;:&quot;Jemielniak&quot;,&quot;name&quot;:&quot;Jemielniak Dariusz&quot;}],&quot;doi&quot;:&quot;10.4324/9781003726517-11&quot;,&quot;url&quot;:&quot;https://doi.org/10.4324/9781003726517-11&quot;,&quot;publisher&quot;:&quot;Routledge&quot;,&quot;containerTitle&quot;:&quot;Anti-Science&quot;,&quot;type&quot;:&quot;book-chapter&quot;,&quot;tag&quot;:&quot;Jemielniak2026&quot;},{&quot;id&quot;:&quot;13fdd761-5c99-43d4-a2f0-4a83a950e424&quot;,&quot;title&quot;:&quot;Filter bubbles, echo chambers, online communities&quot;,&quot;year&quot;:&quot;2021&quot;,&quot;authors&quot;:[{&quot;given&quot;:&quot;Hanna Kiri&quot;,&quot;family&quot;:&quot;Gunn&quot;,&quot;first&quot;:&quot;Hanna Kiri&quot;,&quot;last&quot;:&quot;Gunn&quot;,&quot;name&quot;:&quot;Gunn Hanna Kiri&quot;}],&quot;doi&quot;:&quot;10.4324/9780429326769-24&quot;,&quot;url&quot;:&quot;https://doi.org/10.4324/9780429326769-24&quot;,&quot;publisher&quot;:&quot;Routledge&quot;,&quot;containerTitle&quot;:&quot;The Routledge Handbook of Political Epistemology&quot;,&quot;type&quot;:&quot;book-chapter&quot;,&quot;tag&quot;:&quot;Gunn2021&quot;},{&quot;id&quot;:&quot;7421c5a1-496c-479d-ac26-557bac1330b2&quot;,&quot;title&quot;:&quot;The case of echo chambers: Examining the effect of social media echo chamber policy on user engagement&quot;,&quot;year&quot;:&quot;&quot;,&quot;authors&quot;:[{&quot;given&quot;:&quot;Cody-Ann&quot;,&quot;family&quot;:&quot;Lyn&quot;,&quot;first&quot;:&quot;Cody-Ann&quot;,&quot;last&quot;:&quot;Lyn&quot;,&quot;name&quot;:&quot;Lyn Cody-Ann&quot;}],&quot;doi&quot;:&quot;10.31274/td-20240617-164&quot;,&quot;url&quot;:&quot;https://doi.org/10.31274/td-20240617-164&quot;,&quot;publisher&quot;:&quot;Iowa State University&quot;,&quot;containerTitle&quot;:&quot;&quot;,&quot;type&quot;:&quot;dissertation&quot;,&quot;tag&quot;:&quot;Lynn.d&quot;},{&quot;id&quot;:&quot;929877e1-5f42-48d6-bdc4-9d466ff55e9d&quot;,&quot;title&quot;:&quot;Fake News, Filter Bubbles and Echo Chambers: A Short Overview of Basic Terminology and Key Issues&quot;,&quot;year&quot;:&quot;2021&quot;,&quot;authors&quot;:[{&quot;given&quot;:&quot;Bart&quot;,&quot;family&quot;:&quot;Custers&quot;,&quot;first&quot;:&quot;Bart&quot;,&quot;last&quot;:&quot;Custers&quot;,&quot;name&quot;:&quot;Custers Bart&quot;}],&quot;doi&quot;:&quot;10.2139/ssrn.3761217&quot;,&quot;url&quot;:&quot;https://doi.org/10.2139/ssrn.3761217&quot;,&quot;publisher&quot;:&quot;Elsevier BV&quot;,&quot;containerTitle&quot;:&quot;&quot;,&quot;type&quot;:&quot;posted-content&quot;,&quot;tag&quot;:&quot;Custers2021&quot;},{&quot;id&quot;:&quot;a30e610f-f452-4dbd-89c9-7a62b137c42b&quot;,&quot;title&quot;:&quot;Echo Chambers, Filter Bubbles, and Likes, Oh My!&quot;,&quot;year&quot;:&quot;2018&quot;,&quot;authors&quot;:[],&quot;doi&quot;:&quot;10.5040/9798400691423.ch-004&quot;,&quot;url&quot;:&quot;https://doi.org/10.5040/9798400691423.ch-004&quot;,&quot;publisher&quot;:&quot;ABC-CLIO, LLC&quot;,&quot;containerTitle&quot;:&quot;News Literacy&quot;,&quot;type&quot;:&quot;other&quot;,&quot;tag&quot;:&quot;Source2018&quot;},{&quot;id&quot;:&quot;de62ef65-1176-4434-b74a-a75d60ebd950&quot;,&quot;title&quot;:&quot;Filter bubbles and digital echo chambers 1&quot;,&quot;year&quot;:&quot;2021&quot;,&quot;authors&quot;:[{&quot;given&quot;:&quot;Judith&quot;,&quot;family&quot;:&quot;Möller&quot;,&quot;first&quot;:&quot;Judith&quot;,&quot;last&quot;:&quot;Möller&quot;,&quot;name&quot;:&quot;Möller Judith&quot;}],&quot;doi&quot;:&quot;10.4324/9781003004431-10&quot;,&quot;url&quot;:&quot;https://doi.org/10.4324/9781003004431-10&quot;,&quot;publisher&quot;:&quot;Routledge&quot;,&quot;containerTitle&quot;:&quot;The Routledge Companion to Media Disinformation and Populism&quot;,&quot;type&quot;:&quot;book-chapter&quot;,&quot;tag&quot;:&quot;Mller2021&quot;},{&quot;id&quot;:&quot;e5147a02-6afc-41ff-853c-92dffc895673&quot;,&quot;title&quot;:&quot;Democracy's Challenge with Digitalization: Echo Chambers, Filter Bubbles and Radicalization&quot;,&quot;year&quot;:&quot;2025&quot;,&quot;authors&quot;:[{&quot;given&quot;:&quot;Süleyman&quot;,&quot;family&quot;:&quot;Ekici&quot;,&quot;first&quot;:&quot;Süleyman&quot;,&quot;last&quot;:&quot;Ekici&quot;,&quot;name&quot;:&quot;Ekici Süleyman&quot;}],&quot;doi&quot;:&quot;10.35674/kent.1627485&quot;,&quot;url&quot;:&quot;https://doi.org/10.35674/kent.1627485&quot;,&quot;publisher&quot;:&quot;Kent Akademisi&quot;,&quot;containerTitle&quot;:&quot;Kent Akademisi&quot;,&quot;type&quot;:&quot;journal-article&quot;,&quot;tag&quot;:&quot;Ekici2025&quot;},{&quot;id&quot;:&quot;b725725c-4ff7-4382-a52b-2bcb83ef7cf0&quot;,&quot;title&quot;:&quot;Communities Influence Social Media in Dealing with ‘Filter Bubbles’ and ‘Echo Chambers’ in The Era of Digital Content Among Students&quot;,&quot;year&quot;:&quot;2024&quot;,&quot;authors&quot;:[{&quot;given&quot;:&quot;&quot;,&quot;family&quot;:&quot;Hefri Yodiansyah&quot;,&quot;first&quot;:&quot;&quot;,&quot;last&quot;:&quot;Hefri Yodiansyah&quot;,&quot;name&quot;:&quot;Hefri Yodiansyah&quot;}],&quot;doi&quot;:&quot;10.35568/abdimas.v7i3.4730&quot;,&quot;url&quot;:&quot;https://doi.org/10.35568/abdimas.v7i3.4730&quot;,&quot;publisher&quot;:&quot;LPPM Universitas Muhammadiyah Tasikmalaya&quot;,&quot;containerTitle&quot;:&quot;ABDIMAS: Jurnal Pengabdian Masyarakat&quot;,&quot;type&quot;:&quot;journal-article&quot;,&quot;tag&quot;:&quot;HefriYodiansyah2024&quot;},{&quot;id&quot;:&quot;1a215257-c443-4b97-af9f-a1114de3b63f&quot;,&quot;title&quot;:&quot;and stored, such that they can be defrosted and grown on again later. This is cloning and storage of human cells in exactly the same way that cloning and storage of human embryos is. In many ways they are separated by a distinction without a difference and I would not like to be the person that had to tell a seriously, or even terminally, ill individual that it is not possible to treat them because the only way is to produce immunologically sound material which they will not reject by cloning – and that this is not allowed. It was decided on 15 November 2001 that cloning of embryos for therapeutic research should no longer be licensed, but cloning one for birth apparently is and there are medical practitioners who seem to think that this is a good and practical idea. It is suspected that the incredibly high failure rate of cloned foetuses will mitigate against pursuing human clones. To put numbers on this, of 277 attempts only one sheep, Dolly, was born and further successful examples of animal cloning have been just as hard won. However, failure in this context is not a simple, clear, non-viable embryo; it includes gross malformations and developmental problems. These would not be an acceptable outcome in human cloning. This problem of not thinking about questions on a ‘what if?’ basis before the practical necessity arises is exactly the same situation that seems to have occurred with DNA proﬁling and genetic testing for disease genes. We have simply not been ready as a society to address questions that are going to have profound effects for future generations. This, sadly, is a general failing. Statements such as ‘think of the children’, have very little power to motivate; what does motivate seems to be political will and commerce. It is true, as discussed earlier, that large numbers are not easily conceived of. What is also true is that long periods of time are not easily comprehended either. So, to take an example from a different science, but one which is very real now and can therefore give us pointers to the future of our ethical problems in genetics, let us consider the question of nuclear waste. We can visualise this not just as a physical problem but an ethical one which is dependent upon society and the good will of society as well. The long term control of nuclear waste is a problem. No matter how it is stored or dealt with it needs to be looked after for a very long time. Given the half-life of some of this material – that is the length of time it takes to reduce its radioactivity by half – the storage times are prodigiously long. It is not unrealistic to say that storage should be in excess of 10,000 years, but no civilisation has been around that long and it would require a great leap of faith to suggest that the current nuclear powers would remain intact, politically stable and ﬁnancially able to look after such a potential problem for so long. It is to be hoped that humanity is going to out-last nuclear waste, but the questions regarding political stability remain. We simply do not know what sort of a government we will have 1,000 years hence; we do not know what sort of data they will hold about our genes, so now is the time to question their perceived right to hold such information. Now is the time to challenge the perceived right of testers to take samples to ﬁnd out whatever they like about an individual and possibly pass it on.&quot;,&quot;year&quot;:&quot;2013&quot;,&quot;authors&quot;:[],&quot;doi&quot;:&quot;10.4324/9781843146995-20&quot;,&quot;url&quot;:&quot;https://doi.org/10.4324/9781843146995-20&quot;,&quot;publisher&quot;:&quot;Routledge-Cavendish&quot;,&quot;containerTitle&quot;:&quot;Genetics and DNA Technology: Legal Aspects&quot;,&quot;type&quot;:&quot;book-chapter&quot;,&quot;tag&quot;:&quot;Source2013&quot;},{&quot;id&quot;:&quot;ce7d6948-4a6f-41f2-96e5-61b31ef714af&quot;,&quot;title&quot;:&quot;Abstract: This article examines how aligning recruitment strategies with organizational objectives transforms talent acquisition from an administrative function into a strategic business driver. Drawing on extensive field experience and research evidence, the author demonstrates that successful organizations view recruitment as a competitive differentiator rather than an isolated process. The paper outlines three critical focus areas for achieving this alignment: synchronizing hiring with strategic plans and business goals through effective forecasting; developing compelling employer branding and targeted sourcing strategies; and implementing rigorous, validated assessment methodologies. By adopting this integrated approach to talent acquisition, organizations across industries can leverage recruitment as a powerful catalyst for improved productivity, increased revenue, reduced costs, and sustainable competitive advantage. Case studies from technology, healthcare, and manufacturing sectors illustrate the transformative business outcomes that result when recruitment strategies are deliberately aligned with organizational objectives.  I have spent years working with organizations of all types and sizes to help them better align their recruitment strategies with business goals and drive strong outcomes. Through this experience, I've learned first-hand just how transformative an effective talent acquisition approach can be for any enterprise. An organization's ability to recruit the right people, for the right roles, at the right time is absolutely critical for achieving desired business results. When recruitment is disconnected from broader objectives, it becomes an administrative exercise rather than a driver of competitive advantage. However, with a mindset of strategic alignment, any business - regardless of industry - can capitalize on talent acquisition as a powerful lever for growth.   Today we will outline the key areas of focus required to establish strong recruitment-business alignment.    Research Foundation: The Link Between Recruitment and Business Outcomes  Before delving into specific implementation strategies, it's important to establish the research foundation demonstrating recruitment's direct impacts on organizational performance. Numerous studies have found clear links between strategic talent acquisition approaches and outcomes like:   Higher productivity, quality, and innovation among employees (Schmidt, 2014; Certo &amp;amp; Certo, 2012). When the right people are in the right roles, they can contribute at peak levels.  Increased revenue and market share gains (Devaro &amp;amp; Han, 2019; Waxin &amp;amp; Bateman, 2022). Strategic hires help organizations outperform competitors and take business to new heights.  Reduced costs associated with mistakes, rework and employee turnover (Buelens &amp;amp; van den Broeck, 2007; Barney &amp;amp; Wright, 1998). Strategic fits are less likely to leave early and need replacement/retraining.   Both academic literature and real-world results consistently show that strategic recruitment directly translates to a business's bottom line over the long-term. This research provides the foundational argument for why recruitment merits a strategic, outcome-focused approach.   Alignment with Strategic Plan and Business Goals  The first major area of focus in achieving recruitment-business alignment is ensuring hiring directly supports strategic objectives. This requires understanding:   Existing strategic plan and priority initiatives  Target capabilities and competencies needed to achieve the plan  Specific roles and hiring volume required over set periods of time   Only with this context can recruitment be synchronized with the broader direction and needs of the business. Otherwise, it risks becoming disconnected from real strategic imperatives.   Determining roles, capabilities, and volumes in advance allows for recruitment forecasting and planning - major benefits organizations often overlook. Forecasting enhances preparation and reduces reactionary, rushed hiring that can compromise quality.   For example, one technology startup client struggled with constant turnover in sales roles. An alignment discussion revealed aggressive revenue targets necessitating a major sales team expansion, yet recruitment had no visibility into this. Once aligned, our client was able to forecast needs, strategically build a pipeline, and onboard a record number of qualified sellers to fuel growth. The impact on revenue was immediate and transformative for their business.   Employer Brand Management and Sourcing Strategies  The next critical area deals with employer brand management and optimizing sourcing strategies. Organizations must thoughtfully craft an employment value proposition communicating what makes them an attractive place to work. They must also gain visibility with target talent pools through strategic sourcing activities.   Some best practices include:   Developing a compelling narrative highlighting mission, culture and opportunities (Tan &amp;amp; Wang, 2019).  Leveraging all sourcing channels - websites, communities, job boards, events, referrals (Shannon &amp;amp; Weiss, 2015; Cappelli, 2012).  Forming university and community partnerships for access to diverse talent streams (Cappelli, 2001; Rothwell &amp;amp; Arnold, 2007).   For a healthcare venture, we helped revamp their employer brand focusing on flexibility, impact and growth opportunities. We then optimized partnerships and sourcing within nursing schools, professional groups and contractor networks. This allowed them to consistently source specialized nurses even amid critical shortages impacting competitors. Their employer value proposition became a true differentiator fueling rapid expansion plans.   Assessment and Selection Strategies  The final focus area deals with assessment and selection strategies used to evaluate candidates and identify the optimal strategic fits. This involves use of:   Validated assessment tools providing competency and cultural fit insights (Schmidt &amp;amp; Hunter, 1998; Chapman &amp;amp; Zweig, 2005).  Behavioral/situational interviews evaluating past performance and responses to realistic scenarios (Campion et al., 1997; Peeters &amp;amp; Lievens, 2005).  Realistic job previews outlining key responsibilities and expectations (Wanous, 1992; Buckley et al., 1998).   The goal is reducing poor hiring decisions by comprehensively evaluating \&quot;hard\&quot; and \&quot;soft\&quot; skills required for success in specific roles. Assessment centers allowing simulated work samples can also prove helpful.   For a growing manufacturing firm, we helped streamline hiring timelines while enhancing assessment rigor. Structured interviews, work samples andvalidated assessments now provide robust data on cultural and technical fit. This allowed faster hiring at higher quality levels improving production efficiency, quality and retention significantly.   Conclusion  Any organization seeking an competitive edge in today's complex environment would be well-served by viewing recruitment as a strategic, integrated function rather than an isolated activity. The research is clear - getting talent acquisition right directly impacts top and bottom line results. But making that research a reality requires focus in three key areas: alignment with strategic plans and goals, employer brand management/sourcing optimization, and improved candidate assessment methodologies.   Leaders who view recruitment holistically and groom long-term talent pipelines will find themselves well-positioned for sustained success, regardless of industry pressures or economic cycles. As a leadership consultant, I've seen first-hand the profound impacts such alignment can have - from energizing new market penetrations to fueling unprecedented periods of growth. Regardless of starting point, any enterprise committed to the strategic approach outlined here stands to achieve significant recruitment and business outcomes as a result. The choice is clear: align recruitment as a competitive differentiator or risk being left behind.&quot;,&quot;year&quot;:&quot;2025&quot;,&quot;authors&quot;:[{&quot;given&quot;:&quot;Jonathan H.&quot;,&quot;family&quot;:&quot;Westover&quot;,&quot;first&quot;:&quot;Jonathan H.&quot;,&quot;last&quot;:&quot;Westover&quot;,&quot;name&quot;:&quot;Westover Jonathan H.&quot;}],&quot;doi&quot;:&quot;10.70175/hclreview.2020.23.1.4&quot;,&quot;url&quot;:&quot;https://doi.org/10.70175/hclreview.2020.23.1.4&quot;,&quot;publisher&quot;:&quot;Human Capital Innovations, LLC&quot;,&quot;containerTitle&quot;:&quot;Human Capital Leadership Review&quot;,&quot;type&quot;:&quot;journal-article&quot;,&quot;tag&quot;:&quot;Westover2025&quot;},{&quot;id&quot;:&quot;6e88cfc2-8513-41d5-aef3-ecad325a9cb0&quot;,&quot;title&quot;:&quot;The Role of Law in Building Community Morality Indah Nadya Kalalo*, Irawaty, Duhita Driyah Suprapti* Building K, Semarang State University, Sekaran Campus, Gunungpati, Semarang City, Central Java, Indonesia *Corresponding Author DOI: https://dx.doi.org/10.47772/IJRISS.2025.9010042 Received: 25 December 2024; Accepted: 28 December 2024; Published: 30 January 2025 ABSTRACT The Indonesian nation is a nation that has long been known as a nation that highly upholds eastern customs with its polite, friendly and civilized morality. However, at this time the reality of the Indonesian nation has experienced a very concerning moral degradation. This is evident in the many cases that have occurred, such as brawls between students, theft, robbery, rape, free sex, alcohol, drugs and the current trend is the proliferation of corruption in almost all state institutions. Indonesia as a state of law needs to strive to rebuild the morality of the nation's children through the law itself by creating a law-abiding legal culture, increasing legal awareness, and seeking the implementation of policies that can build the morality of the Indonesian people. This study aims to determine the role of law in building morality in society. This research This research uses a literature study research method, while the data collection technique is carried out by exploring journals and other information relevant to the study. The results of this study indicate that the role of law in building community morality is to ensure certainty and justice, in people's lives there is always a difference between patterns of behavior or behavior that applies in society and patterns of behavior desired by norms (rules). law. Keywords- Law, Morality, Society, Moral Decadence   INTRODUCTION The personality of the Indonesian nation is a manifestation of the character of the Indonesian nation, where the process starts from habituation in a synergistic and continuous manner which grouped into an Indonesian nation with a national character. Each individual has a personality that is manifested from within him. Personality thats manifests itself in various ways, some give bad dominance, some dominate good and some are not so good, all of which are influenced by genetic, environmental, family and local factors. Everyone has the right to manifest a personality with good character because personality is a gift from the Creator of the universe, which is human nature. Character is something that is very fundamental in terms of nation and state, therefore the loss of character will cause the loss of the nation's next generation.  The Indonesian nation is a nation that has long been known as a nation that highly upholds eastern customs with its polite, friendly and civilized morality. In the Asian region, Indonesia is the friendliest country. The Legatum Institute, a research institution based in the UK in The Legatum Prosperity Index 2016 ranked Indonesia as the most friendly and sociable Asian country with a score of 61.88. The identified community outreach includes the scope of personal relationships, community participation, and support for social networks.  However, at this time the reality of the Indonesian nation has experienced a very concerning moral decadence. Noble morals such as honesty, truth, justice, helping each other, tepo seliro (tolerance), and loving one another have begun to be eroded by fraud, deception, hostility, oppression, dropping each other, fawning, taking other people's rights by force and at will, and other actions. -another despicable act. Moral decline or what we often hear with the term 'moral decadence' now has not only hit adults, but has also hit students who are the nation's next generation. Parents, teachers, and several parties involved in education, religion and social affairs have complained a lot about the behavior of some students who behave outside the limits of decency and decency, such as: drinking, brawls, drug abuse, promiscuity and free sex. hedonists and hippies in the West, and so on.  The crisis of public mentality at this time is part of a multidimensional crisis, namely a problem experienced by the country where there are many problems in various aspects of life, which are faced especially among the community. The implementation of moral teachings in the public has begun to decline, so that in order to have good and good morals it is not enough for individuals to only carry out activities that are carried out followed by belief and understanding regarding the goodness that is implemented in this activity.  Morality is a crucial issue to be studied in the current era of globalization. This becomes crucial when we look at the behavior of the people and the next generation of this nation which seems to have started to abandon positive moral values. Morality is a benchmark to determine the right and wrong of human attitudes and actions, seen from the good and bad side as humans and not as actors of certain roles. Thus, morals contain values and norms that are sourced from the human conscience.  So to build good public morality, it is necessary to have a smart solution that is able to change the Indonesian people to become moral and have character. Indonesia as a state of law needs to strive to rebuild the morality of the nation's children through the law itself by implementing policies that can build the morality of the Indonesian people. The function of law is as a medium for regulating social interaction. In this arrangement, there are instructions on what to do, what to do and what not to do, in the hope that everything will run in an orderly and orderly manner. At the same time in the position of an orderly society, the law is used as a means to realize social justice, here the law is expected to be useful for people's lives. The community is protected, safe and comfortable. Law can also function as a driver of development, which can bring society in a more advanced direction. In addition, another legal function is to increase people's thinking power to become more critical.  Therefore, this research has a goal, namely to understand the role of law in building public morality. Then, the discussion in this article is related to legal and moral theories to answer the relevant problems and have their validity tested. RESEARCH METHODS  The research method used in this paper is the normative juridical method, which aims to the role of law in building community morality. This approach involves reviewing applicable laws and regulations, court decisions, and related legal literature to understand the legal principles underlying the role of law in building community morality. The data collected will be analyzed qualitatively, with a focus on the role of law in building community morality, in order to obtain a comprehensive understanding of the validity of legal arguments in the role of law in building community morality. DISCUSSION The Role of Law in Building Community Morality  Functions of Law in Community Life Where there is society there is law (ubi societas ibi ius). Law exists in every society, whenever, wherever, and  regardless of the circumstances of that society. it means that the existence of law is universal, apart from the existence of the law, it is greatly affected by the variety and color of the audience (law also has distinctive characteristics, according to the growth and changes that exist in an audience). In carrying out its role as a tool for regulating and social change, the law has the aim of implementing an orderly, peaceful, just audience that is encouraged through legal provisions so that individual and public needs can be maintained. Law has a regulatory nature because it contains a series of rules in commands and prohibitions that aim to regulate human behavior in the order of life in order to create order. That's why we as those who carry out the law must be really disciplined with the law, whether it's the law with humans or the law with the human creator.  The law is formed to maintain the balance of the interests of the community, so as to create order and justice that can be felt by everyone in the community concerned. Even in the historical school it is stated that the whole law is actually formed through the habits and feelings of the people, namely through the secret operation of power. Law is rooted in history, where its roots are brought to life by the awareness, beliefs and habits of citizens.  The law functions as the protection of human interests, so that their interests are protected, then the law should be implemented in real terms. The law functions as a regulator of peaceful social life. The law demands peace.  Broadly speaking, the law functions to carry out social control, dispute settlement and social engineering or innovation. The function of the law as a means of social control, the law is tasked with keeping the community in the patterns of behavior that have been accepted by it. In this role, the law only maintains what has become something permanent and accepted in society or the law as a guardian of the status quo, but beyond that the law can still carry out other functions, namely with the aim of making changes in the environment. to the public After that, the role of law became a sign, by L.B. Curzon (to Achmad Ali, explained that what I meant by symbolic was \&quot;involving stages in which individuals simply take into account social correlations and other phenomena that arise through these interactions...\&quot; means simply related to social correlations and other symptoms that arise through it, their interactions with other individuals, such as in law, individuals who steal other individual goods intend to possess, through unlawful techniques, symbolized by criminal law as stealing activities that must be punished.  Next, the function of law as a political tool, by Achmad Ali suggests that law (written law) as a political tool is universal. Moreover, it is associated with the function of law as a tool of social engineering, the role of political rulers over the law is very large. Likewise in our legal system in Indonesia, the law is a joint product between the people's representative council and the government. This fact is undeniable how all the politicians who pass the legislation  . Meanwhile, according to Sukowati, the role of politics is to maintain and adapt the system, conversion and the role of capabilities.  Relationship of Law and Morality Since ancient period, including in philosophy or theology, it is often debated whether something that is ordered is meant for good or because it is commanded to be good and vice versa whether something is not allowed because there is evil. Commands and prohibitions are rules in law, while good and bad are the moral values of an action. The existence of a law is basically realized in the context of creating a safe and peaceful life order in social life.  Law is meaningless if it is not accompanied by ethics, so the quality of law is largely determined by moral quality. On the other hand, morality also requires law because morality will be in the air if it is not clearly expressed in society in the form of law. So, the law can increase the impact of morality. For example, respect for others is an important ethical principle, but not all ethics need to be translated into legal form because law must also be limited to regulating relevant human relations. In fact, morality and law are not always related because there are applicable laws (positive laws) that are contrary to ethics and therefore must be rejected. Leaving morals in judgment is tantamount to the law losing its soul.  In Hart's view, the assertion that between law and morality there is a necessary or absolute relationship has many important understandings, but not all of these relationships are clearly visible. Departing from this obscurity Hart seeks to demonstrate and evaluate the reasons underlying this view. According to him, none of the reasons put forward to show the absolute relationship is adequate although he admits that some aspects of the arguments put forward have truth, in accordance with some facts that can be found in the legal system. Hart recognizes that law, justice, and morals have a very close relationship. Even one aspect of justice, namely administrative justice, and in the minimum natural law, law and morality are absolutely related. Administrative justice referred to here is nothing but justice in the application of law. The application of punishment to a person is based solely on the characteristics stated in the law. The law on murder, for example, stipulates that a person who intentionally takes the life of another person is sentenced to fifteen years, so from this provision we will know which characteristics are relevant and irrelevant to punish the perpetrators of murder. The perpetrator's skin color and hair type are irrelevant; while the person's decisions or intentions are relevant. If in deciding a particular case the characteristics mentioned in the law are ignored, then the application of the punishment is considered unfair. Justice in the application of this law according to Hart has an absolute relationship with the law. However, this absolute relationship only concerns the administration of law and this type of justice can also occur in a legal system which is full of unfair laws.  Characteristics of a Moral Society Pestalozzi views humans as moral beings. Morality is the achievement of the human will, the result of good character triumphing over self-interested feelings. To grow morally, we must feel deeply. In other words, an action or behavior can be said to be moral to the extent that the action or behavior is carried out because it is forced by social customs or state law, but from a personal decision. Rousseau was a profound influence on Pestalozzi, Herbart, and Froebel. Pestalozzi followed Rousseau in his “recommendation” that children be educated using the senses. Pestalozzi reworked Rousseau's thinking, following Locke and calling it an \&quot;object lesson\&quot;.  Pestalozzi views humans as moral beings. Morality is the achievement of the human will, the result of good character triumphing over self-interested feelings. To grow morally, we must feel deeply. In other words, an action or behavior can be said to be moral to the extent that the action or behavior is carried out because it is forced by social customs or state law, but from a personal decision. Rousseau was a profound influence on Pestalozzi, Herbart, and Froebel. Pestalozzi followed Rousseau in his “recommendation” that children be educated using the senses. Pestalozzi reworked Rousseau's thinking, following Locke and calling it an \&quot;object lesson\&quot;.  Application of Law in Society Law enforcement is an attempt to bring ideas and concepts into reality. Law enforcement is a process to make legal wishes come true. What are called legal desires here are none other than the thoughts of making laws that are formulated in the legal regulations.  The implementation of law in society, apart from depending on the legal awareness of the community, is also very much determined by law enforcement officers, because it often happens that some legal regulations cannot be implemented properly because there are several law enforcement officers who do not carry out a legal provision as it should. This is due to the implementation by law enforcement itself which is not appropriate and is a bad example and can degrade the image. In addition, good examples and the integrity and morality of law enforcement officers must absolutely be good, because they are very vulnerable and open to opportunities for bribery and abuse of authority. Money can affect the investigation process, prosecution process and the decision handed down.  The discussion about the law enforcement process also extends to the making of laws. The formulation of the thoughts of the creators of the legislation described in the laws and regulations then determines how to enforce the law is implemented, while good law is created by taking into account the various needs that exist in the public, including public, national, and individual and state needs. personal. Thus, the formation of law must seek to balance these various interests. The main public interest is the interest of the state to protect the existence and nature of the state and the interest to monitor and promote social welfare. In people's lives there are always various kinds of norms that directly or indirectly affect the procedures for behaving or acting. The norms that are deeply felt in human life are customary norms, religious norms, moral norms and legal norms.   The law of life in society can force people to obey the rules in society and provide strict sanctions (in the form of punishment) for anyone who violates and does not obey it. The purpose of the law itself is to ensure the continuity of balance in the relationship between members of the community. Good law is formed by considering the various interests that exist in society, both public interests (including the main one is the interest of the state), individual interests and personal interests. Thus, the formation of law must seek to balance these various interests. The main public interest is the interest of the state to protect the existence and nature of the state and the interest to monitor and promote social welfare. The formation of law must pay attention to the living law. There is a balance between written law and unwritten law. The development of law is strongly influenced by ideological, political, social, and cultural conditions. So, it's not just the government's wish.  Efforts to Grow Community Morality with Law Law, which is seen as one of the important aspects in society that aims to realize the formation of a comfortable and just society, is sometimes ignored by a few people. Not infrequently the law is injured, violated, or even manipulated its function by people who do have an interest, or people who still consider the importance of a law that exists in society. These people are people who are not aware and do not obey the law. The role of public legal awareness as the purpose of the law itself is to guarantee certainty and justice. In the life of the community, there is always a difference between the patterns of behavior or behavior that apply in society and the patterns of behavior desired by legal norms (rules). This can lead to a problem in the form of social inequality so that at certain times conflicts and social tensions tend to occur which of course can disrupt the course of community change in the desired direction. This condition occurs because the law that is built can be a guide (principle) to act for the public, there may be legal awareness, to a tendency to obey the law. A sense of legal awareness in the public needs to be created and implemented so that the public is more obedient to the existing laws, including written or written laws that appear and grow in the audience and their existence is recognized through the audience.  Legal awareness According to the KBBI, it is an individual's awareness of the insight that an action is specifically regulated by legislation  . Legal awareness at a particular point, it is desired to be able to provide individual encouragement to obey and carry out or not carry out what is prohibited and or ordered through legislation. Thus, the growth of legal awareness becomes a crucial component in efforts to implement law enforcement. For Ewick and Silbey, “legal consciousness” is formed in action and is therefore a matter of practice to be studied empirically. In other words, legal awareness is a matter of \&quot;law as behavior\&quot;, and not \&quot;law as a rule, norm or principle\&quot;.  The formation of a law-aware and law-abiding society is the ideal of the existence of norms that want a just society so that the joints of community culture will develop towards the creation of a community system that respects one another, making people aware of the law and obeying the law is not something easy by turning the palm of the hand hand, much must be sought by the founders or thinkers of this country to think about this. Law is not the only thing that functions to make people aware of the law and obey the law, Indonesia, which incidentally is a very heterogeneous country, seems to be in forming a positive legal formulation somewhat different from countries whose culture is homogeneous, it is very important before forming a law that will regulate the journey of society, it must be Excavated about the philosophy of law in a more comprehensive manner that will realize real justice for all groups, ethnicities, races, religions in Indonesia.  Basically, law enforcement in Indonesia must include three very basic important aspects, namely: the culture of the community where legal values will be enforced, the structure of the law enforcement itself, and the substance of the law to be enforced.  Building legal awareness is not easy, not everyone has that awareness. Law as a social phenomenon is an institution and control of society. In society, various institutions are found, each of which is needed in the community to meet their needs and facilitate the fulfillment of these needs, because of its function, the community needs the presence of institutions as an understanding of legal awareness.  CONCLUSION The Indonesian nation is a nation that has long been known as a nation that highly upholds eastern customs with its polite, friendly and civilized morality. However, at this time the reality of the Indonesian nation has experienced a very concerning moral degradation. This is evident in the number of cases that have occurred, such as brawls between students, theft, robbery, rape, free sex, alcohol, drugs and the current trend of mushrooming corruption in almost all state institutions. Indonesia as a state of law needs to strive to rebuild the morality of the nation's children through the law itself by creating a law-abiding legal culture, increasing legal awareness, and seeking the implementation of policies that can build the morality of the Indonesian people. The law is formed to maintain the balance of the interests of the community, so as to create order and justice that can be felt by everyone in the community concerned. Meanwhile, the role of law in building the morality of society is to guarantee certainty and justice, in people's lives there is always a difference between the patterns of behavior or behavior prevailing in society and the patterns of behavior desired by the norms (rules) of law. BIBLIOGRAPHY 1.\tAchmad, Ali. “Menguak Teori Hukum (Legal Theory) Dan Teori Peradilan (Judicial Prudence) Termasuk Interprestasi Undang-Undang.” Legisprudence, 2009, 511. 2.\tAlaby, Muhammad Awin. “Jurnal Pendidikan Ter Integrasi Falkutas Ilmu Pendidikan Menumbuhkan Kepribadian Bangsa Yang Berkarakter Pancasila” 1 (2020): 45–54. 3.\tBoiliu, Noh Ibrahim, and Christina Metallica Samosir. “Manusia Sebagai Makhluk Moral Dalam Perspektif.” Jdp 12, No. 3 (2019): 187–97. 4.\tFuad, Iwan Zainul. “Kesadaran Hukum Pengusaha Kecil Di Bidang Pangan Dalam Kemasan Di Kota Semarang Terhadap Regulasi Sertifikasi Produk Halal” 47 (2010). 5.\tUniversitas Darussalam Gontor. “Fungsi Hukum Dalam Kehidupan Masyarakat,” 2019. H 6.\tHasibuan, Zulkarnain. “Kesadaran Hukum Dan Ketaatan Hukum Masyarakat Dewasa Ini Oleh: Zulkarnain Hasibuan 1 Abstark,” N.D., 78–92. 7.\tyurismuda. “Hubungan Hukum Dan Moralitas Menurut HLA Hart,” 2022.  8.\tKata Data. “Indonesia Negara Paling Ramah Di Asia,” 2017. Indonesia Negara Paling Ramah di Asia. 9.\tIskarim, Mochamad. “Dekadensi Moral Di Kalangan Pelajar (Revitalisasi Strategi PAI Dalam Menumbuhkan Moralitas Generasi Bangsa).” Edukasia Islamika 1 (2016): 1–20. 10.\tIye, Risman, and Harziko. “Moral Values in Main Characters in Satin Merin Novel Brahmanto Anindito and Rie Yanti,” no. 20 (2003). 11.\tJainah, Zainab Ompu. “Penegakan Hukum Dalam Masyarakat.” Journal of Rural and Development 3, no. 2 (2012). 12.\tJonathan, Sarwono. Metode Penelitian Kuantitatif Dan Kualitatif. Yogyakarta: Graha Ilmu, 2006. 13.\tKamaruddin. “Membangun Kesadaran Dan Ketaatan Hukum Masyarakat Perspektif Law Enforcement.” Iain Kendari 9, No. 2 (2016): 143–57. 14.\tMagnis-Suseno, Franz. Etika Dasar (Masalah-Masalah Pokok Filsafat Moral). Jakarta: PT. Kanisius, n.d. 15.\tMarwadi, Didiek R. “Fungsi Hukum Dalam Kehidupan Masyarakat,” 2016. 16.\tPulungan, Sahmiar. “Membangun Moralitas Melalui Pendidikan Agama.” Jurnal Al-Hikmah 8, no. 1 (2011): 9–24. 17.\tPutri, Kanesa, and Muhammad Eko Maryana. “Problematika Moral Bangsa Terhadap Etika Masyarakat.” Jurnal Rechten: Riset Hukum Dan Hak Asasi Manusia 3 (2021): 17–27. 18.\tRosana, Ellya. “Hukum Dan Per Kembangan Masyarakat.” Jurnal Tapis: Jurnal Teropong Aspirasi Politik Islam 9, no. 1 (2013): 99–118. 19.\t____“Kepatuhan Hukum Sebagai Wujud Kesadaran Hukum Masyarakat.” Jurnal TAPIs 10, no. 1 (2014). 20.\tSanyoto. “Penegakan Hukum Di Indonesia,” no. 244 (2007): 199–204. 21.\tSuharso, Retnonigsih Anna. Kamus Besar Bahasa Indonesia Edisi Lux. Widia Karya Semarang, 2005. 22.\tSukowati. “Arti, Tujuan, Fungsi Hukum Dalam Masyarakat,” n.d., 5–27. 23.\tSulaiman, Eman. “Hukum Dan Kepentingan Masyarakat (Memosisikan Hukum Sebagai Penyeimbang Kepentingan Masyarakat).” Jurnal Hukum Diktum 11, no. 1 (2013): 100–110. 24.\tUtami, Ria Anggraeni, Zico Junius Fernando, Wiwit Pratiwi, and David Aprizon Putra. “Hukum Dan Moral Dalam Kasus-Kasus Hukum.” Al-Imarah: Jurnal Pemerintahan Dan Politik Islam 7, no. 2 (2022): 195–208. 25.\tWarjiyati, Sri. Memahami Dasar Ilmu Hukum. 1st ed. Jakarta: Preadamite Group, 2018. 26.\tZainudin, Ely. “Peradaban Islam Pada Masa Khulafah Rasyidin.” Jurnal Intelegensia 03, no. 01 (2015): 50–58. 27.\tZulfikar, Fahri. “Fungsi, Tujuan, Dan Tugas Hukum Dalam Kehidupan Masyarakat.” Detik.com, 2021.&quot;,&quot;year&quot;:&quot;2025&quot;,&quot;authors&quot;:[{&quot;given&quot;:&quot;Indah Nadya&quot;,&quot;family&quot;:&quot;Kalalo&quot;,&quot;first&quot;:&quot;Indah Nadya&quot;,&quot;last&quot;:&quot;Kalalo&quot;,&quot;name&quot;:&quot;Kalalo Indah Nadya&quot;},{&quot;given&quot;:&quot;Irawaty&quot;,&quot;family&quot;:&quot;Irawaty&quot;,&quot;first&quot;:&quot;Irawaty&quot;,&quot;last&quot;:&quot;Irawaty&quot;,&quot;name&quot;:&quot;Irawaty Irawaty&quot;},{&quot;given&quot;:&quot;Duhita Driyah&quot;,&quot;family&quot;:&quot;Suprapti&quot;,&quot;first&quot;:&quot;Duhita Driyah&quot;,&quot;last&quot;:&quot;Suprapti&quot;,&quot;name&quot;:&quot;Suprapti Duhita Driyah&quot;}],&quot;doi&quot;:&quot;10.47772/ijriss.2025.9010042&quot;,&quot;url&quot;:&quot;https://doi.org/10.47772/ijriss.2025.9010042&quot;,&quot;publisher&quot;:&quot;RSIS International&quot;,&quot;containerTitle&quot;:&quot;International Journal of Research and Innovation in Social Science&quot;,&quot;type&quot;:&quot;journal-article&quot;,&quot;tag&quot;:&quot;Kalalo2025&quot;},{&quot;id&quot;:&quot;628968e8-6fc5-45ee-86d5-4324f74dc6d7&quot;,&quot;title&quot;:&quot;(2021) Volume 2, Issue 4 Cultural Implications of China Pakistan Economic Corridor (CPEC Authors:\t Dr. Unsa Jamshed Amar Jahangir Anbrin Khawaja Abstract:\tThis study is an attempt to highlight the cultural implication of CPEC on Pak-China relations, how it will align two nations culturally, and what steps were taken by the governments of two states to bring the people closer. After the establishment of diplomatic relations between Pakistan and China, the cultural aspect of relations between the two states also moved forward. The flow of cultural delegations intensified after the 2010, because this year was celebrated as the ‘Pak-China Friendship Year’. This dimension of relations further cemented between the two states with the signing of CPEC in April 2015. CPEC will not only bring economic prosperity in Pakistan but it will also bring two states culturally closer. The roads and other communication link under this project will become source of cultural flow between the two states. Keyswords:\tChina, CPEC, Culture, Exhibitions Pages:\t01-11 Article:\t1 , Volume 2 , Issue 4 DOI Number:\t10.47205/jdss.2021(2-IV)01 DOI Link:\thttp://doi.org/10.47205/jdss.2021(2-IV)01 Download Pdf:\t download pdf  view article Creative Commons License Political Persona on Twittersphere: Comparing the Stardom of Prime Minister(s) of Pakistan, UK and India Authors:\t Maryam Waqas Mudassar Hussain Shah Saima Kausar Abstract:\tPolitical setup demands to use Twittersphere for preserving its reputation because of significant twitter audience, which follows celebrities and political figures. In this perspective, political figures frequently use twitter to highlight their political as well as personal lives worldwide. However, political figures take the stardom status among the twitter audience that follow, retweet and comment by their fans. The purpose of this study is, to analyze what kind of language, level of interest is made by political figures while communicating via twitter, text, phrases and languages used by political figures, and do their tweets contribute in their reputation. The qualitative content analysis is used for evaluation of the interests shared by PM Imran Khan, PM Boris John Son and PM Narendra Modi with the key words of tweets. A well-established coding sheet is developed for the analysis of text, phrases and words in the frames of negative, positive and neutral from March 2020 to May 2020. The results are demonstrating on the basis of content shared by Prime Ministers of three countries i.e., From Pakistan, Imran Khan, United Kingdom, Johnson Boris and India, Narendra Modi on twitter. The findings also reveal that varied issues discussed in tweets, significantly positive and neutral words are selected by these political figures. PM Imran tweeted more negative tweets than PM Boris Johnson and PM Narendra Modi. However, PM Boris Johnson and PM Narendra Modi make significant positive and neutral tweets. It is observed that political figures are conscious about their personal reputation while tweeting. It also revealed that the issues and tweets shared by these leaders contribute to their personal reputation. Keyswords:\tImran Khan, Johnson Boris, Narendra Modi, Political Persona, Stardom, Twittersphere Pages:\t12-23 Article:\t2 , Volume 2 , Issue 4 DOI Number:\t10.47205/jdss.2021(2-IV)02 DOI Link:\thttp://doi.org/10.47205/jdss.2021(2-IV)02 Download Pdf:\t download pdf  view article Creative Commons License An Empirical Relationship between Government Size and Economic Growth of Pakistan in the Presence of Different Budget Uncertainty Measures Authors:\t Sunila Jabeen Dr. Wasim Shahid Malik Abstract:\tRelationship between government size and economic growth has always been a debated issue all over the world since the formative work of Barro (1990). However, this relationship becomes more questionable when policy uncertainty is added in it. Hence, this paper presents evidence on the effect of government size on economic growth in the presence of budget uncertainty measured through three different approaches. Rather than relying on the traditional and complicated measures of uncertainty, a new method of measuring uncertainty based on government budget revisions of total spending is introduced and compared with the other competing approaches. Using time series annual data from 1973-2018, the short run and long run coefficients from Autoregressive Distributed Lag (ARDL) framework validate the negative effect of budget uncertainty and government size on economic growth of Pakistan regardless of the uncertainty measure used. Therefore, to attain the long run economic growth, along with the control on the share of government spending in total GDP, government should keep the revisions in the budget as close to the initial announcements as it can so that uncertainty can be reduced. Further, the uncertainty in fiscal spending calculated through the deviation method raises a big question on the credibility of fiscal policy in Pakistan. Higher will be the deviation higher will be the uncertainty and lower the fiscal policy credibility hence making fiscal policy less effective in the long run. Keyswords:\tBudget Uncertainty, Economic Growth, Government Size, Policy Credibility Pages:\t24-38 Article:\t3 , Volume 2 , Issue 4 DOI Number:\t10.47205/jdss.2021(2-IV)03 DOI Link:\thttp://doi.org/10.47205/jdss.2021(2-IV)03 Download Pdf:\t download pdf  view article Creative Commons License Despair in The Alchemist by Ben Jonson Authors:\t Dr. Fatima Syeda Dr. Faiza Zaheer Numrah Mehmood Abstract:\tThis research aims to challenge the assumption that The Alchemist by Ben Jonson is one of the greatest examples of the “explicit mirth and laughter” (Veneables 86). The paper argues that The Alchemist is a cynical and despairing play created in an atmosphere not suitable for a comedy. This is a qualitative study of the text and aims at an analysis of the theme, situations, characters, language, and the mood of the play to determine that Jonson is unable to retain the comic spirit in The Alchemist and in an attempt to “better men” (Prologue. 12) he becomes more satirical and less humorous or comic. This research is important for it contends that the play, termed as a comedy, may be read as a bitter satire on the cynical, stinky, and despairing world of the Elizabethan times. Keyswords:\tComedy, Despair, Reformation Pages:\t39-47 Article:\t4 , Volume 2 , Issue 4 DOI Number:\t10.47205/jdss.2021(2-IV)04 DOI Link:\thttp://doi.org/10.47205/jdss.2021(2-IV)04 Download Pdf:\t download pdf  view article Creative Commons License Analysis of Principles of Coordinated Border Management (CBM) in articulation of War-Control Strategies: An Account of Implementation Range on Pakistan and Afghanistan Authors:\t Dr. Sehrish Qayyum Dr. Umbreen Javaid Abstract:\tCurrently, Border Management is crucial issue not only for Pakistan but for the entire world due to increased technological developments and security circumstances. Pakistan and Afghanistan being immediate states have inter-connected future with socio-economic and security prospects. Principles of Coordinated Border Management (CBM) approach have been extracted on the basis of in-depth interviews with security agencies and policymakers to understand the real time needs. The current research employs mixed method approach. Process Tracing is employed in this research to comprehend the causal mechanism behind the contemporary issue of border management system. A detailed statistical analysis of prospect outcomes has been given to validate the implication of CBM. Implication range of CBM has been discussed with positive and probably negative impacts due to its wide range of significance. This research gives an analysis of feasibility support to exercise CBM in best interest of the state and secure future of the region. Keyswords:\tAfghanistan, Coordinated Border Management, Fencing, Pakistan, Security Pages:\t48-62 Article:\t5 , Volume 2 , Issue 4 DOI Number:\t10.47205/jdss.2021(2-IV)05 DOI Link:\thttp://doi.org/10.47205/jdss.2021(2-IV)05 Download Pdf:\t download pdf  view article Creative Commons License The Belt and Road Initiative (BRI) vs. Quadrilateral Security Dialogue (the Quad): A Perspective of a Game Theory Authors:\t Muhammad Atif Prof. Dr. Muqarrab Akbar Abstract:\tContainment is the central part of the U.S.'s foreign policy during the cold war. With the application of containment Policy, the U.S. achieved much success in international politics. Over time China has become more powerful and sees great power in international politics. China wants to expand and launched the Belt and Road Initiative (BRI). The primary purpose of The Belt and Road Initiative (BRI) is to achieve support from regional countries and save their interests from the U.S. In 2017, the American administration launched its Containment policy through Quadrilateral Security Dialogue (the Quad) to keep their interest from China. The Quadrilateral Security Dialogue (Quad) is comprising of Australia, the United States, Japan, and India. This Study is based on Qualitative research with theoretical application of Game theory. This research investigates both plans of China (BRI) and the U.S. (the Quad) through a Game Theory. In this study, China and the U.S. both like to act as gamers in international politics. This study recommends that Game theory can predict all developments in the long term. Keyswords:\tContainment, Expansionism, Quadrilateral Security Dialogue, The Belt and Road Initiative (BRI) Pages:\t63-75 Article:\t6 , Volume 2 , Issue 4 DOI Number:\t10.47205/jdss.2021(2-IV)06 DOI Link:\thttp://doi.org/10.47205/jdss.2021(2-IV)06 Download Pdf:\t download pdf  view article Creative Commons License Narendra Modi a Machiavellian Prince: An Appraisal Authors:\t Dr. Imran Khan Dr. Karim Haider Syed Muhammad Yousaf Abstract:\tThe comparison of Narendra Modi and Machiavellian Prince is very important as policies of Modi are creating problems within India and beyond the borders. The Prince is the book of Niccolo Machiavelli a great philosopher of his time. If Indian Prime Minister Narendra Modi qualifies as a Prince of Machiavelli is a very important question. This is answered in the light of his policies and strategies to become the undisputed political leader of India. Much of the Machiavellian Prince deals with the problem of how a layman can raise himself from abject and obscure origins to such a position that Narendra Modi has been holding in India since 2014. The basic theme of this article is revolving around the question that is following: Can Modi’s success be attributed to techniques of The Prince in important respects? This article analyzed Narendra Modi's policies and strategies to develop an analogy between Machiavellian Prince and Modi in terms of characteristics and political strategies. This research work examines, how Narendra Modi became the strongest person in India. Keyswords:\tComparison, India, Machiavelli, Modus Operandi, Narendra Modi Pages:\t76-84 Article:\t7 , Volume 2 , Issue 4 DOI Number:\t10.47205/jdss.2021(2-IV)07 DOI Link:\thttp://doi.org/10.47205/jdss.2021(2-IV)07 Download Pdf:\t download pdf  view article Creative Commons License Analyzing Beckett's Waiting for Godot as a Political Comedy Authors:\t Muhammad Umer Azim Dr. Muhammad Saleem Nargis Saleem Abstract:\tThis study was devised to analyze Samuel Beckett’s play Waiting for Godot in the light of Jean-Francois Lyotard’s theory of postmodernism given in his book The Postmodern Condition (1984). This Lyotardian paradigm extends a subversive challenge to all the grand narratives that have been enjoying the status of an enviable complete code of life in the world for a long time. Even a cursory scan over the play under analysis creates a strong feel that Beckett very smartly, comprehensively and successfully questioned the relevance of the totalizing metanarratives to the present times. Being an imaginative writer, he was well aware of the fact that ridicule is a much more useful weapon than satire in the context of political literature. There are so many foundationalist ideologies that he ridicules in his dramatic writing. Christianity as a religion is well exposed; the gravity of philosophy is devalued; the traditional luxury that the humans get from the art of poetry is ruptured and the great ideals of struggle are punctured. He achieves his artistic and ideologically evolved authorial intentions with a ringing success. It is interesting to note that he maintains a healthy balance between art and message. Keyswords:\tBeckett, Lyotard, The Postmodern Condition, Waiting for Godot Pages:\t85-94 Article:\t8 , Volume 2 , Issue 4 DOI Number:\t10.47205/jdss.2021(2-IV)08 DOI Link:\thttp://doi.org/10.47205/jdss.2021(2-IV)08 Download Pdf:\t download pdf  view article Creative Commons License Effect of Parenting Styles on Students’ Academic Achievement at Elementary Level Authors:\t Hafsa Noreen Mushtaq Ahmad Uzma Shahzadi Abstract:\tThe study intended to find out the effect of parenting styles on students’ academic achievement. Current study was quantitative in nature. All elementary level enrolled students at government schools in the province of the Punjab made the population of the study. Multistage sampling was used to select the sample from four districts of one division (Sargodha) of the Punjab province i.e., Sargodha. A sample size i.e., n=960; students and their parents were participated in this study. Research scales i.e. Parenting Styles Dimension Questionnaire (PSDQ) was adapted to analyze and measure parents’ parenting styles and an achievement test was developed to measure the academic achievement of the elementary students. After pilot testing, reliability coefficient Cronbach Alpha values for PSDQ and achievement test were 0.67 and 0.71 Data was collected and analyzed using frequencies count, percentages, mean scores and one way ANOVA. Major findings of the study were; Majority of the parents had authoritative parental style, a handsome number of parents keep connection of warmth and support with their children, show intimacy, focus on discipline, do not grant autonomy to their children, do not indulge with their children and as well as a handsome number of students were confident during their studies and study, further, found that parental style had positive relationship with academic achievement. Recommendations were made on the basis of findings and conclusion such as arrangement of Parents Teachers Meetings (PTM‘s), parents’ training, provision of incentives and facilities to motivate families might be an inclusive component of elementary education program. Keyswords:\tAcademic Achievement, Elementary Education, Parenting Styles Pages:\t95-110 Article:\t9 , Volume 2 , Issue 4 DOI Number:\t10.47205/jdss.2021(2-IV)09 DOI Link:\thttp://doi.org/10.47205/jdss.2021(2-IV)09 Download Pdf:\t download pdf  view article Creative Commons License Kashmir Conflict and the Question of Self-Determination Authors:\t Izzat Raazia Saqib Ur Rehman Abstract:\tThe objective of this paper is to explore relations between Pakistan and India since their inception in the perspective of Kashmir conundrum and its impact on the regional security. Kashmir is the unfinished agenda of partition and a stumbling block in the bilateral relations between Pakistan and India. After the partition of sub-continent in 1947, Pakistan and India got their sovereign status. Kashmir conflict, a disputed status state, is the byproduct of partition. Pakistan and India are traditional arch-foes. Any clash between Pakistan and India can bring the two nuclear states toe-to-toe and accelerate into nuclear warfare. Due to the revulsion, hostility and lack of trust between the two, the peaceful resolution of the Kashmir issue has been long overdue. Ever-increasing border spats, arms race and threat of terrorism between the two have augmented anxiety in the subcontinent along with the halt of talks between India and Pakistan at several times. Additionally, it hampers the economic and trade ties between the two. India, time and again, backtracked on Kashmir issue despite UN efforts to resolve the issue. Recently, Indian government has responded heavy-handedly to the Kashmiri agitators’ demand for sovereignty and revocation of ‘Special Status’ of Kashmir impacting the stability of the region in future. Keyswords:\tIndia, Kashmir Conundrum, Pakistan, Regional Security, Sovereignty Pages:\t111-119 Article:\t10 , Volume 2 , Issue 4 DOI Number:\t10.47205/jdss.2021(2-IV)10 DOI Link:\thttp://doi.org/10.47205/jdss.2021(2-IV)10 Download Pdf:\t download pdf  view article Creative Commons License Exploring Image of China in the Diplomatic Discourse: A Critical Discourse Analysis Authors:\t Muhammad Afzaal Muhammad Ilyas Chishti Abstract:\tThe present study hinges on the major objective of analyzing Pakistani and Indian diplomatic discourses employed in portrayal of image of China. Data comprises the official discourse which is used in diplomatic affairs of both the states. The extensive investigation seeks insights from the fundamentals of Critical Discourse Analysis propounded by van Dijk, Fairclough and Wodak with a special focus on Bhatia’s (2006) work. The study reveals that the image of China has always been accorded priority within Indian and Pakistani diplomatic discourse even though nature of bilateral relations among China, India and Pakistan is based on entirely different dynamics; Indian and Pakistani diplomatic discourses are reflective of sensitivities involved within the bilateral relations. Through employment of linguistic techniques of ‘positivity’, ‘evasion’ and ‘influence and power’, Indian diplomats have managed not to compromise over the fundamentals in bilateral relations with China despite Pakistan’s already strengthened and deep-rooted relations with China. While Pakistani diplomatic fronts have been equally successful in further deepening their already strengthened relations in the midst of surging controversies on CPEC, BRI and OBOR. Hence, diplomatic fronts of both the counties, through employment of ideologically loaded linguistic choices, leave no stone unturned in consolidation of the diplomatic relations with China. Keyswords:\tCDA, China Image, Corpus, Language of Diplomacy, Political Discourse Analysis Pages:\t120-133 Article:\t11 , Volume 2 , Issue 4 DOI Number:\t10.47205/jdss.2021(2-IV)11 DOI Link:\thttp://doi.org/10.47205/jdss.2021(2-IV)11 Download Pdf:\t download pdf  view article Creative Commons License Students’ Perception about Academic Advising Satisfaction at Higher Education Level Authors:\t Rukhsana Sardar Zarina Akhtar Shamsa Aziz Abstract:\tThe purpose of the study was to examine the students’ perception about academic advising satisfaction at higher education level. All the students from two years master (M.A) degree programme and four years (BS) degree programme of eight departments from International Islamic University Islamabad (IIUI), Faculty of Social Sciences were taken as a population of the study. 475 students were randomly selected as a sample of the study. The Academic Advising Inventory (AAI) was used to assess Academic Advising Style. For measuring level of the satisfaction, descriptive statistics was used. To compare the mean difference department-wise and gender-wise about academic advising satisfaction t.test was applied. It was concluded that from the major findings of the study those students who received departmental academic advising style are more satisfied as compared to those students who provided prescriptive academic advising style. Female students seemed more satisfied as compared to male students regarding the academic advising style provided to them. Students who satisfied from developmental academic advising style and they were also highly satisfied from the advising provided to them at Personalizing Education (PE) and this is the subscale of developmental academic advising whereas students who received prescriptive academic advising they were also satisfied from the advising provided to them regarding personalizing education and academic decision making but their percentage is less. It is recommended to Universities Administration to focus on Developmental Academic Advising Style and establish centers at universities/department level and nominate staff who may be responsible to provide developmental academic advising. Keyswords:\tAcademic Advising, Higher Level, Students’ Perception Pages:\t134-144 Article:\t12 , Volume 2 , Issue 4 DOI Number:\t10.47205/jdss.2021(2-IV)12 DOI Link:\thttp://doi.org/10.47205/jdss.2021(2-IV)12 Download Pdf:\t download pdf  view article Creative Commons License Perceptions of Sexual Harassment in Higher Education Institutions: A Gender Analysis Authors:\t Ruhina Ghassan Dr. Subha Malik Nayab Javed Abstract:\tSexual harassment is a social issue which is present in every society, globally, which interferes in an individual’s social and professional life. It happens almost everywhere i.e. at workplaces, public places or institutes as well. The focus of the present study was to explore the differences of male and female students’ perception of sexual harassment. This study was a quantitative research. Sample of the study included of 400 students (200 males and 200 females) from two government and two private universities. In the present study, Sexual Harassment Perception Questionnaire (SHPQ) was used to find out these differences in perceptions as every person has his own view for different situations. The study revealed the significant differences in perception of students. Study showed that both genders perceived that female students get more harassed than male students. The factors that affect the perception frequently were gender and age. The findings recommended that regulations for sexual harassment should be implemented in universities; laws should be made for sexual harassment in higher education institutes. Students should be aware of sexual harassment through seminars, self-defense classes and awareness campaigns. And every institute should have a counseling center for the better mental health of students. Keyswords:\tGender Differences, Higher Educational Institutions, Sexual Harassment Pages:\t145-158 Article:\t13 , Volume 2 , Issue 4 DOI Number:\t10.47205/jdss.2021(2-IV)13 DOI Link:\thttp://doi.org/10.47205/jdss.2021(2-IV)13 Download Pdf:\t download pdf  view article Creative Commons License Role of IMF Over the Governance Structure and Economic Development of Pakistan Authors:\t Ali Qamar Sheikh Dr. Muhammad Imran Pasha Muhammad Shakeel Ahmad Siddiqui Abstract:\tDeveloping countries like Pakistan seeks for financial assistance in order to fulfil their deficits. IMF is one of the largest financial institution who give loans to countries who need it. This research has studied the IMF role and the effects of IMF conditions on the economy of Pakistan. To carry out this research, both quantitative data from primary sources has been gathered and qualitative analysis has been made to signify whither this borrowing creating and maintaining dependency of Pakistan on West and financial and governance structure constructed to curtail Countries like Pakistan. The results concluded that there is negative and insignificant relationship between GDP and IMF loans in the long run. The short-term dynamic shows that weak economic and Political Institutions in Pakistan. The Development dilemma constitutes dependency even today. The Current Budget Deficit Pakistan's fiscal deficit climbs to Rs 3.403 trillion in 2020-21 needs to be readdressed in such a manner that Pakistan can counter Balance of Payments and import/export imbalance. Keyswords:\tDependency, Development, IMF, Loans, Debt, Pakistan, Governance structure Pages:\t159-172 Article:\t14 , Volume 2 , Issue 4 DOI Number:\t10.47205/jdss.2021(2-IV)14 DOI Link:\thttp://doi.org/10.47205/jdss.2021(2-IV)14 Download Pdf:\t download pdf  view article Creative Commons License Climate Change and the Indus Basin: Prospects of Cooperation between India and Pakistan Authors:\t Sarah Saeed Prof. Dr. Rana Eijaz Ahmad Abstract:\tClimate change is transforming the global societies. The shift in average temperature is putting negative impacts on human health, food production and the natural resources. In the wake of the altered climate, water flow in the river systems is experiencing variability and uncertainty. This paper aims at studying the negative impacts of climate change on the water resources of the Indus Basin and investigate the prospects of cooperation between India and Pakistan; two major riparian nations sharing the basin. Adopting the case study approach, a theoretical framework has been built on the ‘Theory of the International Regimes’. It has been argued that institutional capacity and the dispute resolution mechanism provided in any water sharing agreement determine the extent of cooperation among the member states. Since India and Pakistan are bound by the provisions of the Indus Waters Treaty, this study tries to assess the effectiveness of this agreement in managing the negative consequences of the climate change. Keyswords:\tClimate Change, Cooperation, Dispute Resolution Mechanism, Institutional Capacity Pages:\t173-185 Article:\t15 , Volume 2 , Issue 4 DOI Number:\t10.47205/jdss.2021(2-IV)15 DOI Link:\thttp://doi.org/10.47205/jdss.2021(2-IV)15 Download Pdf:\t download pdf  view article Creative Commons License Translation, Cultural Adaptation and Validation of Behavioral-Emotional Reactivity Index for Adolescents Authors:\t Saima Saeed Farah Malik Suzanne Bartle Haring Abstract:\tMeasuring differentiation of self in terms of behavioral/emotional reactivity towards parents is important because of the complex parent-child connection. This needs a valid and reliable measure to assess the differentiation of self particularly in a relationship with parents. Behavior\\Emotional Reactivity Index is such a tool that fulfills this purpose. The present study was carried out to culturaly adapt and translate BERI into the Urdu language and establish the psychometric properties of Urdu version. A sample of 303 adolescents of age (M = 16.07, SD = 1.77) was taken from different schools and colleges. Scale was split into Mother and father forms for the convenience of respondents. Findings supported the original factor structure of the BERI-original version. Higher-order factor analysis showed good fit indices with excellent alpha ranges (α= .91 to α=.80). BERI scores were compared for the adolescents who were securely attached with parents and insecurely attached with parents which showed a significant difference between the groups. BERI-Urdu version was found to be a valid and reliable measure in the Pakistani cultural context which gives researchers new directions to work with adolescents. Keyswords:\tAdolescence, Differentiation of Self, Behavioral, Emotional Reactivit, Index, Parental Attachment Pages:\t186-200 Article:\t16 , Volume 2 , Issue 4 DOI Number:\t10.47205/jdss.2021(2-IV)16 DOI Link:\thttp://doi.org/10.47205/jdss.2021(2-IV)16 Download Pdf:\t download pdf  view article Creative Commons License Notion of Repression in Modern Society: A Comparative Analysis of Sigmund Freud and Herbert Marcuse Authors:\t Khadija Naz Abstract:\tOne of the fundamental issues for modern civilized man is how to adapt a modern society without losing his individual status. Is it possible for an individual to adjust in a society where he/she loses his/her individuality and becomes part of collectivity? One point of view is that for society to flourish, man needs to be repressed. But to what extent is repression necessary for societies to rise and survive? This paper shall examine the above given questions from the standpoint of two thinkers who greatly influenced twentieth-century thought: Sigmund Freud and Herbert Marcuse. To undertake this task, first the term Repression shall be examined and then the notions of Freud and Marcuse will be discussed to determine the degree of repression required for the development of modern society. Keyswords:\tModern Society, Performance Principle, Repression, Surplus-Repression, The Pleasure Principle, The Reality Principle Pages:\t201-214 Article:\t17 , Volume 2 , Issue 4 DOI Number:\t10.47205/jdss.2021(2-IV)17 DOI Link:\thttp://doi.org/10.47205/jdss.2021(2-IV)17 Download Pdf:\t download pdf  view article Creative Commons License Perceptions of Teacher Educators about Integration of (ESD) in Elementary Teachers Education Program Authors:\t Dr. Rukhsana Durrani Dr. Fazal ur Rahman Dr. Shaista Anjum Abstract:\tEducation and sustainable development have a close relationship as education provides sustainability to society. This study explored the perceptions of teacher educators for integration of Education for Sustainable Development (ESD) in B.Ed. 4 years’ elementary program. Four major components of ESD i.e., Education, Social &amp;amp; Culture, Economic and Environment were included in study. 127 teacher educators from departments of education were randomly selected from public universities of Pakistan who were offering B.Ed. 4 years’ elementary program. Data was collected through questionnaires from teacher educators. The findings recommended the inclusion of the components of Education for Sustainable Development (ESD) in curriculum of B.Ed. 4 years’ elementary program. Keyswords:\tB.Ed. 4 Years Elementary Curriculum, Sustainable Development, Integration, Teacher Education Pages:\t215-225 Article:\t18 , Volume 2 , Issue 4 DOI Number:\t10.47205/jdss.2021(2-IV)18 DOI Link:\thttp://doi.org/10.47205/jdss.2021(2-IV)18 Download Pdf:\t download pdf  view article Creative Commons License Exploring TPACK skills of prospective teachers and challenges faced in digital technology integration in Pakistan Authors:\t Tariq Saleem Ghayyur Dr. Nargis Abbas Mirza Abstract:\tThe current study was aimed to explore TPACK skills of prospective teachers and challenges faced in digital technology integration in Pakistan. The study was qualitative in nature and semi structured interview schedule was developed to collect data from prospective teachers. Purposive sampling technique was employed to collect data from 20 prospective teachers of 7 public sector universities. It was concluded that majority of the prospective teachers used general technological and pedagogical practices (GTPP), technological knowledge practices (TKP), Technological Pedagogical Knowledge practices (TPKP), Technological Content Knowledge practices (TCKP). Majority of prospective teachers reported multiple challenges in integration of digital technology in teacher education programs including lack of teacher training as one of the largest hurdle in digital technology integration, lack of digital technology resources or outdated digital technology resources, inadequate computer lab, lack of learning apps (courseware), financial constraints, lack of teachers’ motivation to use digital technology, slow computers available at computer labs, and unavailability of technical support. It was recommended that digital technology infrastructure should be improved across all teacher education institution and it was further recommended that TPACK model of digital technology integration should serve digital technology integration in teacher education programs in Pakistan. Keyswords:\tChallenges, Digital Technology Integration, Digital Technology Resources, Digital Technology, TPACK Pages:\t226-241 Article:\t19 , Volume 2 , Issue 4 DOI Number:\t10.47205/jdss.2021(2-IV)19 DOI Link:\thttp://doi.org/10.47205/jdss.2021(2-IV)19 Download Pdf:\t download pdf  view article Creative Commons License Revisiting the Linkage between Money Supply and Income: A Simultaneous Equation Model for Pakistan Authors:\t Zenab Faizullah Dr. Shahid Ali Muhammad Imad Khan Abstract:\tA reliable estimate of the money supply is an important sign of the Gross Domestic Product (GDP) and many other macroeconomic indicators. It is widely discussed that over a long period of time, there is a strong link between GDP and money supply. This link is significantly important for formation of monetary policy. The main aim of this study is to estimate the income-money supply model for Pakistan. This study estimates the income-money supply model for Pakistan over the period of 2009 to 2019. The study uses Two Stage Least Square (2SLS) econometric technique due to the presence of endogeneity problem in the model under consideration. The existence of simultaneity between money supply (M2) and income (GDP) is also clear from the results of Hausman Specification test for simultaneity between M2 and GDP. The results further show that there exists a strong money-income relationship in case of Pakistan. Keyswords:\tMoney Supply, Income, Simultaneous Equations Pages:\t242-247 Article:\t20 , Volume 2 , Issue 4 DOI Number:\t10.47205/jdss.2021(2-IV)20 DOI Link:\thttp://doi.org/10.47205/jdss.2021(2-IV)20 Download Pdf:\t download pdf  view article Creative Commons License Analyzing the Mechanism of Language Learning Process by the Use of Language Learning Strategies Authors:\t Shafiq Ahmad Farooqi Dr. Muhammad Shakir Sher Muhammad Awan Abstract:\tThis analytical research study involves the use of learning strategies to know the mechanism of learning a second language. People acquire their native language (L1) without any conscious effort and they have a complete knowledge of L1 and are competent in their native language even without going to school. It is believed that language learning is a process as well as an outcome and the focus of current study is to understand the process of learning a second language. The population in this study comprised of 182 boys and Girls Govt. Higher Secondary Schools studying at intermediate level in the 11 Districts of the Southern Punjab. The sample was selected through random probability sampling and consisted of 40 subject specialists teaching the subject of English in Govt. higher secondary schools with 400 students studying English at Intermediate level. A questionnaire comprising some common and easily accessible learning strategies was designed to determine the frequency of these strategies used in the classrooms by the language learners through the specialists of the subject. The data was collected from the selected sample through the subject specialists teaching in these schools. The data was collected quantitatively and was analyzed in the statistical package for social sciences (SPSS) version 20. The most common 27 language learning strategies (LLS) were applied to analyze the process of language learning. In the light of the results of the study, it was concluded that application of the learning strategies according to the nature of the text is helpful in understanding the language functions and its application. Keyswords:\tLanguage Acquisition, Learning Strategies, Mechanism of Language Learning Pages:\t249-258 Article:\t21 , Volume 2 , Issue 4 DOI Number:\t10.47205/jdss.2021(2-IV)21 DOI Link:\thttp://doi.org/10.47205/jdss.2021(2-IV)21 Download Pdf:\t download pdf  view article Creative Commons License Secondary School Science Teachers’ Practices for the Development of Critical Thinking Skills: An Observational Study Authors:\t Dr. Muhammad Jamil Dr. Yaar Muhammad Dr. Naima Qureshi Abstract:\tIn the National curriculum policy documents, to produce rationale and independent critical thinkers, different pedagogical practices have been recommended like cooperative learning, questioning, discussion, etc. This qualitative case study aimed at analyzing secondary school science teachers’ practices for the development of critical thinking skills in secondary school students. There were twelve classrooms (four from each subject of Physics, Chemistry and Biology) selected as cases. Video recording was used for the observations for six lessons in each classroom. In this way, a total of 72 observations were conducted lasting for approximately 35 minutes. Qualitative content analysis was used for data analysis through Nvivo 12. The findings of the observations revealed that all the teachers used the lecture method. They used this to cover the content at a given specific time. There was not much focus on the development of critical thinking. In a few of the classrooms, the students were engaged and active during learning different specific topics. Whiteboard was used as a visual aid by most of the teachers. Furthermore, to some extent, discussion, questioning, and daily life examples were used in different classrooms. It is recommended that teachers’ professional development should be conducted to focus on the development of critical thinking skills through pedagogical practices which have been recommended by the national education policy documents. Keyswords:\tAnalysis, Critical Thinking, Curriculum Policy, Pedagogy, Secondary Level Pages:\t259-265 Article:\t22 , Volume 2 , Issue 4 DOI Number:\t10.47205/jdss.2021(2-IV)22 DOI Link:\thttp://doi.org/10.47205/jdss.2021(2-IV)22 Download Pdf:\t download pdf  view article Creative Commons License Historical Development of Clinical Psychology in Pakistan: A Critical Review-based Study Authors:\t Muhammad Nawaz Shahzad Dr. Mushtaq Ahmad Dr. Muhammad Waseem Tufail Abstract:\tClinical Psychology is clinical and curing psychological practices in Pakistan. The present research study endeavors to examine the contemporary status of Clinical Psychology in the country and descriptively analyzes the significant contribution of various psychologists in its development. The study also elaborates the emergence of Clinical Psychology and its treatment aspects in the country. The experimental approach of the treatment psychology has also been defined. The role of different scholars to set and promote the Clinical Psychology as discipline and dealing about treatment of Human mind has also been discussed here. The study also presented the scenario of the issues of legislative acknowledgment, qualifications mandatory for practice, communal awareness of cerebral treatment, the tradition of ethnic and native practices about the clinical psychological treatments has also been discussed. Keyswords:\tApproaches, Clinical Psychology, Psychologist, Therapist Pages:\t266-272 Article:\t23 , Volume 2 , Issue 4 DOI Number:\t10.47205/jdss.2021(2-IV)23 DOI Link:\thttp://doi.org/10.47205/jdss.2021(2-IV)23 Download Pdf:\t download pdf  view article Creative Commons License Impact of Devolution of Power on School Education Performance in Sindh after 18th Constitutional Amendment Authors:\t Abdul Hafeez Dr. Saima Iqbal Muhammad Imran Abstract:\tDevolution of the authority from central units of empowering authorities to the local level to develop and exercise policies at local or organizational level is under debate in various countries of the world. The legation in with the name of 18th constitutional amendment in constitution of 1973 of Pakistan ensures more autonomy to federal units. The difference between province and federation mostly creates misunderstanding in the belief of cooperation and universalism of education standards, expenditures and service delivery. Very currently the ministry of education and local government encoring principles and headmasters to adopt self-management skills to be updated to accept the spin of power from higher authorities to lower authorities’ pedagogical and local schools. In this qualitative research semi structured questioner were incorporated as data collection tool equally, the data was analyzed by usage of NVivo software. In this regard Government of Sindh has introduced various reforms and new trends like objectives and policy pillars, better government schools, improved learning outcomes and increased and improved funding in the education sector Sindh government has so far been unable to effectively use its resources to implement effective governance system which provides quality and sustained education in the province. To achieve this basic universal education, equally fourth objective of Sustainable Development Goal (SDG) the educational leaders must develop a comparative education setup that help to educate planers to plan and design standards for school leaders, instruction, appropriate professional development of teachers, ways to support school leaders to change in mission. Parallel, develop new program for early childhood, school and class size and ensure school enrollment. Keyswords:\t18th Constitutional Amendment, Devolution of Power, Sindh Education Performance Pages:\t273-285 Article:\t24 , Volume 2 , Issue 4 DOI Number:\t10.47205/jdss.2021(2-IV)24 DOI Link:\thttp://doi.org/10.47205/jdss.2021(2-IV)24 Download Pdf:\t download pdf  view article Creative Commons License Legal Aspects of Evidence Collected by Modern Devices: A Case Study Authors:\t Muhammad Hassan Zia Alvina Ali Abstract:\tThis paper is a qualitative research of different case laws dealing with modern technological evidence. Courts were required to adopt new methods, techniques and devices obtained through advancement of science without affecting the original intention of law. Because of modern technology, a benefit could be taken from said technology to preserve evidences and to assist proceedings of the Court in the dispensation of justice in modern times. Owing to the scientific and technological advancements the admissibility of audio and visual proofs has grown doubtful. No doubt modern evidence assist the court in reaching out to the just decision but at the same time certain criteria need to be laid down which must be satisfied to consider such evidence admissible. Different Case laws are discussed here to show how the cases were resolved on the basis of technological evidence and when and why such evidence have been rejected by the court, if it did. Moreover, legal practices developed in various countries allow our Courts to record evidence through video conferencing. The Honorable Supreme Court of Pakistan directed that in appropriate cases statement of juvenile rape victims and other cases of sensitive nature must be recorded through video conferencing to avoid inconvenience for them to come to the Court. Nevertheless, it has some problems. The most important among them is the identification of the witness and an assurance that he is not being prompted when his statement is recorded. In this paper protocols that are necessary to follow while examining witness through video link are discussed Keyswords:\tDNA Profiling, Finger Prints, , Telephone Calls, Video Tape Pages:\t286-297 Article:\t25 , Volume 2 , Issue 4 DOI Number:\t10.47205/jdss.2021(2-IV)25 DOI Link:\thttp://doi.org/10.47205/jdss.2021(2-IV)25 Download Pdf:\t download pdf  view article Creative Commons License The Political Economy of Terrorisms: Economic Cost of War on Terror for Pakistan Authors:\t Muhammad Shakeel Ahmad Siddiqui Dr. Muhammad Imran Pasha Saira Akram Abstract:\tTerrorism and its effect on contemporary society is one of the core and vital subjects of International Political Economy (IPE) during the last years. Despite the fact that this is not a new phenomenon, special attention has been given to this issue, specifically after the terrorist attacks of 9/11, 2001. The objective of this paper analyzes to what dimensions terrorism affects the global economy mainly the two predominant actors of the conflict i.e. Pakistan and the United States. For this purpose, this article will take a look at the financial cost of War for Pakistan and how Pakistan’s decision to become frontline State has affected its Economy, its effect on agriculture, manufacturing, tourism, FDI, increased defense costs The normative and qualitative methodology shows a significant disadvantage between terrorist activities and economic growth, social progress, and political development. The results shows that Pakistan has bear slow economic growth while facing terrorist activities more than US. In this last section, the paper suggests ways and means to satisfy people around the world not to go in the hands of fundamentals and terrorists. Keyswords:\tCost of War, Economic Growth, Frontline States, Pak Us Relations, Terrorism Pages:\t297-309 Article:\t26 , Volume 2 , Issue 4 DOI Number:\t10.47205/jdss.2021(2-IV)26 DOI Link:\thttp://doi.org/10.47205/jdss.2021(2-IV)26 Download Pdf:\t download pdf  view article Creative Commons License A Comparative Study of Grade 10 English Textbooks of Sindh Textbook Board and Cambridge “O Level” in the perspective of Revised Bloom’s Taxonomy Authors:\t Mahnoor Shaikh Dr. Shumaila Memon Abstract:\tThe present study evaluated the cognitive levels of reading comprehension questions present in grade 10 English Textbooks namely English Textbook for grade 10 by Sindh Textbook Board and compared it to Oxford Progressive English book 10 used in Cambridge “O Level” in the perspective of Revised Bloom’s Taxonomy. Qualitative content analysis was used as a methodology to carry out the study. To collect the data, a checklist based on Revised Bloom’s taxonomy was used as an instrument. A total of 260 reading comprehension questions from both the textbooks were evaluated. The findings of the study revealed that reading comprehension questions in English textbook for grade 10 were solely based on remembering level (100%) whereas the questions in Oxford Progressive English 10 were mainly based on understanding level (75.5%) with a small percentage of remembering (12.5%), analyzing (11.1%) and evaluating level (0.74%). This suggests that the reading comprehension questions in both the textbooks are dominantly based on lower-order thinking skills. Keyswords:\tBloom’s Taxonomy, Content Analysis, Reading Comprehension, Textbook Evaluation Pages:\t310-320 Article:\t27 , Volume 2 , Issue 4 DOI Number:\t10.47205/jdss.2021(2-IV)27 DOI Link:\thttp://doi.org/10.47205/jdss.2021(2-IV)27 Download Pdf:\t download pdf  view article Creative Commons License Assessing the Preparedness of Government Hospitals: A Case of Quetta City, Balochiatan Authors:\t Sahar Arshad Syed Ainuddin Jamal ud din Abstract:\tEarthquake with high magnitude is often resulting in massive destruction with more causalities and high mortality rate. Timely providence of critical healthcare facilities to affected people during an emergency response is the core principle of disaster resilient communities. The main objective of this paper is assessing the hospital preparedness of government hospitals in Quetta. Primary data was collected through questionnaire survey. Total of 165 sample size chosen via simple random sampling. Relative important index (RII) is used to analyze the overall situation of hospitals preparedness in term of earthquake disaster. Findings of the study showed that the preparedness level of government hospitals in Quetta is weak to moderate level. Based on the findings this study recommends the necessary measures to minimize the risk of earthquake disaster including training and exercise programs for the staff of hospital, proper resource management to efficiently use the existing machinery and equipment in the meeting of disaster to enhance employee’s performance and preparedness of government hospitals in Quetta to deal with earthquake disaster. Keyswords:\tEarthquake, Preparedness, Relative Important Index Pages:\t321-329 Article:\t28 , Volume 2 , Issue 4 DOI Number:\t10.47205/jdss.2021(2-IV)28 DOI Link:\thttp://doi.org/10.47205/jdss.2021(2-IV)28 Download Pdf:\t download pdf  view article Creative Commons License Development of Reasoning Skills among Prospective Teachers through Cognitive Acceleration Approach Authors:\t Memoona Bibi Dr. Shamsa Aziz Abstract:\tThe main objectives of this study were to; investigate the effects of the Cognitive Acceleration approach on the reasoning skills of the prospective teachers at the university level and compare the effects of the Cognitive Acceleration approach and traditional approach concerning reasoning skills of prospective teachers’ at the university level. The study was experimental and followed a pre-test post-test control group experimental design. The sample of the study included the experimental group and control group from the BS Education program in the Department of Education at International Islamic University Islamabad. A simple random sampling technique was used to select the sample after pre-test and pairing of prospective teachers. CTSR (classroom test for scientific reasoning) developed by A.E. Lawson (2000) was used to collect the data through pre-tests and post-tests. The experimental group’s perception about different activities of the experiment was taken through a self-made rating scale. Collected data were analyzed by calculating mean scores and t-test for hypothesis testing by using SPSS. The main findings of the study revealed that the Cognitive Acceleration teaching approach has a significant positive effect on the reasoning skills development of prospective teachers at the university level. Findings also showed that participants found this teaching approach effective and learned many new concepts and skills with the help of thinking activities. Based on findings it has been concluded that the Cognitive Acceleration teaching approach might be encouraged for training prospective teachers at the university level and training sessions about the use of the Cognitive Acceleration approach must be arranged by teacher education programs and institutions. Keyswords:\tCognitive Acceleration Approach, Prospective Teachers, Reasoning Skills, Traditional Approach Pages:\t330-342 Article:\t29 , Volume 2 , Issue 4 DOI Number:\t10.47205/jdss.2021(2-IV)29 DOI Link:\thttp://doi.org/10.47205/jdss.2021(2-IV)29 Download Pdf:\t download pdf  view article Creative Commons License Spatial Injustice in Shamsie’s Kartography Authors:\t Syeda Hibba Zainab Zaidi Dr. Ali Usman Saleem Sadia Waheed Abstract:\tSocial space under postmodernism and wave of globalization have suffered in and its idealistic representations are lost and deteriorated which ultimately led to discursiveness in the lives of postmodern man, especially Karachiites. The boundaries of geographies play a significant role in shaping fates, biographies, social superstructures and shared collective histories of its residents. Considering this, Henri Lefebvre and Edward William Soja, argue that space is something which determines the living circumstances within the particular social framework and instigates and controls various societal happenings. City space of Karachi suffers from appalling distortions as a part of postmodern, globalized and capitalist world. By employing Lefebvre’s idea of spatial triad and Soja’s views of the trialectrics of spaciality, this paper foregrounds how social space enforces spatial injustice and serves for the inculcation of spatial cleansing in the lives of inhabitants of urban space. Using Shamsie’s Kartography as an interpretive tool for contemporary urban environment, this paper inquires the engrafting of spatial cleansing in the lives of Karachiites resulting in multiple standardization and segregation on the basis of living standards among different social strata. This research substantiates how in Kartography, Materialism nibbles the roots of social values and norms while sequentially administering Spatial Injustice in the lives of Karachiites. This paper proclaims the scarcity of execution of Spatial Justice in the lives of common people in this postmodern globalized capitalist era. This paper urges the possibility of a utopian urban space with enforced spatial justice where people can be saved from dilemmas of injustice and segregation, especially Karachiites. Keyswords:\tCapitalistic Hegemony, City Space, Globalization, Spatial Cleansing, Spatial Injustice Pages:\t343-352 Article:\t30 , Volume 2 , Issue 4 DOI Number:\t10.47205/jdss.2021(2-IV)30 DOI Link:\thttp://doi.org/10.47205/jdss.2021(2-IV)30 Download Pdf:\t download pdf  view article Creative Commons License A Quasi-Experimental Study on the Performance and Attitudes of Pakistani Undergraduate Students towards Hello English Language Learning Application Authors:\t Wafa Pirzada Dr. Shumaila Memon Dr. Habibullah Pathan Abstract:\tWith the advancement of technology, more and more avenues of bringing creativity and innovation in language learning have opened up. These exciting advances have given rise to a new field of study within linguistics, termed Mobile Assisted Language Learning (MALL). This paper aims to fill the gap of MALL research in the area of grammar teaching in the Pakistan. Two BS Part 1 classes from University of Sindh, Jamshoro, were chosen for this quasi-experimental study. In total, 62 out of 101 students volunteered to use the Hello English application for 2 months, making up the experiment group, and the remaining 39 students were put in a control group. Paired Samples T-Test was run on pretest and posttest results which revealed no significant difference in both groups’ performances, proving that Hello English application could not significantly improve students’ grammar performance. However, in spite of the lack of a significant difference between the test results, the data gathered through the attitudinal survey showed that students still found mobile application very easy to use and effective in language learning. Keyswords:\tAttitudes, Grammar Learning, Hello English, Mobile Language Learning, Technology In Language Learning Pages:\t353-367 Article:\t31 , Volume 2 , Issue 4 DOI Number:\t10.47205/jdss.2021(2-IV)31 DOI Link:\thttp://doi.org/10.47205/jdss.2021(2-IV)31 Download Pdf:\t download pdf  view article Creative Commons License Impact of Determinants on the Profile Elevation of Secondary School Teachers in Pakistan Authors:\t Zahida Aziz Sial Dr. Farah Latif Naz Humaira Saadia Abstract:\tThe foremost purpose of this research paper was to interrogate the effects of determinants on the educational and social profile of secondary school teachers in Pakistan. The key question taken was related to determinants that affect teachers’ profile. The Population of the study was secondary school teachers of Punjab province. A questionnaire was used as research instrument. The researcher personally visited the schools to administer the questionnaire. E-Views software was used for data analysis. Moreover, OLS regression model and LOGIT regression model were carried out. It was found that the variable years of teaching experience (EXPYR) (*** 0.03) can have a vital concrete effect upon the societal figuration of teachers as the experience of teachers grows, so does their social interactions with officials, colleagues, students and friends increases. The said variable is significant at 10 percent level. The variable, Residence (RESIDE) (** 0.53) have a significant impact upon civic links. This obviously associated with less community connection of country side teachers than the teachers residing in urban areas. Keyswords:\tDeterminants, Elevation, Educational Profile, Social Profile, Secondary School Teacher Pages:\t368-372 Article:\t32 , Volume 2 , Issue 4 DOI Number:\t10.47205/jdss.2021(2-IV)32 DOI Link:\thttp://doi.org/10.47205/jdss.2021(2-IV)32 Download Pdf:\t download pdf  view article Creative Commons License Impact of War on Terror on the Tourism Industry in Swat, Pakistan Authors:\t Sabir Ihsan Prof. Dr. Anwar Alam Aman Ullah Abstract:\tThe present study was designed to ascertain the status of tourism before insurgency, during insurgency and after insurgency in District Swat-KP Pakistan. The study is quantitative and descriptive in nature. A diverse sample size of 370 out of 9014 was selected through convenient sampling strategy. Notwithstanding, the objectives of the study was achieved through structured questionnaire. Data was analysed through chi-square at Bi Variate level. Findings of the study revealed that earning livelihood in swat was significantly associated (P=0.016), (P=0.003) with tourism industry prior 2009 and present time respective, but the same statement was observed non-significant (P=0.075) at the time of insurgency. Arranging different festivals in the study area and establishment of different showrooms for local handcrafts, artificial jewellery and woollen shawl are some of the recommendations of the study. Keyswords:\tBusiness, Insurgency, Swat, Tourism Pages:\t373-385 Article:\t33 , Volume 2 , Issue 4 DOI Number:\t10.47205/jdss.2021(2-IV)33 DOI Link:\thttp://doi.org/10.47205/jdss.2021(2-IV)33 Download Pdf:\t download pdf  view article Creative Commons License Challenges and Prospects of Pak-China Economic Corridor Authors:\t Muhammad Mudabbir Malik Prof. Dr. Muqarrab Akbar Abstract:\tPak-China has historic relationships from the emergence of both states, and were proved long-lasting in every thick and thin times. In initial times they supported each other in foreign policies and regional issues. Pakistan and China have border disputes with India, which forced them to come close to counter India, letter on the economic interests strengthened these relations. In order to maximize the economic benefits, China announced economic corridor with the name China Pakistan Economic Corridor (CEPC). It was thought it will boost the economic growth of China, and as a prime partner Pakistan will also get economic benefits. In order to completely understand how Pakistan and China came on the same page and decided to put CPEC into reality we have to understand the Geo-political Importance of Pakistan, Strategic and economic importance of CPEC for China and Pakistan, Influence and concerns of West and neighboring countries including India. Domestic limitations and all the possible benefits and risks involved in this project for both Pakistan and China, this research acknowledges all these questions. Keyswords:\tChallenges, China, CPEC, Domestic Limitations Economic Growth, Pakistan, Western and Regional Concerns Pages:\t386-404 Article:\t34 , Volume 2 , Issue 4 DOI Number:\t10.47205/jdss.2021(2-IV)34 DOI Link:\thttp://doi.org/10.47205/jdss.2021(2-IV)34 Download Pdf:\t download pdf  view article Creative Commons License An Analysis of Learning Practices and Habits of Children at Early Childhood Education: Students’ Perspective Authors:\t Masood Ahmad Sabiha Iqbal Shaista Noreen Abstract:\tThe study was designed to analysis learning practices and habits of children at early childhood education. The major objective of the study was to find out the learning practices and habits of children. Problem was related to current situation, so survey method was exercised, 220 students were selected with the help of convenient sampling technique. Self-constructed questionnaire were exercised. The collected data was analyzed and calculate frequency, percentage, mean score, standard deviation and t-test of independent variable. The major findings of the study were; students learn from the pictures, cartoons and funny face; student’s eyes get tired of reading. When student read context continuously then they feel that their eyes get tired. There was a significance difference between male and female student about learning practices and habits of children. Keyswords:\tEarly Childhood Education, Learning Practices and Habits, Pre-School Students Pages:\t405-416 Article:\t35 , Volume 2 , Issue 4 DOI Number:\t10.47205/jdss.2021(2-IV)35 DOI Link:\thttp://doi.org/10.47205/jdss.2021(2-IV)35 Download Pdf:\t download pdf  view article Creative Commons License Gender Identity Construction in Akhtar’s Melody of a Tear Authors:\t Dr. Amna Saeed Hina Quddus Abstract:\tThis study aims to discuss the notion of gender in terms of performativity and social construction. It also draws upon the idea of gender identity construction and how it relates to the society, performativity and biology. As its theoretical framework, the study relies upon the Performative Theory of Gender and Sex (1990) presented by Judith Butler and studies the gender identity construction in the female protagonist of Akhtar’s Melody of a Tear. Zara is a girl who is raised as a boy from his father and there is a kind of dilemma in Zara’s personality related to being masculine and feminine. The cultural norms of a particular gender are also a cause of this dilemma. Throughout the novel, she is in a conflicting state whether she should behave feminine or masculine. She is being depicted as an incomplete person until she finds and resolves this issue of gender identity. The paper discusses the gender performativity, social construction, cultural norms and identity as these are all contributing to the confusion and construction of the protagonist’s identity. Character analysis is used as the methodology of analysis. Keyswords:\tCultural Norms, Femininity And Identity Confusion, Gender, Performativity, Masculinity, Social Construction Pages:\t417-427 Article:\t36 , Volume 2 , Issue 4 DOI Number:\t10.47205/jdss.2021(2-IV)36 DOI Link:\thttp://doi.org/10.47205/jdss.2021(2-IV)36 Download Pdf:\t download pdf  view article Creative Commons License The Level of Impulsivity and Aggression among Crystal Meth and Cannabis Users Authors:\t Dr. Umbreen Khizar Muhammad Shafique Sana Nawab Abstract:\tCannabis and crystal meth use is pervading in our society. Present study was conducted to explore the relationship between level of impulsivity and aggression among crystal meth and cannabis users. The sample of the present study was comprised of 100 participants. There were 50 cannabis and 50 crystal meth users who were diagnosed on the basis of DSM-V without any comorbidity. The sample were taken from all age range of population. The minimum education level was primary and maximum education level was graduation and above. The sample was selected from different drug rehabilitation centers of Rawalpindi and Islamabad, Pakistan. Demographic Performa was used to collect the initial important information, The “Barratt Impulsiveness Scale was used to measure the impulsivity and “Aggression Questionnaire” were used to measure the level of aggression. Finding of the study showed that there are significant differences among crystal meth and cannabis users on level of aggression. The calculated mean value for crystal meth user and for cannabis users indicates that crystal meth users have higher level of aggression as compared to the cannabis user. Over all analysis indicates a significant positive correlation of impulsivity with the variable aggression. The alpha coefficient value for all scale is acceptable. Keyswords:\tAggression, Cannabis Users, Crystal Meth, Impulsivity Pages:\t428-439 Article:\t37 , Volume 2 , Issue 4 DOI Number:\t10.47205/jdss.2021(2-IV)37 DOI Link:\thttp://doi.org/10.47205/jdss.2021(2-IV)37 Download Pdf:\t download pdf  view article Creative Commons License Impact of Social Factors on the Status of Tribal Women: A Case Study of the (Erstwhile) Mohmand Agency Authors:\t Sadia Jabeen Prof. Dr. Anwar Alam Muhammad Jawad Abstract:\tThis study investigates the impact of socio-economic and cultural factors on the status of tribal women in the erstwhile Mohmand agency of the Ex-Federally Administered Tribal Area (FATA), Pakistan. Cultural practices and illiteracy impede the role of women in socio-economic development. The respondents were randomly selected from tehsil Ekka Ghund and Pindialai with a sample size of 370, through stratified random sampling. Data collected through structured interview schedule, FGD and observation technique. The study reveals that tribal practices early marriages, joint family system, tradition of forced marriages, compensation/Swara, exchange, purchase marriages, hampers women’s socioeconomic status. The illiteracy rate is high among the tribal women and it further undermines their role and negatively affects their socio-economic status. However, improvement in women status needs peace and stability, reforms in the constitution for women empowerment and active participation, improvement in the quality and quantity of education, women employability, skills development and women entrepreneurship Keyswords:\tEmpowerment and Education, Marriage Types, Tribal Women Role, Tribal Women Status, Violence against Women Pages:\t440-455 Article:\t38 , Volume 2 , Issue 4 DOI Number:\t10.47205/jdss.2021(2-IV)38 DOI Link:\thttp://doi.org/10.47205/jdss.2021(2-IV)38 Download Pdf:\t download pdf  view article Creative Commons License Effects of Heavy School Bags on Students’ Health at Primary Level in District Haveli (Kahutta) Azad Jammu and Kashmir Authors:\t Dr. Muhammad Mushtaq Shamsa Rathore Mishbah Saba Abstract:\tHeavy school bags is a very serious issue for the health of the primary level students throughout the world particularly in Azad Jammu and Kashmir. This study intends to explore the effect of heavy school bags on students’ health at primary level in district Kahuta. Naturally the study was descriptive and survey method was used, the population consists of one hundred ninety teachers and a sample of one hundred twenty seven teachers was selected using non probability sampling technique. A likert scale questionnaire was developed validated and distributed among the sampled respondents. The researcher personally visited the schools and collected the filled questionnaire. The data was coded and fed to the SPSS to analyze and interpret. The Chi Square test was applied to see the effect of heavy school bags on student’s health and academic achievement. The study found that heavy bags have negative effect on their health as well as their academic achievement. Students were found complaining their sickness, body and back pain. They were also found improper in their gait and their body postures. The researcher recommended the policy makers to take and develop strategies to decrease the heavy school bags. The school administration needs to make alternate days’ time tables of the subjects. Keyswords:\tHealth, Primary Level, School, Bags, Students Heavy Pages:\t456-466 Article:\t39 , Volume 2 , Issue 4 DOI Number:\t10.47205/jdss.2021(2-IV)39 DOI Link:\thttp://doi.org/10.47205/jdss.2021(2-IV)39 Download Pdf:\t download pdf  view article Creative Commons License Exploring the ‘Civil Repair’ Function of Media: A Case Study of The Christchurch Mosques Shootings Authors:\t Ayaz Khan Dr. Muhammad Junaid Ghauri Riffat Alam Abstract:\tThis research endeavor is an attempt to explore and analyze the discourse produced by The New Zealand Herald; a newspaper from New Zealand and by The News International; a Pakistani newspaper. The researchers intend to determine whether and to what extent both the newspapers have the role of ‘civil repair’ played after the Christchurch mosques shootings. The researchers have incorporated the ‘lexicalization’ and the ‘ideological square’ techniques proposed by Tuen A. van Dijk within the scope of Critical Discourse Analysis. The findings of this study show that both the selected newspapers assuming the social status of ‘vital center’ performed the role of ‘civil repair’ in the aftermath of the shootings by producing the ‘solidarity discourse’. The ‘solidarity discourse’ has been produced in terms of the ‘we-ness’, harmony, understanding, and by mitigating the conflicting opinions. Keyswords:\tChristchurch Mosque Shootings, Civil Repair, Civil Sphere Theory, Lexicalization, Solidarity Discourse Pages:\t467-484 Article:\t40 , Volume 2 , Issue 4 DOI Number:\t10.47205/jdss.2021(2-IV)40 DOI Link:\thttp://doi.org/10.47205/jdss.2021(2-IV)40 Download Pdf:\t download pdf  view article Creative Commons License China Pakistan Economic Corridor: Regional Dominance into Peace and Economic Development Authors:\t Tayba Anwar Asia Saif Alvi Abstract:\tThe purpose of this qualitative study was to investigate the true motivations behind CPEC idea and the advantages it delivers to Pakistan and China. It also recognizes the Corridor's potential for mixing regional economies while dissolving geographical borders. The study is deductive in character, since it examines financial, political, and military elements of Pakistan and China's positions and situations. Enhancing geographical linkages through improved road, train, and air transport systems with regular and free exchanges of development and individual’s interaction, boosting through educational, social, and regional civilization and wisdom, activity of larger quantity of investment and commerce flow, generating and moving energy to provide more optimal businesses for the region. Keyswords:\tGeographical Linkages, Globalized World, Landlocked, Regional Connectivity, Regionalization Pages:\t485-497 Article:\t41 , Volume 2 , Issue 4 DOI Number:\t10.47205/jdss.2021(2-IV)41 DOI Link:\thttp://doi.org/10.47205/jdss.2021(2-IV)41 Download Pdf:\t download pdf  view article Creative Commons License China’s New Great Game in Central Asia: Its Interest and Development Authors:\t Bushra Fatima Rana Eijaz Ahmad Abstract:\tCentral Asia is rich in hydrocarbon resources. It’s geostrategic, geopolitical, and geo-economic significance has grasped the attention of multiple actors such as China, the USA, Russia, Turkey, the European Union, Pakistan, Afghanistan, and India. Due to its location, the Central Asian region appeared as a strategic hub. In the present scenario, China’s strategy is massive economic development, energy interest, peace, and stability. This article highlights China’s interest, political and economic development, and its role as a major player in the New Great Game in Central Asia. Shanghai Cooperation Organization (SCO) which presents as a platform where China is playing an active role in political, economic, and security concerns for achieving its objectives in Central Asia. The new step of the Belt and Road Initiative (BRI) sheds light on China’s progressive move in this region via land and sea routes, which creates opportunities for globalization. Keyswords:\tBelt and Road Initiative, Central Asia, China, New Great Game Pages:\t498-509 Article:\t42 , Volume 2 , Issue 4 DOI Number:\t10.47205/jdss.2021(2-IV)42 DOI Link:\thttp://doi.org/10.47205/jdss.2021(2-IV)42 Download Pdf:\t download pdf  view article Creative Commons License Personality Traits as Predictors of Self-Esteem and Death Anxiety among Drug Addicts Authors:\t Umbreen Khizar Saira Irfan Iram Ramzan Abstract:\tThis study seeks to investigate whether personality traits predict self-esteem and death anxiety among drug addicts. The sample consisted of 100 drug addicts taken from the two hospitals in Multan city. Only men between the ages of 20 and 65 were included in the study. Data was collected through reliable and valid questionnaires. Results revealed positive relationship between conscientiousness, openness to experience and self-esteem. Moreover, findings showed positive relationship between extraversion and death anxiety, and negative correlation between neuroticism and death anxiety. Findings also showed that self-esteem and death anxiety are significantly and negatively correlated. Additionally, findings revealed that conscientiousness positively predicted self-esteem and neuroticism negatively predicted death anxiety. Furthermore, significant differences were observed in self-esteem, and death anxiety based on age. Significant differences were also found in extraversion, agreeableness, openness to experience, and death anxiety based on location. Understanding how personality traits affect behavior can help drug addicts get the support they need to live a better life and reduce their risk of death anxiety and premature death. Keyswords:\tDeath Anxiety, Drug Users, Personality Traits, Self- Esteem Pages:\t510-524 Article:\t43 , Volume 2 , Issue 4 DOI Number:\t10.47205/jdss.2021(2-IV)43 DOI Link:\thttp://doi.org/10.47205/jdss.2021(2-IV)43 Download Pdf:\t download pdf  view article Creative Commons License Middle East: A Regional Instability Prototype Provoking Third Party Interventions Authors:\t Waseem Din Prof. Dr. Iram Khalid Abstract:\tThird party interventions always prolong the interstate or civil wars with unending sufferings and devastations. The entire Middle East region is fraught with tensions, conflicts, civil wars and rivalries. From strategic interests to power grabbing, sectarian divisions, flaws in the civil and social structure of the state and society, ethnic insurrections, and many other shapes of instability syndromes can be diagnosed in this region. In the post-Arab Spring, 2011, the emerging new regional hierarchical order for power/dominance, in addition to the weakening/declining dominant US power in the region, changed the entire shape of already conflict-ridden region. New weak or collapsing states and bifurcation of the ‘status quo’ and ‘counter-hegemonic’ states along with their respective allies, made this region a prototype of instability in the regional security complex of the Middle East, as a direct result of these developments. The perpetuation of these abnormalities would not recede this instability conundrum from the region, provoking third party intervention, if not contained. Keyswords:\tConflicts/Civil Wars, Dominant Power, Instability, Intervention, Middle East, Middle Powers, Regional Hierarchy, Regional Powers, Security Complex, Weak State Pages:\t525-542 Article:\t44 , Volume 2 , Issue 4 DOI Number:\t10.47205/jdss.2021(2-IV)44 DOI Link:\thttp://doi.org/10.47205/jdss.2021(2-IV)44 Download Pdf:\t download pdf  view article Creative Commons License Impact of Classroom Environment on Second Language Learning Anxiety Authors:\t Zohaib Zahid Abstract:\tSecond language learning anxiety has attained the attention of the researchers in almost every part of the world. Pakistan is a country where English is taught as a second language from the very beginning of school education. Second Language learning anxiety is a phenomenon which has been prominently found among the learners because of their less proficiency in learning English language. This study has been conducted to investigate the effect of anxiety in learning and using English language in classroom, university and outside the classroom. There are variables that affect language learning performance of the learners but this paper has solely investigated the effect of anxiety. The paper has concluded that anxiety is a variable which has a striking affect in second language learning and its use inside classrooms. Keyswords:\tEffect of Anxiety, Proficiency, Second Language Learning Anxiety, Striking Affect Pages:\t485-497 Article:\t45 , Volume 2 , Issue 4 DOI Number:\t10.47205/jdss.2021(2-IV)45 DOI Link:\thttp://doi.org/10.47205/jdss.2021(2-IV)45 Download Pdf:\t download pdf  view article Creative Commons License Struggling for Democracy: A Case of Democratization in Pakistan Authors:\t Ammara Tariq Cheema Dr. Rehana Saeed Hashmi Abstract:\tThe objective of this research paper is to review the challenges for democratization in Pakistan. The problem of democratization and consolidation refers to the structure of democracy following the collapse of non-democratic regime. Ten factors as given by Michael J. Sodaro are considered effective in helping a democratically unstable state to stabilize its system in other words helps in the democratic consolidation. It is argued in this research that the ten factors of democratization as given by Michael J. Sodaro have been absent in the political system of Pakistan and working on these factors can lead Pakistan to the road of democratization. This study uses qualitative method of research and proposes a novel framework for the deed of parliament, because the effectiveness of parliament can contribute positively to democratization/consolidated democracy. Keyswords:\tElectoral Politics, General Elections, Political Participation, Women Empowerment Pages:\t554-562 Article:\t46 , Volume 2 , Issue 4 DOI Number:\t10.47205/jdss.2021(2-IV)46 DOI Link:\thttp://doi.org/10.47205/jdss.2021(2-IV)46 Download Pdf:\t download pdf  view article Creative Commons License Impact of Dependency Ratio on Economic Growth among Most Populated Asian Countries Authors:\t Dilshad Ahmad Salyha Zulfiqar Ali Shah Abstract:\tDemographic transition through different channels significantly influences economic growth. Malthusian view postulated as dependency ratio adversely affects economic growth while Julian Simon's view is quite different, highlighted the long-run benefits of the population in the range of 5 to15 years on economic growth. This study can be a valuable addition in research to analyzing the association of dependency ratio and economic growth of the five most populated Asian countries (Bangladesh, China, Indonesia, India, and Pakistan). Empirical findings of the study indicated that a total dependency and younger dependency ratio has a positive and significant influence on economic growth in both short-run and long-run scenarios while the old dependency ratio shows a negative influence on economic growth in the long run while short-run results are unpredictable. There is a need for state-based proper policy measures in focusing the higher financing in human capital development specifically in education and health. Keyswords:\tEconomic Growth, Gross Saving, Old Dependency Ratio, Young Dependency Ratio Pages:\t563-579 Article:\t47 , Volume 2 , Issue 4 DOI Number:\t10.47205/jdss.2021(2-IV)47 DOI Link:\thttp://doi.org/10.47205/jdss.2021(2-IV)47 Download Pdf:\t download pdf  view article Creative Commons License Chinese Geo-Strategic Objectives and Economic Interests in Afghanistan under President Xi Jinping Authors:\t Farooq Ahmed Prof. Dr. Iram Khalid Abstract:\tChina has its own distinctive interests, concerns and strategies with respect to the changing security dynamics in Afghanistan. China has taken an active interest, though retaining a low profile and avoiding direct military interaction. China has exclusively relished on economic engagement actively and provided numerous financial aid and financial support in the rebuilding of Afghanistan's economy. The aim of this research study is to analyze the geo-strategic objectives and economic interests of China under the leadership of President Xi Jinping. This study looks at the actual diplomatic, economic and protection commitments of both countries as well as the basis of the geopolitical complexities – core variables that form China's current foreign policy to Afghanistan. Keyswords:\tAfghanistan, BRI, China, NATO Withdrawal Pages:\t580-592 Article:\t48 , Volume 2 , Issue 4 DOI Number:\t10.47205/jdss.2021(2-IV)48 DOI Link:\thttp://doi.org/10.47205/jdss.2021(2-IV)48 Download Pdf:\t download pdf  view article Creative Commons License The Argument Structure of Intransitive Verbs in Pashto Authors:\t Abdul Hamid Nadeem Haider Bukhari Ghani Rehman Abstract:\tThis study focuses on the description and categorization of intransitive verbs in terms of its argument structure. The study concludes that the unaccusative verbs only project an internal argument. It does not require the event argument. However, the said verb can be causativised by adding external argument and at the same time the event argument gets included in the valency of the derived causative of the unaccusative root. The unergative, on the other hand, requires an external argument as an obligatory argument while the internal argument is not the obligatory argument of the verb. The event argument is also a part of the valency of the verb. The APFs require one argument which is the internal argument of the verb. However, since the external argument is not available, the internal argument of the verb gets realized as the subject of the verb. The verb does not project event argument. The ergative predicates are derived by the suppression of the external argument and by the externalization of the internal argument. Keyswords:\tArgument Structure, Ergative Case, Event Argument, External Argument, Internal Argument, Valency Pages:\t593-610 Article:\t49 , Volume 2 , Issue 4 DOI Number:\t10.47205/jdss.2021(2-IV)49 DOI Link:\thttp://doi.org/10.47205/jdss.2021(2-IV)49 Download Pdf:\t download pdf  view article Creative Commons License Positive, Negative and Criminal Orientation of Beggars in Okara: Perspective of Students Authors:\t Shahzad Farid Saif-Ur-Rehman Saif Abbasi Hassan Raza Abstract:\tThis study aimed to measure the perspective of students about the criminal orientation of beggars. The sample size of the study (i.e., 100 students) was explored using Taro Yamane’ equation from the university of Okara, Punjab, Pakistan. The respondents were approached using simple random sampling and interviewed using face to face interview schedule. The data was collected using a structured questionnaire. The analysis was administered through SPSS-20.The study explored that parental illiteracy is associated with the high criminal and negative orientation of students towards beggars. It was also explored that females and respondents from rural background have low negative orientation towards beggars. However, males and respondents from urban background have medium criminal orientation and low positive orientation towards beggars, respectively. The study is useful for the government of Punjab, Pakistan campaign and policy for anti-begging. The study introduced the geometrical model of youth’s orientation toward begging. The study also contributed to the literature on begging by extending its domain from Law and Criminology to sociology as it incorporated social variables e.g., parents’ education, gender, etc., to explore their association with the youth’s socialization about begging. Keyswords:\tBegging, Crime, Education, Gender, Students Pages:\t611-621 Article:\t50 , Volume 2 , Issue 4 DOI Number:\t10.47205/jdss.2021(2-IV)50 DOI Link:\thttp://doi.org/10.47205/jdss.2021(2-IV)50 Download Pdf:\t download pdf  view article Creative Commons License Relationship between Entrepreneurial Export Orientation and Export Entrepreneurship through Mediation of Entrepreneurial Capabilities Authors:\t Muhammad Saqib Nawaz Masood ul Hassan Abstract:\tExport led growth is prominent paradigm in developing world since decades. Exports play vital role in the economy by improving the level of balance of payments, economic growth and employment. Due to strategic importance of exports, organizational researchers focused on finding antecedents of export performance of the organizations. To line with this, current study aims to find the impact of entrepreneurial export orientation on export entrepreneurship through mediation of entrepreneurial capabilities in the Pakistani context. For this purpose, data was collected from 221 exporting firms of Pakistan by using questionnaire. Collected data was analyzed with the help of Smart PLS. In findings, measurement model confirmed the validity and reliability of measures of variables. Additionally, structural model provides the positive impact of entrepreneurial export orientation on export entrepreneurship. Similarly, entrepreneurial capabilities mediate the relationship between entrepreneurial export orientation on export entrepreneurship. The findings provide important implications for the managers of exporting firms to improve export performance. Keyswords:\tEntrepreneurial Capabilities, Entrepreneurial Export Orientation, Export Entrepreneurship Pages:\t622-636 Article:\t51 , Volume 2 , Issue 4 DOI Number:\t10.47205/jdss.2021(2-IV)51 DOI Link:\thttp://doi.org/10.47205/jdss.2021(2-IV)51 Download Pdf:\t download pdf  view article Creative Commons License China Pakistan Economic Corridor: Explaining U.S-India Strategic Concerns Authors:\t Nasreen Akhtar Dilshad Bano Abstract:\tRegional and International political and economic landscape is being changed owing to China Pakistan Economic Corridor (CEPEC)-the new security paradigm has taken place-that has increased the strategic concerns of the U.S. and India. This research paper attempts to re-examine China-Pakistan relations in the new emerging geo-political compass. This paper has investigated the question that how regional, and global developments have impacted the China-Pakistan relationship? And why China – Pakistan have become partners of CPEC? In the global context, this paper assesses the emerging International Order, Indo-U. S strategic narrative vis-à-vis CPEC, and the containment of China through the new alliances and their impacts on China -Pakistan vis-à-vis the Belt Road Initiative (BRI). Quadrilateral (Quad) alliances is shaping the new strategic political and security paradigms in the world politics. Keyswords:\tBRI, China, CPEC, India, Pakistan, Silk Road, Strategic Concerns Pages:\t637-649 Article:\t52 , Volume 2 , Issue 4 DOI Number:\t10.47205/jdss.2021(2-IV)52 DOI Link:\thttp://doi.org/10.47205/jdss.2021(2-IV)52 Download Pdf:\t download pdf  view article Creative Commons License The Structure of Domestic Politics and 1973 Constitution of Pakistan Authors:\t Dr. Fida Bazai Dr. Ruqia Rehman Amjad Rashid Abstract:\tPakistan is located in a pivotal region. Its geo-strategic location affects its national identity as a nation state. Unlike Europe in South Asia security dilemma, proxy warfare and nuclear arms race are consistent features of the regional politics. The identity of Pakistan as security-centric state gives its army disproportional power, which created institutional imbalance that directly affected constitutionalism in the country. The constitution of Pakistan is based on principles of civilian supremacy and separation of power but in reality Pakistan’s army is the most powerful institution in country. This paper argues that the structure of Pakistani politics; created institutional imbalances by the disproportionate distribution of resources is the key variable in creating dichotomy. The structure of domestic politics is based upon the principles of hostility to India, use of Islam for national unity and strategic alliances with major powers to finance defense against the neighboring countries. Keyswords:\tConstitutionalism, Identity, Islam, South Asia Pages:\t650-661 Article:\t53 , Volume 2 , Issue 4 DOI Number:\t10.47205/jdss.2021(2-IV)53 DOI Link:\thttp://doi.org/10.47205/jdss.2021(2-IV)53 Download Pdf:\t download pdf  view article Creative Commons License National Integration and Regionalism in Pakistan: Government’s Strategy and Response toward Regionalist Demands 1947-77 Authors:\t Najeeb ur Rehman Mohammad Dilshad Mohabbat Muhammad Wahid Abstract:\tThe countries of South Asian region have pluralistic societies with different language, religious, and ethnic identities. Pakistan is no exception who is facing the challenge of regionalism since its inception. Different ethnic groups have been consistently raising their voices for separatism or autonomy within the frame work of an existing territorial state. The issues of provincialism, ethnicity, and regionalism is posing a serious challenge to the integrity of the country. This paper aims to explore the causes of the regionalism in Pakistan and intends to analyze the policies and strategies of different political governments which they launched to tackle this all important issue. The paper follows the historical method of research and analyzes different types of qualitative data to conclude the finding of the research. The paper develops the theory of “Regionalists Demand and Government Response” which shows how different regionalist forces put their demands and how the governments react on these demands. It recommends the grant of greater regional autonomy to the regionalists to enhance internal security and to protect the country from disintegration. Keyswords:\tDemands, Ethnicity, Government Strategy, National Integrity, Nationalism, Regionalism Pages:\t662-678 Article:\t54 , Volume 2 , Issue 4 DOI Number:\t10.47205/jdss.2021(2-IV)54 DOI Link:\thttp://doi.org/10.47205/jdss.2021(2-IV)54 Download Pdf:\t download pdf  view article Creative Commons License Fostering Entrepreneurial Mindset through Entrepreneurial Education: A Qualitative Study Authors:\t Saira Maqbool Dr. Qaisara Parveen Dr. Muhammad Hanif Abstract:\tResearch on entrepreneurial mindset has flourished in these recent years. Its significance lies in a critical suspicion and its matters for inventive behavior. Entrepreneurship joined with innovative abilities, seen as one of the most wanted in this day and age. This study aims to determine the perceptions about entrepreneurial mindset, its importance, and the role of entrepreneurship education and Training in developing the entrepreneurial mindset. This is a qualitative study based on interviews conducted by professors of Pakistan and Germany. The analysis was determined through content analysis. The results determine that 'Making Entrepreneurial Mindset' assists with seeing better all parts of business venture, which will undoubtedly influence their view of business venture, pioneering abilities, and mentalities. Keyswords:\tEntrepreneurship Education, Entrepreneurial Mindset Pages:\t679-691 Article:\t55 , Volume 2 , Issue 4 DOI Number:\t10.47205/jdss.2021(2-IV)55 DOI Link:\thttp://doi.org/10.47205/jdss.2021(2-IV)55 Download Pdf:\t download pdf  view article Creative Commons License Benefits of Implementing Single National Curriculum in Special Schools of Lahore city for Children with Intellectual Disability: Teachers’ Perception Authors:\t Dr. Hina Fazil Khurram Rameez Sidra Ansar Abstract:\tSingle national curriculum (SNC) is an important issue across the Punjab Province of Pakistan. Making and implementing SNC is not only focusing the education of normal pupils, but also focusing students with disabilities (SWD). The field of special education experienced an increased discussion of curriculum for students with intellectual disabilities (SID). The present research aimed to know the benefits to implement first stage of single national curriculum for students with Intellectual disability and to know the differences about the benefits between public and private schools regarding SNC for students with ID based on demographic characteristics. Likert type researchers-made questionnaire with reliability) Cronbach alpha .922) was used. 90 special educationists from public and private schools were chosen through random sampling technique. The findings raised some benefits such as: SNC will bridge the social and economic disparities which will increase the acceptance of ID students. It was recommended that SNC should include areas of adaptive skills, motor, and vocational skills to get involved in work activities. Keyswords:\tBenefits, Children with Intellectual Disability, Single National Curriculum Pages:\t692-703 Article:\t56 , Volume 2 , Issue 4 DOI Number:\t10.47205/jdss.2021(2-IV)56 DOI Link:\thttp://doi.org/10.47205/jdss.2021(2-IV)56 Download Pdf:\t download pdf  view article Creative Commons License Last Rituals and Problems Faced by the Hindu Community in Punjab: A Case Study of Lahore Authors:\t Sabir Naz Abstract:\tLahore is the provincial capital of Punjab, where a sizeable population of the Hindus has been residing there since the inception of Pakistan. There had been many crematoriums in the city but with the passage of time, one after another, disappeared from the land after partition of the Sub-continent. Those places were replaced by commercial or residential sites. There is also a graveyard in the city which is in the use of Hindu Valmik Sect. However, it was encroached by some Muslims due to very small size of population and indolence of the Hindus. Later on, the encroachments were removed by the District Government Lahore in compliance of order of the Supreme Court of Pakistan. Presently, there is a graveyard as well as a crematorium in the city. The community remained deprived of a place to dispose of a dead body according to their faith for a long period which is contravention with the guidelines of the Quaid-e-Azam, founder of the nation Keyswords:\tCrematorium, Graveyard, Hindu community, Last Rituals Pages:\t704-713 Article:\t57 , Volume 2 , Issue 4 DOI Number:\t10.47205/jdss.2021(2-IV)57 DOI Link:\thttp://doi.org/10.47205/jdss.2021(2-IV)57 Download Pdf:\t download pdf  view article Creative Commons License Estimating Growth Model by Non-Nested Encompassing: A Cross Country Analysis Authors:\t Benish Rashid Dr. Shahid Razzaque Dr. Atiq ur Rehman Abstract:\tWhether models are nested or non-nested it is important to be able to compare them and evaluate their comparative results. In this study six growth models have been used for analyzing the main determinants of economic growth in case of cross countries, therefore by using these six models we have tested them for non-nested and nested encompassing through Cox test and F-test respectively. Data from 1980 to 2020 were used to analyze the cross country growth factors so therefore, the current study looked at about forty four countries with modelling these different comparative studies based on growth modelling. So, we can make these six individual models and we can estimate the General Unrestricted Model with the use of econometric technique of Non-Nested Encompassing. By evaluating the data using the Non-Nested Encompassing econometric technique, different sets of economic variables has been used to evaluate which sets of the economic variables are important to boost up the growth level of the country. And found that in case of nested model or full model it is concluded that model with lag value of GDP, trade openness, population, real export, and gross fix capital formation are the main and potential determinants to boost up the Economic Growth in most of the countries. Keyswords:\tCross Country, Economic Growth, Encompassing, Nested, Non-nested Pages:\t714-727 Article:\t58 , Volume 2 , Issue 4 DOI Number:\t10.47205/jdss.2021(2-IV)58 DOI Link:\thttp://doi.org/10.47205/jdss.2021(2-IV)58 Download Pdf:\t download pdf  view article Creative Commons License Assessment of Youth Buying Behaviour for Organic Food Products in Southern Punjab: Perceptions and Hindrances Authors:\t Ayousha Rahman Asif Yaseen Muhammad Arif Nawaz Abstract:\tThis research examined the cognitive antecedental effects on organic food purchase behaviour for understanding the perceptions and hindrances associated with purchasing organic food products. Theory of Planned Behaviour (TPB) was adopted as a theoretical framework. A total of 250 young consumers in the two cities of Southern Punjab, Pakistan was randomly sampled and data were collected via a face-to-face survey method. Partial least square technique was employed to test the model. The results showed that attitude towards organic food purchasing motivated when moral norms were activated to consume organic food products. Further, environmental knowledge moderated the relationship of organic food purchase intentions and behaviour significantly. The findings highlighted the importance of moral norms as a meaningful antecedent that could increase the TP-based psychosocial processes if consumers have sufficient environmental knowledge. Therefore, farmers, organic products marketers, government administrators, and food retailers should take initiatives not only to highlight the norms and values but also when promoting organic food production and consumption. Keyswords:\tEnvironmental Knowledge, Organic Food Purchase Behaviour, Personal Attitude, PLS-SEM, Subjective &amp;amp; Moral Norms Pages:\t728-748 Article:\t59 , Volume 2 , Issue 4 DOI Number:\t10.47205/jdss.2021(2-IV)59 DOI Link:\thttp://doi.org/10.47205/jdss.2021(2-IV)59 Download Pdf:\t download pdf  view article Creative Commons License An Analysis on Students Ideas about English and Urdu as Medium of Instructions in the Subjects of Social Sciences studying in the Colleges of the Punjab, Pakistan Authors:\t Ashiq Hussain Asma Amanat Abstract:\tThe worth and usefulness of English education as a foreign language is of great concern to language rule and planning (LRP) researchers compared to teaching their native language globally in higher education. The study under research examines the perspectives of two similar groups of the final year students of at Higher Education Institutions of Pakistan. The first group consists of art students who received the Urdu medium of instruction (UMI), and the second group received the English medium of instruction (EMI). An empirical methodology was carried out in the present year, students answered questionnaires to find out the benefits and challenges of learning subject-based knowledge, what subject-based knowledge means to them, and their understanding of language as a teaching language. Interviews were conducted with the selected group of students who wished to participate in research. Additional information is available from the tests and results obtained in the two equivalent courses. Although many similarities have been identified between the two groups, the overall knowledge of disciplinary knowledge of English medium instruction students was not very effective, while that of UMI students was very effective. It explains the implications of the findings to continue the language rule as policy experience for teaching in higher education institutions. Keyswords:\tEnglish as Medium of Instruction (EMI), Higher Education Institutions (HEIs), Urdu as Medium of Instruction (UMI) Pages:\t749-760 Article:\t60 , Volume 2 , Issue 4 DOI Number:\t10.47205/jdss.2021(2-IV)60 DOI Link:\thttp://doi.org/10.47205/jdss.2021(2-IV)60 Download Pdf:\t download pdf  view article Creative Commons License Environment and Women in Kurt Vonnegut’s ‘Happy Birthday Wanda Juny’: An Eco- Critical and Feminist Analysis Authors:\t Dr. Muhammad Asif Safana Hashmat Khan Muhammad Afzal Khan Janjua Abstract:\tThis is an Eco-feminist study of Vonnegut’s ‘Happy Birthday Wanda Juny’ and focuses on how both women and environment are exploited by patriarchy. Ecofeminism critiques masculine dominance highlighting its role in creating and perpetuating gender discrimination, social inequity and environmental degradation. Women suffer more because of power disparity in society. Environmental crises affect women more than men because of their already precarious existence and subaltern position. There is affinity between women and nature are victims of climate change and other environmental hazards. Cheryl Glotfelty introduced interdisciplinary approach to the study of literature and environment. Literary ecology as an emerging discipline explores the intriguing relationship between environment and literature. Ecofeminism draws on feminist critique of gender inequality showing how gender categories inscribed in power structure exploit both women and nature. Francoise d‘Eaubonne coined the term ecofeminism to critique the prevalent exploitation of both women and environment. Ecofeminism asserts that exploitation of women and degradation of the environment are the direct result of male dominance and capitalism. Ecofeminism argues for redressing the plight of women and protection of environment. Vonnegut’s play ‘Happy Birthday Wanda June’ was written at a time when the movement for the right of women and protection of environment were gaining momentum. The play shows how toxic masculinity rooted in power and capitalism exploit both women and environment. Keyswords:\tEco-Feminism, Eco-Criticism, Ecology, Environment, Exploitation Pages:\t761-773 Article:\t61 , Volume 2 , Issue 4 DOI Number:\t10.47205/jdss.2021(2-IV)61 DOI Link:\thttp://doi.org/10.47205/jdss.2021(2-IV)61 Download Pdf:\t download pdf  view article Creative Commons License Critical Analysis of Social Equity and Economic Opportunities in the Light of Quranic Message Authors:\t Prof. Dr. Muhammad Yousuf Sharjeel Mahnaz Aslam Zahida Shah Abstract:\tThis study critically evaluated the key verses of Surah Al-Baqarah -the second chapter of Quran, a sacred scripture of Islam- which specifically relates to social equity opportunities and a code of conduct in the context of economics. The Quran claims that it is a book which explains every situation; therefore, the aim of this study remained to extract those verses of Surah Al-Baqarah which can guide us in Economics. The authentic and approved Islamic clerics and their translations were consulted for the interpretations of the Holy verses. The researchers chiefly focused and studied Surah Baqarah with regards to social equity and economic opportunities. The translations were primarily in the regional language Urdu so the interpretations must not be related exactly equitable in English. The study engaged the document analysis research strategy. This study is only an endeavour to decipher Holy Quran’s message from Allah for the mankind so it must not be considered as the full and complete solution to the all the economic issues, challenges and opportunities. Ahadees and the saying of the Holy prophet were referred to where ever required and available. The researcher also considered the Tafasir (detail intellectual interpretations) of the Quran done by the well-known scholars of Islam for the verses studied therein and any statements and/or material - such as ideas, studies, articles, documentation, data, reports, facts, statistics etc. For the study, data was collected and analyzed qualitatively. On the basis of the study, recommendations were also primed. Keyswords:\tEconomic Issues and Challenges, Social Equity, Surah Al-Baqarah, Al Quran Pages:\t774-790 Article:\t62 , Volume 2 , Issue 4 DOI Number:\t10.47205/jdss.2021(2-IV)62 DOI Link:\thttp://doi.org/10.47205/jdss.2021(2-IV)62 Download Pdf:\t download pdf  view article Creative Commons License A Critical Discourse Analysis of Dastak by Mirza Adeeb Authors:\t Muhammad Afzal Dr. Syed Kazim Shah Umar Hayat Abstract:\tThe present research aims to explore ideology in Pakistani drama. The drama, “Dastak”, written by Mirza Adeeb, has been taken for exploration ideologically. Fairclough’s (1992) three-dimensional model has been used for analyzing the text of the above-mentioned drama which includes textual, discursive practice and social practice analyses. The linguistic and social analyses of the drama reveal the writer’s ideology about socio-cultural, conventional and professional aspects of life. The study has also explored the past and present states of mind of Dr. Zaidi, the central and principal character of the drama, Dastak. The text implies that the writer has conveyed personal as well as social aspects of his times through the drama of Dastak. Keyswords:\tDastak, Drama, Ideology, Semiotics Pages:\t791-807 Article:\t63 , Volume 2 , Issue 4 DOI Number:\t10.47205/jdss.2021(2-IV)63 DOI Link:\thttp://doi.org/10.47205/jdss.2021(2-IV)63 Download Pdf:\t download pdf  view article Creative Commons License Linking Job Satisfaction to Employee Performance: The Moderating Role of Islamic Work Ethics Authors:\t Dr. Shakira Huma Siddiqui Dr. Hira Salah ud din Khan Dr. Nabeel Younus Ansari Abstract:\tThe most pervasive concern in public sector organizations is declining employee performance and workforce of these organizations are less satisfied with their jobs. The aim of this study is to investigate the impact of Job Satisfaction on employee’s performance and how Islamic work ethics moderates the above mentioned direct relationship in the public sector organizations of Pakistan. The data were collected from the sample of 193 permanent employees working in public sector organizations through stratified sampling technique. The results revealed that employees Job satisfaction is significantly related to higher performance. Further, the findings indicated that Islamic work ethics moderates the relationship between job satisfaction and employee performance. The present research has some theoretical and empirical implications for academicians, policymakers, especially of public sector organizations, for the improvement of performance of their workforce. Keyswords:\tEmployee Performance, Islamic Work Ethics, Job Satisfaction, Person-Environment Fit Theory Pages:\t808-821 Article:\t64 , Volume 2 , Issue 4 DOI Number:\t10.47205/jdss.2021(2-IV)64 DOI Link:\thttp://doi.org/10.47205/jdss.2021(2-IV)64 Download Pdf:\t download pdf  view article Creative Commons License Semantics of Qawwali: Poetry, Perception, and Cultural Consumption Authors:\t Rao Nadeem Alam Tayyaba Khalid Abstract:\tSemantics is about meanings and meanings are arbitrary and shared. Understanding qawwali context requires comprehension of semantics or process of meaning creation and meaning sharing among the qawwal party and the audience. This interactive activity might frequently be hindered when interrupted by subjective meanings creation during cultural consumption. Qawwali is a cultural tradition, its semantics are conditioned by axiological premises of poetry and perceptions which are transforming. The previous researches revealed that qawwali is associated with religion which provides the religious message by singing hamd and naat. It was a means to experience Divine; therefore, semantics are multi-layered and often crossroad with values and subjective experiences. It is novel due to its ritual of Sama. It has the therapeutic power that helps mentally disturbed people and they find refuge. This study is exploratory having a small sample size of twenty purposively selected audiences. This phenomenological inquiry used ethnographic method of conversational interviews at selected shrines and cultural spaces in Islamabad. The results indicate that qawwali is a strong refuge for people facing miseries of life and they attend Sama with a belief that attending and listening will consequently resolve their issues, either psychological or physiological. They participate in Sama which teaches them how to be optimistic in a negative situation; this paper brings forth this nodal phenomenon using the verbatim explanations by the interlocutors. Semantics of Qawwali are conditioned and some of these elements are highlighted including poetry and axiology based perceptions and cultural consumption of a cultural realm. Keyswords:\tCognition, Culture, Poetry, Qawwal, Qawwali, Semantics Pages:\t822-834 Article:\t65 , Volume 2 , Issue 4 DOI Number:\t10.47205/jdss.2021(2-IV)65 DOI Link:\thttp://doi.org/10.47205/jdss.2021(2-IV)65 Download Pdf:\t download pdf  view article Creative Commons License Political Economy of Smuggling: The Living Source for the Natives (A Case Study of Jiwani-Iran Border, Baluchistan) Authors:\t Abdul Raheem Dr. Ikram Badshah Wasia Arshed Abstract:\tThis study explores the political economy of smuggling on Jiwani-Iran border. The natives are majorly involved in illegal transportation of goods and objects, therefore; the study sets to explain how significant smuggling for the local people is. It describes the kinship role in reciprocity of their trade and transportation. The qualitative methods such as purposive sampling and interview guide were employed for data collection. The research findings revealed that local people were satisfied with their illegal trading which is depended largely on their expertise and know-how of smuggling at borders. They disclosed that their total economy was predominantly based on smuggling of stuff like drugs, diesel, oil, gas, petrol, ration food from Iran, and human trafficking. They also enjoyed the privilege of possessing Sajjil (Iranian identity card), thus; the dual nationality helped them in their daily business and rahdari (border crossing agreement), enabling them to travel to Iran for multiple purposes. Keyswords:\tDrugs, Human, Navigation, Political Economy, Reciprocity, Smuggling, Trafficking Pages:\t835-848 Article:\t66 , Volume 2 , Issue 4 DOI Number:\t10.47205/jdss.2021(2-IV)66 DOI Link:\thttp://doi.org/10.47205/jdss.2021(2-IV)66 Download Pdf:\t download pdf  view article Creative Commons License The Vicious Circles of System: A Kafkaesque Study of Kobo Abe’s The Woman in the Dunes Authors:\t Imran Aslam Kainat Azhar Abstract:\tThis paper analyses the Kafkaesque/Kafkan features of Kobo Abe’s novel The Woman in the as formulated by Kundera in “Kafka’s World.” For Kundera, in a Kafkaesque work human existence is bleakly represented through intermingling of tragedy and comedy in an indifferent world dominated by hegemonic systems. The Kafkaesque is characterised by the following: World is a huge forking labyrinthine institution where the man has been thrown to suffer its complexities, confrontation with the labyrinth makes his existence meaningless because freedom is a taboo in no man’s land, he is punished for an unknown sin for which he seeks justification from the superior authorities, but his efforts are viewed as ludicrous or comic despite the underlying sense of tragedy. (5) The Kafkaesque tendency to present tragic situation comically is also explored in Abe’s novel. The paper studies the effect of higher authorities exercising their power over man and the inscrutability of cosmic structures continuously undermining human freedom in nightmarish conditions. The paper establishes Kobo Abe in the literary world as a writer who portrays the hollowness and futility of human lives with a Kafkaesque touch. Keyswords:\tAuthority, Institutions, Kafka, Kafkaesque, Kafkan, Kobo Abe, Kundera, The Trial, The Woman in the Dune Pages:\t849-861 Article:\t67 , Volume 2 , Issue 4 DOI Number:\t10.47205/jdss.2021(2-IV)67 DOI Link:\thttp://doi.org/10.47205/jdss.2021(2-IV)67 Download Pdf:\t download pdf  view article Creative Commons License Subjectivity and Ideological Interpellation: An Investigation of Omar Shahid Hamid’s The Spinner’s Tale Authors:\t Hina Iqbal Dr. Muhammad Asif Asia Saeed Abstract:\tLouis Althusser’s concept of interpellation is a process in which individuals internalize cultural values and ideology and becomes subject. Althusser believes that ideology is a belief system of a society in which ideological agencies establish hierarchies in society through reinforcement and discrimination for cultural conditioning. These agencies function through ideological state apparatuses. These ideological agencies help to construct individual identity in society. The undesirable ideologies promote repressive political agendas. The non-repressive ideologies are inhaled by the individuals as a natural way of looking at the culture and society. This research seeks to investigate Omar Shahid Hamid’s novel The Spinners Tales through the lens of Althusser’s ideology and interpellation. This study examines how the characters of Shahid’s novel inhaled ideology and became its subjects. This research also depicts the alarming effects of cultural hegemony that creates cultural infidelity and hierarchies between the bourgeoisie and proletariat classes. Keyswords:\tCultural Hegemony, Ideological State Apparatus, Ideology, Interpellation, Repressive Factors Pages:\t862-872 Article:\t68 , Volume 2 , Issue 4 DOI Number:\t10.47205/jdss.2021(2-IV)68 DOI Link:\thttp://doi.org/10.47205/jdss.2021(2-IV)68 Download Pdf:\t download pdf  view article Creative Commons License Blessing in Disguise: Recommendations of Indian Education Commission (1882) and Christian Missionaries’ Educational Policy in the Colonial Punjab Authors:\t Mohammad Dilshad Mohabbat Muhammad Hassan Muhammad Ayaz Rafi Abstract:\tWoods Education Despatch is considered to be the Magna Carta of Indian Education. It controlled the Indian education field till the establishment of Indian Education Commission, 1882. The Despatch provided space to Christian missionaries by promising government’s gradual withdrawal from the education in favour of missionaries. It also facilitated the missionaries by offering system of ‘grants on aid’ to the private bodies. Consequently, the missionaries fancied to replace the government institutions in the Punjab and initiated their efforts to increase the number of their educational institutions. They tried to occupy the educational field by establishing more and more educational institutions. But after the Recommendations of the Indian Education Commission 1882, a change in their policy of numeric increase of educational institutions is quite visible. With the turn of the century, they are found to be eager to establish a few institutions with good quality of education. This paper intends to analyse different factors behind the change of their policy of quantitative dominance to qualitative improvement. It also attempts to evaluate how their change of policy worked and what steps were taken to improve the quality of their educational institutions. Following the historical method qualitative data comprising educational reports, missionaries’ autobiographies, Reports of missionaries’ conferences, and the other relevant primary and secondary sources has been collected from different repositories. The analysis of the data suggests that the attitude of the administration of the education department and the recommendations of Indian Education Commission were the major driving forces behind the change of missionaries’ educational policy in the 20th century. The missionaries, after adopting the new policy, worked on the quality of education in their institutions and became successful. Keyswords:\tChristian Missionaries, Indian Education Commission, Missionary Schools, Numeric Increase, Quality of Education. The Punjab, Woods Education Despatch Pages:\t873-887 Article:\t69 , Volume 2 , Issue 4 DOI Number:\t10.47205/jdss.2021(2-IV)69 DOI Link:\thttp://doi.org/10.47205/jdss.2021(2-IV)69 Download Pdf:\t download pdf  view article Creative Commons License Basic Life Values of Prospective Special Education Teachers Authors:\t Dr. Maria Sohaib Qureshi Dr. Syeda Samina Tahira Dr. Muhammad Irfan Arif Abstract:\tFuture teachers' preconceived values about how to live their lives and how that affects the lives of their students were the focus of this study. Descriptive research was used by the researchers. The study was carried out by using Morris's Ways to Live Scale. Researchers used this scale to study prospective special education teachers' gender, social status, personal relationships, aesthetics and mental approach using purposive sampling method. Descriptive and inferential stats were used to analyse the data collected from those who participated in the study on basic life values of prospective teachers. Results indicated that being social and sympathetic are the most important values among prospective special education teachers. It was also found that male and female prospective special education teachers living in urban and rural areas had no significant differences in their basic life values. Keyswords:\tSpecial Education, Teacher, Values Pages:\t888-896 Article:\t70 , Volume 2 , Issue 4 DOI Number:\t10.47205/jdss.2021(2-IV)70 DOI Link:\thttp://doi.org/10.47205/jdss.2021(2-IV)70 Download Pdf:\t download pdf  view article Creative Commons License Perception of Dowry: Effects on Women Rights in Punjab Authors:\t Dr. Bushra Yasmeen Dr. Muhammad Ramzan Dr. Asma Seemi Malik Abstract:\tDowry is a common tradition in south Asian countries, especially in Pakistan and India. Daughters became curses and liability for parents causing serious consequences. For control, there are legal ban/restrictions (Dowry and Wedding Gifts (Restriction) Act, 1976; Amendment in Act, 1993) on its practice in Pakistan. Despite the legal cover, the custom has been extended. Dowry amount seems to be increasing due to changing lifestyle and trends of society. To understand males’ and females’ perceptions about dowry; impacts of dowry; why dowry is essential; and how it is affecting women’s rights and eventually affecting women’s autonomy. A qualitative study was conducted. Data was collected by using unstructured interviews from males and females including social activists, economists, and married couples about wedding expenses, demands, society pressure, men’s support, and perception against dowry especially with regards to women’s rights and autonomy. The study concluded heavy dowry especially in terms of furniture, electronics, kitchenware, car, furnished houses, and cash highly associated with women’s development and their rights. General people’s perception showed that dowry is no longer remained a custom or tradition in Asian countries. It is just a trend and people follow it as a symbol of respect for parents and women as well. Keyswords:\tDowry, Effects, Impacts Of Dowry, Perceptions, Women Autonomy, Women Rights Pages:\t897-909 Article:\t71 , Volume 2 , Issue 4 DOI Number:\t10.47205/jdss.2021(2-IV)71 DOI Link:\thttp://doi.org/10.47205/jdss.2021(2-IV)71 Download Pdf:\t download pdf  view article Creative Commons License NCOC-An Emblem of Effective Governance: An analysis of Pakistan’s Counter Strategy for Covid-19 as a Non-Traditional Security Challenge Authors:\t Dr. Iram Khalid Abstract:\tCOVID -19 affected the world unprecedentedly. Lack of capacity and poor standards of governance caused nontraditional security challenges to Pakistan too. The NCOC is the central nerve center to guide the national response to COVID-19 by Pakistan and can be best analyzed in the light of the decision-making theory of Naturalist Decision Making (NDM). The study points out the effective role performed by NCOC at policy formation through a more prosaic combination of science, data, decision making and execution of decisions at the level of federalism. The study highlights the changing patterns of government’s approach during the pandemic at various levels. Pakistan faced economic, political and social crisis during this phase. This study uses a survey and key informant interviews as the source of analysis for qualitative data collection. By applying the decision- making theory, the paper extends that there is a need to use a model to balance the existing gap within the system, to meet challenges. The study suggests a coordinating approach among various units and center; that might raise the level of performance to meet the nontraditional security challenges with innovation, creativity and boldness. Keyswords:\tCOVID-19, Decision Making Theory, Governance, Nontraditional Threats, Strategy Pages:\t910-930 Article:\t72 , Volume 2 , Issue 4 DOI Number:\t10.47205/jdss.2021(2-IV)72 DOI Link:\thttp://doi.org/10.47205/jdss.2021(2-IV)72 Download Pdf:\t download pdf  view article Creative Commons License Comparative Implications of Wednesbury Principle in England and Pakistan Authors:\t Safarat Ahmad Ali Shah Dr. Sara Qayum Arzoo Farhad Abstract:\tWednesbury principle is one of the most important and useful grounds of the Judicial Review. Judicial review is a remedy provided by the public law and is exercised by the superior and higher courts to supervise administrative authorities' powers and functions. The main objective of the judicial review is to ensure the fair and transparent treatment of individuals by public authorities. The ground of the judicial review, i.e., Unreasonableness or irrationality or popularly known as Wednesbury Unreasonableness was introduced by lord Greene in the Wednesbury Corporation case in 1948. Initially, the scope of this ground of judicial review was very narrow and was allowed only in rare cases. However, with the development of administrative law and Human rights, it also developed. Its development resulted in different controversies and issues about the application of this ground. The main issue is about its encroachment in the jurisdiction of other branches of the government i.e., the parliament and executive. The free and loose application of this principle results in confusion and conflict between different organs of the government. The present paper is based on the implications of the limitations on the ground of Wednesbury Unreasonableness both on the judicial and administrative bodies in Pakistan to avoid the chaos and confusion that results in the criticisms on this ground of judicial review. Keyswords:\tAdministrative Authorities, Critical Analysis, Illegality, Judicial Review, Pakistan, Wednesbury Unreasonableness Pages:\t931-946 Article:\t73 , Volume 2 , Issue 4 DOI Number:\t10.47205/jdss.2021(2-IV)73 DOI Link:\thttp://doi.org/10.47205/jdss.2021(2-IV)73 Download Pdf:\t download pdf  view article Creative Commons License Water Sharing Issues in Pakistan: Impacts on Inter-Provincial Relations&quot;,&quot;year&quot;:&quot;2021&quot;,&quot;authors&quot;:[],&quot;doi&quot;:&quot;10.47205/jdss.2021(2-iv)74&quot;,&quot;url&quot;:&quot;https://doi.org/10.47205/jdss.2021(2-iv)74&quot;,&quot;publisher&quot;:&quot;Pakistan Social Sciences Research Institute (PSSRI)&quot;,&quot;containerTitle&quot;:&quot;Journal of Development and Social Sciences&quot;,&quot;type&quot;:&quot;journal-article&quot;,&quot;tag&quot;:&quot;Source2021&quot;},{&quot;id&quot;:&quot;62602934-0a59-4b67-97b2-e0c5176ada74&quot;,&quot;title&quot;:&quot;Published: July 26, 2018| Views: 52| DOI: 10.1510/mmcts.2018.043 Surgical Videos Abstract Hide - Creation of a subclavicular arteriovenous fistula is a minimally invasive procedure that provides an additional source of arterial blood flow to the pulmonary arteries in patients who have a Glenn shunt but are unsuitable for or at high risk for Fontan completion.  Introduction Hide - Patients who have contraindications for Fontan completion usually remain with a (bidirectional) Glenn shunt. With time arterial oxygen saturation becomes lower* and an additional source of pulmonary blood flow is then needed. One option is to leave antegrade blood flow through a banded pulmonary artery. Alternatively, a modified Blalock or central shunt may be considered. However, all these procedures carry the risk of pulmonary artery distortion and are invasive, due to the need for  resternotomy or rethoracotomy in patients who already may have undergone several thoracic procedures. In this situation,  subclavicular fistula creation is much less invasive but as effective as other shunt procedures [1, 2].   The fistula can be used as a palliative end-stage procedure, a bridge to transplantation [2-5], or, in rare instances, as a bridge to complete Fontan palliation [6]. This arteriovenous (AV) connection usually increases arterial oxygen saturation from 8-10% [2-4] and as a result decreases blood viscosity, leading to improvement of dyspnea, cyanosis, and exercise tolerance, together with improvement in NYHA functional class [2-5, 6].  This video tutorial demonstrates the technical aspects of creating an AV subclavicular fistula.  Patient Presentation Hide - The patient presented in this video tutorial is a 4-year-old child with mitral atresia who underwent Fontan completion in 2011 through the stages of a modified Blalock-Taussig shunt procedure, bidirectional Glenn, and total cavopulmonary connection. She had a Fontan take-down 1 month later for failing circulation. Her condition progressively deteriorated and she was considered unsuitable for a redo Fontan operation. She was then referred for fistula creation.  Surgical Technique &amp;amp; Videos Hide -  video-icon 1 - Preoperative evaluation and surgical incision (00:01) Preoperative vascular echo investigated the patency of the subclavicular artery and vein on both sides. The fistula is usually performed on the nondominant arm but, if necessary, it can be done on the other side or even on both, if any complication occurs. Preoperative catheterisation is recommended to exclude the presence of venovenous collaterals and to close them by coil if present.  The patient is under general anesthesia. A 3-cm incision is made below the lateral half of the clavicle.The pectoralis major muscle is dissected and split along its fibers.   Most of our AV fistula surgeries have been done in patients who had a Glenn shunt but were unsuitable for Fontan completion. The AV fistula usually results in 5-10% increase in oxygen saturation and thereby in improvement in physical conditions.   video-icon 2 - Identifying vascular and nervous structures (01:10) The pectoralis minor is then transected at the level of the flat tendon attached to the coracoid process of the scapula and kept in place with standing sutures.  The brachial plexus, wrapped along the superior and posterior wall of the subclavian artery, is identified and carefully spared. The subclavian vein and the artery, which usually runs slightly higher and deeper than the vein, are isolated and mobilized, ligating the collateral vessels if necessary.   video-icon 3 - Arteriovenous anastomosis (02:25) After administration of 100 U/kg body weight heparin sulphate, a vascular clamp is placed across the artery and the vein is ligated at its distal end.   An end-to-side anastomosis of the vein on the subclavian artery, matching in length the diameter of the vein, is performed with a 6/0 running Prolene suture. All visible systemic venous collaterals are ligated to avoid flow stealing.   At the end of the procedure it is important to feel the fistula and make sure there is a thrill, as this identifies that it is functioning properly. Closure is made respecting the anatomical planes. The pectoralis minor muscle is again resutured.  Our recommendation is to keep the patient’s arm higher than the heart for the first few days after surgery and to administer postoperative aspirin for 6 months. The arm involved in the procedure should not be subjected to IV injections or invasive vascular procedures, or be used for withdrawal of blood samples for at least 3 months postprocedure.  Vascular echo controls are needed in order to detect later aneurysmatic evolution of the fistula and to assess its patency in the long term.  Outcome &amp;amp; Discussion Hide - Alternative approaches are needed for patients with single ventricle and a (bidirectional) Glenn shunt where there is a deterioration in clinical condition and  Fontan completion is contraindicated. When oxygen saturation decreases an extra source of pulmonary blood flow is needed. If the surgeon wants to avoid (re-)opening of the thorax, a subclavicular arteriovenous fistula should be considered, as is the least invasive therapeutic approach.  Subclavicular arteriovenous fistula was first introduced as a palliative intervention to increase pulmonary blood flow in the early 70s by Glenn and Fenn, with their direct cavopulmonary anastomosis (the classic Glenn shunt). The procedure was then modified and combined with a Kawashima operation in an attempt to prevent or alleviate intrapulmonary shunt caused by arteriovenous malformations (AVM) in patients without hepatic venous blood stream directed to the lungs [5, 6]. However, results for the latter indication did not show significant reduction of AVM and results in patients who had AVM were less effective than in those without pulmonary AVM [2, 6].  Subclavicular arteriovenous fistula is indicated for patients who need  more pulmonary blood flow and who have:  Bidirectional Glenn shunt. Single-sided cavopulmonary anastomosis (classic Glenn shunt). Failing Fontan circulation. Kawashima operation (cavopulmonary anastomosis with hepatic veins draining into the heart).    The procedure can be used as a bridge to complete palliation, a bridge to transplantation, or - usually - as a palliative end-stage procedure in patients suffering from progressive cyanosis and desaturation. It increases arterial saturation by an average of 8-10% and as a result decreases blood viscosity [2-6].  In our institution, between April 1997 and April 2018 we created 14 AV fistulas in patients with single ventricle physiology, with a median follow-up of 27 months (range 1-240 months) (Figure 1). The long-term patency rate of the fistulas is optimal and well-functioning in all patients but one, who had occlusion 12 months after operation. In this case  we observed clinical worsening and we performed the fistula on the other side. Another patient underwent surgical closure of the fistula after 8 years, at the time of complete palliation (Fontan completion).  table 1 Figure 1: The arteriovenous fistula Abbreviations: HLHS, hypoplastic heart syndrome; PA-IVS, pulmonary atresia-intact ventricular septum; PS, pulmonary stenosis; AVSD, atrioventricular septal defect; DILV, double inlet left ventricle; DORV, double outlet right ventricle. Our preferred technique is direct end-to-side anastomosis, without interposition of any prosthetic material. Ligation of the axillary vein is always performed in order to increase the effectiveness of the fistula and to avoid postoperative swelling and paraesthesia.  All the procedures were uncomplicated and all patients experienced direct improvement in saturation and reduction of cyanosis.  Reviewing the literature, we find no agreement regarding contraindications for subclavicular AV fistula, but some concerns have been raised in cases of:    Venous/pulmonary hypertension (central venous/pulmonary pressure &amp;gt;18 mmHg). Severe systemic AV valve failure (regurgitation grade 3 or 4). Compromised blood flow in the axillary artery. Presence of significant venovenous shunts between the superior vena cava and veins draining to the IVC or to the pulmonary veins [2]. In this situation it is helpful to attempt coil closure of as many collaterals as possible before scheduling the operation. In conclusion, this approach should be considered in any patient who requires an increase in oxygen saturation and is not a candidate for completion of the Fontan circulation. It can be used also in patients with impaired ventricular function, because the small left-to-right shunt does not lead to volume overload, and indeed slightly reduces the post-load, without worsening ventricular function. The fistula improves saturation and thereby functional capacity in all patients and does not preclude any later intervention.   References Hide - 1.  Glenn WW, Fenn JE. Axillary arteriovenous fistula. A means of supplementing blood flow through a cava-pulmonary artery shunt. Circulation 1972;46:1013–17. PubMed Abstract  2.  Yurlov IA, Podzolkov VP, Kovalev DV, Zelenikin MM, Samsonov VB, Chikin NS et al. Indications for and results of axillary arterio-venous fistula in patients with a functionally single ventricle after cavopulmonary anastomosis. Eur J Cardiothorac Surg 2018. PubMed Abstract | EJCTS Full Text  3.  Hickey EJ, Alghamdi AA, Elmi M, Al-Najashi KS, Van Arsdell GS, Caldarone CA et al. Systemic arteriovenous fistulae for end-stage cyanosis after cavopulmonary connection: a useful bridge to transplantation. J Thorac Cardiovasc Surg 2010;139:220–5. PubMed Abstract | Publisher Full Text  4.  Chanana N, Day RW, McGough EC, Burch PT. Outcome Following augmentation of superior cavopulmonary blood flow with an arteriovenous fistula. World J Pediatr Congenit Heart Surg 2015;6:220–5. PubMed Abstract | Publisher Full Text  5.  Magee A, Sim E, Benson LN, Williams WG, Trusler GA, Freedom RM. Augmentation of pulmonary blood flow with an axillary arteriovenous fistula after a cavopulmonary shunt. The Journal of Thoracic and Cardiovascular Surgery 1996;111(1):176–180. PubMed Abstract | Publisher Full Text  6.  Quarti A, Oggianu A, Soura E, Colaneri M, Colonna PL, Pozzi M. Brachial arteriovenous fistula in patients with cavopulmonary connection and poor ventricular function: a bridge to Fontan operation. J Card Surg 2011;26:415–19. PubMed Abstract | Publisher Full Text  Author &amp;amp; Tutorial Information Hide - Authors Federica Caldaroni, Timofey Nevvazhay, Vladimir Sojak, and Mark Hazekamp   Authors Affiliation Department of Cardio-thoracic surgery, LUMC, Leiden, The Netherlands   Corresponding Author Federica Caldaroni Department of Cardio-thoracic surgery, LUMC, Leiden, The Netherlands   Keywords Subclavicular arterio-venous fistulaCava-pulmonary anastomosisCyanosisSingle ventricleFontan procedure © The Author 2018. Published by MMCTS on behalf of the European Association for Cardio-Thoracic Surgery. All rights reserved.  You may also be interested in:  The Damus-Kaye-Stansel 0peration: Management of systemic ventricular outflow tract obstruction The Damus-Kaye-Stansel 0peration: Management of systemic ventricular outflow tract obstruction We demonstrate our modified double-barrel approach to the DKS procedure, with anterior patch augmentation of the distal ascending aorta. This technique is effective in mitigating SVOTO risk while preserving semilunar valve anatomy and function.   Ring-reinforced Sano right ventricular to pulmonary artery conduit at Norwood stage I Ring-reinforced Sano right ventricular to pulmonary artery conduit at Norwood stage I We report our experience with a modified Sano stage I, in which the right ventricle-to-pulmonary artery conduit is reinforced by external rings, inserted into the right ventricle through a limited ventriculotomy, and ‘dunked’ into the ventricular cavity.   Single ventricle: repair of atrioventricular valve using the bridging technique Single ventricle: repair of atrioventricular valve using the bridging technique Atrioventricular valve regurgitation is one of the predictors of adverse outcomes after the Fontan procedure. We describe our technique of using a Gore-Tex bridge to repair a common atrioventricular valve in single-ventricular circulation.  Author Profiles&quot;,&quot;year&quot;:&quot;2018&quot;,&quot;authors&quot;:[],&quot;doi&quot;:&quot;10.1510/mmcts.2018.043&quot;,&quot;url&quot;:&quot;https://doi.org/10.1510/mmcts.2018.043&quot;,&quot;publisher&quot;:&quot;European Association of Cardiothoracic Surgery (EACTS Publishing Ltd)&quot;,&quot;containerTitle&quot;:&quot;The Multimedia Manual of Cardio-Thoracic Surgery&quot;,&quot;type&quot;:&quot;journal-article&quot;,&quot;tag&quot;:&quot;Source2018&quot;},{&quot;id&quot;:&quot;6eeed527-c3ca-4bd0-972a-b49255530b70&quot;,&quot;title&quot;:&quot;History of Philosophy. 2018, Vol. 23, No. 2 \t\t\t  TABLE OF CONTENTS    Theory and Methodology of History of Philosophy     Rodion V. Savinov. Philosophy of Antiquity in Scholasticism  This article examines the forms of understanding ancient philosophy in medieval and post-medieval scholasticism. Using the comparative method the author identifies the main approaches to the philosophical heritage of Antiquity, and to the problem of reviving the doctrines of the past. The Patristics (Epiphanius of Cyprus, Filastrius of Brixia, Lactantius, Augustine) saw the ancient cosmological doctrines as heresies. The early Middle Ages (e.g., Isidore of Seville) assimilated the content of these heresiographic treatises, which became the main source of information about ancient philosophy. Scholasticism of the 13th–14th cent. remained cautious to ancient philosophy and distinguished, on the one hand, the doctrinal content discussed in the framework of the exegetic problems at universities (Albert the Great, Thomas Aquinas, etc.), and, on the other hand, information on ancient philosophers integrated into chronological models of medieval chronicles (Peter Comestor, Vincent de Beauvais, Walter Burleigh). Finally, the post-medieval scholasticism (Pedro Fonseca, Conimbricenses, Th. Stanley, and others) raised the questions of the «history of ideas», thereby laying the foundation of the history of philosophy in its modern sense.  Keywords: history of philosophy, Patristic, Scholasticism, reflection, critic  DOI: 10.21146/2074-5869-2018-23-2-5-17      World Philosophy: the Past and the Present     Mariya A. Solopova. The Chronology of Democritus and the Fall of Troy     The article considers the chronology of Democritus of Abdera. In the times of Classical Antiquity, three different birth dates for Democritus were known: c. 495 BC (according to Diodorus of Sicily), c. 470 BC (according to Thrasyllus), and c. 460 BC (according to Apollodorus of Athens). These dates must be coordinated with the most valuable doxographic evidence, according to which Democritus 1) \&quot;was a young man during Anaxagoras’s old age\&quot; and that 2) the Lesser World-System (Diakosmos) was compiled 730 years after the Fall of Troy. The article considers the argument in favor of the most authoritative datings belonging to Apollodorus and Thrasyllus, and draws special attention to the meaning of the dating of Democritus’ work by himself from the year of the Fall of Troy. The question arises, what prompted Democritus to talk about the date of the Fall of Troy and how he could calculate it. The article expresses the opinion that Democritus indicated the date of the Fall of Troy not with the aim of proposing its own date, different from others, but in order to date the Lesser World-System in the spirit of intellectual achievements of his time, in which, perhaps, the history of the development of mankind from the primitive state to the emergence of civilization was discussed. The article discusses how to explain the number 730 and argues that it can be the result of combinations of numbers 20 (the number of generations that lived from the Fall of Troy to Democritus), 35 – one of the constants used for calculations of generations in genealogical research, and 30. The last figure perhaps indicates the age of Democritus himself, when he wrote the Lesser Diakosmos: 30 years old.  Keywords: Ancient Greek philosophy, Democritus, Anaxagoras, Greek chronography, doxographers, Apollodorus, Thrasyllus, capture of Troy, ancient genealogies, the length of a generation  DOI: 10.21146/2074-5869-2018-23-2-18-31   Bembya L. Mitruyev. “Yogācārabhumi-Śāstra” as a Historical and Philosophical Source  The article deals with “Yogācārabhūmi-Śāstra” – a treatise on the Buddhist Yogācāra school. Concerning the authorship of this text, the Indian and Chinese traditions diverge: in the first, the treatise is attributed to Asanga, and in the second tradition to Maitreya. Most of the modern scholars consider it to be a compilation of many texts, and not the work of one author. Being an important monument for both the Yogacara tradition and Mahayana Buddhism in general, Yogācārabhūmi-Śāstra is an object of scientific interest for the researchers all around the world. The text of the treatise consists of five parts, which are divided into chapters. The contents of the treatise sheds light on many concepts of Yogācāra, such as ālayavijñāna, trisvabhāva, kliṣṭamanas, etc. Having briefly considered the textological problems: authorship, dating, translation, commenting and genre of the text, the author suggests the reconstruction of the content of the entire monument, made on the basis of his own translation from the Tibetan and Sanskrit. This allows him to single out from the whole variety of topics those topics, the study of which will increase knowledge about the history of the formation of the basic philosophical concepts of Yogācāra and thereby allow a deeper understanding of the historical and philosophical process in Buddhism and in other philosophical movements of India.  Keywords: Yogācārabhūmi-śāstra, Asaṅga, Māhāyana, Vijñānavāda, Yogācāra, Abhidharma, ālayavijñāna citta, bhūmi, mind, consciousness, meditation  DOI: 10.21146/2074-5869-2018-23-2-32-43   Tatiana G. Korneeva. Knowledge in Nāșir Khusraw’s Philosophy  The article deals with the concept of “knowledge” in the philosophy of Nāșir Khusraw. The author analyzes the formation of the theory of knowledge in the Arab-Muslim philosophy. At the early stages of the formation of the Arab-Muslim philosophy the discussion of the question of cognition was conducted in the framework of ethical and religious disputes. Later followers of the Falsafa introduced the legacy of ancient philosophers into scientific circulation and began to discuss the problems of cognition in a philosophical way. Nāșir Khusraw, an Ismaili philosopher of the 11th century, expanded the scope of knowledge and revised the goals and objectives of the process of cognition. He put knowledge in the foundation of the world order, made it the cause and ultimate goal of the creation of the world. In his philosophy knowledge is the link between the different levels of the universe. The article analyzes the Nāșir Khusraw’s views on the role of knowledge in various fields – metaphysics, cosmogony, ethics and eschatology.  Keywords: knowledge, cognition, Ismailism, Nāșir Khusraw, Neoplatonism, Arab-Muslim philosophy, kalām, falsafa  DOI: 10.21146/2074-5869-2018-23-2-44-55   Vera Pozzi. Problems of Ontology and Criticism of the Kantian Formalism in Irodion Vetrinskii’s “Institutiones Metaphysicae” (Part II)  This paper is a follow-up of the paper «Irodion Vetrinskii’s “Institutiones Metaphysicae” and the St. Petersburg Theological Academy» (Part I). The issue and the role of “ontology” in Vetrinskii’s textbook is analyzed in detail, as well as the author’s critique of Kantian “formalism”: in this connection, the paper provides a description of Vetrinskii’s discussion about Kantian theory of the a priori forms of sensible intuition and understanding. To sum up, Vetrinskii was well acquainted not only with Kantian works – and he was able to fully evaluate their innovative significance – but also with late Scholastic textbooks of the German area. Moreover, he relied on the latters to build up an eclectic defense of traditional Metaphysics, avoiding at the same time to refuse Kantian perspective in the sake of mere reaffirming a “traditional” perspective.  Keywords: Philosophizing at Russian Theological Academies, Russian Enlightenment, Russian early Kantianism, St. Petersburg Theological Academy, history of Russian philosophy, history of metaphysics, G.I. Wenzel, I. Ya. Vetrinskii  DOI: 10.21146/2074-5869-2018-23-2-56-67     Alexey E. Savin. Criticism of Judaism in Hegel's Early “Theological” Writings  The aim of the article is to reveal the nature of criticism of Judaism by the “young” Hegel and underlying intuitions. The investigation is based on the phenomenological approach. It seeks to explicate the horizon of early Hegel's thinking. The revolutionary role of early Hegel’s ideas reactivation in the history of philosophy is revealed. The article demonstrates the fundamental importance of criticism of Judaism for the development of Hegel's thought. The sources of Hegelian thematization and problematization of Judaism – his Protestant theological background within the framework of supranaturalism and the then discussion about human rights and political emancipation of Jews – are discovered. Hegel's interpretation of the history of the Jewish people and the origin of Judaism from the destruction of trust in nature, the fundamental mood of distrust and fear of the world, leading to the development of alienation, is revealed. The falsity of the widespread thesis about early Hegel’s anti-Semitism is demonstrated. The reasons for the transition of early Hegel from “theology” to philosophy are revealed.  Keywords: Hegel, Judaism, history, criticism, anti-Semitism, trust, nature, alienation, tyranny, philosophy  DOI: 10.21146/2074-5869-2018-23-2-68-80     Evgeniya A. Dolgova. Philosophy at the Institute of Red Professors (1921–1938): Institutional Forms, Methods of Teaching, Students, Lecturers  The article explores the history of the Institute of the Red Professors in philosophy (1921–1938). Referring to the unpublished documents in the State Archives of the Russian Federation and the Archive of the Russian Academy of Sciences, the author explores its financial and infrastructure support, information sphere, characterizes students and teachers. The article illustrates the practical experience of the functioning of philosophy within the framework of one of the extraordinary “revolutionary” projects on the renewal of the scientific and pedagogical sphere, reflects a vivid and ambiguous picture of the work of the educational institution in the 1920s and 1930s and corrects some of historiographical judgments (about the politically and socially homogeneous composition of the Institute of Red Professors, the specifics of state support of its work, privileges and the social status of the “red professors”).  Keywords: Institute of the Red Professors in Philosophy, Philosophical Department, soviet education, teachers, students, teaching methods  DOI: 10.21146/2074-5869-2018-23-2-81-94   Vladimir V. Starovoitov. K. Horney about the Consequences of Neurotic Development and the Ways of Its Overcoming  This article investigates the views of Karen Horney on psychoanalysis and neurotic development of personality in her last two books: “Our Inner Conflicts” (1945) and “Neurosis and Human Grows” (1950), and also in her two articles “On Feeling Abused” (1951) and “The Paucity of Inner Experiences” (1952), written in the last two years of her life and summarizing her views on clinical and theoretical problems in her work with neurotics. If in her first book “The Neurotic Personality of Our Time” (1937) neurosis was a result of disturbed interpersonal relations, caused by conditions of culture, then the concept of the idealized Self open the gates to the intrapsychic life.  Keywords: Neo-Freudianism, psychoanalysis, neurotic development of personality, real Self, idealized image of Self  DOI: 10.21146/2074-5869-2018-23-2-95-102      Publications and Translations     Victoria G. Lysenko. Dignāga on the Definition of Perception in the Vādaviddhi of Vasubandhu. A Historical and Philosophical Reconstruction of Dignāga’s Pramāṇasamuccayavṛtti (1.13-16)  The paper investigates a fragment from Dignāga’s magnum opus Pramāṇasamuccayavṛtti (“Body of tools for reliable knowledge with a commentary”, 1, 13-16) where Dignāga challenges Vasubandhu’s definition of perception in the Vādaviddhi (“Rules of the dispute”). The definition from the Vādaviddhi is being compared in the paper with Vasubandhu’s ideas of perception in Abhidharmakośabhāṣya (“Encyclopedia of Abhidharma with the commentary”), and with Dignāga’s own definition of valid perception in the first part of his Pramāṇasamuccayavṛtti as well as in his Ālambanaparīkśavṛtti (“Investigation of the Object with the commentary”). The author puts forward the hypothesis that Dignāga criticizes the definition of perception in Vādaviddhi for the reason that it does not correspond to the teachings of Vasubandhu in his Abhidharmakośabhāṣya, to which he, Dignāga, referred earlier in his magnum opus. This helps Dignāga to justify his statement that Vasubandhu himself considered Vādaviddhi as not containing the essence of his teaching (asāra). In addition, the article reconstructs the logical sequence in Dignāga’s exegesis: he criticizes the Vādaviddhi definition from the representational standpoint of Sautrāntika school, by showing that it does not fulfill the function prescribed by Indian logic to definition, that of distinguishing perception from the classes of heterogeneous and homogeneous phenomena. Having proved the impossibility of moving further according to the “realistic logic” based on recognizing the existence of an external object, Dignāga interprets the Vādaviddhi’s definition in terms of linguistic philosophy, according to which the language refers not to external objects and not to the unique and private sensory experience (svalakṣaṇa-qualia), but to the general characteristics (sāmānya-lakṣaṇa), which are mental constructs (kalpanā).  Keywords: Buddhism, linguistic philosophy, perception, theory of definition, consciousness, Vaibhashika, Sautrantika, Yogacara, Vasubandhu, Dignaga  DOI: 10.21146/2074-5869-2018-23-2-103-117   Elizaveta A. Miroshnichenko. Talks about Lev N. Tolstoy: Reception of the Writer's Views in the Public Thought of Russia at the End of the 19th Century (Dedicated to the 190th Anniversary of the Great Russian Writer and Thinker)  This article includes previously unpublished letters of Russian social thinkers such as N.N. Strakhov, E.M. Feoktistov, D.N. Tsertelev. These letters provide critical assessment of Lev N. Tolstoy’s teachings. The preface to publication includes the history of reception of Tolstoy’s moral and aesthetic philosophy by his contemporaries, as well as influence of his theory on the beliefs of Russian idealist philosopher D.N. Tsertelev. The author offers a rational reconstruction of the dialogue between two generations of thinkers representative of the 19th century – Lev N. Tolstoy and N.N. Strakhov, on the one hand, and D.N. Tsertelev, on the other. The main thesis of the paper: the “old” and the “new” generations of the 19th-century thinkers retained mutual interest and continuity in setting the problems and objectives of philosophy, despite the numerous worldview contradictions.  Keywords: Russian philosophy of the nineteenth century, L.N. Tolstoy, N.N. Strakhov, D.N. Tsertelev, epistolary heritage, ethics, aesthetics  DOI: 10.21146/2074-5869-2018-23-2-118-130      Reviews     Nataliya A. Tatarenko. History of Philosophy in a Format of Lecture Notes (on Hegel G.W.F. Vorlesungen zur Ästhetik. Vorlesungsmitschrift Adolf Heimann (1828/1829). Hrsg. von A.P. Olivier und A. Gethmann-Siefert. München: Wilhelm Fink, 2017. XXXI + 254 S.)  Released last year, the book “G.W.F. Hegel. Vorlesungen zur Ästhetik. Vorlesungsmitschrift Adolf Heimann (1828/1829)” in German is a publication of one of the student's manuskript of Hegel's lectures on aesthetics. Adolf Heimann was a student of Hegel in 1828/29. These notes open for us imaginary doors into the audience of the Berlin University, where Hegel read his fourth and final course on the philosophy of art. A distinctive feature of this course is a new structure of lectures in comparison with three previous courses. This three-part division was took by H.G. Hotho as the basis for the edited by him text “Lectures on Aesthetics”, included in the first collection of Hegel’s works. The content of that publication was mainly based on the lectures of 1823 and 1826. There are a number of differences between the analyzed published manuskript and the students' records of 1820/21, 1823 and 1826, as well as between the manuskript and the editorial version of H.G. Hotho. These features show that Hegel throughout all four series of Berlin lectures on the philosophy of art actively developed and revised the structure and content of aesthetics. But unfortunately this evidence of the permanent development was not taken into account by the first editor of Hegel's lectures on aesthetics.  Keywords: G.W.F. Hegel, H.G. Hotho, philosophy of art, aesthetics, forms of art, idea of beauty, ideal  DOI: 10.21146/2074-5869-2018-23-2-131-138   Alexander S. Tsygankov. On the Way to the Revival of Metaphysics: S.L. Frank and E. Coreth  Readers are invited to review the monograph of the modern German researcher Oksana Nazarova “The problem of the renaissance and new foundation of metaphysics through the example of Christian philosophical tradition. Russian religious philosophy (Simon L. Frank) and German neosholastics (Emerich Coreth)”, which was published in 2017 in Munich. In the paper, the author offers a comparative analysis of the projects of a new, “post-dogmatic” metaphysics, which were developed in the philosophy of Frank and Coreth. This study addresses the problems of the cognitive-theoretical and ontological foundation of the renaissance of metaphysics, the methodological tools of the new metaphysics, as well as its anthropological component. O. Nazarova's book is based on the comparative analysis of Frank's religious philosophy and Coreth's neo-cholastic philosophy from the beginning to the end. This makes the study unique in its own way. Since earlier in the German reception of the heritage of Russian thinker, the comparison of Frank's philosophy with the Catholic theology of the 20th century was realized only fragmentarily and did not act as a fundamental one. Along with a deep and meaningful analysis of the metaphysical projects of both thinkers, this makes O. Nazarova's book relevant to anyone who is interested in the philosophical dialogue of Russia and Western Europe and is engaged in the work of Frank and Coreth.  Keywords: the renaissance of metaphysics, post-Kantian philosophy, Christian philosophy, S.L. Frank, E. Coreth  DOI: 10.21146/2074-5869-2018-23-2-139-147&quot;,&quot;year&quot;:&quot;2018&quot;,&quot;authors&quot;:[{&quot;given&quot;:&quot;Alexander S.&quot;,&quot;family&quot;:&quot;Tsygankov&quot;,&quot;first&quot;:&quot;Alexander S.&quot;,&quot;last&quot;:&quot;Tsygankov&quot;,&quot;name&quot;:&quot;Tsygankov Alexander S.&quot;}],&quot;doi&quot;:&quot;10.21146/2074-5869-2018-23-2-139-147&quot;,&quot;url&quot;:&quot;https://doi.org/10.21146/2074-5869-2018-23-2-139-147&quot;,&quot;publisher&quot;:&quot;Institute of Philosophy, Russian Academy of Sciences&quot;,&quot;containerTitle&quot;:&quot;History of Philosophy&quot;,&quot;type&quot;:&quot;journal-article&quot;,&quot;tag&quot;:&quot;Tsygankov2018&quot;},{&quot;id&quot;:&quot;693e19d2-b08a-48c4-ae44-c7eb16d69112&quot;,&quot;title&quot;:&quot;Discursive analysis of political discourse&quot;,&quot;year&quot;:&quot;2022&quot;,&quot;authors&quot;:[{&quot;given&quot;:&quot;D&quot;,&quot;family&quot;:&quot;Mamirbaeva&quot;,&quot;first&quot;:&quot;D&quot;,&quot;last&quot;:&quot;Mamirbaeva&quot;,&quot;name&quot;:&quot;Mamirbaeva D&quot;},{&quot;given&quot;:&quot;J&quot;,&quot;family&quot;:&quot;Janabaeva&quot;,&quot;first&quot;:&quot;J&quot;,&quot;last&quot;:&quot;Janabaeva&quot;,&quot;name&quot;:&quot;Janabaeva J&quot;}],&quot;doi&quot;:&quot;10.47689/innovations-in-edu-vol-iss1-pp34-36&quot;,&quot;url&quot;:&quot;https://doi.org/10.47689/innovations-in-edu-vol-iss1-pp34-36&quot;,&quot;publisher&quot;:&quot;inScience LLC&quot;,&quot;containerTitle&quot;:&quot;Ренессанс в парадигме новаций образования и технологий в XXI веке&quot;,&quot;type&quot;:&quot;journal-article&quot;,&quot;tag&quot;:&quot;Mamirbaeva2022&quot;},{&quot;id&quot;:&quot;b2bf4a09-fbab-408a-bfbf-19399ebcfc29&quot;,&quot;title&quot;:&quot;Using and  development  of artificial  intelligence on  the process of  accounting&quot;,&quot;year&quot;:&quot;2023&quot;,&quot;authors&quot;:[{&quot;given&quot;:&quot;Bakhodir&quot;,&quot;family&quot;:&quot;Xashimov&quot;,&quot;first&quot;:&quot;Bakhodir&quot;,&quot;last&quot;:&quot;Xashimov&quot;,&quot;name&quot;:&quot;Xashimov Bakhodir&quot;},{&quot;given&quot;:&quot;Dildora&quot;,&quot;family&quot;:&quot;Khaydarova&quot;,&quot;first&quot;:&quot;Dildora&quot;,&quot;last&quot;:&quot;Khaydarova&quot;,&quot;name&quot;:&quot;Khaydarova Dildora&quot;}],&quot;doi&quot;:&quot;10.47689/stars.university-5-pp219-223&quot;,&quot;url&quot;:&quot;https://doi.org/10.47689/stars.university-5-pp219-223&quot;,&quot;publisher&quot;:&quot;inScience LLC&quot;,&quot;containerTitle&quot;:&quot;Новый Узбекистан: успешный международный опыт внедрения международных стандартов финансовой отчетности&quot;,&quot;type&quot;:&quot;journal-article&quot;,&quot;tag&quot;:&quot;Xashimov2023&quot;},{&quot;id&quot;:&quot;82125776-2a6d-4409-ad76-da34a56a9d1b&quot;,&quot;title&quot;:&quot;Full Issue Download Vol. 13 No. 1 2021   The Importance of the Measurement Infrastructure in Economic Recovery from the COVID-19 Pandemic  Richard J. C. Brown , Fiona Auty, Eugenio Renedo, Mike King  NCSLI Measure | Vol. 13 No. 1 (2021) | doi.org/10.51843/measure.13.1.1 Publisher NCSL International | Published February 2021 | Pages 18-21  Abstract: This paper describes the many, evidenced-based benefits to the economy of a well-developed measurement infrastructure. In particular, it explains how assuring confidence in measurement may be used to accelerate economic recovery from the COVID-19 pandemic including in emerging sectors such as the digital economy. Recommendations are made for providing near term support for national economic recovery whilst also demonstrating the advantages of sustained development of the measurement infrastructure in the medium-term to maximize the potential of future innovative and disruptive technologies. These recommendations, whilst focused on consideration of the UK, should apply globally.  References:  [1] G. Tassey, \&quot;Underinvestment in public good technologies,\&quot; J Technol. Transfer, Vol. 30, pp. 89-113, 2004. https://doi.org/10.1007/s10961-004-4360-0 [2] M. King, and E. Renedo, \&quot;Achieving the 2.4% GDP target: The role of measurement in increasing investment in R&amp;amp;D and innovation,\&quot; NPL Report IEA 3, NPL, Teddington, UK, March 2020. [3] M. King and G. Tellett, \&quot;The National Measurement System: A Customer Survey for Three of the Core Labs in the National Measurement System,\&quot; NMS Customer Survey Report 2018, NPL Teddington, UK, April 2020 [4] H. Kunzmann, T. Pfeifer, R. Schmitt, H. Schwenke, and A.Weckenmann, \&quot;Productive metrology-adding value to manufacture,\&quot; CIRP Annals, vol. 54, pp. 155-168, 2005. https://doi.org/10.1016/S0007-8506(07)60024-9 [5] N. G. Orji, R. G. Dixson, A. Cordes, B. D. Bunday, and J. A. Allgair, \&quot;Measurement traceability and quality assurance in a nanomanufacturing environment,\&quot; Instrumentation, Metrology, and Standards for Nanomanufacturing III, Proceedings Vol. 7405, 740505, August 2009. https://doi.org/10.1117/12.826606 [6] Belmana, Analysis for Policy \&quot;Public Support for Innovation and Business Outcomes,\&quot; Belmana: London, UK, 2020. [7] R. Hawkins, Standards, systems of innovation and policy in Handbook of Innovation and Standards. Cheltenham, UK: Edward Elgar, 2019. [8] N. Nwaigbo, and M. King, \&quot;Evaluating the Impact of the NMS Consultancy Projects on Supported Firms (Working Paper)\&quot; NPL, Teddington, UK, 2020. [9] M. King, R. Lambert, and P. Temple, Measurement, standards and productivity spillovers in Handbook of Innovation and Standards. Cheltenham, UK: Edward Elgar, 2017, p. 162. https://doi.org/10.4337/9781783470082.00016 [10] A. Font, K. de Hoogh, M. Leal-Sanchez, D. C. Ashworth, R. J. C. Brown, A. L. Hansell, and G. W. Fuller, \&quot;Using metal ratios to detect emissions from municipal waste incinerators in ambient air pollution data,\&quot; Atmos. Environ., vol. 113, pp. 177-186, July 2015. https://doi.org/10.1016/j.atmosenv.2015.05.002 [11] S. Giannis, M. R. L. Gower, G. D. Sims, G. Pask, and G. Edwards, \&quot;Increasing UK competitiveness by enhancing the composite materials regulatory infrastructure,\&quot; NPL Report MAT 90, NPL, Teddington, UK, October 2019. [12] HM Government, UK Research and Development Roadmap, BEIS, London, July 2020. [13] M. R. Mehra, S. S. Desai, F. Ruschitzka, and A. N. Patel, \&quot;Hydroxychloroquine or chloroquine with or without a macrolide for treatment of COVID-19: a multinational registry analysis,\&quot; Lancet, 2020, https://doi.org/10.1016/S0140-6736(20)31180-6  (Print: ISSN 1931-5775) (Online: ISSN 2381-0580) ©2021 NCSL International   Smart Power Supply Calibration System  Iraj Vasaeli , Brandon Umansky  NCSLI Measure | Vol. 13 No. 1 (2021) | doi.org/10.51843/measure.13.1.2 Publisher: NCSL International | Published February 2021 | Pages 22-27  Abstract: This paper details the development of an automated procedure to conduct calibrations of power supplies at Jet Propulsion Laboratory, California Institute of Technology (JPL). The fundamentals of power supply calibrations are given, and discussion on the method by which this custom software handles that calibration. Additionally, this technique provides real time uncertainty quantification of the calibrations. This automated system has demonstrated a time savings over existing automated techniques in use today.  References:  [1] Keysight, \&quot;Low-Profile Modular Power System Series N6700 Service Guide\&quot;, Part Number: 5969 2938, Edition 7, January 2015. [2] B. N. Taylor and C. E. Kuyatt, \&quot;Guidelines for Evaluating and Expressing the Uncertainty of NIST Measurement Results\&quot;, NIST Technical Note 1297, 1994. https://doi.org/10.6028/NIST.TN.1297 [3] JCGM, \&quot;Evaluation of measurement data - Guide to the expression of uncertainty in measurement,\&quot; first edition (GUM 1995 with minor corrections),\&quot; JCGM 100, 2008.  (Print: ISSN 1931-5775) (Online: ISSN 2381-0580) © 2021 NCSL International   Computer Aided Verification of Voltage Dips and Short Interruption Generators for Electromagnetic Compatibility Immunity Test in Accordance with IEC 61000-4-11: 2004 + AMD: 2017  Hau Wah Lai , Cho Man Tsui , Hing Wah Li  NCSLI Measure | Vol. 13 No. 1 (2021) | doi.org/10.51843/measure.13.1.3 Publisher: NCSL International | Published February 2021 | Pages 28-39  Abstract: This paper describes a procedure and a computer-aided system developed by the Standards and Calibration Laboratory (SCL) for verification of voltage dip and short interruption generators in accordance with the international standard IEC 61000-4-11:2004+AMD1:2017. The verification is done by calibrating the specified parameters and comparing with the requirements stated in the standard. The parameters that should be calibrated are the ratios of the residual voltages to the rated voltage, the accuracy of the phase angle at switching, and the rise time, fall time, overshoot and undershoot of the switching waveform. A specially built adapter is used to convert the high voltage output waveforms of the generators to lower level signals to be acquired by a digital oscilloscope. The other circuits required for the testing are also provided. In addition, the paper discusses the uncertainty evaluations for the measured parameters.  References:  [1] T. Williams, and K. Armstrong, \&quot;EMC for Systems and Installations Part 6 - Low-Frequency Magnetics Fields (Emissions and Immunity) Mains Dips, Dropouts, Interruptions, Sags, Brownouts and Swells,\&quot; EMC Compliance Journal, August 2000.  [2] M.I. Montrose, and E. M. Nakauchi, Testing for EMC Compliance: Approaches and Techniques, Wiley Interscience, 2004. https://doi.org/10.1002/047164465X  [3] International Standard IEC 61000-4-11:2004+AMD1:2017:Electromagnetic Compatibility (EMC) Part 4-11: Testing and measurement techniques - Voltage dips, short interruptions and voltage variations immunity tests.  [4] Evaluation of measurement data - Guide to the expression of uncertainty in measurement, First Edition JCGM 100:2008.  (Print: ISSN 1931-5775) (Online: ISSN 2381-0580) © 2021 NCSL International   Validation of the Photometric Method Used for Micropipette Calibration  Elsa Batista , Isabel Godinho, George Rodrigues, Doreen Rumery  NCSLI Measure | Vol. 13 No. 1 (2021) | doi.org/10.51843/measure.13.1.4 Publisher: NCSL International | Published February 2021 | Pages 40-45  Abstract: There are two methods generally used for calibration of micropipettes: the gravimetric method described in ISO 8655-6:2002 and the photometric method described in ISO 8655-7:2005. In order to validate the photometric method, several micropipettes of different capacities from 0.1 µL to 1000 µL were calibrated using both methods (gravimetric and photometric) in two different laboratories, IPQ (Portuguese Institute for Quality) and Artel. These tests were performed by six different operators. The uncertainty for both methods was determined and it was verified that the uncertainty component that has a higher contribution to the final uncertainty budget depends on the volume delivered. In the photometric method for small volumes, the repeatability of the pipette is the largest uncertainty component, but for volumes, larger than 100 µL, the photometric instrument is the most significant source of uncertainty. Based on all the results obtained with this study, one may consider the photometric method validated.  References:  [1] ISO 8655-1/2/6/7, Piston-operated volumetric apparatus, 2002.  [2] BIPM, International Vocabulary of Metrology, 3rd edition, JCGM 200:2012.  [3] George Rodrigues, Bias and transferability in standards methods of pipette calibration, Artel, June 2003.  [4] Taylor, et.al. The definition of primary method of measurement (PMM) of the 'highest metrological quality': a challenge in understanding and communication, Accred. Qual.Assur (2001) 6:103-106. https://doi.org/10.1007/PL00010444  [5] EURAMET project 1353, Volume comparison on Calibration of micropipettes - Gravimetric and photometric methods.  [6] ASTM E542: Standard Practice for Calibration of laboratory Volumetric Apparatus, 2000.  [7] ISO 4787; Laboratory glassware - Volumetric glassware - Methods for use and testing of capacity, 2010 .  [8] ISO 13528:2005 - Statistical methods used in proficiency testing by interlaboratory comparisons.  [9] BIPM et al, Guide to the Expression of Uncertainty in Measurement (GUM), 2nd ed., International Organization for Standardization, Genève, 1995.  [10] EURAMET guide, cg 19, - Guidelines on the determination of uncertainty in gravimetric volume calibration, version 3.0, 2012.  [11] E. Batista et all, A Study of Factors that Influence Micropipette Calibrations, Measure Vol. 10 No. 1, 2015 https://doi.org/10.1080/19315775.2015.11721717  [12] www.BIPM.org.  (Print: ISSN 1931-5775) (Online: ISSN 2381-0580) © 2021 NCSL International   Material Flow Rate Estimation in Material Extrusion Additive Manufacturing  G. P. Greeff  NCSLI Measure | Vol. 13 No. 1 (2021) | doi.org/10.51843/measure.13.1.5 Publisher: NCSL International | Published February 2021 | Pages 46-56   Abstract: The additive manufacturing of products promises exciting possibilities. Measurement methodologies, which measure an in-process dataset of these products and interpret the results, are essential. However, before developing such a level of quality assurance several in-process measurands must be realized. One of these is the material flow rate, or rate of adding material during the additive manufacturing process. Yet, measuring this rate directly in material extrusion additive manufacturing presents challenges. This work presents two indirect methods to estimate the volumetric flow rate at the liquefier exit in material extrusion, specifically in Fused Deposition Modeling or Fused Filament Fabrication. The methods are cost effective and may be applied in future sensor integration. The first method is an optical filament feed rate and width measurement and the second is based on the liquefier pressure. Both are used to indirectly estimate the volumetric flow rate. The work also includes a description of linking the G-code command to the final print result, which may be used to create a per extrusion command model of the part.  References:  [1] T. Wohlers, I. Campbell, O. Diegel, J. Kowen, I. Fidan, and D.L. Bourell, \&quot;Wohlers Report 2017: 3D Printing and Additive Manufacturing State of the Industry Annual Worldwide Progress Report,\&quot; 2017.  [2] Additive manufacturing -- General principles -- Terminology. Geneva, CH: International Organization for Standardization, 2015.  [3] R. Jones et al., \&quot;Reprap - The replicating rapid prototyper,\&quot; Robotica, vol. 29, no. 1 SPEC. ISSUE, pp. 177-191, 2011, https://doi.org/10.1017/S026357471000069X  [4] T. Wohlers and T. Gornet, \&quot;History of Additive Manufacturing 2017,\&quot; 2017.  [5] S. A. M. Tofail, E. P. Koumoulos, A. Bandyopadhyay, S. Bose, L. O'Donoghue, and C. Charitidis, \&quot;Additive manufacturing: scientific and technological challenges, market uptake and opportunities, \&quot;Materials Today, vol. 21, no. 1, pp. 22-37, Jan. 2018, https://doi.org/10.1016/j.mattod.2017.07.001  [6] G. Moroni and S. Petrò, \&quot;Managing uncertainty in the new manufacturing era,\&quot; Procedia CIRP, vol. 75, pp. 1-2, 2018, https://doi.org/10.1016/j.procir.2018.07.001  [7] R. Leach et al., \&quot;Information-rich manufacturing metrology,\&quot;in Eighth International Precision Assembly Seminar (IPAS), 2018, no. January. https://doi.org/10.1007/978-3-030-05931-6_14 [8] S. Moylan, J. Slotwinski, A. Cooke, K. Jurrens, M. A. Donmez, and A. Donmez, \&quot;Proposal for a Standardized Test Artifact for Additive Manufacturing Machines and Processes,\&quot; Solid Freeform Fabrication Symposium Proceedings, pp. 902-920, 2012. https://doi.org/10.6028/NIST.IR.7858  [9] ASME Y14.46-2017 Product Definition for Additive Manufacturing. New York:The American Society of Mechanical Engineers, 2017.  [10] H. Li, T. Wang, J. Sun, and Z. Yu, \&quot;The effect of process parameters in fused deposition modelling on bonding degree and mechanical properties,\&quot; Rapid Prototyping Journal, vol. 24, no. 1, pp. 80-92, Jan. 2018, https://doi.org/10.1108/RPJ-06-2016-0090  [11] A. W. Gebisa and H. G. Lemu, \&quot;Investigating effects of Fused-deposition modeling (FDM) processing parameters on flexural properties of ULTEM 9085 using designed experiment, \&quot;Materials, vol.11, no. 4, pp. 1-23, 2018, https://doi.org/10.3390/ma11040500 PMid:29584674 PMCid:PMC5951346 [12] B. Wittbrodt and J. M. Pearce, \&quot;The effects of PLA color on material properties of 3-D printed components,\&quot; Additive Manufacturing, vol. 8, pp. 110-116, 2015, https://doi.org/10.1016/j.addma.2015.09.006  [13] O. A. Mohamed, S. H. Masood, and J. L. Bhowmik, \&quot;Optimization of fused deposition modeling process parameters: a review of current research and future prospects,\&quot; Advances in Manufacturing, vol. 3, no. 1, pp. 42-53, Mar. 2015, https://doi.org/10.1007/s40436-014-0097-7  [14] S. K. Everton, M. Hirsch, P. Stravroulakis, R. K. Leach and A. T. Clare, \&quot;Review of in-situ process monitoring and in-situ metrology for metal additive manufacturing,\&quot; Materials and Design, vol. 95, pp. 431-445, 2016, https://doi.org/10.1016/j.matdes.2016.01.099  [15] P. K. Rao, J. P. Liu, D. Roberson, Z. J. Kong, and C. Williams,\&quot;Online Real-Time Quality Monitoring in Additive Manufacturing Processes Using Heterogeneous Sensors,\&quot; Journal of Manufacturing Science and Engineering, vol. 137, no. 6, p.061007, Sep. 2015, https://doi.org/10.1115/1.4029823  [16] J. Pellegrino, T. Makila, S. McQueen, and E. Taylor, \&quot;Measurement science roadmap for polymer-based additive manufacturing,\&quot; Gaithersburg, MD, Dec. 2016. https://doi.org/10.6028/NIST.AMS.100-5  [17] T. R. Kramer, F. M. Proctor, and E. Messina, \&quot;The NIST RS274NGC Interpreter -Version 3,\&quot; Gaithersburg, Maryland, 2000. https://doi.org/10.6028/NIST.IR.6556  [18] B. N. Turner, R. Strong, and S. A. Gold, \&quot;A review of melt extrusion additive manufacturing processes: I. Process design and modeling,\&quot; Rapid Prototyping Journal, vol. 20, no. 3, pp.192-204, Apr. 2014, https://doi.org/10.1108/RPJ-01-2013-0012  [19] Conrad Electronic, \&quot;Renkforce RF1000 3D Drucker,\&quot; 2016. https://www.conrad.de/de/renkforce-rf1000-3d-drucker-single-extruder-inkl-software-franzis-designcad-v24-3d-printrenkforce-edition-1007508.html (accessed Sep. 20, 2016).  [20] G. Hodgson, A. Ranellucci, and J. Moe, \&quot;Slic3r Manual - Flow Math,\&quot; 2016. http://manual.slic3r.org/advanced/flow-math (accessed Jun. 21, 2016).  [21] Repetier, \&quot;Repetier-Firmware Documentation.\&quot; https://www.repetier.com/documentation/repetier firmware/repetier-firmware-introduction/ (accessed Apr. 17, 2018).  [22] B. Weiss, D. W. Storti, and M. A. Ganter, \&quot;Low-cost closedloop control of a 3D printer gantry,\&quot; Rapid Prototyping  Journal, vol. 21, no. 5, pp. 482-490, Aug. 2015, https://doi.org/10.1108/RPJ-09-2014-0108  [23] R. L. Zinniel and J. S. Batchelder, \&quot;Volumetric Feed Control for Flexible Filament,\&quot; US 6085957, 2000.  [24] W. J. Heij, Applied Metrology in Additive Manufacturing. Delft: Delft University of Technology, 2016.  [25] G. P. Greeff and M. Schilling, \&quot;Closed loop control of slippage during filament transport in molten material extrusion,\&quot; Additive Manufacturing, vol. 14, pp. 31-38, 2017, https://doi.org/10.1016/j.addma.2016.12.005  [26] G. P. Greeff, Applied Metrology in Additive Manufacturing, vol. 60. Berlin: Mensch und Buch, 2019.  [27] G. P. Greeff and M. Schilling, \&quot;Comparing Retraction Methods with Volumetric Exit Flow Measurement in Molten Material Extrusion,\&quot; in Special Interest Group meeting on Dimensional Accuracy and Surface Finish in Additive Manufacturing, 2017, no. October, pp. 70-74.  [28] G. P. Greeff and M. Schilling, \&quot;Single print optimisation of fused filament fabrication parameters,\&quot; The International Journal of Advanced Manufacturing Technology, Aug. 2018, https://doi.org/10.1007/s00170-018-2518-4  [29] A. Bellini, S. Güçeri, and M. Bertoldi, \&quot;Liquefier Dynamics in Fused Deposition,\&quot; Journal of Manufacturing Science and Engineering, vol. 126, no. 2, p. 237, 2004, https://doi.org/10.1115/1.1688377  [30] P. Virtanen et al., \&quot;SciPy 1.0: fundamental algorithms for scientific computing in Python,\&quot; Nature Methods, vol. 17, no. 3, pp. 261-272, Mar. 2020, https://doi.org/10.1038/s41592-019-0686-2 PMid:32015543 PMCid:PMC7056644  (Print: ISSN 1931-5775) (Online: ISSN 2381-0580) © 2021 NCSL International   Software to Maximize End-User Uptake of Conformity Assessment with Measurement Uncertainty, Including Bivariate Cases. The European EMPIR CASoft Project&quot;,&quot;year&quot;:&quot;2021&quot;,&quot;authors&quot;:[{&quot;given&quot;:&quot;L.R.&quot;,&quot;family&quot;:&quot;Pendrill&quot;,&quot;first&quot;:&quot;L.R.&quot;,&quot;last&quot;:&quot;Pendrill&quot;,&quot;name&quot;:&quot;Pendrill L.R.&quot;},{&quot;given&quot;:&quot;A.&quot;,&quot;family&quot;:&quot;Allard&quot;,&quot;first&quot;:&quot;A.&quot;,&quot;last&quot;:&quot;Allard&quot;,&quot;name&quot;:&quot;Allard A.&quot;},{&quot;given&quot;:&quot;N.&quot;,&quot;family&quot;:&quot;Fischer&quot;,&quot;first&quot;:&quot;N.&quot;,&quot;last&quot;:&quot;Fischer&quot;,&quot;name&quot;:&quot;Fischer N.&quot;},{&quot;given&quot;:&quot;P.M.&quot;,&quot;family&quot;:&quot;Harris&quot;,&quot;first&quot;:&quot;P.M.&quot;,&quot;last&quot;:&quot;Harris&quot;,&quot;name&quot;:&quot;Harris P.M.&quot;},{&quot;given&quot;:&quot;J.&quot;,&quot;family&quot;:&quot;Nguyen&quot;,&quot;first&quot;:&quot;J.&quot;,&quot;last&quot;:&quot;Nguyen&quot;,&quot;name&quot;:&quot;Nguyen J.&quot;},{&quot;given&quot;:&quot;I.M.&quot;,&quot;family&quot;:&quot;Smith&quot;,&quot;first&quot;:&quot;I.M.&quot;,&quot;last&quot;:&quot;Smith&quot;,&quot;name&quot;:&quot;Smith I.M.&quot;}],&quot;doi&quot;:&quot;10.51843/measure.13.1.6&quot;,&quot;url&quot;:&quot;https://doi.org/10.51843/measure.13.1.6&quot;,&quot;publisher&quot;:&quot;NCSL International&quot;,&quot;containerTitle&quot;:&quot;NCSL International measure&quot;,&quot;type&quot;:&quot;journal-article&quot;,&quot;tag&quot;:&quot;Pendrill2021&quot;},{&quot;id&quot;:&quot;36185092-9aca-4d4c-93d2-fa3ebb5c58c2&quot;,&quot;title&quot;:&quot;Canadian Spine Society01.1.1: Surgery versus standardized nonoperative care for the treatment of lumbar disc herniations: a Canadian trial02.1.1: Wait times for elective spine surgery across Canada: data from the Canadian Spine Outcomes and Research Network03.1.1: Presurgical physician utilization in elective thoracolumbar spine surgery candidates: a nationwide analysis from the CSORN database04.1.2: Activities performed and treatments conducted prior to consultation with a spine surgeon: Are patients and clinicians following evidence-based clinical practice guidelines?05.1.2: Patient-reported disability versus objective physical performance measures in assessing patient recovery06.1.2: Risk factors for work status in low back pain patients: a cross-sectional analysis of patients presenting to the Ontario Inter-professional Spine Assessment and Education Clinics07.1.3: Comparison of symptomatic, functional and demographic characteristics of postsurgical versus nonoperative LBP patients08.1.3: Are primary care patients with different patterns of low back pain epidemiologically distinct?09.1.3: Lack of prognostic model validation in low back pain prediction studies10.1.4: Larger scoliosis curve magnitude is associated with increased surgical and perioperative complications: a multi-centre analysis of 1173 adolescent idiopathic scoliosis curves11.1.4: Superior extension of upper instrumented level in distraction-based surgery: a surrogate for clinically significant PJK12.1.4: The optimal surgical approach for Lenke 5 curves: Is the anterior approach ready for a comeback?13.1.5: Improving quality and safety in pediatric spine surgery: the team approach14.1.5: Posterior vertebral column resection in pediatric deformity: the advantages of staging15.1.5: Minimally invasive surgery in adolescent idiopathic scoliosis: lessons learned at mean 2-year follow-up16.2.1: Development of a Canadian competency-based spine surgery fellowship education curriculum17.2.1: Computer-assisted surgery is an effective educational tool for the training of orthopedic surgery residents in pedicle screw placement18.2.1: Validation of the Calgary Spine Severity Score19.2.2: Can triaging referrals with a simple 3-item pain questionnaire reduce wait times for consultations for patients who would benefit from lumbar spinal surgery?20.2.2: Strategies to improve the credibility of meta-analyses in spine surgery: a systematic survey21.2.2: The societal cost of waiting to see a spine surgeon for lower back symptoms in Canada22.2.3: The cost of an adverse event depends on its definition and method of capture23.2.3: Economic evaluation of intraoperative cone beam CT-based navigation for the placement of spinal pedicle screws: a patient-level cost-effectiveness analysis24.2.3: Predictors of inappropriate emergency department utilization following elective thoracolumbar spine surgery25.2.4: Incidence, impact and risk factors of adverse events in thoracic and lumbar spine fractures. An ambispective cohort analysis of 390 patients26.2.4: Factors associated with adverse events in major elective spine, knee, and hip in-patient orthopedic surgery27.2.4: Prognostic factors for survival in surgical series of symptomatic metastatic epidural spinal cord compression: a prospective North American multicentre study in 142 patients28.2.5: A comparison of 2 prospective adverse event recording tools with institutional ICD-10 coding for detecting perioperative adverse events in patients undergoing spinal surgery29.2.5: Assessment of impact of long-cassette standing radiographs on surgical planning for lumbar pathology: an international survey of spine surgeons30.2.5: Long-term patient-reported outcome and surgical survivorship of MIS fusion for low-grade spondylolisthesis31.3.1: The effect of prolonged postoperative antibiotic administration on the rate of infection in patients undergoing posterior spine surgery requiring a Hemovac drain32.3.1: Preliminary results of a Phase 1 trial on the use of photodynamic therapy in vertebral metastases33.3.1: The minimal clinically important difference of the modified Japanese Orthopaedic Association score in patients with degenerative cervical myelopathy undergoing surgical intervention34.3.1: Patient and surgeon radiation exposure during spinal instrumentation using intraoperative CT-based navigation35.3.2: Are postoperative pelvic parameters and sagittal balance predictive of further lumbar surgery in patients with spinal stenosis?36.3.2: Postoperative ambulation in patients undergoing total hip arthroplasty, total knee arthroplasty and elective lumbar spine surgery to treat arthritic pathologies37.3.2 Pain on the brain: Is the SF-36 mental component summary enough?38.3.2: Accurate and safe cervical osteotomy for kyphotic deformity in ankylosing spondylitis39.3.3: Adjacent segment pathology in the lumbar spine: progressive disease or a consequence of iatrogenic fusion?40.3.3: The association of cervical spine alignment with neurological recovery in a prospective cohort of surgical myelopathy patients: analysis of a series of 124 cases41.3.3: Use of neuropathic pain questionnaires in predicting the development of failed back surgery syndrome following lumbar discectomy for radiculopathy42.3.3: Quality of life and neurological outcomes after surgical decompression in patients with cervical ossification of the posterior longitudinal ligament: prospective, multicentre AOSpine International study of 479 patients43.3.4: Minimally invasive decompression in focal lumbar spinal stenosis with or without stable spondylolisthesis — comparative outcomes and reoperation rates at a minimum of 2 years44.3.4: Impact of nonoperative care utilization on postthoracolumbar spine surgery outcomes: a national perspective using the CSORN registry45.3.4: Presurgical imaging, testing and injection utilization in elective thoracolumbar spine surgery candidates: a nationwide analysis from the CSORN database46.3.5: A clinical prediction rule for clinical outcomes in patients undergoing surgery for degenerative cervical myelopathy: analysis of an international AOSpine prospective multi-centre dataset of 743 patients47.3.5: A comparison of health-related quality of life outcomes in spinal cord injury patients residing in rural and urban areas48.3.5: Minimally invasive versus open discectomy: a systematic review and meta-analysis49.1.1: Validity of transcranial motor evoked potentials as early indicators of neural compromise in rat model of spinal cord compression50.1.2: Validation of true spine length radiographic measurements51.1.3: Closure of the intervertebral disc annulus fibrosus using a novel suture application device — in vivo porcine and ex vivo biomechanical evaluation52.1.4: Vertebroplasty versus kyphoplasty in osteoporotic vertebral compression fracture model: What is safer?53.1.5: Brain-derived neurotrophic factor promotes intraneural macrophage migration and allodynia in experimental disc-herniation neuropathy54.1.6: Development and evaluation of an open-source 3D virtual simulator with integrated motion-tracking as a teaching tool for pedicle screw insertion55.2.7: Preoperative “amber flag” psychological measure scores and patient expectations: a nationwide analysis from the CSORN database56.2.8: Assessment of frailty in elderly spinal surgery patients57.2.9: Predicting adverse events and their impact on hospital length of stay in a prospective Spine AdVerse Events Severity (SAVES) database58.2.10: Clinical and surgical predictors of perioperative complications in patients with degenerative cervical myelopathy: results from the multicentre, prospective AOSpine International study on 479 patients59.2.11: Longitudinal analysis of the incidence of adverse events in tertiary spine referral centres: a national perspective from the Canadian Spine Outcomes and Research Network (CSORN) registry60.2.12: The use of validated clinical outcome measures in spinal surgery: an analysis of recent annual meeting abstracts61.1.13: The efficacy and accuracy of cone beam CT (O-Arm) navigation (StealthStation) on screw position in primary cases of adult major deformity surgery62.1.14: Does early surgical decompression improve neurological recovery of complete spinal cord injury? A prospective cohort study63.1.15: The role of MRI in predicting surgical outcome in patients with degenerative cervical myelopathy64.1.16: Postsurgical patients can have similar functional improvements and return to work rates following rehabilitation as those treated nonsurgically65.1.17: Intraoperative cone beam CT (O-Arm) and stereotactic navigation (StealthStation) system in complex adult spine surgery — early experience and learning curve66.1.18: A pilot randomized controlled trial of iodine-impregnated plastic adhesive drape usage in spine surgery and the effect on wound bacterial load67.2.19: Dynesys long-term outcome study68.2.20: Maverick total disc replacement in a real-world patient population: a prospective, multicentre observational study69.2.21: Pedicle screw malposition in revision spinal surgery: efficacy of intraoperative CT-based navigation70.2.22: Intraoperative skull-femoral traction in posterior spinal arthrodesis for adolescent idiopathic scoliosis: the impact on perioperative outcomes and health resource utilization71.2.23: The effect of growth-friendly surgery on coronal and sagittal plane spine growth in idiopathic scoliosis72.2.24: A qualitative web-based expert opinion analysis on the adoption of intraoperative CT and navigation systems in spine surgery&quot;,&quot;year&quot;:&quot;2015&quot;,&quot;authors&quot;:[{&quot;given&quot;:&quot;Chris&quot;,&quot;family&quot;:&quot;Bailey&quot;,&quot;first&quot;:&quot;Chris&quot;,&quot;last&quot;:&quot;Bailey&quot;,&quot;name&quot;:&quot;Bailey Chris&quot;},{&quot;given&quot;:&quot;Alexandra&quot;,&quot;family&quot;:&quot;Stratton&quot;,&quot;first&quot;:&quot;Alexandra&quot;,&quot;last&quot;:&quot;Stratton&quot;,&quot;name&quot;:&quot;Stratton Alexandra&quot;},{&quot;given&quot;:&quot;Neil&quot;,&quot;family&quot;:&quot;Manson&quot;,&quot;first&quot;:&quot;Neil&quot;,&quot;last&quot;:&quot;Manson&quot;,&quot;name&quot;:&quot;Manson Neil&quot;},{&quot;given&quot;:&quot;Elliot&quot;,&quot;family&quot;:&quot;Layne&quot;,&quot;first&quot;:&quot;Elliot&quot;,&quot;last&quot;:&quot;Layne&quot;,&quot;name&quot;:&quot;Layne Elliot&quot;},{&quot;given&quot;:&quot;Melissa&quot;,&quot;family&quot;:&quot;McKeon&quot;,&quot;first&quot;:&quot;Melissa&quot;,&quot;last&quot;:&quot;McKeon&quot;,&quot;name&quot;:&quot;McKeon Melissa&quot;},{&quot;given&quot;:&quot;Simon&quot;,&quot;family&quot;:&quot;Harris&quot;,&quot;first&quot;:&quot;Simon&quot;,&quot;last&quot;:&quot;Harris&quot;,&quot;name&quot;:&quot;Harris Simon&quot;},{&quot;given&quot;:&quot;Greg&quot;,&quot;family&quot;:&quot;McIntosh&quot;,&quot;first&quot;:&quot;Greg&quot;,&quot;last&quot;:&quot;McIntosh&quot;,&quot;name&quot;:&quot;McIntosh Greg&quot;},{&quot;given&quot;:&quot;Lauren&quot;,&quot;family&quot;:&quot;DellaMora&quot;,&quot;first&quot;:&quot;Lauren&quot;,&quot;last&quot;:&quot;DellaMora&quot;,&quot;name&quot;:&quot;DellaMora Lauren&quot;},{&quot;given&quot;:&quot;Greg&quot;,&quot;family&quot;:&quot;McIntosh&quot;,&quot;first&quot;:&quot;Greg&quot;,&quot;last&quot;:&quot;McIntosh&quot;,&quot;name&quot;:&quot;McIntosh Greg&quot;},{&quot;given&quot;:&quot;Firoz&quot;,&quot;family&quot;:&quot;Miyanji&quot;,&quot;first&quot;:&quot;Firoz&quot;,&quot;last&quot;:&quot;Miyanji&quot;,&quot;name&quot;:&quot;Miyanji Firoz&quot;},{&quot;given&quot;:&quot;Nadim&quot;,&quot;family&quot;:&quot;Joukhadar&quot;,&quot;first&quot;:&quot;Nadim&quot;,&quot;last&quot;:&quot;Joukhadar&quot;,&quot;name&quot;:&quot;Joukhadar Nadim&quot;},{&quot;given&quot;:&quot;Firoz&quot;,&quot;family&quot;:&quot;Miyanji&quot;,&quot;first&quot;:&quot;Firoz&quot;,&quot;last&quot;:&quot;Miyanji&quot;,&quot;name&quot;:&quot;Miyanji Firoz&quot;},{&quot;given&quot;:&quot;Firoz&quot;,&quot;family&quot;:&quot;Miyanji&quot;,&quot;first&quot;:&quot;Firoz&quot;,&quot;last&quot;:&quot;Miyanji&quot;,&quot;name&quot;:&quot;Miyanji Firoz&quot;},{&quot;given&quot;:&quot;Firoz&quot;,&quot;family&quot;:&quot;Miyanji&quot;,&quot;first&quot;:&quot;Firoz&quot;,&quot;last&quot;:&quot;Miyanji&quot;,&quot;name&quot;:&quot;Miyanji Firoz&quot;},{&quot;given&quot;:&quot;Firoz&quot;,&quot;family&quot;:&quot;Miyanji&quot;,&quot;first&quot;:&quot;Firoz&quot;,&quot;last&quot;:&quot;Miyanji&quot;,&quot;name&quot;:&quot;Miyanji Firoz&quot;},{&quot;given&quot;:&quot;Jeremie&quot;,&quot;family&quot;:&quot;Larouche&quot;,&quot;first&quot;:&quot;Jeremie&quot;,&quot;last&quot;:&quot;Larouche&quot;,&quot;name&quot;:&quot;Larouche Jeremie&quot;},{&quot;given&quot;:&quot;Ahmed&quot;,&quot;family&quot;:&quot;Aoude&quot;,&quot;first&quot;:&quot;Ahmed&quot;,&quot;last&quot;:&quot;Aoude&quot;,&quot;name&quot;:&quot;Aoude Ahmed&quot;},{&quot;given&quot;:&quot;Godefroy&quot;,&quot;family&quot;:&quot;Hardy-St-Pierre&quot;,&quot;first&quot;:&quot;Godefroy&quot;,&quot;last&quot;:&quot;Hardy-St-Pierre&quot;,&quot;name&quot;:&quot;Hardy-St-Pierre Godefroy&quot;},{&quot;given&quot;:&quot;Darren&quot;,&quot;family&quot;:&quot;Roffey&quot;,&quot;first&quot;:&quot;Darren&quot;,&quot;last&quot;:&quot;Roffey&quot;,&quot;name&quot;:&quot;Roffey Darren&quot;},{&quot;given&quot;:&quot;Nathan&quot;,&quot;family&quot;:&quot;Evaniew&quot;,&quot;first&quot;:&quot;Nathan&quot;,&quot;last&quot;:&quot;Evaniew&quot;,&quot;name&quot;:&quot;Evaniew Nathan&quot;},{&quot;given&quot;:&quot;Ghazal&quot;,&quot;family&quot;:&quot;Fazli&quot;,&quot;first&quot;:&quot;Ghazal&quot;,&quot;last&quot;:&quot;Fazli&quot;,&quot;name&quot;:&quot;Fazli Ghazal&quot;},{&quot;given&quot;:&quot;Clifford&quot;,&quot;family&quot;:&quot;Lin&quot;,&quot;first&quot;:&quot;Clifford&quot;,&quot;last&quot;:&quot;Lin&quot;,&quot;name&quot;:&quot;Lin Clifford&quot;},{&quot;given&quot;:&quot;Nicolas&quot;,&quot;family&quot;:&quot;Dea&quot;,&quot;first&quot;:&quot;Nicolas&quot;,&quot;last&quot;:&quot;Dea&quot;,&quot;name&quot;:&quot;Dea Nicolas&quot;},{&quot;given&quot;:&quot;Meghan&quot;,&quot;family&quot;:&quot;Flood&quot;,&quot;first&quot;:&quot;Meghan&quot;,&quot;last&quot;:&quot;Flood&quot;,&quot;name&quot;:&quot;Flood Meghan&quot;},{&quot;given&quot;:&quot;R. Andrew&quot;,&quot;family&quot;:&quot;Glennie&quot;,&quot;first&quot;:&quot;R. Andrew&quot;,&quot;last&quot;:&quot;Glennie&quot;,&quot;name&quot;:&quot;Glennie R. Andrew&quot;},{&quot;given&quot;:&quot;Dov B.&quot;,&quot;family&quot;:&quot;Millstone&quot;,&quot;first&quot;:&quot;Dov B.&quot;,&quot;last&quot;:&quot;Millstone&quot;,&quot;name&quot;:&quot;Millstone Dov B.&quot;},{&quot;given&quot;:&quot;Anick&quot;,&quot;family&quot;:&quot;Nater&quot;,&quot;first&quot;:&quot;Anick&quot;,&quot;last&quot;:&quot;Nater&quot;,&quot;name&quot;:&quot;Nater Anick&quot;},{&quot;given&quot;:&quot;Christopher&quot;,&quot;family&quot;:&quot;Witiw&quot;,&quot;first&quot;:&quot;Christopher&quot;,&quot;last&quot;:&quot;Witiw&quot;,&quot;name&quot;:&quot;Witiw Christopher&quot;},{&quot;given&quot;:&quot;Dominic&quot;,&quot;family&quot;:&quot;Maggio&quot;,&quot;first&quot;:&quot;Dominic&quot;,&quot;last&quot;:&quot;Maggio&quot;,&quot;name&quot;:&quot;Maggio Dominic&quot;},{&quot;given&quot;:&quot;Simon&quot;,&quot;family&quot;:&quot;Harris&quot;,&quot;first&quot;:&quot;Simon&quot;,&quot;last&quot;:&quot;Harris&quot;,&quot;name&quot;:&quot;Harris Simon&quot;},{&quot;given&quot;:&quot;Darryl&quot;,&quot;family&quot;:&quot;Collings&quot;,&quot;first&quot;:&quot;Darryl&quot;,&quot;last&quot;:&quot;Collings&quot;,&quot;name&quot;:&quot;Collings Darryl&quot;},{&quot;given&quot;:&quot;Albert&quot;,&quot;family&quot;:&quot;Yee&quot;,&quot;first&quot;:&quot;Albert&quot;,&quot;last&quot;:&quot;Yee&quot;,&quot;name&quot;:&quot;Yee Albert&quot;},{&quot;given&quot;:&quot;Lindsay&quot;,&quot;family&quot;:&quot;Tetreault&quot;,&quot;first&quot;:&quot;Lindsay&quot;,&quot;last&quot;:&quot;Tetreault&quot;,&quot;name&quot;:&quot;Tetreault Lindsay&quot;},{&quot;given&quot;:&quot;John&quot;,&quot;family&quot;:&quot;Street&quot;,&quot;first&quot;:&quot;John&quot;,&quot;last&quot;:&quot;Street&quot;,&quot;name&quot;:&quot;Street John&quot;},{&quot;given&quot;:&quot;Joel&quot;,&quot;family&quot;:&quot;Phillips&quot;,&quot;first&quot;:&quot;Joel&quot;,&quot;last&quot;:&quot;Phillips&quot;,&quot;name&quot;:&quot;Phillips Joel&quot;},{&quot;given&quot;:&quot;Michael&quot;,&quot;family&quot;:&quot;Cochran&quot;,&quot;first&quot;:&quot;Michael&quot;,&quot;last&quot;:&quot;Cochran&quot;,&quot;name&quot;:&quot;Cochran Michael&quot;},{&quot;given&quot;:&quot;Erin&quot;,&quot;family&quot;:&quot;Bigney&quot;,&quot;first&quot;:&quot;Erin&quot;,&quot;last&quot;:&quot;Bigney&quot;,&quot;name&quot;:&quot;Bigney Erin&quot;},{&quot;given&quot;:&quot;Jacques&quot;,&quot;family&quot;:&quot;Bouchard&quot;,&quot;first&quot;:&quot;Jacques&quot;,&quot;last&quot;:&quot;Bouchard&quot;,&quot;name&quot;:&quot;Bouchard Jacques&quot;},{&quot;given&quot;:&quot;Andrew&quot;,&quot;family&quot;:&quot;Jack&quot;,&quot;first&quot;:&quot;Andrew&quot;,&quot;last&quot;:&quot;Jack&quot;,&quot;name&quot;:&quot;Jack Andrew&quot;},{&quot;given&quot;:&quot;Mohammed&quot;,&quot;family&quot;:&quot;Shamji&quot;,&quot;first&quot;:&quot;Mohammed&quot;,&quot;last&quot;:&quot;Shamji&quot;,&quot;name&quot;:&quot;Shamji Mohammed&quot;},{&quot;given&quot;:&quot;Mohammed&quot;,&quot;family&quot;:&quot;Shamji&quot;,&quot;first&quot;:&quot;Mohammed&quot;,&quot;last&quot;:&quot;Shamji&quot;,&quot;name&quot;:&quot;Shamji Mohammed&quot;},{&quot;given&quot;:&quot;Hiroaki&quot;,&quot;family&quot;:&quot;Nakashima&quot;,&quot;first&quot;:&quot;Hiroaki&quot;,&quot;last&quot;:&quot;Nakashima&quot;,&quot;name&quot;:&quot;Nakashima Hiroaki&quot;},{&quot;given&quot;:&quot;B. Roy&quot;,&quot;family&quot;:&quot;Chaudhary&quot;,&quot;first&quot;:&quot;B. Roy&quot;,&quot;last&quot;:&quot;Chaudhary&quot;,&quot;name&quot;:&quot;Chaudhary B. Roy&quot;},{&quot;given&quot;:&quot;Michael&quot;,&quot;family&quot;:&quot;Johnson&quot;,&quot;first&quot;:&quot;Michael&quot;,&quot;last&quot;:&quot;Johnson&quot;,&quot;name&quot;:&quot;Johnson Michael&quot;},{&quot;given&quot;:&quot;Neil&quot;,&quot;family&quot;:&quot;Manson&quot;,&quot;first&quot;:&quot;Neil&quot;,&quot;last&quot;:&quot;Manson&quot;,&quot;name&quot;:&quot;Manson Neil&quot;},{&quot;given&quot;:&quot;Lindsay&quot;,&quot;family&quot;:&quot;Tetreault&quot;,&quot;first&quot;:&quot;Lindsay&quot;,&quot;last&quot;:&quot;Tetreault&quot;,&quot;name&quot;:&quot;Tetreault Lindsay&quot;},{&quot;given&quot;:&quot;R. Andrew&quot;,&quot;family&quot;:&quot;Glennie&quot;,&quot;first&quot;:&quot;R. Andrew&quot;,&quot;last&quot;:&quot;Glennie&quot;,&quot;name&quot;:&quot;Glennie R. Andrew&quot;},{&quot;given&quot;:&quot;Nathan&quot;,&quot;family&quot;:&quot;Evaniew&quot;,&quot;first&quot;:&quot;Nathan&quot;,&quot;last&quot;:&quot;Evaniew&quot;,&quot;name&quot;:&quot;Evaniew Nathan&quot;},{&quot;given&quot;:&quot;Susan&quot;,&quot;family&quot;:&quot;Morris&quot;,&quot;first&quot;:&quot;Susan&quot;,&quot;last&quot;:&quot;Morris&quot;,&quot;name&quot;:&quot;Morris Susan&quot;},{&quot;given&quot;:&quot;Alan&quot;,&quot;family&quot;:&quot;Spurway&quot;,&quot;first&quot;:&quot;Alan&quot;,&quot;last&quot;:&quot;Spurway&quot;,&quot;name&quot;:&quot;Spurway Alan&quot;},{&quot;given&quot;:&quot;Antony&quot;,&quot;family&quot;:&quot;Bateman&quot;,&quot;first&quot;:&quot;Antony&quot;,&quot;last&quot;:&quot;Bateman&quot;,&quot;name&quot;:&quot;Bateman Antony&quot;},{&quot;given&quot;:&quot;Fahad&quot;,&quot;family&quot;:&quot;Abduljabbar&quot;,&quot;first&quot;:&quot;Fahad&quot;,&quot;last&quot;:&quot;Abduljabbar&quot;,&quot;name&quot;:&quot;Abduljabbar Fahad&quot;},{&quot;given&quot;:&quot;Mohammed&quot;,&quot;family&quot;:&quot;Shamji&quot;,&quot;first&quot;:&quot;Mohammed&quot;,&quot;last&quot;:&quot;Shamji&quot;,&quot;name&quot;:&quot;Shamji Mohammed&quot;},{&quot;given&quot;:&quot;Stewart&quot;,&quot;family&quot;:&quot;McLachlin&quot;,&quot;first&quot;:&quot;Stewart&quot;,&quot;last&quot;:&quot;McLachlin&quot;,&quot;name&quot;:&quot;McLachlin Stewart&quot;},{&quot;given&quot;:&quot;Neil&quot;,&quot;family&quot;:&quot;Manson&quot;,&quot;first&quot;:&quot;Neil&quot;,&quot;last&quot;:&quot;Manson&quot;,&quot;name&quot;:&quot;Manson Neil&quot;},{&quot;given&quot;:&quot;Rachelle&quot;,&quot;family&quot;:&quot;Palkovsky&quot;,&quot;first&quot;:&quot;Rachelle&quot;,&quot;last&quot;:&quot;Palkovsky&quot;,&quot;name&quot;:&quot;Palkovsky Rachelle&quot;},{&quot;given&quot;:&quot;Tamir&quot;,&quot;family&quot;:&quot;Ailon&quot;,&quot;first&quot;:&quot;Tamir&quot;,&quot;last&quot;:&quot;Ailon&quot;,&quot;name&quot;:&quot;Ailon Tamir&quot;},{&quot;given&quot;:&quot;Lindsay&quot;,&quot;family&quot;:&quot;Tetreault&quot;,&quot;first&quot;:&quot;Lindsay&quot;,&quot;last&quot;:&quot;Tetreault&quot;,&quot;name&quot;:&quot;Tetreault Lindsay&quot;},{&quot;given&quot;:&quot;Michael&quot;,&quot;family&quot;:&quot;Johnson&quot;,&quot;first&quot;:&quot;Michael&quot;,&quot;last&quot;:&quot;Johnson&quot;,&quot;name&quot;:&quot;Johnson Michael&quot;},{&quot;given&quot;:&quot;John&quot;,&quot;family&quot;:&quot;Street&quot;,&quot;first&quot;:&quot;John&quot;,&quot;last&quot;:&quot;Street&quot;,&quot;name&quot;:&quot;Street John&quot;},{&quot;given&quot;:&quot;John&quot;,&quot;family&quot;:&quot;Street&quot;,&quot;first&quot;:&quot;John&quot;,&quot;last&quot;:&quot;Street&quot;,&quot;name&quot;:&quot;Street John&quot;},{&quot;given&quot;:&quot;Etienne&quot;,&quot;family&quot;:&quot;Bourassa-Moreau&quot;,&quot;first&quot;:&quot;Etienne&quot;,&quot;last&quot;:&quot;Bourassa-Moreau&quot;,&quot;name&quot;:&quot;Bourassa-Moreau Etienne&quot;},{&quot;given&quot;:&quot;Aria&quot;,&quot;family&quot;:&quot;Nouri&quot;,&quot;first&quot;:&quot;Aria&quot;,&quot;last&quot;:&quot;Nouri&quot;,&quot;name&quot;:&quot;Nouri Aria&quot;},{&quot;given&quot;:&quot;Greg&quot;,&quot;family&quot;:&quot;McIntosh&quot;,&quot;first&quot;:&quot;Greg&quot;,&quot;last&quot;:&quot;McIntosh&quot;,&quot;name&quot;:&quot;McIntosh Greg&quot;},{&quot;given&quot;:&quot;Ana&quot;,&quot;family&quot;:&quot;Contreras&quot;,&quot;first&quot;:&quot;Ana&quot;,&quot;last&quot;:&quot;Contreras&quot;,&quot;name&quot;:&quot;Contreras Ana&quot;},{&quot;given&quot;:&quot;Philippe&quot;,&quot;family&quot;:&quot;Phan&quot;,&quot;first&quot;:&quot;Philippe&quot;,&quot;last&quot;:&quot;Phan&quot;,&quot;name&quot;:&quot;Phan Philippe&quot;},{&quot;given&quot;:&quot;Godefroy&quot;,&quot;family&quot;:&quot;Hardy-St-Pierre&quot;,&quot;first&quot;:&quot;Godefroy&quot;,&quot;last&quot;:&quot;Hardy-St-Pierre&quot;,&quot;name&quot;:&quot;Hardy-St-Pierre Godefroy&quot;},{&quot;given&quot;:&quot;Peter&quot;,&quot;family&quot;:&quot;Jarzem&quot;,&quot;first&quot;:&quot;Peter&quot;,&quot;last&quot;:&quot;Jarzem&quot;,&quot;name&quot;:&quot;Jarzem Peter&quot;},{&quot;given&quot;:&quot;Harvey&quot;,&quot;family&quot;:&quot;Wu&quot;,&quot;first&quot;:&quot;Harvey&quot;,&quot;last&quot;:&quot;Wu&quot;,&quot;name&quot;:&quot;Wu Harvey&quot;},{&quot;given&quot;:&quot;David&quot;,&quot;family&quot;:&quot;Parsons&quot;,&quot;first&quot;:&quot;David&quot;,&quot;last&quot;:&quot;Parsons&quot;,&quot;name&quot;:&quot;Parsons David&quot;},{&quot;given&quot;:&quot;Chukwudi&quot;,&quot;family&quot;:&quot;Chukwunyerenwa&quot;,&quot;first&quot;:&quot;Chukwudi&quot;,&quot;last&quot;:&quot;Chukwunyerenwa&quot;,&quot;name&quot;:&quot;Chukwunyerenwa Chukwudi&quot;},{&quot;given&quot;:&quot;Melissa&quot;,&quot;family&quot;:&quot;Nadeau&quot;,&quot;first&quot;:&quot;Melissa&quot;,&quot;last&quot;:&quot;Nadeau&quot;,&quot;name&quot;:&quot;Nadeau Melissa&quot;},{&quot;given&quot;:&quot;Stewart&quot;,&quot;family&quot;:&quot;Bailey&quot;,&quot;first&quot;:&quot;Stewart&quot;,&quot;last&quot;:&quot;Bailey&quot;,&quot;name&quot;:&quot;Bailey Stewart&quot;},{&quot;given&quot;:&quot;Patricia&quot;,&quot;family&quot;:&quot;Rosas-Arellano&quot;,&quot;first&quot;:&quot;Patricia&quot;,&quot;last&quot;:&quot;Rosas-Arellano&quot;,&quot;name&quot;:&quot;Rosas-Arellano Patricia&quot;},{&quot;given&quot;:&quot;Shauna&quot;,&quot;family&quot;:&quot;Dehens&quot;,&quot;first&quot;:&quot;Shauna&quot;,&quot;last&quot;:&quot;Dehens&quot;,&quot;name&quot;:&quot;Dehens Shauna&quot;},{&quot;given&quot;:&quot;Keith&quot;,&quot;family&quot;:&quot;Sequeira&quot;,&quot;first&quot;:&quot;Keith&quot;,&quot;last&quot;:&quot;Sequeira&quot;,&quot;name&quot;:&quot;Sequeira Keith&quot;},{&quot;given&quot;:&quot;Tom&quot;,&quot;family&quot;:&quot;Miller&quot;,&quot;first&quot;:&quot;Tom&quot;,&quot;last&quot;:&quot;Miller&quot;,&quot;name&quot;:&quot;Miller Tom&quot;},{&quot;given&quot;:&quot;Jim&quot;,&quot;family&quot;:&quot;Watson&quot;,&quot;first&quot;:&quot;Jim&quot;,&quot;last&quot;:&quot;Watson&quot;,&quot;name&quot;:&quot;Watson Jim&quot;},{&quot;given&quot;:&quot;Fawaz&quot;,&quot;family&quot;:&quot;Siddiqi&quot;,&quot;first&quot;:&quot;Fawaz&quot;,&quot;last&quot;:&quot;Siddiqi&quot;,&quot;name&quot;:&quot;Siddiqi Fawaz&quot;},{&quot;given&quot;:&quot;Kevin&quot;,&quot;family&quot;:&quot;Gurr&quot;,&quot;first&quot;:&quot;Kevin&quot;,&quot;last&quot;:&quot;Gurr&quot;,&quot;name&quot;:&quot;Gurr Kevin&quot;},{&quot;given&quot;:&quot;Jennifer&quot;,&quot;family&quot;:&quot;Urquhart&quot;,&quot;first&quot;:&quot;Jennifer&quot;,&quot;last&quot;:&quot;Urquhart&quot;,&quot;name&quot;:&quot;Urquhart Jennifer&quot;},{&quot;given&quot;:&quot;Ken&quot;,&quot;family&quot;:&quot;Thomas&quot;,&quot;first&quot;:&quot;Ken&quot;,&quot;last&quot;:&quot;Thomas&quot;,&quot;name&quot;:&quot;Thomas Ken&quot;},{&quot;given&quot;:&quot;Greg&quot;,&quot;family&quot;:&quot;McIntosh&quot;,&quot;first&quot;:&quot;Greg&quot;,&quot;last&quot;:&quot;McIntosh&quot;,&quot;name&quot;:&quot;McIntosh Greg&quot;},{&quot;given&quot;:&quot;Lauren&quot;,&quot;family&quot;:&quot;Hirsch&quot;,&quot;first&quot;:&quot;Lauren&quot;,&quot;last&quot;:&quot;Hirsch&quot;,&quot;name&quot;:&quot;Hirsch Lauren&quot;},{&quot;given&quot;:&quot;Edward&quot;,&quot;family&quot;:&quot;Abraham&quot;,&quot;first&quot;:&quot;Edward&quot;,&quot;last&quot;:&quot;Abraham&quot;,&quot;name&quot;:&quot;Abraham Edward&quot;},{&quot;given&quot;:&quot;Alana&quot;,&quot;family&quot;:&quot;Green&quot;,&quot;first&quot;:&quot;Alana&quot;,&quot;last&quot;:&quot;Green&quot;,&quot;name&quot;:&quot;Green Alana&quot;},{&quot;given&quot;:&quot;Greg&quot;,&quot;family&quot;:&quot;McIntosh&quot;,&quot;first&quot;:&quot;Greg&quot;,&quot;last&quot;:&quot;McIntosh&quot;,&quot;name&quot;:&quot;McIntosh Greg&quot;},{&quot;given&quot;:&quot;Darren&quot;,&quot;family&quot;:&quot;Roffey&quot;,&quot;first&quot;:&quot;Darren&quot;,&quot;last&quot;:&quot;Roffey&quot;,&quot;name&quot;:&quot;Roffey Darren&quot;},{&quot;given&quot;:&quot;Courtney&quot;,&quot;family&quot;:&quot;Wilson&quot;,&quot;first&quot;:&quot;Courtney&quot;,&quot;last&quot;:&quot;Wilson&quot;,&quot;name&quot;:&quot;Wilson Courtney&quot;},{&quot;given&quot;:&quot;Stephen&quot;,&quot;family&quot;:&quot;Kingwell&quot;,&quot;first&quot;:&quot;Stephen&quot;,&quot;last&quot;:&quot;Kingwell&quot;,&quot;name&quot;:&quot;Kingwell Stephen&quot;},{&quot;given&quot;:&quot;Eugene&quot;,&quot;family&quot;:&quot;Wai&quot;,&quot;first&quot;:&quot;Eugene&quot;,&quot;last&quot;:&quot;Wai&quot;,&quot;name&quot;:&quot;Wai Eugene&quot;},{&quot;given&quot;:&quot;Neil&quot;,&quot;family&quot;:&quot;Manson&quot;,&quot;first&quot;:&quot;Neil&quot;,&quot;last&quot;:&quot;Manson&quot;,&quot;name&quot;:&quot;Manson Neil&quot;},{&quot;given&quot;:&quot;Edward&quot;,&quot;family&quot;:&quot;Abraham&quot;,&quot;first&quot;:&quot;Edward&quot;,&quot;last&quot;:&quot;Abraham&quot;,&quot;name&quot;:&quot;Abraham Edward&quot;},{&quot;given&quot;:&quot;Emily&quot;,&quot;family&quot;:&quot;Taylor&quot;,&quot;first&quot;:&quot;Emily&quot;,&quot;last&quot;:&quot;Taylor&quot;,&quot;name&quot;:&quot;Taylor Emily&quot;},{&quot;given&quot;:&quot;Joshua&quot;,&quot;family&quot;:&quot;Murray&quot;,&quot;first&quot;:&quot;Joshua&quot;,&quot;last&quot;:&quot;Murray&quot;,&quot;name&quot;:&quot;Murray Joshua&quot;},{&quot;given&quot;:&quot;Wayne&quot;,&quot;family&quot;:&quot;Albert&quot;,&quot;first&quot;:&quot;Wayne&quot;,&quot;last&quot;:&quot;Albert&quot;,&quot;name&quot;:&quot;Albert Wayne&quot;},{&quot;given&quot;:&quot;Raja&quot;,&quot;family&quot;:&quot;Rampersaud&quot;,&quot;first&quot;:&quot;Raja&quot;,&quot;last&quot;:&quot;Rampersaud&quot;,&quot;name&quot;:&quot;Rampersaud Raja&quot;},{&quot;given&quot;:&quot;Hamilton&quot;,&quot;family&quot;:&quot;Hall&quot;,&quot;first&quot;:&quot;Hamilton&quot;,&quot;last&quot;:&quot;Hall&quot;,&quot;name&quot;:&quot;Hall Hamilton&quot;},{&quot;given&quot;:&quot;Tom&quot;,&quot;family&quot;:&quot;Carter&quot;,&quot;first&quot;:&quot;Tom&quot;,&quot;last&quot;:&quot;Carter&quot;,&quot;name&quot;:&quot;Carter Tom&quot;},{&quot;given&quot;:&quot;Chris&quot;,&quot;family&quot;:&quot;Gregg&quot;,&quot;first&quot;:&quot;Chris&quot;,&quot;last&quot;:&quot;Gregg&quot;,&quot;name&quot;:&quot;Gregg Chris&quot;},{&quot;given&quot;:&quot;Anthony V.&quot;,&quot;family&quot;:&quot;Perruccio&quot;,&quot;first&quot;:&quot;Anthony V.&quot;,&quot;last&quot;:&quot;Perruccio&quot;,&quot;name&quot;:&quot;Perruccio Anthony V.&quot;},{&quot;given&quot;:&quot;Elizabeth M.&quot;,&quot;family&quot;:&quot;Badley&quot;,&quot;first&quot;:&quot;Elizabeth M.&quot;,&quot;last&quot;:&quot;Badley&quot;,&quot;name&quot;:&quot;Badley Elizabeth M.&quot;},{&quot;given&quot;:&quot;Y. Raja&quot;,&quot;family&quot;:&quot;Rampersaud&quot;,&quot;first&quot;:&quot;Y. Raja&quot;,&quot;last&quot;:&quot;Rampersaud&quot;,&quot;name&quot;:&quot;Rampersaud Y. Raja&quot;},{&quot;given&quot;:&quot;Ivan&quot;,&quot;family&quot;:&quot;Steenstra&quot;,&quot;first&quot;:&quot;Ivan&quot;,&quot;last&quot;:&quot;Steenstra&quot;,&quot;name&quot;:&quot;Steenstra Ivan&quot;},{&quot;given&quot;:&quot;Hamilton&quot;,&quot;family&quot;:&quot;Hall&quot;,&quot;first&quot;:&quot;Hamilton&quot;,&quot;last&quot;:&quot;Hall&quot;,&quot;name&quot;:&quot;Hall Hamilton&quot;},{&quot;given&quot;:&quot;Tom&quot;,&quot;family&quot;:&quot;Carter&quot;,&quot;first&quot;:&quot;Tom&quot;,&quot;last&quot;:&quot;Carter&quot;,&quot;name&quot;:&quot;Carter Tom&quot;},{&quot;given&quot;:&quot;Tracey&quot;,&quot;family&quot;:&quot;Bastrom&quot;,&quot;first&quot;:&quot;Tracey&quot;,&quot;last&quot;:&quot;Bastrom&quot;,&quot;name&quot;:&quot;Bastrom Tracey&quot;},{&quot;given&quot;:&quot;Amer&quot;,&quot;family&quot;:&quot;Samdani&quot;,&quot;first&quot;:&quot;Amer&quot;,&quot;last&quot;:&quot;Samdani&quot;,&quot;name&quot;:&quot;Samdani Amer&quot;},{&quot;given&quot;:&quot;Burt&quot;,&quot;family&quot;:&quot;Yaszay&quot;,&quot;first&quot;:&quot;Burt&quot;,&quot;last&quot;:&quot;Yaszay&quot;,&quot;name&quot;:&quot;Yaszay Burt&quot;},{&quot;given&quot;:&quot;David&quot;,&quot;family&quot;:&quot;Clements&quot;,&quot;first&quot;:&quot;David&quot;,&quot;last&quot;:&quot;Clements&quot;,&quot;name&quot;:&quot;Clements David&quot;},{&quot;given&quot;:&quot;Suken&quot;,&quot;family&quot;:&quot;Shah&quot;,&quot;first&quot;:&quot;Suken&quot;,&quot;last&quot;:&quot;Shah&quot;,&quot;name&quot;:&quot;Shah Suken&quot;},{&quot;given&quot;:&quot;Michelle&quot;,&quot;family&quot;:&quot;Marks&quot;,&quot;first&quot;:&quot;Michelle&quot;,&quot;last&quot;:&quot;Marks&quot;,&quot;name&quot;:&quot;Marks Michelle&quot;},{&quot;given&quot;:&quot;Randal&quot;,&quot;family&quot;:&quot;Betz&quot;,&quot;first&quot;:&quot;Randal&quot;,&quot;last&quot;:&quot;Betz&quot;,&quot;name&quot;:&quot;Betz Randal&quot;},{&quot;given&quot;:&quot;Harry&quot;,&quot;family&quot;:&quot;Shufflebarger&quot;,&quot;first&quot;:&quot;Harry&quot;,&quot;last&quot;:&quot;Shufflebarger&quot;,&quot;name&quot;:&quot;Shufflebarger Harry&quot;},{&quot;given&quot;:&quot;Peter&quot;,&quot;family&quot;:&quot;Newton&quot;,&quot;first&quot;:&quot;Peter&quot;,&quot;last&quot;:&quot;Newton&quot;,&quot;name&quot;:&quot;Newton Peter&quot;},{&quot;given&quot;:&quot;David&quot;,&quot;family&quot;:&quot;Skaggs&quot;,&quot;first&quot;:&quot;David&quot;,&quot;last&quot;:&quot;Skaggs&quot;,&quot;name&quot;:&quot;Skaggs David&quot;},{&quot;given&quot;:&quot;John&quot;,&quot;family&quot;:&quot;Heflin&quot;,&quot;first&quot;:&quot;John&quot;,&quot;last&quot;:&quot;Heflin&quot;,&quot;name&quot;:&quot;Heflin John&quot;},{&quot;given&quot;:&quot;Mohamad&quot;,&quot;family&quot;:&quot;Yasin&quot;,&quot;first&quot;:&quot;Mohamad&quot;,&quot;last&quot;:&quot;Yasin&quot;,&quot;name&quot;:&quot;Yasin Mohamad&quot;},{&quot;given&quot;:&quot;Ron&quot;,&quot;family&quot;:&quot;El-Hawary&quot;,&quot;first&quot;:&quot;Ron&quot;,&quot;last&quot;:&quot;El-Hawary&quot;,&quot;name&quot;:&quot;El-Hawary Ron&quot;},{&quot;given&quot;:&quot;Tracey&quot;,&quot;family&quot;:&quot;Bastrom&quot;,&quot;first&quot;:&quot;Tracey&quot;,&quot;last&quot;:&quot;Bastrom&quot;,&quot;name&quot;:&quot;Bastrom Tracey&quot;},{&quot;given&quot;:&quot;Amer&quot;,&quot;family&quot;:&quot;Samdani&quot;,&quot;first&quot;:&quot;Amer&quot;,&quot;last&quot;:&quot;Samdani&quot;,&quot;name&quot;:&quot;Samdani Amer&quot;},{&quot;given&quot;:&quot;Burt&quot;,&quot;family&quot;:&quot;Yaszay&quot;,&quot;first&quot;:&quot;Burt&quot;,&quot;last&quot;:&quot;Yaszay&quot;,&quot;name&quot;:&quot;Yaszay Burt&quot;},{&quot;given&quot;:&quot;Jahangir&quot;,&quot;family&quot;:&quot;Asghar&quot;,&quot;first&quot;:&quot;Jahangir&quot;,&quot;last&quot;:&quot;Asghar&quot;,&quot;name&quot;:&quot;Asghar Jahangir&quot;},{&quot;given&quot;:&quot;Suken&quot;,&quot;family&quot;:&quot;Shah&quot;,&quot;first&quot;:&quot;Suken&quot;,&quot;last&quot;:&quot;Shah&quot;,&quot;name&quot;:&quot;Shah Suken&quot;},{&quot;given&quot;:&quot;Randal&quot;,&quot;family&quot;:&quot;Betz&quot;,&quot;first&quot;:&quot;Randal&quot;,&quot;last&quot;:&quot;Betz&quot;,&quot;name&quot;:&quot;Betz Randal&quot;},{&quot;given&quot;:&quot;Harry&quot;,&quot;family&quot;:&quot;Shufflebarger&quot;,&quot;first&quot;:&quot;Harry&quot;,&quot;last&quot;:&quot;Shufflebarger&quot;,&quot;name&quot;:&quot;Shufflebarger Harry&quot;},{&quot;given&quot;:&quot;Peter&quot;,&quot;family&quot;:&quot;Newton&quot;,&quot;first&quot;:&quot;Peter&quot;,&quot;last&quot;:&quot;Newton&quot;,&quot;name&quot;:&quot;Newton Peter&quot;},{&quot;given&quot;:&quot;Christopher&quot;,&quot;family&quot;:&quot;Reilly&quot;,&quot;first&quot;:&quot;Christopher&quot;,&quot;last&quot;:&quot;Reilly&quot;,&quot;name&quot;:&quot;Reilly Christopher&quot;},{&quot;given&quot;:&quot;John&quot;,&quot;family&quot;:&quot;Choi&quot;,&quot;first&quot;:&quot;John&quot;,&quot;last&quot;:&quot;Choi&quot;,&quot;name&quot;:&quot;Choi John&quot;},{&quot;given&quot;:&quot;Janice&quot;,&quot;family&quot;:&quot;Mok&quot;,&quot;first&quot;:&quot;Janice&quot;,&quot;last&quot;:&quot;Mok&quot;,&quot;name&quot;:&quot;Mok Janice&quot;},{&quot;given&quot;:&quot;Michael&quot;,&quot;family&quot;:&quot;Nitikman&quot;,&quot;first&quot;:&quot;Michael&quot;,&quot;last&quot;:&quot;Nitikman&quot;,&quot;name&quot;:&quot;Nitikman Michael&quot;},{&quot;given&quot;:&quot;Sameer&quot;,&quot;family&quot;:&quot;Desai&quot;,&quot;first&quot;:&quot;Sameer&quot;,&quot;last&quot;:&quot;Desai&quot;,&quot;name&quot;:&quot;Desai Sameer&quot;},{&quot;given&quot;:&quot;Christopher&quot;,&quot;family&quot;:&quot;Reilly&quot;,&quot;first&quot;:&quot;Christopher&quot;,&quot;last&quot;:&quot;Reilly&quot;,&quot;name&quot;:&quot;Reilly Christopher&quot;},{&quot;given&quot;:&quot;Sameer&quot;,&quot;family&quot;:&quot;Desai&quot;,&quot;first&quot;:&quot;Sameer&quot;,&quot;last&quot;:&quot;Desai&quot;,&quot;name&quot;:&quot;Desai Sameer&quot;},{&quot;given&quot;:&quot;Siddesh&quot;,&quot;family&quot;:&quot;Doddabasappa&quot;,&quot;first&quot;:&quot;Siddesh&quot;,&quot;last&quot;:&quot;Doddabasappa&quot;,&quot;name&quot;:&quot;Doddabasappa Siddesh&quot;},{&quot;given&quot;:&quot;Christopher&quot;,&quot;family&quot;:&quot;Reilly&quot;,&quot;first&quot;:&quot;Christopher&quot;,&quot;last&quot;:&quot;Reilly&quot;,&quot;name&quot;:&quot;Reilly Christopher&quot;},{&quot;given&quot;:&quot;Michael&quot;,&quot;family&quot;:&quot;Nitikman&quot;,&quot;first&quot;:&quot;Michael&quot;,&quot;last&quot;:&quot;Nitikman&quot;,&quot;name&quot;:&quot;Nitikman Michael&quot;},{&quot;given&quot;:&quot;Sameer&quot;,&quot;family&quot;:&quot;Desai&quot;,&quot;first&quot;:&quot;Sameer&quot;,&quot;last&quot;:&quot;Desai&quot;,&quot;name&quot;:&quot;Desai Sameer&quot;},{&quot;given&quot;:&quot;Scott&quot;,&quot;family&quot;:&quot;Paquette&quot;,&quot;first&quot;:&quot;Scott&quot;,&quot;last&quot;:&quot;Paquette&quot;,&quot;name&quot;:&quot;Paquette Scott&quot;},{&quot;given&quot;:&quot;Charles&quot;,&quot;family&quot;:&quot;Fisher&quot;,&quot;first&quot;:&quot;Charles&quot;,&quot;last&quot;:&quot;Fisher&quot;,&quot;name&quot;:&quot;Fisher Charles&quot;},{&quot;given&quot;:&quot;Ian&quot;,&quot;family&quot;:&quot;Domisse&quot;,&quot;first&quot;:&quot;Ian&quot;,&quot;last&quot;:&quot;Domisse&quot;,&quot;name&quot;:&quot;Domisse Ian&quot;},{&quot;given&quot;:&quot;Veronica&quot;,&quot;family&quot;:&quot;Wadey&quot;,&quot;first&quot;:&quot;Veronica&quot;,&quot;last&quot;:&quot;Wadey&quot;,&quot;name&quot;:&quot;Wadey Veronica&quot;},{&quot;given&quot;:&quot;Hamilton&quot;,&quot;family&quot;:&quot;Hall&quot;,&quot;first&quot;:&quot;Hamilton&quot;,&quot;last&quot;:&quot;Hall&quot;,&quot;name&quot;:&quot;Hall Hamilton&quot;},{&quot;given&quot;:&quot;Joel&quot;,&quot;family&quot;:&quot;Finkelstein&quot;,&quot;first&quot;:&quot;Joel&quot;,&quot;last&quot;:&quot;Finkelstein&quot;,&quot;name&quot;:&quot;Finkelstein Joel&quot;},{&quot;given&quot;:&quot;Jacques&quot;,&quot;family&quot;:&quot;Bouchard&quot;,&quot;first&quot;:&quot;Jacques&quot;,&quot;last&quot;:&quot;Bouchard&quot;,&quot;name&quot;:&quot;Bouchard Jacques&quot;},{&quot;given&quot;:&quot;John&quot;,&quot;family&quot;:&quot;Hurlbert&quot;,&quot;first&quot;:&quot;John&quot;,&quot;last&quot;:&quot;Hurlbert&quot;,&quot;name&quot;:&quot;Hurlbert John&quot;},{&quot;given&quot;:&quot;Robert&quot;,&quot;family&quot;:&quot;Broad&quot;,&quot;first&quot;:&quot;Robert&quot;,&quot;last&quot;:&quot;Broad&quot;,&quot;name&quot;:&quot;Broad Robert&quot;},{&quot;given&quot;:&quot;Richard&quot;,&quot;family&quot;:&quot;Fox&quot;,&quot;first&quot;:&quot;Richard&quot;,&quot;last&quot;:&quot;Fox&quot;,&quot;name&quot;:&quot;Fox Richard&quot;},{&quot;given&quot;:&quot;Doug&quot;,&quot;family&quot;:&quot;Hedden&quot;,&quot;first&quot;:&quot;Doug&quot;,&quot;last&quot;:&quot;Hedden&quot;,&quot;name&quot;:&quot;Hedden Doug&quot;},{&quot;given&quot;:&quot;Andrew&quot;,&quot;family&quot;:&quot;Nataraj&quot;,&quot;first&quot;:&quot;Andrew&quot;,&quot;last&quot;:&quot;Nataraj&quot;,&quot;name&quot;:&quot;Nataraj Andrew&quot;},{&quot;given&quot;:&quot;Tim&quot;,&quot;family&quot;:&quot;Carey&quot;,&quot;first&quot;:&quot;Tim&quot;,&quot;last&quot;:&quot;Carey&quot;,&quot;name&quot;:&quot;Carey Tim&quot;},{&quot;given&quot;:&quot;Chris&quot;,&quot;family&quot;:&quot;Bailey&quot;,&quot;first&quot;:&quot;Chris&quot;,&quot;last&quot;:&quot;Bailey&quot;,&quot;name&quot;:&quot;Bailey Chris&quot;},{&quot;given&quot;:&quot;Michael&quot;,&quot;family&quot;:&quot;Chapman&quot;,&quot;first&quot;:&quot;Michael&quot;,&quot;last&quot;:&quot;Chapman&quot;,&quot;name&quot;:&quot;Chapman Michael&quot;},{&quot;given&quot;:&quot;Paul&quot;,&quot;family&quot;:&quot;Moroz&quot;,&quot;first&quot;:&quot;Paul&quot;,&quot;last&quot;:&quot;Moroz&quot;,&quot;name&quot;:&quot;Moroz Paul&quot;},{&quot;given&quot;:&quot;Don&quot;,&quot;family&quot;:&quot;Chow&quot;,&quot;first&quot;:&quot;Don&quot;,&quot;last&quot;:&quot;Chow&quot;,&quot;name&quot;:&quot;Chow Don&quot;},{&quot;given&quot;:&quot;Eugene&quot;,&quot;family&quot;:&quot;Wai&quot;,&quot;first&quot;:&quot;Eugene&quot;,&quot;last&quot;:&quot;Wai&quot;,&quot;name&quot;:&quot;Wai Eugene&quot;},{&quot;given&quot;:&quot;Eva&quot;,&quot;family&quot;:&quot;Tsai&quot;,&quot;first&quot;:&quot;Eva&quot;,&quot;last&quot;:&quot;Tsai&quot;,&quot;name&quot;:&quot;Tsai Eva&quot;},{&quot;given&quot;:&quot;Sean&quot;,&quot;family&quot;:&quot;Christie&quot;,&quot;first&quot;:&quot;Sean&quot;,&quot;last&quot;:&quot;Christie&quot;,&quot;name&quot;:&quot;Christie Sean&quot;},{&quot;given&quot;:&quot;Kris&quot;,&quot;family&quot;:&quot;Lundine&quot;,&quot;first&quot;:&quot;Kris&quot;,&quot;last&quot;:&quot;Lundine&quot;,&quot;name&quot;:&quot;Lundine Kris&quot;},{&quot;given&quot;:&quot;Jacques&quot;,&quot;family&quot;:&quot;Paquet&quot;,&quot;first&quot;:&quot;Jacques&quot;,&quot;last&quot;:&quot;Paquet&quot;,&quot;name&quot;:&quot;Paquet Jacques&quot;},{&quot;given&quot;:&quot;Jan&quot;,&quot;family&quot;:&quot;Splawinski&quot;,&quot;first&quot;:&quot;Jan&quot;,&quot;last&quot;:&quot;Splawinski&quot;,&quot;name&quot;:&quot;Splawinski Jan&quot;},{&quot;given&quot;:&quot;Brian&quot;,&quot;family&quot;:&quot;Wheelock&quot;,&quot;first&quot;:&quot;Brian&quot;,&quot;last&quot;:&quot;Wheelock&quot;,&quot;name&quot;:&quot;Wheelock Brian&quot;},{&quot;given&quot;:&quot;Michael&quot;,&quot;family&quot;:&quot;Goytan&quot;,&quot;first&quot;:&quot;Michael&quot;,&quot;last&quot;:&quot;Goytan&quot;,&quot;name&quot;:&quot;Goytan Michael&quot;},{&quot;given&quot;:&quot;Henry&quot;,&quot;family&quot;:&quot;Ahn&quot;,&quot;first&quot;:&quot;Henry&quot;,&quot;last&quot;:&quot;Ahn&quot;,&quot;name&quot;:&quot;Ahn Henry&quot;},{&quot;given&quot;:&quot;Eric&quot;,&quot;family&quot;:&quot;Massicotte&quot;,&quot;first&quot;:&quot;Eric&quot;,&quot;last&quot;:&quot;Massicotte&quot;,&quot;name&quot;:&quot;Massicotte Eric&quot;},{&quot;given&quot;:&quot;Michael&quot;,&quot;family&quot;:&quot;Fehlings&quot;,&quot;first&quot;:&quot;Michael&quot;,&quot;last&quot;:&quot;Fehlings&quot;,&quot;name&quot;:&quot;Fehlings Michael&quot;},{&quot;given&quot;:&quot;Albert&quot;,&quot;family&quot;:&quot;Yee&quot;,&quot;first&quot;:&quot;Albert&quot;,&quot;last&quot;:&quot;Yee&quot;,&quot;name&quot;:&quot;Yee Albert&quot;},{&quot;given&quot;:&quot;Hamzah&quot;,&quot;family&quot;:&quot;Alhamzah&quot;,&quot;first&quot;:&quot;Hamzah&quot;,&quot;last&quot;:&quot;Alhamzah&quot;,&quot;name&quot;:&quot;Alhamzah Hamzah&quot;},{&quot;given&quot;:&quot;Maryse&quot;,&quot;family&quot;:&quot;Fortin&quot;,&quot;first&quot;:&quot;Maryse&quot;,&quot;last&quot;:&quot;Fortin&quot;,&quot;name&quot;:&quot;Fortin Maryse&quot;},{&quot;given&quot;:&quot;Peter&quot;,&quot;family&quot;:&quot;Jarzem&quot;,&quot;first&quot;:&quot;Peter&quot;,&quot;last&quot;:&quot;Jarzem&quot;,&quot;name&quot;:&quot;Jarzem Peter&quot;},{&quot;given&quot;:&quot;Jean&quot;,&quot;family&quot;:&quot;Ouellet&quot;,&quot;first&quot;:&quot;Jean&quot;,&quot;last&quot;:&quot;Ouellet&quot;,&quot;name&quot;:&quot;Ouellet Jean&quot;},{&quot;given&quot;:&quot;Michael&quot;,&quot;family&quot;:&quot;Weber&quot;,&quot;first&quot;:&quot;Michael&quot;,&quot;last&quot;:&quot;Weber&quot;,&quot;name&quot;:&quot;Weber Michael&quot;},{&quot;given&quot;:&quot;Andrew&quot;,&quot;family&quot;:&quot;Jack&quot;,&quot;first&quot;:&quot;Andrew&quot;,&quot;last&quot;:&quot;Jack&quot;,&quot;name&quot;:&quot;Jack Andrew&quot;},{&quot;given&quot;:&quot;Ken C.&quot;,&quot;family&quot;:&quot;Thomas&quot;,&quot;first&quot;:&quot;Ken C.&quot;,&quot;last&quot;:&quot;Thomas&quot;,&quot;name&quot;:&quot;Thomas Ken C.&quot;},{&quot;given&quot;:&quot;Andrew&quot;,&quot;family&quot;:&quot;Nataraj&quot;,&quot;first&quot;:&quot;Andrew&quot;,&quot;last&quot;:&quot;Nataraj&quot;,&quot;name&quot;:&quot;Nataraj Andrew&quot;},{&quot;given&quot;:&quot;Matt&quot;,&quot;family&quot;:&quot;Coyle&quot;,&quot;first&quot;:&quot;Matt&quot;,&quot;last&quot;:&quot;Coyle&quot;,&quot;name&quot;:&quot;Coyle Matt&quot;},{&quot;given&quot;:&quot;Stephen&quot;,&quot;family&quot;:&quot;Kingwell&quot;,&quot;first&quot;:&quot;Stephen&quot;,&quot;last&quot;:&quot;Kingwell&quot;,&quot;name&quot;:&quot;Kingwell Stephen&quot;},{&quot;given&quot;:&quot;Eugene&quot;,&quot;family&quot;:&quot;Wai&quot;,&quot;first&quot;:&quot;Eugene&quot;,&quot;last&quot;:&quot;Wai&quot;,&quot;name&quot;:&quot;Wai Eugene&quot;},{&quot;given&quot;:&quot;Leon&quot;,&quot;family&quot;:&quot;van der Watt&quot;,&quot;first&quot;:&quot;Leon&quot;,&quot;last&quot;:&quot;van der Watt&quot;,&quot;name&quot;:&quot;van der Watt Leon&quot;},{&quot;given&quot;:&quot;Mohit&quot;,&quot;family&quot;:&quot;Bhandari&quot;,&quot;first&quot;:&quot;Mohit&quot;,&quot;last&quot;:&quot;Bhandari&quot;,&quot;name&quot;:&quot;Bhandari Mohit&quot;},{&quot;given&quot;:&quot;Michelle&quot;,&quot;family&quot;:&quot;Ghert&quot;,&quot;first&quot;:&quot;Michelle&quot;,&quot;last&quot;:&quot;Ghert&quot;,&quot;name&quot;:&quot;Ghert Michelle&quot;},{&quot;given&quot;:&quot;Ilyas&quot;,&quot;family&quot;:&quot;Aleem&quot;,&quot;first&quot;:&quot;Ilyas&quot;,&quot;last&quot;:&quot;Aleem&quot;,&quot;name&quot;:&quot;Aleem Ilyas&quot;},{&quot;given&quot;:&quot;Brian&quot;,&quot;family&quot;:&quot;Drew&quot;,&quot;first&quot;:&quot;Brian&quot;,&quot;last&quot;:&quot;Drew&quot;,&quot;name&quot;:&quot;Drew Brian&quot;},{&quot;given&quot;:&quot;Gordon&quot;,&quot;family&quot;:&quot;Guyatt&quot;,&quot;first&quot;:&quot;Gordon&quot;,&quot;last&quot;:&quot;Guyatt&quot;,&quot;name&quot;:&quot;Guyatt Gordon&quot;},{&quot;given&quot;:&quot;Jeyagobi&quot;,&quot;family&quot;:&quot;Jeyaratnam&quot;,&quot;first&quot;:&quot;Jeyagobi&quot;,&quot;last&quot;:&quot;Jeyaratnam&quot;,&quot;name&quot;:&quot;Jeyaratnam Jeyagobi&quot;},{&quot;given&quot;:&quot;Nadia&quot;,&quot;family&quot;:&quot;Nandlall&quot;,&quot;first&quot;:&quot;Nadia&quot;,&quot;last&quot;:&quot;Nandlall&quot;,&quot;name&quot;:&quot;Nandlall Nadia&quot;},{&quot;given&quot;:&quot;Peter&quot;,&quot;family&quot;:&quot;Coyte&quot;,&quot;first&quot;:&quot;Peter&quot;,&quot;last&quot;:&quot;Coyte&quot;,&quot;name&quot;:&quot;Coyte Peter&quot;},{&quot;given&quot;:&quot;Raja&quot;,&quot;family&quot;:&quot;Rampersaud&quot;,&quot;first&quot;:&quot;Raja&quot;,&quot;last&quot;:&quot;Rampersaud&quot;,&quot;name&quot;:&quot;Rampersaud Raja&quot;},{&quot;given&quot;:&quot;Christopher&quot;,&quot;family&quot;:&quot;Witiw&quot;,&quot;first&quot;:&quot;Christopher&quot;,&quot;last&quot;:&quot;Witiw&quot;,&quot;name&quot;:&quot;Witiw Christopher&quot;},{&quot;given&quot;:&quot;Kala&quot;,&quot;family&quot;:&quot;Sundararajan&quot;,&quot;first&quot;:&quot;Kala&quot;,&quot;last&quot;:&quot;Sundararajan&quot;,&quot;name&quot;:&quot;Sundararajan Kala&quot;},{&quot;given&quot;:&quot;Y. Raja&quot;,&quot;family&quot;:&quot;Rampersaud&quot;,&quot;first&quot;:&quot;Y. Raja&quot;,&quot;last&quot;:&quot;Rampersaud&quot;,&quot;name&quot;:&quot;Rampersaud Y. Raja&quot;},{&quot;given&quot;:&quot;Charles&quot;,&quot;family&quot;:&quot;Fisher&quot;,&quot;first&quot;:&quot;Charles&quot;,&quot;last&quot;:&quot;Fisher&quot;,&quot;name&quot;:&quot;Fisher Charles&quot;},{&quot;given&quot;:&quot;Juliet&quot;,&quot;family&quot;:&quot;Batke&quot;,&quot;first&quot;:&quot;Juliet&quot;,&quot;last&quot;:&quot;Batke&quot;,&quot;name&quot;:&quot;Batke Juliet&quot;},{&quot;given&quot;:&quot;John&quot;,&quot;family&quot;:&quot;Street&quot;,&quot;first&quot;:&quot;John&quot;,&quot;last&quot;:&quot;Street&quot;,&quot;name&quot;:&quot;Street John&quot;},{&quot;given&quot;:&quot;Edward&quot;,&quot;family&quot;:&quot;Abraham&quot;,&quot;first&quot;:&quot;Edward&quot;,&quot;last&quot;:&quot;Abraham&quot;,&quot;name&quot;:&quot;Abraham Edward&quot;},{&quot;given&quot;:&quot;Alana&quot;,&quot;family&quot;:&quot;Green&quot;,&quot;first&quot;:&quot;Alana&quot;,&quot;last&quot;:&quot;Green&quot;,&quot;name&quot;:&quot;Green Alana&quot;},{&quot;given&quot;:&quot;Neil&quot;,&quot;family&quot;:&quot;Manson&quot;,&quot;first&quot;:&quot;Neil&quot;,&quot;last&quot;:&quot;Manson&quot;,&quot;name&quot;:&quot;Manson Neil&quot;},{&quot;given&quot;:&quot;Tamir&quot;,&quot;family&quot;:&quot;Ailon&quot;,&quot;first&quot;:&quot;Tamir&quot;,&quot;last&quot;:&quot;Ailon&quot;,&quot;name&quot;:&quot;Ailon Tamir&quot;},{&quot;given&quot;:&quot;Juliet&quot;,&quot;family&quot;:&quot;Batke&quot;,&quot;first&quot;:&quot;Juliet&quot;,&quot;last&quot;:&quot;Batke&quot;,&quot;name&quot;:&quot;Batke Juliet&quot;},{&quot;given&quot;:&quot;Nic&quot;,&quot;family&quot;:&quot;Dea&quot;,&quot;first&quot;:&quot;Nic&quot;,&quot;last&quot;:&quot;Dea&quot;,&quot;name&quot;:&quot;Dea Nic&quot;},{&quot;given&quot;:&quot;John&quot;,&quot;family&quot;:&quot;Street&quot;,&quot;first&quot;:&quot;John&quot;,&quot;last&quot;:&quot;Street&quot;,&quot;name&quot;:&quot;Street John&quot;},{&quot;given&quot;:&quot;Anthony V.&quot;,&quot;family&quot;:&quot;Perruccio&quot;,&quot;first&quot;:&quot;Anthony V.&quot;,&quot;last&quot;:&quot;Perruccio&quot;,&quot;name&quot;:&quot;Perruccio Anthony V.&quot;},{&quot;given&quot;:&quot;Elizabeth M.&quot;,&quot;family&quot;:&quot;Badley&quot;,&quot;first&quot;:&quot;Elizabeth M.&quot;,&quot;last&quot;:&quot;Badley&quot;,&quot;name&quot;:&quot;Badley Elizabeth M.&quot;},{&quot;given&quot;:&quot;Y. Raja&quot;,&quot;family&quot;:&quot;Rampersaud&quot;,&quot;first&quot;:&quot;Y. Raja&quot;,&quot;last&quot;:&quot;Rampersaud&quot;,&quot;name&quot;:&quot;Rampersaud Y. Raja&quot;},{&quot;given&quot;:&quot;Michael&quot;,&quot;family&quot;:&quot;Fehlings&quot;,&quot;first&quot;:&quot;Michael&quot;,&quot;last&quot;:&quot;Fehlings&quot;,&quot;name&quot;:&quot;Fehlings Michael&quot;},{&quot;given&quot;:&quot;Lindsay&quot;,&quot;family&quot;:&quot;Tetreault&quot;,&quot;first&quot;:&quot;Lindsay&quot;,&quot;last&quot;:&quot;Tetreault&quot;,&quot;name&quot;:&quot;Tetreault Lindsay&quot;},{&quot;given&quot;:&quot;Branko&quot;,&quot;family&quot;:&quot;Kopjar&quot;,&quot;first&quot;:&quot;Branko&quot;,&quot;last&quot;:&quot;Kopjar&quot;,&quot;name&quot;:&quot;Kopjar Branko&quot;},{&quot;given&quot;:&quot;Charles&quot;,&quot;family&quot;:&quot;Fisher&quot;,&quot;first&quot;:&quot;Charles&quot;,&quot;last&quot;:&quot;Fisher&quot;,&quot;name&quot;:&quot;Fisher Charles&quot;},{&quot;given&quot;:&quot;Alexander&quot;,&quot;family&quot;:&quot;Vaccaro&quot;,&quot;first&quot;:&quot;Alexander&quot;,&quot;last&quot;:&quot;Vaccaro&quot;,&quot;name&quot;:&quot;Vaccaro Alexander&quot;},{&quot;given&quot;:&quot;Paul&quot;,&quot;family&quot;:&quot;Arnold&quot;,&quot;first&quot;:&quot;Paul&quot;,&quot;last&quot;:&quot;Arnold&quot;,&quot;name&quot;:&quot;Arnold Paul&quot;},{&quot;given&quot;:&quot;James&quot;,&quot;family&quot;:&quot;Schuster&quot;,&quot;first&quot;:&quot;James&quot;,&quot;last&quot;:&quot;Schuster&quot;,&quot;name&quot;:&quot;Schuster James&quot;},{&quot;given&quot;:&quot;Joel&quot;,&quot;family&quot;:&quot;Finkelstein&quot;,&quot;first&quot;:&quot;Joel&quot;,&quot;last&quot;:&quot;Finkelstein&quot;,&quot;name&quot;:&quot;Finkelstein Joel&quot;},{&quot;given&quot;:&quot;Laurence&quot;,&quot;family&quot;:&quot;Rhines&quot;,&quot;first&quot;:&quot;Laurence&quot;,&quot;last&quot;:&quot;Rhines&quot;,&quot;name&quot;:&quot;Rhines Laurence&quot;},{&quot;given&quot;:&quot;Mark&quot;,&quot;family&quot;:&quot;Dekutoski&quot;,&quot;first&quot;:&quot;Mark&quot;,&quot;last&quot;:&quot;Dekutoski&quot;,&quot;name&quot;:&quot;Dekutoski Mark&quot;},{&quot;given&quot;:&quot;Ziya&quot;,&quot;family&quot;:&quot;Gokaslan&quot;,&quot;first&quot;:&quot;Ziya&quot;,&quot;last&quot;:&quot;Gokaslan&quot;,&quot;name&quot;:&quot;Gokaslan Ziya&quot;},{&quot;given&quot;:&quot;John&quot;,&quot;family&quot;:&quot;France&quot;,&quot;first&quot;:&quot;John&quot;,&quot;last&quot;:&quot;France&quot;,&quot;name&quot;:&quot;France John&quot;},{&quot;given&quot;:&quot;Peter&quot;,&quot;family&quot;:&quot;Rose&quot;,&quot;first&quot;:&quot;Peter&quot;,&quot;last&quot;:&quot;Rose&quot;,&quot;name&quot;:&quot;Rose Peter&quot;},{&quot;given&quot;:&quot;Clifford&quot;,&quot;family&quot;:&quot;Lin&quot;,&quot;first&quot;:&quot;Clifford&quot;,&quot;last&quot;:&quot;Lin&quot;,&quot;name&quot;:&quot;Lin Clifford&quot;},{&quot;given&quot;:&quot;Kala&quot;,&quot;family&quot;:&quot;Sundararajan&quot;,&quot;first&quot;:&quot;Kala&quot;,&quot;last&quot;:&quot;Sundararajan&quot;,&quot;name&quot;:&quot;Sundararajan Kala&quot;},{&quot;given&quot;:&quot;Y. Raja&quot;,&quot;family&quot;:&quot;Rampersaud&quot;,&quot;first&quot;:&quot;Y. Raja&quot;,&quot;last&quot;:&quot;Rampersaud&quot;,&quot;name&quot;:&quot;Rampersaud Y. Raja&quot;},{&quot;given&quot;:&quot;Tamir&quot;,&quot;family&quot;:&quot;Ailon&quot;,&quot;first&quot;:&quot;Tamir&quot;,&quot;last&quot;:&quot;Ailon&quot;,&quot;name&quot;:&quot;Ailon Tamir&quot;},{&quot;given&quot;:&quot;Justin&quot;,&quot;family&quot;:&quot;Smith&quot;,&quot;first&quot;:&quot;Justin&quot;,&quot;last&quot;:&quot;Smith&quot;,&quot;name&quot;:&quot;Smith Justin&quot;},{&quot;given&quot;:&quot;Christopher&quot;,&quot;family&quot;:&quot;Shaffrey&quot;,&quot;first&quot;:&quot;Christopher&quot;,&quot;last&quot;:&quot;Shaffrey&quot;,&quot;name&quot;:&quot;Shaffrey Christopher&quot;},{&quot;given&quot;:&quot;Virginie&quot;,&quot;family&quot;:&quot;Lafage&quot;,&quot;first&quot;:&quot;Virginie&quot;,&quot;last&quot;:&quot;Lafage&quot;,&quot;name&quot;:&quot;Lafage Virginie&quot;},{&quot;given&quot;:&quot;Frank&quot;,&quot;family&quot;:&quot;Schwab&quot;,&quot;first&quot;:&quot;Frank&quot;,&quot;last&quot;:&quot;Schwab&quot;,&quot;name&quot;:&quot;Schwab Frank&quot;},{&quot;given&quot;:&quot;Regis&quot;,&quot;family&quot;:&quot;Haid&quot;,&quot;first&quot;:&quot;Regis&quot;,&quot;last&quot;:&quot;Haid&quot;,&quot;name&quot;:&quot;Haid Regis&quot;},{&quot;given&quot;:&quot;Themi&quot;,&quot;family&quot;:&quot;Protopsaltis&quot;,&quot;first&quot;:&quot;Themi&quot;,&quot;last&quot;:&quot;Protopsaltis&quot;,&quot;name&quot;:&quot;Protopsaltis Themi&quot;},{&quot;given&quot;:&quot;Eric&quot;,&quot;family&quot;:&quot;Klineberg&quot;,&quot;first&quot;:&quot;Eric&quot;,&quot;last&quot;:&quot;Klineberg&quot;,&quot;name&quot;:&quot;Klineberg Eric&quot;},{&quot;given&quot;:&quot;Justin&quot;,&quot;family&quot;:&quot;Scheer&quot;,&quot;first&quot;:&quot;Justin&quot;,&quot;last&quot;:&quot;Scheer&quot;,&quot;name&quot;:&quot;Scheer Justin&quot;},{&quot;given&quot;:&quot;Shay&quot;,&quot;family&quot;:&quot;Bess&quot;,&quot;first&quot;:&quot;Shay&quot;,&quot;last&quot;:&quot;Bess&quot;,&quot;name&quot;:&quot;Bess Shay&quot;},{&quot;given&quot;:&quot;Paul&quot;,&quot;family&quot;:&quot;Arnold&quot;,&quot;first&quot;:&quot;Paul&quot;,&quot;last&quot;:&quot;Arnold&quot;,&quot;name&quot;:&quot;Arnold Paul&quot;},{&quot;given&quot;:&quot;Jens&quot;,&quot;family&quot;:&quot;Chapman&quot;,&quot;first&quot;:&quot;Jens&quot;,&quot;last&quot;:&quot;Chapman&quot;,&quot;name&quot;:&quot;Chapman Jens&quot;},{&quot;given&quot;:&quot;Michael&quot;,&quot;family&quot;:&quot;Fehlings&quot;,&quot;first&quot;:&quot;Michael&quot;,&quot;last&quot;:&quot;Fehlings&quot;,&quot;name&quot;:&quot;Fehlings Michael&quot;},{&quot;given&quot;:&quot;Christopher&quot;,&quot;family&quot;:&quot;Ames&quot;,&quot;first&quot;:&quot;Christopher&quot;,&quot;last&quot;:&quot;Ames&quot;,&quot;name&quot;:&quot;Ames Christopher&quot;},{&quot;given&quot;:&quot;Raja&quot;,&quot;family&quot;:&quot;Rampersaud&quot;,&quot;first&quot;:&quot;Raja&quot;,&quot;last&quot;:&quot;Rampersaud&quot;,&quot;name&quot;:&quot;Rampersaud Raja&quot;},{&quot;given&quot;:&quot;Lori&quot;,&quot;family&quot;:&quot;Nutt&quot;,&quot;first&quot;:&quot;Lori&quot;,&quot;last&quot;:&quot;Nutt&quot;,&quot;name&quot;:&quot;Nutt Lori&quot;},{&quot;given&quot;:&quot;Jennifer&quot;,&quot;family&quot;:&quot;Urquhart&quot;,&quot;first&quot;:&quot;Jennifer&quot;,&quot;last&quot;:&quot;Urquhart&quot;,&quot;name&quot;:&quot;Urquhart Jennifer&quot;},{&quot;given&quot;:&quot;Linda&quot;,&quot;family&quot;:&quot;Kuska&quot;,&quot;first&quot;:&quot;Linda&quot;,&quot;last&quot;:&quot;Kuska&quot;,&quot;name&quot;:&quot;Kuska Linda&quot;},{&quot;given&quot;:&quot;Fawaz&quot;,&quot;family&quot;:&quot;Siddiqi&quot;,&quot;first&quot;:&quot;Fawaz&quot;,&quot;last&quot;:&quot;Siddiqi&quot;,&quot;name&quot;:&quot;Siddiqi Fawaz&quot;},{&quot;given&quot;:&quot;Kevin&quot;,&quot;family&quot;:&quot;Gurr&quot;,&quot;first&quot;:&quot;Kevin&quot;,&quot;last&quot;:&quot;Gurr&quot;,&quot;name&quot;:&quot;Gurr Kevin&quot;},{&quot;given&quot;:&quot;Chris&quot;,&quot;family&quot;:&quot;Bailey&quot;,&quot;first&quot;:&quot;Chris&quot;,&quot;last&quot;:&quot;Bailey&quot;,&quot;name&quot;:&quot;Bailey Chris&quot;},{&quot;given&quot;:&quot;Shane&quot;,&quot;family&quot;:&quot;Burch&quot;,&quot;first&quot;:&quot;Shane&quot;,&quot;last&quot;:&quot;Burch&quot;,&quot;name&quot;:&quot;Burch Shane&quot;},{&quot;given&quot;:&quot;Arjun&quot;,&quot;family&quot;:&quot;Sahgal&quot;,&quot;first&quot;:&quot;Arjun&quot;,&quot;last&quot;:&quot;Sahgal&quot;,&quot;name&quot;:&quot;Sahgal Arjun&quot;},{&quot;given&quot;:&quot;Edward&quot;,&quot;family&quot;:&quot;Chow&quot;,&quot;first&quot;:&quot;Edward&quot;,&quot;last&quot;:&quot;Chow&quot;,&quot;name&quot;:&quot;Chow Edward&quot;},{&quot;given&quot;:&quot;Carolyn&quot;,&quot;family&quot;:&quot;Niu&quot;,&quot;first&quot;:&quot;Carolyn&quot;,&quot;last&quot;:&quot;Niu&quot;,&quot;name&quot;:&quot;Niu Carolyn&quot;},{&quot;given&quot;:&quot;Carl&quot;,&quot;family&quot;:&quot;Fisher&quot;,&quot;first&quot;:&quot;Carl&quot;,&quot;last&quot;:&quot;Fisher&quot;,&quot;name&quot;:&quot;Fisher Carl&quot;},{&quot;given&quot;:&quot;Cari&quot;,&quot;family&quot;:&quot;Whyne&quot;,&quot;first&quot;:&quot;Cari&quot;,&quot;last&quot;:&quot;Whyne&quot;,&quot;name&quot;:&quot;Whyne Cari&quot;},{&quot;given&quot;:&quot;Margarete&quot;,&quot;family&quot;:&quot;Akens&quot;,&quot;first&quot;:&quot;Margarete&quot;,&quot;last&quot;:&quot;Akens&quot;,&quot;name&quot;:&quot;Akens Margarete&quot;},{&quot;given&quot;:&quot;Stuart&quot;,&quot;family&quot;:&quot;Bisland&quot;,&quot;first&quot;:&quot;Stuart&quot;,&quot;last&quot;:&quot;Bisland&quot;,&quot;name&quot;:&quot;Bisland Stuart&quot;},{&quot;given&quot;:&quot;Brian&quot;,&quot;family&quot;:&quot;Wilson&quot;,&quot;first&quot;:&quot;Brian&quot;,&quot;last&quot;:&quot;Wilson&quot;,&quot;name&quot;:&quot;Wilson Brian&quot;},{&quot;given&quot;:&quot;Aria&quot;,&quot;family&quot;:&quot;Nouri&quot;,&quot;first&quot;:&quot;Aria&quot;,&quot;last&quot;:&quot;Nouri&quot;,&quot;name&quot;:&quot;Nouri Aria&quot;},{&quot;given&quot;:&quot;Pierre&quot;,&quot;family&quot;:&quot;Cote&quot;,&quot;first&quot;:&quot;Pierre&quot;,&quot;last&quot;:&quot;Cote&quot;,&quot;name&quot;:&quot;Cote Pierre&quot;},{&quot;given&quot;:&quot;Michael&quot;,&quot;family&quot;:&quot;Fehlings&quot;,&quot;first&quot;:&quot;Michael&quot;,&quot;last&quot;:&quot;Fehlings&quot;,&quot;name&quot;:&quot;Fehlings Michael&quot;},{&quot;given&quot;:&quot;Daniel&quot;,&quot;family&quot;:&quot;Mendelsohn&quot;,&quot;first&quot;:&quot;Daniel&quot;,&quot;last&quot;:&quot;Mendelsohn&quot;,&quot;name&quot;:&quot;Mendelsohn Daniel&quot;},{&quot;given&quot;:&quot;Jason&quot;,&quot;family&quot;:&quot;Strelzow&quot;,&quot;first&quot;:&quot;Jason&quot;,&quot;last&quot;:&quot;Strelzow&quot;,&quot;name&quot;:&quot;Strelzow Jason&quot;},{&quot;given&quot;:&quot;Juliet&quot;,&quot;family&quot;:&quot;Batke&quot;,&quot;first&quot;:&quot;Juliet&quot;,&quot;last&quot;:&quot;Batke&quot;,&quot;name&quot;:&quot;Batke Juliet&quot;},{&quot;given&quot;:&quot;Marcel&quot;,&quot;family&quot;:&quot;Dvorak&quot;,&quot;first&quot;:&quot;Marcel&quot;,&quot;last&quot;:&quot;Dvorak&quot;,&quot;name&quot;:&quot;Dvorak Marcel&quot;},{&quot;given&quot;:&quot;Charles&quot;,&quot;family&quot;:&quot;Fisher&quot;,&quot;first&quot;:&quot;Charles&quot;,&quot;last&quot;:&quot;Fisher&quot;,&quot;name&quot;:&quot;Fisher Charles&quot;},{&quot;given&quot;:&quot;Jennifer&quot;,&quot;family&quot;:&quot;Urquhart&quot;,&quot;first&quot;:&quot;Jennifer&quot;,&quot;last&quot;:&quot;Urquhart&quot;,&quot;name&quot;:&quot;Urquhart Jennifer&quot;},{&quot;given&quot;:&quot;Corinne&quot;,&quot;family&quot;:&quot;Tallon&quot;,&quot;first&quot;:&quot;Corinne&quot;,&quot;last&quot;:&quot;Tallon&quot;,&quot;name&quot;:&quot;Tallon Corinne&quot;},{&quot;given&quot;:&quot;Kevin&quot;,&quot;family&quot;:&quot;Gurr&quot;,&quot;first&quot;:&quot;Kevin&quot;,&quot;last&quot;:&quot;Gurr&quot;,&quot;name&quot;:&quot;Gurr Kevin&quot;},{&quot;given&quot;:&quot;Fawaz&quot;,&quot;family&quot;:&quot;Siddiqi&quot;,&quot;first&quot;:&quot;Fawaz&quot;,&quot;last&quot;:&quot;Siddiqi&quot;,&quot;name&quot;:&quot;Siddiqi Fawaz&quot;},{&quot;given&quot;:&quot;Stewart&quot;,&quot;family&quot;:&quot;Bailey&quot;,&quot;first&quot;:&quot;Stewart&quot;,&quot;last&quot;:&quot;Bailey&quot;,&quot;name&quot;:&quot;Bailey Stewart&quot;},{&quot;given&quot;:&quot;Chris&quot;,&quot;family&quot;:&quot;Bailey&quot;,&quot;first&quot;:&quot;Chris&quot;,&quot;last&quot;:&quot;Bailey&quot;,&quot;name&quot;:&quot;Bailey Chris&quot;},{&quot;given&quot;:&quot;Edward&quot;,&quot;family&quot;:&quot;Abraham&quot;,&quot;first&quot;:&quot;Edward&quot;,&quot;last&quot;:&quot;Abraham&quot;,&quot;name&quot;:&quot;Abraham Edward&quot;},{&quot;given&quot;:&quot;Alana&quot;,&quot;family&quot;:&quot;Green&quot;,&quot;first&quot;:&quot;Alana&quot;,&quot;last&quot;:&quot;Green&quot;,&quot;name&quot;:&quot;Green Alana&quot;},{&quot;given&quot;:&quot;Neil&quot;,&quot;family&quot;:&quot;Manson&quot;,&quot;first&quot;:&quot;Neil&quot;,&quot;last&quot;:&quot;Manson&quot;,&quot;name&quot;:&quot;Manson Neil&quot;},{&quot;given&quot;:&quot;Neil A.&quot;,&quot;family&quot;:&quot;Manson&quot;,&quot;first&quot;:&quot;Neil A.&quot;,&quot;last&quot;:&quot;Manson&quot;,&quot;name&quot;:&quot;Manson Neil A.&quot;},{&quot;given&quot;:&quot;Alana J.&quot;,&quot;family&quot;:&quot;Green&quot;,&quot;first&quot;:&quot;Alana J.&quot;,&quot;last&quot;:&quot;Green&quot;,&quot;name&quot;:&quot;Green Alana J.&quot;},{&quot;given&quot;:&quot;Edward P.&quot;,&quot;family&quot;:&quot;Abraham&quot;,&quot;first&quot;:&quot;Edward P.&quot;,&quot;last&quot;:&quot;Abraham&quot;,&quot;name&quot;:&quot;Abraham Edward P.&quot;},{&quot;given&quot;:&quot;John&quot;,&quot;family&quot;:&quot;Hurlbert&quot;,&quot;first&quot;:&quot;John&quot;,&quot;last&quot;:&quot;Hurlbert&quot;,&quot;name&quot;:&quot;Hurlbert John&quot;},{&quot;given&quot;:&quot;Ken&quot;,&quot;family&quot;:&quot;Mogadham&quot;,&quot;first&quot;:&quot;Ken&quot;,&quot;last&quot;:&quot;Mogadham&quot;,&quot;name&quot;:&quot;Mogadham Ken&quot;},{&quot;given&quot;:&quot;Ganesh&quot;,&quot;family&quot;:&quot;Swamy&quot;,&quot;first&quot;:&quot;Ganesh&quot;,&quot;last&quot;:&quot;Swamy&quot;,&quot;name&quot;:&quot;Swamy Ganesh&quot;},{&quot;given&quot;:&quot;Antonio&quot;,&quot;family&quot;:&quot;Tsahtsarlis&quot;,&quot;first&quot;:&quot;Antonio&quot;,&quot;last&quot;:&quot;Tsahtsarlis&quot;,&quot;name&quot;:&quot;Tsahtsarlis Antonio&quot;},{&quot;given&quot;:&quot;Mashfiqul&quot;,&quot;family&quot;:&quot;Siddiqui&quot;,&quot;first&quot;:&quot;Mashfiqul&quot;,&quot;last&quot;:&quot;Siddiqui&quot;,&quot;name&quot;:&quot;Siddiqui Mashfiqul&quot;},{&quot;given&quot;:&quot;Godefroy Hardy-St.&quot;,&quot;family&quot;:&quot;Pierre&quot;,&quot;first&quot;:&quot;Godefroy Hardy-St.&quot;,&quot;last&quot;:&quot;Pierre&quot;,&quot;name&quot;:&quot;Pierre Godefroy Hardy-St.&quot;},{&quot;given&quot;:&quot;Andrew&quot;,&quot;family&quot;:&quot;Nataraj&quot;,&quot;first&quot;:&quot;Andrew&quot;,&quot;last&quot;:&quot;Nataraj&quot;,&quot;name&quot;:&quot;Nataraj Andrew&quot;},{&quot;given&quot;:&quot;Chandan&quot;,&quot;family&quot;:&quot;Mohanty&quot;,&quot;first&quot;:&quot;Chandan&quot;,&quot;last&quot;:&quot;Mohanty&quot;,&quot;name&quot;:&quot;Mohanty Chandan&quot;},{&quot;given&quot;:&quot;Eric&quot;,&quot;family&quot;:&quot;Massicotte&quot;,&quot;first&quot;:&quot;Eric&quot;,&quot;last&quot;:&quot;Massicotte&quot;,&quot;name&quot;:&quot;Massicotte Eric&quot;},{&quot;given&quot;:&quot;Michael&quot;,&quot;family&quot;:&quot;Fehlings&quot;,&quot;first&quot;:&quot;Michael&quot;,&quot;last&quot;:&quot;Fehlings&quot;,&quot;name&quot;:&quot;Fehlings Michael&quot;},{&quot;given&quot;:&quot;Alina&quot;,&quot;family&quot;:&quot;Shcharinsky&quot;,&quot;first&quot;:&quot;Alina&quot;,&quot;last&quot;:&quot;Shcharinsky&quot;,&quot;name&quot;:&quot;Shcharinsky Alina&quot;},{&quot;given&quot;:&quot;Lindsay&quot;,&quot;family&quot;:&quot;Tetreault&quot;,&quot;first&quot;:&quot;Lindsay&quot;,&quot;last&quot;:&quot;Tetreault&quot;,&quot;name&quot;:&quot;Tetreault Lindsay&quot;},{&quot;given&quot;:&quot;Narihito&quot;,&quot;family&quot;:&quot;Nagoshi&quot;,&quot;first&quot;:&quot;Narihito&quot;,&quot;last&quot;:&quot;Nagoshi&quot;,&quot;name&quot;:&quot;Nagoshi Narihito&quot;},{&quot;given&quot;:&quot;Nouri&quot;,&quot;family&quot;:&quot;Aria&quot;,&quot;first&quot;:&quot;Nouri&quot;,&quot;last&quot;:&quot;Aria&quot;,&quot;name&quot;:&quot;Aria Nouri&quot;},{&quot;given&quot;:&quot;Michael&quot;,&quot;family&quot;:&quot;Fehlings&quot;,&quot;first&quot;:&quot;Michael&quot;,&quot;last&quot;:&quot;Fehlings&quot;,&quot;name&quot;:&quot;Fehlings Michael&quot;},{&quot;given&quot;:&quot;Rohit&quot;,&quot;family&quot;:&quot;Amritanand&quot;,&quot;first&quot;:&quot;Rohit&quot;,&quot;last&quot;:&quot;Amritanand&quot;,&quot;name&quot;:&quot;Amritanand Rohit&quot;},{&quot;given&quot;:&quot;Y. Raja&quot;,&quot;family&quot;:&quot;Rampersaud&quot;,&quot;first&quot;:&quot;Y. Raja&quot;,&quot;last&quot;:&quot;Rampersaud&quot;,&quot;name&quot;:&quot;Rampersaud Y. Raja&quot;},{&quot;given&quot;:&quot;Steven&quot;,&quot;family&quot;:&quot;Passmore&quot;,&quot;first&quot;:&quot;Steven&quot;,&quot;last&quot;:&quot;Passmore&quot;,&quot;name&quot;:&quot;Passmore Steven&quot;},{&quot;given&quot;:&quot;Greg&quot;,&quot;family&quot;:&quot;McIntosh&quot;,&quot;first&quot;:&quot;Greg&quot;,&quot;last&quot;:&quot;McIntosh&quot;,&quot;name&quot;:&quot;McIntosh Greg&quot;},{&quot;given&quot;:&quot;Edward&quot;,&quot;family&quot;:&quot;Abraham&quot;,&quot;first&quot;:&quot;Edward&quot;,&quot;last&quot;:&quot;Abraham&quot;,&quot;name&quot;:&quot;Abraham Edward&quot;},{&quot;given&quot;:&quot;Alana&quot;,&quot;family&quot;:&quot;Green&quot;,&quot;first&quot;:&quot;Alana&quot;,&quot;last&quot;:&quot;Green&quot;,&quot;name&quot;:&quot;Green Alana&quot;},{&quot;given&quot;:&quot;Greg&quot;,&quot;family&quot;:&quot;McIntosh&quot;,&quot;first&quot;:&quot;Greg&quot;,&quot;last&quot;:&quot;McIntosh&quot;,&quot;name&quot;:&quot;McIntosh Greg&quot;},{&quot;given&quot;:&quot;Branko&quot;,&quot;family&quot;:&quot;Kopjar&quot;,&quot;first&quot;:&quot;Branko&quot;,&quot;last&quot;:&quot;Kopjar&quot;,&quot;name&quot;:&quot;Kopjar Branko&quot;},{&quot;given&quot;:&quot;Pierre&quot;,&quot;family&quot;:&quot;Cote&quot;,&quot;first&quot;:&quot;Pierre&quot;,&quot;last&quot;:&quot;Cote&quot;,&quot;name&quot;:&quot;Cote Pierre&quot;},{&quot;given&quot;:&quot;Michael&quot;,&quot;family&quot;:&quot;Fehlings&quot;,&quot;first&quot;:&quot;Michael&quot;,&quot;last&quot;:&quot;Fehlings&quot;,&quot;name&quot;:&quot;Fehlings Michael&quot;},{&quot;given&quot;:&quot;Paul&quot;,&quot;family&quot;:&quot;Arnold&quot;,&quot;first&quot;:&quot;Paul&quot;,&quot;last&quot;:&quot;Arnold&quot;,&quot;name&quot;:&quot;Arnold Paul&quot;},{&quot;given&quot;:&quot;Juliet&quot;,&quot;family&quot;:&quot;Batke&quot;,&quot;first&quot;:&quot;Juliet&quot;,&quot;last&quot;:&quot;Batke&quot;,&quot;name&quot;:&quot;Batke Juliet&quot;},{&quot;given&quot;:&quot;Nicolas&quot;,&quot;family&quot;:&quot;Dea&quot;,&quot;first&quot;:&quot;Nicolas&quot;,&quot;last&quot;:&quot;Dea&quot;,&quot;name&quot;:&quot;Dea Nicolas&quot;},{&quot;given&quot;:&quot;Marcel&quot;,&quot;family&quot;:&quot;Dvorak&quot;,&quot;first&quot;:&quot;Marcel&quot;,&quot;last&quot;:&quot;Dvorak&quot;,&quot;name&quot;:&quot;Dvorak Marcel&quot;},{&quot;given&quot;:&quot;Vanessa&quot;,&quot;family&quot;:&quot;Noonan&quot;,&quot;first&quot;:&quot;Vanessa&quot;,&quot;last&quot;:&quot;Noonan&quot;,&quot;name&quot;:&quot;Noonan Vanessa&quot;},{&quot;given&quot;:&quot;John&quot;,&quot;family&quot;:&quot;Street&quot;,&quot;first&quot;:&quot;John&quot;,&quot;last&quot;:&quot;Street&quot;,&quot;name&quot;:&quot;Street John&quot;},{&quot;given&quot;:&quot;Moin&quot;,&quot;family&quot;:&quot;Khan&quot;,&quot;first&quot;:&quot;Moin&quot;,&quot;last&quot;:&quot;Khan&quot;,&quot;name&quot;:&quot;Khan Moin&quot;},{&quot;given&quot;:&quot;Brian&quot;,&quot;family&quot;:&quot;Drew&quot;,&quot;first&quot;:&quot;Brian&quot;,&quot;last&quot;:&quot;Drew&quot;,&quot;name&quot;:&quot;Drew Brian&quot;},{&quot;given&quot;:&quot;Desmond&quot;,&quot;family&quot;:&quot;Kwok&quot;,&quot;first&quot;:&quot;Desmond&quot;,&quot;last&quot;:&quot;Kwok&quot;,&quot;name&quot;:&quot;Kwok Desmond&quot;},{&quot;given&quot;:&quot;Mohit&quot;,&quot;family&quot;:&quot;Bhandari&quot;,&quot;first&quot;:&quot;Mohit&quot;,&quot;last&quot;:&quot;Bhandari&quot;,&quot;name&quot;:&quot;Bhandari Mohit&quot;},{&quot;given&quot;:&quot;Michelle&quot;,&quot;family&quot;:&quot;Ghert&quot;,&quot;first&quot;:&quot;Michelle&quot;,&quot;last&quot;:&quot;Ghert&quot;,&quot;name&quot;:&quot;Ghert Michelle&quot;},{&quot;given&quot;:&quot;Jason&quot;,&quot;family&quot;:&quot;Howard&quot;,&quot;first&quot;:&quot;Jason&quot;,&quot;last&quot;:&quot;Howard&quot;,&quot;name&quot;:&quot;Howard Jason&quot;},{&quot;given&quot;:&quot;Douglas&quot;,&quot;family&quot;:&quot;Rasmusson&quot;,&quot;first&quot;:&quot;Douglas&quot;,&quot;last&quot;:&quot;Rasmusson&quot;,&quot;name&quot;:&quot;Rasmusson Douglas&quot;},{&quot;given&quot;:&quot;Ron&quot;,&quot;family&quot;:&quot;El-Hawary&quot;,&quot;first&quot;:&quot;Ron&quot;,&quot;last&quot;:&quot;El-Hawary&quot;,&quot;name&quot;:&quot;El-Hawary Ron&quot;},{&quot;given&quot;:&quot;Waleed&quot;,&quot;family&quot;:&quot;Kishta&quot;,&quot;first&quot;:&quot;Waleed&quot;,&quot;last&quot;:&quot;Kishta&quot;,&quot;name&quot;:&quot;Kishta Waleed&quot;},{&quot;given&quot;:&quot;Chukwudi&quot;,&quot;family&quot;:&quot;Chukwunyerenwa&quot;,&quot;first&quot;:&quot;Chukwudi&quot;,&quot;last&quot;:&quot;Chukwunyerenwa&quot;,&quot;name&quot;:&quot;Chukwunyerenwa Chukwudi&quot;},{&quot;given&quot;:&quot;Ron&quot;,&quot;family&quot;:&quot;El-Hawary&quot;,&quot;first&quot;:&quot;Ron&quot;,&quot;last&quot;:&quot;El-Hawary&quot;,&quot;name&quot;:&quot;El-Hawary Ron&quot;},{&quot;given&quot;:&quot;Christian&quot;,&quot;family&quot;:&quot;Balkovec&quot;,&quot;first&quot;:&quot;Christian&quot;,&quot;last&quot;:&quot;Balkovec&quot;,&quot;name&quot;:&quot;Balkovec Christian&quot;},{&quot;given&quot;:&quot;Margarete&quot;,&quot;family&quot;:&quot;Akens&quot;,&quot;first&quot;:&quot;Margarete&quot;,&quot;last&quot;:&quot;Akens&quot;,&quot;name&quot;:&quot;Akens Margarete&quot;},{&quot;given&quot;:&quot;Robert&quot;,&quot;family&quot;:&quot;Harrison&quot;,&quot;first&quot;:&quot;Robert&quot;,&quot;last&quot;:&quot;Harrison&quot;,&quot;name&quot;:&quot;Harrison Robert&quot;},{&quot;given&quot;:&quot;Stuart&quot;,&quot;family&quot;:&quot;McGill&quot;,&quot;first&quot;:&quot;Stuart&quot;,&quot;last&quot;:&quot;McGill&quot;,&quot;name&quot;:&quot;McGill Stuart&quot;},{&quot;given&quot;:&quot;Albert&quot;,&quot;family&quot;:&quot;Yee&quot;,&quot;first&quot;:&quot;Albert&quot;,&quot;last&quot;:&quot;Yee&quot;,&quot;name&quot;:&quot;Yee Albert&quot;},{&quot;given&quot;:&quot;Abdulaziz&quot;,&quot;family&quot;:&quot;Al-Jurayyan&quot;,&quot;first&quot;:&quot;Abdulaziz&quot;,&quot;last&quot;:&quot;Al-Jurayyan&quot;,&quot;name&quot;:&quot;Al-Jurayyan Abdulaziz&quot;},{&quot;given&quot;:&quot;Saad&quot;,&quot;family&quot;:&quot;Alqahtani&quot;,&quot;first&quot;:&quot;Saad&quot;,&quot;last&quot;:&quot;Alqahtani&quot;,&quot;name&quot;:&quot;Alqahtani Saad&quot;},{&quot;given&quot;:&quot;Zeeshan&quot;,&quot;family&quot;:&quot;Sardar&quot;,&quot;first&quot;:&quot;Zeeshan&quot;,&quot;last&quot;:&quot;Sardar&quot;,&quot;name&quot;:&quot;Sardar Zeeshan&quot;},{&quot;given&quot;:&quot;Rajeet Singh&quot;,&quot;family&quot;:&quot;Saluja&quot;,&quot;first&quot;:&quot;Rajeet Singh&quot;,&quot;last&quot;:&quot;Saluja&quot;,&quot;name&quot;:&quot;Saluja Rajeet Singh&quot;},{&quot;given&quot;:&quot;Jean&quot;,&quot;family&quot;:&quot;Ouellet&quot;,&quot;first&quot;:&quot;Jean&quot;,&quot;last&quot;:&quot;Ouellet&quot;,&quot;name&quot;:&quot;Ouellet Jean&quot;},{&quot;given&quot;:&quot;Michael&quot;,&quot;family&quot;:&quot;Weber&quot;,&quot;first&quot;:&quot;Michael&quot;,&quot;last&quot;:&quot;Weber&quot;,&quot;name&quot;:&quot;Weber Michael&quot;},{&quot;given&quot;:&quot;Thomas&quot;,&quot;family&quot;:&quot;Steffen&quot;,&quot;first&quot;:&quot;Thomas&quot;,&quot;last&quot;:&quot;Steffen&quot;,&quot;name&quot;:&quot;Steffen Thomas&quot;},{&quot;given&quot;:&quot;Lorne&quot;,&quot;family&quot;:&quot;Beckman&quot;,&quot;first&quot;:&quot;Lorne&quot;,&quot;last&quot;:&quot;Beckman&quot;,&quot;name&quot;:&quot;Beckman Lorne&quot;},{&quot;given&quot;:&quot;Peter&quot;,&quot;family&quot;:&quot;Jarzem&quot;,&quot;first&quot;:&quot;Peter&quot;,&quot;last&quot;:&quot;Jarzem&quot;,&quot;name&quot;:&quot;Jarzem Peter&quot;},{&quot;given&quot;:&quot;YuShan&quot;,&quot;family&quot;:&quot;Tu&quot;,&quot;first&quot;:&quot;YuShan&quot;,&quot;last&quot;:&quot;Tu&quot;,&quot;name&quot;:&quot;Tu YuShan&quot;},{&quot;given&quot;:&quot;Michael&quot;,&quot;family&quot;:&quot;Salter&quot;,&quot;first&quot;:&quot;Michael&quot;,&quot;last&quot;:&quot;Salter&quot;,&quot;name&quot;:&quot;Salter Michael&quot;},{&quot;given&quot;:&quot;Brendan&quot;,&quot;family&quot;:&quot;Polley&quot;,&quot;first&quot;:&quot;Brendan&quot;,&quot;last&quot;:&quot;Polley&quot;,&quot;name&quot;:&quot;Polley Brendan&quot;},{&quot;given&quot;:&quot;Mirza&quot;,&quot;family&quot;:&quot;Beig&quot;,&quot;first&quot;:&quot;Mirza&quot;,&quot;last&quot;:&quot;Beig&quot;,&quot;name&quot;:&quot;Beig Mirza&quot;},{&quot;given&quot;:&quot;Jeremie&quot;,&quot;family&quot;:&quot;Larouche&quot;,&quot;first&quot;:&quot;Jeremie&quot;,&quot;last&quot;:&quot;Larouche&quot;,&quot;name&quot;:&quot;Larouche Jeremie&quot;},{&quot;given&quot;:&quot;Cari&quot;,&quot;family&quot;:&quot;Whyne&quot;,&quot;first&quot;:&quot;Cari&quot;,&quot;last&quot;:&quot;Whyne&quot;,&quot;name&quot;:&quot;Whyne Cari&quot;},{&quot;given&quot;:&quot;Alana&quot;,&quot;family&quot;:&quot;Green&quot;,&quot;first&quot;:&quot;Alana&quot;,&quot;last&quot;:&quot;Green&quot;,&quot;name&quot;:&quot;Green Alana&quot;},{&quot;given&quot;:&quot;Greg&quot;,&quot;family&quot;:&quot;McIntosh&quot;,&quot;first&quot;:&quot;Greg&quot;,&quot;last&quot;:&quot;McIntosh&quot;,&quot;name&quot;:&quot;McIntosh Greg&quot;},{&quot;given&quot;:&quot;Edward&quot;,&quot;family&quot;:&quot;Abraham&quot;,&quot;first&quot;:&quot;Edward&quot;,&quot;last&quot;:&quot;Abraham&quot;,&quot;name&quot;:&quot;Abraham Edward&quot;},{&quot;given&quot;:&quot;Fred&quot;,&quot;family&quot;:&quot;Nicholls&quot;,&quot;first&quot;:&quot;Fred&quot;,&quot;last&quot;:&quot;Nicholls&quot;,&quot;name&quot;:&quot;Nicholls Fred&quot;},{&quot;given&quot;:&quot;Shane&quot;,&quot;family&quot;:&quot;Burch&quot;,&quot;first&quot;:&quot;Shane&quot;,&quot;last&quot;:&quot;Burch&quot;,&quot;name&quot;:&quot;Burch Shane&quot;},{&quot;given&quot;:&quot;Peter&quot;,&quot;family&quot;:&quot;Wagner&quot;,&quot;first&quot;:&quot;Peter&quot;,&quot;last&quot;:&quot;Wagner&quot;,&quot;name&quot;:&quot;Wagner Peter&quot;},{&quot;given&quot;:&quot;Hanbing&quot;,&quot;family&quot;:&quot;Zhou&quot;,&quot;first&quot;:&quot;Hanbing&quot;,&quot;last&quot;:&quot;Zhou&quot;,&quot;name&quot;:&quot;Zhou Hanbing&quot;},{&quot;given&quot;:&quot;Natalie&quot;,&quot;family&quot;:&quot;Egge&quot;,&quot;first&quot;:&quot;Natalie&quot;,&quot;last&quot;:&quot;Egge&quot;,&quot;name&quot;:&quot;Egge Natalie&quot;},{&quot;given&quot;:&quot;Maribeth&quot;,&quot;family&quot;:&quot;Harrigan&quot;,&quot;first&quot;:&quot;Maribeth&quot;,&quot;last&quot;:&quot;Harrigan&quot;,&quot;name&quot;:&quot;Harrigan Maribeth&quot;},{&quot;given&quot;:&quot;Anthony&quot;,&quot;family&quot;:&quot;Lapinsky&quot;,&quot;first&quot;:&quot;Anthony&quot;,&quot;last&quot;:&quot;Lapinsky&quot;,&quot;name&quot;:&quot;Lapinsky Anthony&quot;},{&quot;given&quot;:&quot;Patrick&quot;,&quot;family&quot;:&quot;Connoly&quot;,&quot;first&quot;:&quot;Patrick&quot;,&quot;last&quot;:&quot;Connoly&quot;,&quot;name&quot;:&quot;Connoly Patrick&quot;},{&quot;given&quot;:&quot;John&quot;,&quot;family&quot;:&quot;Street&quot;,&quot;first&quot;:&quot;John&quot;,&quot;last&quot;:&quot;Street&quot;,&quot;name&quot;:&quot;Street John&quot;},{&quot;given&quot;:&quot;Christian&quot;,&quot;family&quot;:&quot;DiPaola&quot;,&quot;first&quot;:&quot;Christian&quot;,&quot;last&quot;:&quot;DiPaola&quot;,&quot;name&quot;:&quot;DiPaola Christian&quot;},{&quot;given&quot;:&quot;Branko&quot;,&quot;family&quot;:&quot;Kopjar&quot;,&quot;first&quot;:&quot;Branko&quot;,&quot;last&quot;:&quot;Kopjar&quot;,&quot;name&quot;:&quot;Kopjar Branko&quot;},{&quot;given&quot;:&quot;Gamaliel&quot;,&quot;family&quot;:&quot;Tan&quot;,&quot;first&quot;:&quot;Gamaliel&quot;,&quot;last&quot;:&quot;Tan&quot;,&quot;name&quot;:&quot;Tan Gamaliel&quot;},{&quot;given&quot;:&quot;Pierre&quot;,&quot;family&quot;:&quot;Cote&quot;,&quot;first&quot;:&quot;Pierre&quot;,&quot;last&quot;:&quot;Cote&quot;,&quot;name&quot;:&quot;Cote Pierre&quot;},{&quot;given&quot;:&quot;Michael&quot;,&quot;family&quot;:&quot;Fehlings&quot;,&quot;first&quot;:&quot;Michael&quot;,&quot;last&quot;:&quot;Fehlings&quot;,&quot;name&quot;:&quot;Fehlings Michael&quot;},{&quot;given&quot;:&quot;Steven&quot;,&quot;family&quot;:&quot;Passmore&quot;,&quot;first&quot;:&quot;Steven&quot;,&quot;last&quot;:&quot;Passmore&quot;,&quot;name&quot;:&quot;Passmore Steven&quot;},{&quot;given&quot;:&quot;John&quot;,&quot;family&quot;:&quot;Street&quot;,&quot;first&quot;:&quot;John&quot;,&quot;last&quot;:&quot;Street&quot;,&quot;name&quot;:&quot;Street John&quot;},{&quot;given&quot;:&quot;Charles&quot;,&quot;family&quot;:&quot;Fisher&quot;,&quot;first&quot;:&quot;Charles&quot;,&quot;last&quot;:&quot;Fisher&quot;,&quot;name&quot;:&quot;Fisher Charles&quot;},{&quot;given&quot;:&quot;Greg&quot;,&quot;family&quot;:&quot;McIntosh&quot;,&quot;first&quot;:&quot;Greg&quot;,&quot;last&quot;:&quot;McIntosh&quot;,&quot;name&quot;:&quot;McIntosh Greg&quot;},{&quot;given&quot;:&quot;Isaac Ryan&quot;,&quot;family&quot;:&quot;Perlus&quot;,&quot;first&quot;:&quot;Isaac Ryan&quot;,&quot;last&quot;:&quot;Perlus&quot;,&quot;name&quot;:&quot;Perlus Isaac Ryan&quot;},{&quot;given&quot;:&quot;Jim&quot;,&quot;family&quot;:&quot;Kennedy&quot;,&quot;first&quot;:&quot;Jim&quot;,&quot;last&quot;:&quot;Kennedy&quot;,&quot;name&quot;:&quot;Kennedy Jim&quot;},{&quot;given&quot;:&quot;Brian&quot;,&quot;family&quot;:&quot;Lenehan&quot;,&quot;first&quot;:&quot;Brian&quot;,&quot;last&quot;:&quot;Lenehan&quot;,&quot;name&quot;:&quot;Lenehan Brian&quot;},{&quot;given&quot;:&quot;Jason&quot;,&quot;family&quot;:&quot;Strelzow&quot;,&quot;first&quot;:&quot;Jason&quot;,&quot;last&quot;:&quot;Strelzow&quot;,&quot;name&quot;:&quot;Strelzow Jason&quot;},{&quot;given&quot;:&quot;Danny&quot;,&quot;family&quot;:&quot;Mendelsohn&quot;,&quot;first&quot;:&quot;Danny&quot;,&quot;last&quot;:&quot;Mendelsohn&quot;,&quot;name&quot;:&quot;Mendelsohn Danny&quot;},{&quot;given&quot;:&quot;Nicolas&quot;,&quot;family&quot;:&quot;Dea&quot;,&quot;first&quot;:&quot;Nicolas&quot;,&quot;last&quot;:&quot;Dea&quot;,&quot;name&quot;:&quot;Dea Nicolas&quot;},{&quot;given&quot;:&quot;Marcel&quot;,&quot;family&quot;:&quot;Dvorak&quot;,&quot;first&quot;:&quot;Marcel&quot;,&quot;last&quot;:&quot;Dvorak&quot;,&quot;name&quot;:&quot;Dvorak Marcel&quot;},{&quot;given&quot;:&quot;Charles&quot;,&quot;family&quot;:&quot;Fisher&quot;,&quot;first&quot;:&quot;Charles&quot;,&quot;last&quot;:&quot;Fisher&quot;,&quot;name&quot;:&quot;Fisher Charles&quot;},{&quot;given&quot;:&quot;Jean-Marc&quot;,&quot;family&quot;:&quot;Mac-Thiong&quot;,&quot;first&quot;:&quot;Jean-Marc&quot;,&quot;last&quot;:&quot;Mac-Thiong&quot;,&quot;name&quot;:&quot;Mac-Thiong Jean-Marc&quot;},{&quot;given&quot;:&quot;Stefan&quot;,&quot;family&quot;:&quot;Parent&quot;,&quot;first&quot;:&quot;Stefan&quot;,&quot;last&quot;:&quot;Parent&quot;,&quot;name&quot;:&quot;Parent Stefan&quot;},{&quot;given&quot;:&quot;Ang&quot;,&quot;family&quot;:&quot;Li&quot;,&quot;first&quot;:&quot;Ang&quot;,&quot;last&quot;:&quot;Li&quot;,&quot;name&quot;:&quot;Li Ang&quot;},{&quot;given&quot;:&quot;Cynthia&quot;,&quot;family&quot;:&quot;Thompson&quot;,&quot;first&quot;:&quot;Cynthia&quot;,&quot;last&quot;:&quot;Thompson&quot;,&quot;name&quot;:&quot;Thompson Cynthia&quot;},{&quot;given&quot;:&quot;Lindsay&quot;,&quot;family&quot;:&quot;Tetreault&quot;,&quot;first&quot;:&quot;Lindsay&quot;,&quot;last&quot;:&quot;Tetreault&quot;,&quot;name&quot;:&quot;Tetreault Lindsay&quot;},{&quot;given&quot;:&quot;Juan&quot;,&quot;family&quot;:&quot;Zamorano&quot;,&quot;first&quot;:&quot;Juan&quot;,&quot;last&quot;:&quot;Zamorano&quot;,&quot;name&quot;:&quot;Zamorano Juan&quot;},{&quot;given&quot;:&quot;Kristian&quot;,&quot;family&quot;:&quot;Dalzell&quot;,&quot;first&quot;:&quot;Kristian&quot;,&quot;last&quot;:&quot;Dalzell&quot;,&quot;name&quot;:&quot;Dalzell Kristian&quot;},{&quot;given&quot;:&quot;Aileen&quot;,&quot;family&quot;:&quot;Davis&quot;,&quot;first&quot;:&quot;Aileen&quot;,&quot;last&quot;:&quot;Davis&quot;,&quot;name&quot;:&quot;Davis Aileen&quot;},{&quot;given&quot;:&quot;David&quot;,&quot;family&quot;:&quot;Mikulis&quot;,&quot;first&quot;:&quot;David&quot;,&quot;last&quot;:&quot;Mikulis&quot;,&quot;name&quot;:&quot;Mikulis David&quot;},{&quot;given&quot;:&quot;Albert&quot;,&quot;family&quot;:&quot;Yee&quot;,&quot;first&quot;:&quot;Albert&quot;,&quot;last&quot;:&quot;Yee&quot;,&quot;name&quot;:&quot;Yee Albert&quot;},{&quot;given&quot;:&quot;Michael&quot;,&quot;family&quot;:&quot;Fehlings&quot;,&quot;first&quot;:&quot;Michael&quot;,&quot;last&quot;:&quot;Fehlings&quot;,&quot;name&quot;:&quot;Fehlings Michael&quot;},{&quot;given&quot;:&quot;Hamilton&quot;,&quot;family&quot;:&quot;Hall&quot;,&quot;first&quot;:&quot;Hamilton&quot;,&quot;last&quot;:&quot;Hall&quot;,&quot;name&quot;:&quot;Hall Hamilton&quot;},{&quot;given&quot;:&quot;Tom&quot;,&quot;family&quot;:&quot;Carter&quot;,&quot;first&quot;:&quot;Tom&quot;,&quot;last&quot;:&quot;Carter&quot;,&quot;name&quot;:&quot;Carter Tom&quot;},{&quot;given&quot;:&quot;Chris&quot;,&quot;family&quot;:&quot;Gregg&quot;,&quot;first&quot;:&quot;Chris&quot;,&quot;last&quot;:&quot;Gregg&quot;,&quot;name&quot;:&quot;Gregg Chris&quot;},{&quot;given&quot;:&quot;Juliet&quot;,&quot;family&quot;:&quot;Batke&quot;,&quot;first&quot;:&quot;Juliet&quot;,&quot;last&quot;:&quot;Batke&quot;,&quot;name&quot;:&quot;Batke Juliet&quot;},{&quot;given&quot;:&quot;Nicolas&quot;,&quot;family&quot;:&quot;Dea&quot;,&quot;first&quot;:&quot;Nicolas&quot;,&quot;last&quot;:&quot;Dea&quot;,&quot;name&quot;:&quot;Dea Nicolas&quot;},{&quot;given&quot;:&quot;Marcel F.S.&quot;,&quot;family&quot;:&quot;Dvorak&quot;,&quot;first&quot;:&quot;Marcel F.S.&quot;,&quot;last&quot;:&quot;Dvorak&quot;,&quot;name&quot;:&quot;Dvorak Marcel F.S.&quot;},{&quot;given&quot;:&quot;Charles G.&quot;,&quot;family&quot;:&quot;Fisher&quot;,&quot;first&quot;:&quot;Charles G.&quot;,&quot;last&quot;:&quot;Fisher&quot;,&quot;name&quot;:&quot;Fisher Charles G.&quot;},{&quot;given&quot;:&quot;John&quot;,&quot;family&quot;:&quot;Street&quot;,&quot;first&quot;:&quot;John&quot;,&quot;last&quot;:&quot;Street&quot;,&quot;name&quot;:&quot;Street John&quot;},{&quot;given&quot;:&quot;Vu (Brian)&quot;,&quot;family&quot;:&quot;Le&quot;,&quot;first&quot;:&quot;Vu (Brian)&quot;,&quot;last&quot;:&quot;Le&quot;,&quot;name&quot;:&quot;Le Vu (Brian)&quot;},{&quot;given&quot;:&quot;Darren&quot;,&quot;family&quot;:&quot;Roffey&quot;,&quot;first&quot;:&quot;Darren&quot;,&quot;last&quot;:&quot;Roffey&quot;,&quot;name&quot;:&quot;Roffey Darren&quot;},{&quot;given&quot;:&quot;Stephen&quot;,&quot;family&quot;:&quot;Kingwell&quot;,&quot;first&quot;:&quot;Stephen&quot;,&quot;last&quot;:&quot;Kingwell&quot;,&quot;name&quot;:&quot;Kingwell Stephen&quot;},{&quot;given&quot;:&quot;Paul&quot;,&quot;family&quot;:&quot;MacPherson&quot;,&quot;first&quot;:&quot;Paul&quot;,&quot;last&quot;:&quot;MacPherson&quot;,&quot;name&quot;:&quot;MacPherson Paul&quot;},{&quot;given&quot;:&quot;Marc&quot;,&quot;family&quot;:&quot;Desjardins&quot;,&quot;first&quot;:&quot;Marc&quot;,&quot;last&quot;:&quot;Desjardins&quot;,&quot;name&quot;:&quot;Desjardins Marc&quot;},{&quot;given&quot;:&quot;Eugene&quot;,&quot;family&quot;:&quot;Wai&quot;,&quot;first&quot;:&quot;Eugene&quot;,&quot;last&quot;:&quot;Wai&quot;,&quot;name&quot;:&quot;Wai Eugene&quot;},{&quot;given&quot;:&quot;Mashfiqul&quot;,&quot;family&quot;:&quot;Siddiqui&quot;,&quot;first&quot;:&quot;Mashfiqul&quot;,&quot;last&quot;:&quot;Siddiqui&quot;,&quot;name&quot;:&quot;Siddiqui Mashfiqul&quot;},{&quot;given&quot;:&quot;Ronald L.&quot;,&quot;family&quot;:&quot;Henderson&quot;,&quot;first&quot;:&quot;Ronald L.&quot;,&quot;last&quot;:&quot;Henderson&quot;,&quot;name&quot;:&quot;Henderson Ronald L.&quot;},{&quot;given&quot;:&quot;Andrew&quot;,&quot;family&quot;:&quot;Nataraj&quot;,&quot;first&quot;:&quot;Andrew&quot;,&quot;last&quot;:&quot;Nataraj&quot;,&quot;name&quot;:&quot;Nataraj Andrew&quot;},{&quot;given&quot;:&quot;Leonardo&quot;,&quot;family&quot;:&quot;Simoes&quot;,&quot;first&quot;:&quot;Leonardo&quot;,&quot;last&quot;:&quot;Simoes&quot;,&quot;name&quot;:&quot;Simoes Leonardo&quot;},{&quot;given&quot;:&quot;Richard&quot;,&quot;family&quot;:&quot;Assaker&quot;,&quot;first&quot;:&quot;Richard&quot;,&quot;last&quot;:&quot;Assaker&quot;,&quot;name&quot;:&quot;Assaker Richard&quot;},{&quot;given&quot;:&quot;Karsten&quot;,&quot;family&quot;:&quot;Ritter-Lang&quot;,&quot;first&quot;:&quot;Karsten&quot;,&quot;last&quot;:&quot;Ritter-Lang&quot;,&quot;name&quot;:&quot;Ritter-Lang Karsten&quot;},{&quot;given&quot;:&quot;Dominique&quot;,&quot;family&quot;:&quot;Vardon&quot;,&quot;first&quot;:&quot;Dominique&quot;,&quot;last&quot;:&quot;Vardon&quot;,&quot;name&quot;:&quot;Vardon Dominique&quot;},{&quot;given&quot;:&quot;Stephane&quot;,&quot;family&quot;:&quot;Litrico&quot;,&quot;first&quot;:&quot;Stephane&quot;,&quot;last&quot;:&quot;Litrico&quot;,&quot;name&quot;:&quot;Litrico Stephane&quot;},{&quot;given&quot;:&quot;Stephane&quot;,&quot;family&quot;:&quot;Fuentes&quot;,&quot;first&quot;:&quot;Stephane&quot;,&quot;last&quot;:&quot;Fuentes&quot;,&quot;name&quot;:&quot;Fuentes Stephane&quot;},{&quot;given&quot;:&quot;Michael&quot;,&quot;family&quot;:&quot;Putzier&quot;,&quot;first&quot;:&quot;Michael&quot;,&quot;last&quot;:&quot;Putzier&quot;,&quot;name&quot;:&quot;Putzier Michael&quot;},{&quot;given&quot;:&quot;Jorg&quot;,&quot;family&quot;:&quot;Frank&quot;,&quot;first&quot;:&quot;Jorg&quot;,&quot;last&quot;:&quot;Frank&quot;,&quot;name&quot;:&quot;Frank Jorg&quot;},{&quot;given&quot;:&quot;Pierre&quot;,&quot;family&quot;:&quot;Guigui&quot;,&quot;first&quot;:&quot;Pierre&quot;,&quot;last&quot;:&quot;Guigui&quot;,&quot;name&quot;:&quot;Guigui Pierre&quot;},{&quot;given&quot;:&quot;Gerard&quot;,&quot;family&quot;:&quot;Nakach&quot;,&quot;first&quot;:&quot;Gerard&quot;,&quot;last&quot;:&quot;Nakach&quot;,&quot;name&quot;:&quot;Nakach Gerard&quot;},{&quot;given&quot;:&quot;Jean-Charles&quot;,&quot;family&quot;:&quot;Le Huec&quot;,&quot;first&quot;:&quot;Jean-Charles&quot;,&quot;last&quot;:&quot;Le Huec&quot;,&quot;name&quot;:&quot;Le Huec Jean-Charles&quot;},{&quot;given&quot;:&quot;Andrew&quot;,&quot;family&quot;:&quot;Pennington&quot;,&quot;first&quot;:&quot;Andrew&quot;,&quot;last&quot;:&quot;Pennington&quot;,&quot;name&quot;:&quot;Pennington Andrew&quot;},{&quot;given&quot;:&quot;Juliet&quot;,&quot;family&quot;:&quot;Batke&quot;,&quot;first&quot;:&quot;Juliet&quot;,&quot;last&quot;:&quot;Batke&quot;,&quot;name&quot;:&quot;Batke Juliet&quot;},{&quot;given&quot;:&quot;Kaiyun&quot;,&quot;family&quot;:&quot;Yang&quot;,&quot;first&quot;:&quot;Kaiyun&quot;,&quot;last&quot;:&quot;Yang&quot;,&quot;name&quot;:&quot;Yang Kaiyun&quot;},{&quot;given&quot;:&quot;Charles G.&quot;,&quot;family&quot;:&quot;Fisher&quot;,&quot;first&quot;:&quot;Charles G.&quot;,&quot;last&quot;:&quot;Fisher&quot;,&quot;name&quot;:&quot;Fisher Charles G.&quot;},{&quot;given&quot;:&quot;Marcel F.S.&quot;,&quot;family&quot;:&quot;Dvorak&quot;,&quot;first&quot;:&quot;Marcel F.S.&quot;,&quot;last&quot;:&quot;Dvorak&quot;,&quot;name&quot;:&quot;Dvorak Marcel F.S.&quot;},{&quot;given&quot;:&quot;John&quot;,&quot;family&quot;:&quot;Street&quot;,&quot;first&quot;:&quot;John&quot;,&quot;last&quot;:&quot;Street&quot;,&quot;name&quot;:&quot;Street John&quot;},{&quot;given&quot;:&quot;Rachael&quot;,&quot;family&quot;:&quot;Da Cunha&quot;,&quot;first&quot;:&quot;Rachael&quot;,&quot;last&quot;:&quot;Da Cunha&quot;,&quot;name&quot;:&quot;Da Cunha Rachael&quot;},{&quot;given&quot;:&quot;Samir&quot;,&quot;family&quot;:&quot;Al Sayegh&quot;,&quot;first&quot;:&quot;Samir&quot;,&quot;last&quot;:&quot;Al Sayegh&quot;,&quot;name&quot;:&quot;Al Sayegh Samir&quot;},{&quot;given&quot;:&quot;Jeremy&quot;,&quot;family&quot;:&quot;LaMothe&quot;,&quot;first&quot;:&quot;Jeremy&quot;,&quot;last&quot;:&quot;LaMothe&quot;,&quot;name&quot;:&quot;LaMothe Jeremy&quot;},{&quot;given&quot;:&quot;Michael&quot;,&quot;family&quot;:&quot;Letal&quot;,&quot;first&quot;:&quot;Michael&quot;,&quot;last&quot;:&quot;Letal&quot;,&quot;name&quot;:&quot;Letal Michael&quot;},{&quot;given&quot;:&quot;Herman&quot;,&quot;family&quot;:&quot;Johal&quot;,&quot;first&quot;:&quot;Herman&quot;,&quot;last&quot;:&quot;Johal&quot;,&quot;name&quot;:&quot;Johal Herman&quot;},{&quot;given&quot;:&quot;Fabio&quot;,&quot;family&quot;:&quot;Ferri-de-Barros&quot;,&quot;first&quot;:&quot;Fabio&quot;,&quot;last&quot;:&quot;Ferri-de-Barros&quot;,&quot;name&quot;:&quot;Ferri-de-Barros Fabio&quot;},{&quot;given&quot;:&quot;Ron&quot;,&quot;family&quot;:&quot;El-Hawary&quot;,&quot;first&quot;:&quot;Ron&quot;,&quot;last&quot;:&quot;El-Hawary&quot;,&quot;name&quot;:&quot;El-Hawary Ron&quot;},{&quot;given&quot;:&quot;Luke&quot;,&quot;family&quot;:&quot;Gauthier&quot;,&quot;first&quot;:&quot;Luke&quot;,&quot;last&quot;:&quot;Gauthier&quot;,&quot;name&quot;:&quot;Gauthier Luke&quot;},{&quot;given&quot;:&quot;Alan&quot;,&quot;family&quot;:&quot;Spurway&quot;,&quot;first&quot;:&quot;Alan&quot;,&quot;last&quot;:&quot;Spurway&quot;,&quot;name&quot;:&quot;Spurway Alan&quot;},{&quot;given&quot;:&quot;Charlie&quot;,&quot;family&quot;:&quot;Johnston&quot;,&quot;first&quot;:&quot;Charlie&quot;,&quot;last&quot;:&quot;Johnston&quot;,&quot;name&quot;:&quot;Johnston Charlie&quot;},{&quot;given&quot;:&quot;Anna&quot;,&quot;family&quot;:&quot;McClung&quot;,&quot;first&quot;:&quot;Anna&quot;,&quot;last&quot;:&quot;McClung&quot;,&quot;name&quot;:&quot;McClung Anna&quot;},{&quot;given&quot;:&quot;Juliet&quot;,&quot;family&quot;:&quot;Batke&quot;,&quot;first&quot;:&quot;Juliet&quot;,&quot;last&quot;:&quot;Batke&quot;,&quot;name&quot;:&quot;Batke Juliet&quot;},{&quot;given&quot;:&quot;Helen Novak&quot;,&quot;family&quot;:&quot;Lauscher&quot;,&quot;first&quot;:&quot;Helen Novak&quot;,&quot;last&quot;:&quot;Lauscher&quot;,&quot;name&quot;:&quot;Lauscher Helen Novak&quot;},{&quot;given&quot;:&quot;Charles&quot;,&quot;family&quot;:&quot;Fischer&quot;,&quot;first&quot;:&quot;Charles&quot;,&quot;last&quot;:&quot;Fischer&quot;,&quot;name&quot;:&quot;Fischer Charles&quot;},{&quot;given&quot;:&quot;John&quot;,&quot;family&quot;:&quot;Street&quot;,&quot;first&quot;:&quot;John&quot;,&quot;last&quot;:&quot;Street&quot;,&quot;name&quot;:&quot;Street John&quot;}],&quot;doi&quot;:&quot;10.1503/cjs.005515&quot;,&quot;url&quot;:&quot;https://doi.org/10.1503/cjs.005515&quot;,&quot;publisher&quot;:&quot;CMA Impact Inc.&quot;,&quot;containerTitle&quot;:&quot;Canadian Journal of Surgery&quot;,&quot;type&quot;:&quot;journal-article&quot;,&quot;tag&quot;:&quot;Bailey2015&quot;},{&quot;id&quot;:&quot;4286fee2-3cab-443a-a663-8ed84a37d2b1&quot;,&quot;title&quot;:&quot;Challenges in teaching  and learning creative  writing for mixed- ability group learners  of english&quot;,&quot;year&quot;:&quot;2023&quot;,&quot;authors&quot;:[{&quot;given&quot;:&quot;Izzat&quot;,&quot;family&quot;:&quot;Jabbarov&quot;,&quot;first&quot;:&quot;Izzat&quot;,&quot;last&quot;:&quot;Jabbarov&quot;,&quot;name&quot;:&quot;Jabbarov Izzat&quot;}],&quot;doi&quot;:&quot;10.47689/stars.university-pp224-227&quot;,&quot;url&quot;:&quot;https://doi.org/10.47689/stars.university-pp224-227&quot;,&quot;publisher&quot;:&quot;inScience LLC&quot;,&quot;containerTitle&quot;:&quot;Современные тенденции инновационного развития науки и образования в глобальном мире&quot;,&quot;type&quot;:&quot;journal-article&quot;,&quot;tag&quot;:&quot;Jabbarov2023&quot;},{&quot;id&quot;:&quot;9b0ee0d2-5113-44be-b195-e0740254d6ba&quot;,&quot;title&quot;:&quot;Trauma 2016Characteristics of early analgesia in adults presenting with acute trauma to a level 1 trauma centre.Linking acute care to rehabilitation to determine functional outcomes for trauma patients in Canada.Accessibility to trauma centres in Oman.Identifying at-risk drivers post-trauma: a retrospective cohort study.Rates and determinants of unplanned emergency department visits and readmissions within 30 days following discharge from the trauma service: the Ottawa Hospital experience.The role of C-reactive protein measurement after traumatic injury: Can you quantify systemic inflammation? A systematic review.A retrospective examination of current clinical treatment of pediatric blunt spleen and liver injuries at a single tertiary care centre.Differential behaviour of damage-associated molecular patterns (DAMP) with allocated negative peritoneal pressure therapy in open abdomen management.Effect of a new hospital start-up on first 24 hours mortality: a long way toward trauma team-building and Advanced Trauma Life Support (ATLS) introduction. A key role for the human factor?Creating and evaluating an interrater reliability coding process in a hospital trauma registry.Weekend patterns in pediatric road traffic injuries: 10-year analysis of trauma registry data in South Africa.The impact of the acute care surgery service model on non-clinical outcomes, including health economics, delivery systems, and education: a systematic review.The economic burden and potential years of life lost from fire deaths in residential homes.A systematic review of the risks and benefits of venous thromboembolism prophylaxis in traumatic brain injury.Trauma surveillance and registry development in Mozambique: results of a 1-year study and the first phase of national implementation.Exploratory laparoscopy and cholecystectomy for penetrating throracoabdominal injury: case report and literature review.Avoiding unnecessary intubations of combative trauma patients with use of medications.Magnitude of geriatric burn injury abrogates the unwarranted optimism seen in surrogates of general ICU patients with severe illness.Sarcopenia in geriatric trauma.Experiences of older adult trauma patients discharged home from a tertiary trauma centre.The influence of spatial access to trauma care on mortality for severely injured patients in Nova Scotia.The impact of trauma case management on IVCF retrieval rates: experience from a level 1 trauma centre.1000 consecutive in-hospital deaths following severe injury: What has changed over the years?Monitoring recovery of open tibial fractures using objective functional measures with preliminary data from a combined orthoplastic research clinic.Predictability of a prehospital tool used for identification of major trauma patients.Meta-analysis on the impact of the acute care surgery model of disease-specific and patient outcomes for appendicitis and biliary disease.Pelvic pressure changes after a fracture: a pilot cadaveric study assessing the effect of pelvic binders and limb bandaging.Suspect pelvic injuries based on mechanism alone or in conjugation with physiologic parameters.Distal radial ultrasound guided fracture identification and manipulation.The predictive value of the Canadian Study of Health and Aging Clinical Frailty Scale on adverse outcomes among geriatric trauma patients.Who, what, where: a critical assessment of helicopter emergency medical services transport and transfer times on patient outcomes at two level 1 trauma centres.Is your data telling you what you think it is? An assessment of BC Trauma Registry completeness.Introducing e-FAST training to Trinidad and Tobago (TT).Resilient despite childhood trauma experiences.Prognostic value of serum procalcitonin measurements in critically injured patients: a systematic review.Application and evaluation of knowledge retention related to Advanced Trauma Care for Nurses (ATCN) course content: a preliminary study.Risk of blunt cerebrovascular injury in association with mandible fractures: pilot study at a Canadian level 1 trauma centre.Improving the documentation of the rate of arrival time for trauma team leaders through the use of low-cost interventions and awareness in a trauma centre.The reliability of DAD ICD-10-CA codes for injury reporting.Implementing an ICD-10-to-AIS 2005 crosswalk in a provincial inclusive trauma system.Compliance of tranexamic acid administration to trauma patients at a level 1 trauma centre.Intra-abdominal hypertension and mortality in critically ill patients with sepsis: a prospective observational study.Clot amplitude measurement at 10 minutes predicts blood products transfusion and hospital mortality.Variations in length of stay for major trauma across Canadian trauma centres.Evolution of guidelines for definitive emergency airway management in adult major trauma.Concussion patients in the emergency department: assessing a new triaging tool for follow-up and prompt long-term management.Pseudoaneurysm of the profunda femoris artery following blunt trauma treated by endovascular coil embolization. Review of 2 cases and relevant literature.Carotid cavernous fistula: an easily missed complication of head trauma.Development of a provincial patient episode of care.Mechanism of injury and trauma-related outcomes in the geriatric population over 10 years in the United States.The FAITH Score — early predictors of inpatient mortality in adult trauma patients.Geriatric burn patients who survive to discharge have reasonable recovery of function at 1-year follow-up.Proof of principle in a Canadian level 1 trauma centre: the use of resuscitative endovascular balloon occlusion of the aorta (REBOA).Isolated physiologic indications are associated with failure to achieve primary fascial closure in the open abdomen: an analysis of physiologic subgroups.The anticoagulated trauma patient: the Ontario experience in the era of direct oral anticoagulants.The effect of a public transit strike on a provincial trauma system.A novel device to control bleeding in penetrating cardiac injuries.Overcoming the challenge of intravenous infusion of hydrogen-enriched lactated Ringer’s: a scavenger solution for reactive oxygen species in hemorrhagic shock.ABS QE and CE performance by a general surgery program with a surgical critical care fellowship.Does the use of an RSI checklist and equipment silhouette in simulated emergency scenarios improve team performance and operational safety?Exposure to major trauma patients and safety-critical procedures. Part I: risk and reliability.Impact of a prealert program for air ambulance response to major trauma patients in a provincial, inclusive trauma program: the New Brunswick experience.Impact of repeated offering of the Rural Trauma Team Development Course (RTTDC) on trauma transfer intervals in a provincial, inclusive trauma system.Out in the sticks and stones may break your bones, but does rurality surely hurt you? Are you more likely to die from injury in a rural area? Trauma patient health equality in New Brunswick.The timely use of tranexamic acid in trauma.What are they doing now? An SBIRT evaluation.Thrombocytosis following splenic trauma and association with venous thromboembolism: a Toronto trauma registry cohort study.Relative contraindication to percutaneous tracheostomy: Is it time to revise them?Optimization of the medical and surgical management of traumatic spinal cord injury.Investigating the implementation of acute care guidelines for spinal cord injuries.Dural sinus thrombosis after TBI: a description of current management and mortality.64-slice CT compared with MRI to clear cervical spine injury in high-risk obtunded blunt trauma patients.Traumatic injury in the oil industry.Development and implementation of quality indicators for acute care surgery.Exploring logistical reasons for leaving the abdomen open in trauma: Does surgeon workload and time of day matter?Opinions of practising surgeons regarding the appropriateness of published indications for use of damage control surgery in trauma patients: an international cross-sectional survey.Systematic review of evidence for indications for use of damage control surgery and damage control interventions in civilian trauma patients.A retrospective quality control study of goals of care designation in geriatric trauma patients.Use of the iTClamp for arrest of hemorrhage after self-inflicted injury: a utilization review.iTClamp use in anticoagulated patients.iTClamp 4-month training retention demonstrated by tactical police.The Canadian Prehospital Evidence-based Practice (PEP) Project: program description of a contemporary knowledge translation resource.State of the evidence for Emergency Medical Services (EMS) care of blunt spinal trauma: an analysis of appraised research from the Canadian Prehospital Evidence-based Practice (PEP) Project.Simulation scenarios: effective learning tool in the Think-First Injury Prevention Strategy for Youth (TIPSY).Hemostatic dressings for external bleeding: a systematic review using GRADE methodology.Tourniquet application for severe limb bleeding: a systematic review using GRADE methodology.A retrospective quality audit regarding the incidence and treatment of hypothermia in severely injured trauma patients who undergo emergent surgery.Application and validation of the Kenyatta National Hospital–University of Alberta orthopedic trauma assessment (KUOTA) tool.Data quality targets in a provincial trauma registry.Factors influencing emergency medical service response time to fatal motor vehicle crashes.Evaluating the impact of the Rural Trauma Team Development Course.Characteristics and patterns of major traumatic brain injury in Nova Scotia: a 12-year retrospective analysis.The effect of blood alcohol on outcomes in patients with major traumatic brain injury in Nova Scotia.Creating a culture of safety — pediatric emergency department injury prevention.Understanding your audience: creating an injury prevention website for teens.Complications associated with angioembolization (AE) in unstable pelvic fracture: a systemic review.Cryoprecipitate in trauma: a systemic review of its effects on reversal of trauma coagulopathy, exposure to allogeneic blood products and mortality.A 15-year review of pediatric trauma mortality: a descriptive analysis.Pediatric patients requiring urgent surgery in an adult trauma centre.Does&lt;i&gt;N&lt;/i&gt;-acetylcysteine (NAC) improve outcome in traumatic brain injury? A systemic review in human and animal literature.Trauma scoring systems.The timing of initiation of venous thromboembolism prophylaxis after traumatic solid organ injury: a national survey of practice.Reversal strategies for the novel oral anticoagulants (NOAC) in trauma: a systematic review of human, animal and in vitro studies.Flail chest management: a survey of Canadian traumatologists.Endovascular stenting for traumatic common iliac pseudoaneurysm as an adjunct following exploratory laparotomy in a stab injury patient.Descriptive epidemiology of all-terrain vehicle–related injuries in British Columbia’s Interior Health Authority.Characterization of pelvic bleeding in trauma: implications for research and management.Introduction of a longitudinal competency-by-design trauma rotation into a block-based surgical residency program — a solution to providing adequate trauma case volume in competency-based education.Physicians’ satisfaction with trauma system factors influencing transfer of trauma patients in 4 regional trauma systems.The natural history of traumatic central cord syndrome as compared with other incomplete cervical cord injuries.An evaluation of trauma data collection in Latin American low- and middle-income countries.Heterogeneity of truncal hemorrhage in trauma.The impact of RoTEM generated coagulation data on the early diagnosis of acute traumatic coagulopathy: a prospective study.Trauma team leader (TTL) response time to bedside: a strategy to improve documentation.The effect of Alberta’s new impaired driving legislation on motor vehicle–related trauma.Oncological emergencies in acute care surgery: an analysis of processes and outcomes.Novel hand-held hematoma detector for the diagnosis of intracranial bleeding.Acute coagulopathy of trauma following isolated brain injury: relationship between coagulofibrinolytic alterations and sym-pathoadrenal activation.A comparative study of functional fibrinogen assays using TEG and RoTEM in trauma patients.Prolonged transfer times of polytrauma patients to a level 1 trauma centre is a risk factor for PE: a retrospective cohort study.Seatbelt laws and seatbelt usage compliance — What is the correlation? Multinational comparative observation.Is the trauma team leader any good? Evidence from a discrete choice experiment.Understanding trauma in East Africa: investigating the application of a GIS-enabled trauma registry.The prevalence of alcohol-related trauma recidivism: a systemic review.Development of a hospital-wide program for simulation-based training in trauma care and management.Grade V liver trauma involving a liver allograft.Current use and complication rates of prophylactic IVC filters.&quot;,&quot;year&quot;:&quot;2016&quot;,&quot;authors&quot;:[{&quot;given&quot;:&quot;Casey&quot;,&quot;family&quot;:&quot;Petrie&quot;,&quot;first&quot;:&quot;Casey&quot;,&quot;last&quot;:&quot;Petrie&quot;,&quot;name&quot;:&quot;Petrie Casey&quot;},{&quot;given&quot;:&quot;Hugh&quot;,&quot;family&quot;:&quot;Anton&quot;,&quot;first&quot;:&quot;Hugh&quot;,&quot;last&quot;:&quot;Anton&quot;,&quot;name&quot;:&quot;Anton Hugh&quot;},{&quot;given&quot;:&quot;Casey&quot;,&quot;family&quot;:&quot;Petrie&quot;,&quot;first&quot;:&quot;Casey&quot;,&quot;last&quot;:&quot;Petrie&quot;,&quot;name&quot;:&quot;Petrie Casey&quot;},{&quot;given&quot;:&quot;Jacinthe&quot;,&quot;family&quot;:&quot;Lampron&quot;,&quot;first&quot;:&quot;Jacinthe&quot;,&quot;last&quot;:&quot;Lampron&quot;,&quot;name&quot;:&quot;Lampron Jacinthe&quot;},{&quot;given&quot;:&quot;Maher&quot;,&quot;family&quot;:&quot;Matar&quot;,&quot;first&quot;:&quot;Maher&quot;,&quot;last&quot;:&quot;Matar&quot;,&quot;name&quot;:&quot;Matar Maher&quot;},{&quot;given&quot;:&quot;Fatma&quot;,&quot;family&quot;:&quot;Alhinai&quot;,&quot;first&quot;:&quot;Fatma&quot;,&quot;last&quot;:&quot;Alhinai&quot;,&quot;name&quot;:&quot;Alhinai Fatma&quot;},{&quot;given&quot;:&quot;Adriana&quot;,&quot;family&quot;:&quot;Dekirmendjian&quot;,&quot;first&quot;:&quot;Adriana&quot;,&quot;last&quot;:&quot;Dekirmendjian&quot;,&quot;name&quot;:&quot;Dekirmendjian Adriana&quot;},{&quot;given&quot;:&quot;Andrew&quot;,&quot;family&quot;:&quot;Kirkpatrick&quot;,&quot;first&quot;:&quot;Andrew&quot;,&quot;last&quot;:&quot;Kirkpatrick&quot;,&quot;name&quot;:&quot;Kirkpatrick Andrew&quot;},{&quot;given&quot;:&quot;Stefano&quot;,&quot;family&quot;:&quot;Magnone&quot;,&quot;first&quot;:&quot;Stefano&quot;,&quot;last&quot;:&quot;Magnone&quot;,&quot;name&quot;:&quot;Magnone Stefano&quot;},{&quot;given&quot;:&quot;Amanda&quot;,&quot;family&quot;:&quot;McFarlan&quot;,&quot;first&quot;:&quot;Amanda&quot;,&quot;last&quot;:&quot;McFarlan&quot;,&quot;name&quot;:&quot;McFarlan Amanda&quot;},{&quot;given&quot;:&quot;Brett&quot;,&quot;family&quot;:&quot;Burstein&quot;,&quot;first&quot;:&quot;Brett&quot;,&quot;last&quot;:&quot;Burstein&quot;,&quot;name&quot;:&quot;Burstein Brett&quot;},{&quot;given&quot;:&quot;Kristin&quot;,&quot;family&quot;:&quot;DeGirolamo&quot;,&quot;first&quot;:&quot;Kristin&quot;,&quot;last&quot;:&quot;DeGirolamo&quot;,&quot;name&quot;:&quot;DeGirolamo Kristin&quot;},{&quot;given&quot;:&quot;Joanne&quot;,&quot;family&quot;:&quot;Banfield&quot;,&quot;first&quot;:&quot;Joanne&quot;,&quot;last&quot;:&quot;Banfield&quot;,&quot;name&quot;:&quot;Banfield Joanne&quot;},{&quot;given&quot;:&quot;Joseph&quot;,&quot;family&quot;:&quot;Margolick&quot;,&quot;first&quot;:&quot;Joseph&quot;,&quot;last&quot;:&quot;Margolick&quot;,&quot;name&quot;:&quot;Margolick Joseph&quot;},{&quot;given&quot;:&quot;Fadi&quot;,&quot;family&quot;:&quot;Hamadani&quot;,&quot;first&quot;:&quot;Fadi&quot;,&quot;last&quot;:&quot;Hamadani&quot;,&quot;name&quot;:&quot;Hamadani Fadi&quot;},{&quot;given&quot;:&quot;Erika&quot;,&quot;family&quot;:&quot;Schmitz&quot;,&quot;first&quot;:&quot;Erika&quot;,&quot;last&quot;:&quot;Schmitz&quot;,&quot;name&quot;:&quot;Schmitz Erika&quot;},{&quot;given&quot;:&quot;Farid&quot;,&quot;family&quot;:&quot;Muakkassa&quot;,&quot;first&quot;:&quot;Farid&quot;,&quot;last&quot;:&quot;Muakkassa&quot;,&quot;name&quot;:&quot;Muakkassa Farid&quot;},{&quot;given&quot;:&quot;Natalia&quot;,&quot;family&quot;:&quot;Partain&quot;,&quot;first&quot;:&quot;Natalia&quot;,&quot;last&quot;:&quot;Partain&quot;,&quot;name&quot;:&quot;Partain Natalia&quot;},{&quot;given&quot;:&quot;Mahdi&quot;,&quot;family&quot;:&quot;Malekpour&quot;,&quot;first&quot;:&quot;Mahdi&quot;,&quot;last&quot;:&quot;Malekpour&quot;,&quot;name&quot;:&quot;Malekpour Mahdi&quot;},{&quot;given&quot;:&quot;Nathalie&quot;,&quot;family&quot;:&quot;Rodrigue&quot;,&quot;first&quot;:&quot;Nathalie&quot;,&quot;last&quot;:&quot;Rodrigue&quot;,&quot;name&quot;:&quot;Rodrigue Nathalie&quot;},{&quot;given&quot;:&quot;Gavin&quot;,&quot;family&quot;:&quot;Tansley&quot;,&quot;first&quot;:&quot;Gavin&quot;,&quot;last&quot;:&quot;Tansley&quot;,&quot;name&quot;:&quot;Tansley Gavin&quot;},{&quot;given&quot;:&quot;Rachel&quot;,&quot;family&quot;:&quot;Nadeau&quot;,&quot;first&quot;:&quot;Rachel&quot;,&quot;last&quot;:&quot;Nadeau&quot;,&quot;name&quot;:&quot;Nadeau Rachel&quot;},{&quot;given&quot;:&quot;Christina&quot;,&quot;family&quot;:&quot;Harzan&quot;,&quot;first&quot;:&quot;Christina&quot;,&quot;last&quot;:&quot;Harzan&quot;,&quot;name&quot;:&quot;Harzan Christina&quot;},{&quot;given&quot;:&quot;Rhys&quot;,&quot;family&quot;:&quot;Morris&quot;,&quot;first&quot;:&quot;Rhys&quot;,&quot;last&quot;:&quot;Morris&quot;,&quot;name&quot;:&quot;Morris Rhys&quot;},{&quot;given&quot;:&quot;M. Azam&quot;,&quot;family&quot;:&quot;Majee&quot;,&quot;first&quot;:&quot;M. Azam&quot;,&quot;last&quot;:&quot;Majee&quot;,&quot;name&quot;:&quot;Majee M. Azam&quot;},{&quot;given&quot;:&quot;Patrick&quot;,&quot;family&quot;:&quot;Murphy&quot;,&quot;first&quot;:&quot;Patrick&quot;,&quot;last&quot;:&quot;Murphy&quot;,&quot;name&quot;:&quot;Murphy Patrick&quot;},{&quot;given&quot;:&quot;Rhys&quot;,&quot;family&quot;:&quot;Morris&quot;,&quot;first&quot;:&quot;Rhys&quot;,&quot;last&quot;:&quot;Morris&quot;,&quot;name&quot;:&quot;Morris Rhys&quot;},{&quot;given&quot;:&quot;M. Azam&quot;,&quot;family&quot;:&quot;Majeed&quot;,&quot;first&quot;:&quot;M. Azam&quot;,&quot;last&quot;:&quot;Majeed&quot;,&quot;name&quot;:&quot;Majeed M. Azam&quot;},{&quot;given&quot;:&quot;M. Azam&quot;,&quot;family&quot;:&quot;Majeed&quot;,&quot;first&quot;:&quot;M. Azam&quot;,&quot;last&quot;:&quot;Majeed&quot;,&quot;name&quot;:&quot;Majeed M. Azam&quot;},{&quot;given&quot;:&quot;Annie&quot;,&quot;family&quot;:&quot;Cheung&quot;,&quot;first&quot;:&quot;Annie&quot;,&quot;last&quot;:&quot;Cheung&quot;,&quot;name&quot;:&quot;Cheung Annie&quot;},{&quot;given&quot;:&quot;Brodie&quot;,&quot;family&quot;:&quot;Nolan&quot;,&quot;first&quot;:&quot;Brodie&quot;,&quot;last&quot;:&quot;Nolan&quot;,&quot;name&quot;:&quot;Nolan Brodie&quot;},{&quot;given&quot;:&quot;Nori&quot;,&quot;family&quot;:&quot;Bradley&quot;,&quot;first&quot;:&quot;Nori&quot;,&quot;last&quot;:&quot;Bradley&quot;,&quot;name&quot;:&quot;Bradley Nori&quot;},{&quot;given&quot;:&quot;Brian&quot;,&quot;family&quot;:&quot;Brewer&quot;,&quot;first&quot;:&quot;Brian&quot;,&quot;last&quot;:&quot;Brewer&quot;,&quot;name&quot;:&quot;Brewer Brian&quot;},{&quot;given&quot;:&quot;Monica&quot;,&quot;family&quot;:&quot;Hinton&quot;,&quot;first&quot;:&quot;Monica&quot;,&quot;last&quot;:&quot;Hinton&quot;,&quot;name&quot;:&quot;Hinton Monica&quot;},{&quot;given&quot;:&quot;Aziza&quot;,&quot;family&quot;:&quot;Al Rawahi&quot;,&quot;first&quot;:&quot;Aziza&quot;,&quot;last&quot;:&quot;Al Rawahi&quot;,&quot;name&quot;:&quot;Al Rawahi Aziza&quot;},{&quot;given&quot;:&quot;Sonya&quot;,&quot;family&quot;:&quot;Canzian&quot;,&quot;first&quot;:&quot;Sonya&quot;,&quot;last&quot;:&quot;Canzian&quot;,&quot;name&quot;:&quot;Canzian Sonya&quot;},{&quot;given&quot;:&quot;Olivia&quot;,&quot;family&quot;:&quot;Lo&quot;,&quot;first&quot;:&quot;Olivia&quot;,&quot;last&quot;:&quot;Lo&quot;,&quot;name&quot;:&quot;Lo Olivia&quot;},{&quot;given&quot;:&quot;Mathieu&quot;,&quot;family&quot;:&quot;LeBreton&quot;,&quot;first&quot;:&quot;Mathieu&quot;,&quot;last&quot;:&quot;LeBreton&quot;,&quot;name&quot;:&quot;LeBreton Mathieu&quot;},{&quot;given&quot;:&quot;Recep&quot;,&quot;family&quot;:&quot;Gezer&quot;,&quot;first&quot;:&quot;Recep&quot;,&quot;last&quot;:&quot;Gezer&quot;,&quot;name&quot;:&quot;Gezer Recep&quot;},{&quot;given&quot;:&quot;Recep&quot;,&quot;family&quot;:&quot;Gezer&quot;,&quot;first&quot;:&quot;Recep&quot;,&quot;last&quot;:&quot;Gezer&quot;,&quot;name&quot;:&quot;Gezer Recep&quot;},{&quot;given&quot;:&quot;Abeer&quot;,&quot;family&quot;:&quot;Ghawnni&quot;,&quot;first&quot;:&quot;Abeer&quot;,&quot;last&quot;:&quot;Ghawnni&quot;,&quot;name&quot;:&quot;Ghawnni Abeer&quot;},{&quot;given&quot;:&quot;Jimmy&quot;,&quot;family&quot;:&quot;Xiao&quot;,&quot;first&quot;:&quot;Jimmy&quot;,&quot;last&quot;:&quot;Xiao&quot;,&quot;name&quot;:&quot;Xiao Jimmy&quot;},{&quot;given&quot;:&quot;Precilla&quot;,&quot;family&quot;:&quot;Veigas&quot;,&quot;first&quot;:&quot;Precilla&quot;,&quot;last&quot;:&quot;Veigas&quot;,&quot;name&quot;:&quot;Veigas Precilla&quot;},{&quot;given&quot;:&quot;Lynne&quot;,&quot;family&quot;:&quot;Moore&quot;,&quot;first&quot;:&quot;Lynne&quot;,&quot;last&quot;:&quot;Moore&quot;,&quot;name&quot;:&quot;Moore Lynne&quot;},{&quot;given&quot;:&quot;Bentley&quot;,&quot;family&quot;:&quot;Waller&quot;,&quot;first&quot;:&quot;Bentley&quot;,&quot;last&quot;:&quot;Waller&quot;,&quot;name&quot;:&quot;Waller Bentley&quot;},{&quot;given&quot;:&quot;Daniel&quot;,&quot;family&quot;:&quot;Abourbih&quot;,&quot;first&quot;:&quot;Daniel&quot;,&quot;last&quot;:&quot;Abourbih&quot;,&quot;name&quot;:&quot;Abourbih Daniel&quot;},{&quot;given&quot;:&quot;Saptarshi&quot;,&quot;family&quot;:&quot;Biswas&quot;,&quot;first&quot;:&quot;Saptarshi&quot;,&quot;last&quot;:&quot;Biswas&quot;,&quot;name&quot;:&quot;Biswas Saptarshi&quot;},{&quot;given&quot;:&quot;Saptarshi&quot;,&quot;family&quot;:&quot;Biswas&quot;,&quot;first&quot;:&quot;Saptarshi&quot;,&quot;last&quot;:&quot;Biswas&quot;,&quot;name&quot;:&quot;Biswas Saptarshi&quot;},{&quot;given&quot;:&quot;Jennifer&quot;,&quot;family&quot;:&quot;McMillan&quot;,&quot;first&quot;:&quot;Jennifer&quot;,&quot;last&quot;:&quot;McMillan&quot;,&quot;name&quot;:&quot;McMillan Jennifer&quot;},{&quot;given&quot;:&quot;Lily&quot;,&quot;family&quot;:&quot;Tung&quot;,&quot;first&quot;:&quot;Lily&quot;,&quot;last&quot;:&quot;Tung&quot;,&quot;name&quot;:&quot;Tung Lily&quot;},{&quot;given&quot;:&quot;Cassandra&quot;,&quot;family&quot;:&quot;Uy&quot;,&quot;first&quot;:&quot;Cassandra&quot;,&quot;last&quot;:&quot;Uy&quot;,&quot;name&quot;:&quot;Uy Cassandra&quot;},{&quot;given&quot;:&quot;Kristen&quot;,&quot;family&quot;:&quot;Arnold&quot;,&quot;first&quot;:&quot;Kristen&quot;,&quot;last&quot;:&quot;Arnold&quot;,&quot;name&quot;:&quot;Arnold Kristen&quot;},{&quot;given&quot;:&quot;Timothy&quot;,&quot;family&quot;:&quot;Rice&quot;,&quot;first&quot;:&quot;Timothy&quot;,&quot;last&quot;:&quot;Rice&quot;,&quot;name&quot;:&quot;Rice Timothy&quot;},{&quot;given&quot;:&quot;Timothy&quot;,&quot;family&quot;:&quot;Rice&quot;,&quot;first&quot;:&quot;Timothy&quot;,&quot;last&quot;:&quot;Rice&quot;,&quot;name&quot;:&quot;Rice Timothy&quot;},{&quot;given&quot;:&quot;Brendan&quot;,&quot;family&quot;:&quot;Wood&quot;,&quot;first&quot;:&quot;Brendan&quot;,&quot;last&quot;:&quot;Wood&quot;,&quot;name&quot;:&quot;Wood Brendan&quot;},{&quot;given&quot;:&quot;Michael&quot;,&quot;family&quot;:&quot;Butler&quot;,&quot;first&quot;:&quot;Michael&quot;,&quot;last&quot;:&quot;Butler&quot;,&quot;name&quot;:&quot;Butler Michael&quot;},{&quot;given&quot;:&quot;Joao Rezende&quot;,&quot;family&quot;:&quot;Neto&quot;,&quot;first&quot;:&quot;Joao Rezende&quot;,&quot;last&quot;:&quot;Neto&quot;,&quot;name&quot;:&quot;Neto Joao Rezende&quot;},{&quot;given&quot;:&quot;Joao Rezende&quot;,&quot;family&quot;:&quot;Neto&quot;,&quot;first&quot;:&quot;Joao Rezende&quot;,&quot;last&quot;:&quot;Neto&quot;,&quot;name&quot;:&quot;Neto Joao Rezende&quot;},{&quot;given&quot;:&quot;Praveen&quot;,&quot;family&quot;:&quot;Chatani&quot;,&quot;first&quot;:&quot;Praveen&quot;,&quot;last&quot;:&quot;Chatani&quot;,&quot;name&quot;:&quot;Chatani Praveen&quot;},{&quot;given&quot;:&quot;Devon&quot;,&quot;family&quot;:&quot;McLean&quot;,&quot;first&quot;:&quot;Devon&quot;,&quot;last&quot;:&quot;McLean&quot;,&quot;name&quot;:&quot;McLean Devon&quot;},{&quot;given&quot;:&quot;Susan&quot;,&quot;family&quot;:&quot;Benjamin&quot;,&quot;first&quot;:&quot;Susan&quot;,&quot;last&quot;:&quot;Benjamin&quot;,&quot;name&quot;:&quot;Benjamin Susan&quot;},{&quot;given&quot;:&quot;James&quot;,&quot;family&quot;:&quot;Orchard&quot;,&quot;first&quot;:&quot;James&quot;,&quot;last&quot;:&quot;Orchard&quot;,&quot;name&quot;:&quot;Orchard James&quot;},{&quot;given&quot;:&quot;Shelley&quot;,&quot;family&quot;:&quot;Woodford&quot;,&quot;first&quot;:&quot;Shelley&quot;,&quot;last&quot;:&quot;Woodford&quot;,&quot;name&quot;:&quot;Woodford Shelley&quot;},{&quot;given&quot;:&quot;Matthew&quot;,&quot;family&quot;:&quot;Kenney&quot;,&quot;first&quot;:&quot;Matthew&quot;,&quot;last&quot;:&quot;Kenney&quot;,&quot;name&quot;:&quot;Kenney Matthew&quot;},{&quot;given&quot;:&quot;Susan&quot;,&quot;family&quot;:&quot;Benjamin&quot;,&quot;first&quot;:&quot;Susan&quot;,&quot;last&quot;:&quot;Benjamin&quot;,&quot;name&quot;:&quot;Benjamin Susan&quot;},{&quot;given&quot;:&quot;Safia&quot;,&quot;family&quot;:&quot;Mohamed&quot;,&quot;first&quot;:&quot;Safia&quot;,&quot;last&quot;:&quot;Mohamed&quot;,&quot;name&quot;:&quot;Mohamed Safia&quot;},{&quot;given&quot;:&quot;Tyler&quot;,&quot;family&quot;:&quot;Chesney&quot;,&quot;first&quot;:&quot;Tyler&quot;,&quot;last&quot;:&quot;Chesney&quot;,&quot;name&quot;:&quot;Chesney Tyler&quot;},{&quot;given&quot;:&quot;Marissa&quot;,&quot;family&quot;:&quot;Morgan-Cavallaro&quot;,&quot;first&quot;:&quot;Marissa&quot;,&quot;last&quot;:&quot;Morgan-Cavallaro&quot;,&quot;name&quot;:&quot;Morgan-Cavallaro Marissa&quot;},{&quot;given&quot;:&quot;Ayoub&quot;,&quot;family&quot;:&quot;Dakson&quot;,&quot;first&quot;:&quot;Ayoub&quot;,&quot;last&quot;:&quot;Dakson&quot;,&quot;name&quot;:&quot;Dakson Ayoub&quot;},{&quot;given&quot;:&quot;Ayoub&quot;,&quot;family&quot;:&quot;Dakson&quot;,&quot;first&quot;:&quot;Ayoub&quot;,&quot;last&quot;:&quot;Dakson&quot;,&quot;name&quot;:&quot;Dakson Ayoub&quot;},{&quot;given&quot;:&quot;Dafna&quot;,&quot;family&quot;:&quot;Somogyi&quot;,&quot;first&quot;:&quot;Dafna&quot;,&quot;last&quot;:&quot;Somogyi&quot;,&quot;name&quot;:&quot;Somogyi Dafna&quot;},{&quot;given&quot;:&quot;Jessica&quot;,&quot;family&quot;:&quot;McCallum&quot;,&quot;first&quot;:&quot;Jessica&quot;,&quot;last&quot;:&quot;McCallum&quot;,&quot;name&quot;:&quot;McCallum Jessica&quot;},{&quot;given&quot;:&quot;Jerry&quot;,&quot;family&quot;:&quot;Dang&quot;,&quot;first&quot;:&quot;Jerry&quot;,&quot;last&quot;:&quot;Dang&quot;,&quot;name&quot;:&quot;Dang Jerry&quot;},{&quot;given&quot;:&quot;Dave&quot;,&quot;family&quot;:&quot;Paskar&quot;,&quot;first&quot;:&quot;Dave&quot;,&quot;last&quot;:&quot;Paskar&quot;,&quot;name&quot;:&quot;Paskar Dave&quot;},{&quot;given&quot;:&quot;Dave&quot;,&quot;family&quot;:&quot;Paskar&quot;,&quot;first&quot;:&quot;Dave&quot;,&quot;last&quot;:&quot;Paskar&quot;,&quot;name&quot;:&quot;Paskar Dave&quot;},{&quot;given&quot;:&quot;Derek&quot;,&quot;family&quot;:&quot;Roberts&quot;,&quot;first&quot;:&quot;Derek&quot;,&quot;last&quot;:&quot;Roberts&quot;,&quot;name&quot;:&quot;Roberts Derek&quot;},{&quot;given&quot;:&quot;Derek&quot;,&quot;family&quot;:&quot;Roberts&quot;,&quot;first&quot;:&quot;Derek&quot;,&quot;last&quot;:&quot;Roberts&quot;,&quot;name&quot;:&quot;Roberts Derek&quot;},{&quot;given&quot;:&quot;Amir&quot;,&quot;family&quot;:&quot;Taheri&quot;,&quot;first&quot;:&quot;Amir&quot;,&quot;last&quot;:&quot;Taheri&quot;,&quot;name&quot;:&quot;Taheri Amir&quot;},{&quot;given&quot;:&quot;Jessica&quot;,&quot;family&quot;:&quot;McKee&quot;,&quot;first&quot;:&quot;Jessica&quot;,&quot;last&quot;:&quot;McKee&quot;,&quot;name&quot;:&quot;McKee Jessica&quot;},{&quot;given&quot;:&quot;Jessica&quot;,&quot;family&quot;:&quot;Mckee&quot;,&quot;first&quot;:&quot;Jessica&quot;,&quot;last&quot;:&quot;Mckee&quot;,&quot;name&quot;:&quot;Mckee Jessica&quot;},{&quot;given&quot;:&quot;Jessica&quot;,&quot;family&quot;:&quot;Mckee&quot;,&quot;first&quot;:&quot;Jessica&quot;,&quot;last&quot;:&quot;Mckee&quot;,&quot;name&quot;:&quot;Mckee Jessica&quot;},{&quot;given&quot;:&quot;Alix&quot;,&quot;family&quot;:&quot;Carter&quot;,&quot;first&quot;:&quot;Alix&quot;,&quot;last&quot;:&quot;Carter&quot;,&quot;name&quot;:&quot;Carter Alix&quot;},{&quot;given&quot;:&quot;Alix&quot;,&quot;family&quot;:&quot;Carter&quot;,&quot;first&quot;:&quot;Alix&quot;,&quot;last&quot;:&quot;Carter&quot;,&quot;name&quot;:&quot;Carter Alix&quot;},{&quot;given&quot;:&quot;Elizabeth&quot;,&quot;family&quot;:&quot;Butorac&quot;,&quot;first&quot;:&quot;Elizabeth&quot;,&quot;last&quot;:&quot;Butorac&quot;,&quot;name&quot;:&quot;Butorac Elizabeth&quot;},{&quot;given&quot;:&quot;Jan&quot;,&quot;family&quot;:&quot;Jensen&quot;,&quot;first&quot;:&quot;Jan&quot;,&quot;last&quot;:&quot;Jensen&quot;,&quot;name&quot;:&quot;Jensen Jan&quot;},{&quot;given&quot;:&quot;Jan&quot;,&quot;family&quot;:&quot;Jensen&quot;,&quot;first&quot;:&quot;Jan&quot;,&quot;last&quot;:&quot;Jensen&quot;,&quot;name&quot;:&quot;Jensen Jan&quot;},{&quot;given&quot;:&quot;Asim&quot;,&quot;family&quot;:&quot;Alam&quot;,&quot;first&quot;:&quot;Asim&quot;,&quot;last&quot;:&quot;Alam&quot;,&quot;name&quot;:&quot;Alam Asim&quot;},{&quot;given&quot;:&quot;Zia&quot;,&quot;family&quot;:&quot;Saleh&quot;,&quot;first&quot;:&quot;Zia&quot;,&quot;last&quot;:&quot;Saleh&quot;,&quot;name&quot;:&quot;Saleh Zia&quot;},{&quot;given&quot;:&quot;Jennifer&quot;,&quot;family&quot;:&quot;McMillan&quot;,&quot;first&quot;:&quot;Jennifer&quot;,&quot;last&quot;:&quot;McMillan&quot;,&quot;name&quot;:&quot;McMillan Jennifer&quot;},{&quot;given&quot;:&quot;James&quot;,&quot;family&quot;:&quot;Byrne&quot;,&quot;first&quot;:&quot;James&quot;,&quot;last&quot;:&quot;Byrne&quot;,&quot;name&quot;:&quot;Byrne James&quot;},{&quot;given&quot;:&quot;Heather&quot;,&quot;family&quot;:&quot;Knight&quot;,&quot;first&quot;:&quot;Heather&quot;,&quot;last&quot;:&quot;Knight&quot;,&quot;name&quot;:&quot;Knight Heather&quot;},{&quot;given&quot;:&quot;Nelofar&quot;,&quot;family&quot;:&quot;Kureshi&quot;,&quot;first&quot;:&quot;Nelofar&quot;,&quot;last&quot;:&quot;Kureshi&quot;,&quot;name&quot;:&quot;Kureshi Nelofar&quot;},{&quot;given&quot;:&quot;Nelofar&quot;,&quot;family&quot;:&quot;Kureshi&quot;,&quot;first&quot;:&quot;Nelofar&quot;,&quot;last&quot;:&quot;Kureshi&quot;,&quot;name&quot;:&quot;Kureshi Nelofar&quot;},{&quot;given&quot;:&quot;Jane&quot;,&quot;family&quot;:&quot;Edwards&quot;,&quot;first&quot;:&quot;Jane&quot;,&quot;last&quot;:&quot;Edwards&quot;,&quot;name&quot;:&quot;Edwards Jane&quot;},{&quot;given&quot;:&quot;Brandon&quot;,&quot;family&quot;:&quot;Batey&quot;,&quot;first&quot;:&quot;Brandon&quot;,&quot;last&quot;:&quot;Batey&quot;,&quot;name&quot;:&quot;Batey Brandon&quot;},{&quot;given&quot;:&quot;Luis Teodoro&quot;,&quot;family&quot;:&quot;Da Luz&quot;,&quot;first&quot;:&quot;Luis Teodoro&quot;,&quot;last&quot;:&quot;Da Luz&quot;,&quot;name&quot;:&quot;Da Luz Luis Teodoro&quot;},{&quot;given&quot;:&quot;Luis Teodoro&quot;,&quot;family&quot;:&quot;Da Luz&quot;,&quot;first&quot;:&quot;Luis Teodoro&quot;,&quot;last&quot;:&quot;Da Luz&quot;,&quot;name&quot;:&quot;Da Luz Luis Teodoro&quot;},{&quot;given&quot;:&quot;Shaylan&quot;,&quot;family&quot;:&quot;Govind&quot;,&quot;first&quot;:&quot;Shaylan&quot;,&quot;last&quot;:&quot;Govind&quot;,&quot;name&quot;:&quot;Govind Shaylan&quot;},{&quot;given&quot;:&quot;Diane&quot;,&quot;family&quot;:&quot;Bradford&quot;,&quot;first&quot;:&quot;Diane&quot;,&quot;last&quot;:&quot;Bradford&quot;,&quot;name&quot;:&quot;Bradford Diane&quot;},{&quot;given&quot;:&quot;Luis Teodoro&quot;,&quot;family&quot;:&quot;Da Luz&quot;,&quot;first&quot;:&quot;Luis Teodoro&quot;,&quot;last&quot;:&quot;Da Luz&quot;,&quot;name&quot;:&quot;Da Luz Luis Teodoro&quot;},{&quot;given&quot;:&quot;Deanna&quot;,&quot;family&quot;:&quot;Fong&quot;,&quot;first&quot;:&quot;Deanna&quot;,&quot;last&quot;:&quot;Fong&quot;,&quot;name&quot;:&quot;Fong Deanna&quot;},{&quot;given&quot;:&quot;Kelly&quot;,&quot;family&quot;:&quot;Vogt&quot;,&quot;first&quot;:&quot;Kelly&quot;,&quot;last&quot;:&quot;Vogt&quot;,&quot;name&quot;:&quot;Vogt Kelly&quot;},{&quot;given&quot;:&quot;Mylene&quot;,&quot;family&quot;:&quot;Marchand&quot;,&quot;first&quot;:&quot;Mylene&quot;,&quot;last&quot;:&quot;Marchand&quot;,&quot;name&quot;:&quot;Marchand Mylene&quot;},{&quot;given&quot;:&quot;Yasir&quot;,&quot;family&quot;:&quot;Al-Zubaidi&quot;,&quot;first&quot;:&quot;Yasir&quot;,&quot;last&quot;:&quot;Al-Zubaidi&quot;,&quot;name&quot;:&quot;Al-Zubaidi Yasir&quot;},{&quot;given&quot;:&quot;Saptarshi&quot;,&quot;family&quot;:&quot;Biswas&quot;,&quot;first&quot;:&quot;Saptarshi&quot;,&quot;last&quot;:&quot;Biswas&quot;,&quot;name&quot;:&quot;Biswas Saptarshi&quot;},{&quot;given&quot;:&quot;Lisa&quot;,&quot;family&quot;:&quot;Whitman&quot;,&quot;first&quot;:&quot;Lisa&quot;,&quot;last&quot;:&quot;Whitman&quot;,&quot;name&quot;:&quot;Whitman Lisa&quot;},{&quot;given&quot;:&quot;Rachel&quot;,&quot;family&quot;:&quot;Strauss&quot;,&quot;first&quot;:&quot;Rachel&quot;,&quot;last&quot;:&quot;Strauss&quot;,&quot;name&quot;:&quot;Strauss Rachel&quot;},{&quot;given&quot;:&quot;Matthew&quot;,&quot;family&quot;:&quot;Menon&quot;,&quot;first&quot;:&quot;Matthew&quot;,&quot;last&quot;:&quot;Menon&quot;,&quot;name&quot;:&quot;Menon Matthew&quot;},{&quot;given&quot;:&quot;Payam&quot;,&quot;family&quot;:&quot;Tarighi&quot;,&quot;first&quot;:&quot;Payam&quot;,&quot;last&quot;:&quot;Tarighi&quot;,&quot;name&quot;:&quot;Tarighi Payam&quot;},{&quot;given&quot;:&quot;Ayoub&quot;,&quot;family&quot;:&quot;Dakson&quot;,&quot;first&quot;:&quot;Ayoub&quot;,&quot;last&quot;:&quot;Dakson&quot;,&quot;name&quot;:&quot;Dakson Ayoub&quot;},{&quot;given&quot;:&quot;Béatrice&quot;,&quot;family&quot;:&quot;Bouchard&quot;,&quot;first&quot;:&quot;Béatrice&quot;,&quot;last&quot;:&quot;Bouchard&quot;,&quot;name&quot;:&quot;Bouchard Béatrice&quot;},{&quot;given&quot;:&quot;Rafael&quot;,&quot;family&quot;:&quot;Olarte&quot;,&quot;first&quot;:&quot;Rafael&quot;,&quot;last&quot;:&quot;Olarte&quot;,&quot;name&quot;:&quot;Olarte Rafael&quot;},{&quot;given&quot;:&quot;Safiya&quot;,&quot;family&quot;:&quot;Al-Masrouri&quot;,&quot;first&quot;:&quot;Safiya&quot;,&quot;last&quot;:&quot;Al-Masrouri&quot;,&quot;name&quot;:&quot;Al-Masrouri Safiya&quot;},{&quot;given&quot;:&quot;Barbara&quot;,&quot;family&quot;:&quot;Klassen&quot;,&quot;first&quot;:&quot;Barbara&quot;,&quot;last&quot;:&quot;Klassen&quot;,&quot;name&quot;:&quot;Klassen Barbara&quot;},{&quot;given&quot;:&quot;Brenda&quot;,&quot;family&quot;:&quot;Nakashima&quot;,&quot;first&quot;:&quot;Brenda&quot;,&quot;last&quot;:&quot;Nakashima&quot;,&quot;name&quot;:&quot;Nakashima Brenda&quot;},{&quot;given&quot;:&quot;Ruqaiya&quot;,&quot;family&quot;:&quot;Al-Shehhi&quot;,&quot;first&quot;:&quot;Ruqaiya&quot;,&quot;last&quot;:&quot;Al-Shehhi&quot;,&quot;name&quot;:&quot;Al-Shehhi Ruqaiya&quot;},{&quot;given&quot;:&quot;Bhavin&quot;,&quot;family&quot;:&quot;Kapadia&quot;,&quot;first&quot;:&quot;Bhavin&quot;,&quot;last&quot;:&quot;Kapadia&quot;,&quot;name&quot;:&quot;Kapadia Bhavin&quot;},{&quot;given&quot;:&quot;Brandon&quot;,&quot;family&quot;:&quot;Lejnieks&quot;,&quot;first&quot;:&quot;Brandon&quot;,&quot;last&quot;:&quot;Lejnieks&quot;,&quot;name&quot;:&quot;Lejnieks Brandon&quot;},{&quot;given&quot;:&quot;Henry&quot;,&quot;family&quot;:&quot;Peng&quot;,&quot;first&quot;:&quot;Henry&quot;,&quot;last&quot;:&quot;Peng&quot;,&quot;name&quot;:&quot;Peng Henry&quot;},{&quot;given&quot;:&quot;Mooyad&quot;,&quot;family&quot;:&quot;Ahmed&quot;,&quot;first&quot;:&quot;Mooyad&quot;,&quot;last&quot;:&quot;Ahmed&quot;,&quot;name&quot;:&quot;Ahmed Mooyad&quot;},{&quot;given&quot;:&quot;Nisreen&quot;,&quot;family&quot;:&quot;Maghraby&quot;,&quot;first&quot;:&quot;Nisreen&quot;,&quot;last&quot;:&quot;Maghraby&quot;,&quot;name&quot;:&quot;Maghraby Nisreen&quot;},{&quot;given&quot;:&quot;Ash&quot;,&quot;family&quot;:&quot;Singhal&quot;,&quot;first&quot;:&quot;Ash&quot;,&quot;last&quot;:&quot;Singhal&quot;,&quot;name&quot;:&quot;Singhal Ash&quot;},{&quot;given&quot;:&quot;Jessica&quot;,&quot;family&quot;:&quot;Hogan&quot;,&quot;first&quot;:&quot;Jessica&quot;,&quot;last&quot;:&quot;Hogan&quot;,&quot;name&quot;:&quot;Hogan Jessica&quot;},{&quot;given&quot;:&quot;Robert&quot;,&quot;family&quot;:&quot;Green&quot;,&quot;first&quot;:&quot;Robert&quot;,&quot;last&quot;:&quot;Green&quot;,&quot;name&quot;:&quot;Green Robert&quot;},{&quot;given&quot;:&quot;Robert&quot;,&quot;family&quot;:&quot;Green&quot;,&quot;first&quot;:&quot;Robert&quot;,&quot;last&quot;:&quot;Green&quot;,&quot;name&quot;:&quot;Green Robert&quot;},{&quot;given&quot;:&quot;Radoslav&quot;,&quot;family&quot;:&quot;Krouchev&quot;,&quot;first&quot;:&quot;Radoslav&quot;,&quot;last&quot;:&quot;Krouchev&quot;,&quot;name&quot;:&quot;Krouchev Radoslav&quot;},{&quot;given&quot;:&quot;Radoslav&quot;,&quot;family&quot;:&quot;Krouche&quot;,&quot;first&quot;:&quot;Radoslav&quot;,&quot;last&quot;:&quot;Krouche&quot;,&quot;name&quot;:&quot;Krouche Radoslav&quot;},{&quot;given&quot;:&quot;Tim&quot;,&quot;family&quot;:&quot;Chaplin&quot;,&quot;first&quot;:&quot;Tim&quot;,&quot;last&quot;:&quot;Chaplin&quot;,&quot;name&quot;:&quot;Chaplin Tim&quot;},{&quot;given&quot;:&quot;David&quot;,&quot;family&quot;:&quot;Evans&quot;,&quot;first&quot;:&quot;David&quot;,&quot;last&quot;:&quot;Evans&quot;,&quot;name&quot;:&quot;Evans David&quot;},{&quot;given&quot;:&quot;Ellen&quot;,&quot;family&quot;:&quot;Randall&quot;,&quot;first&quot;:&quot;Ellen&quot;,&quot;last&quot;:&quot;Randall&quot;,&quot;name&quot;:&quot;Randall Ellen&quot;},{&quot;given&quot;:&quot;Penny&quot;,&quot;family&quot;:&quot;Brasher&quot;,&quot;first&quot;:&quot;Penny&quot;,&quot;last&quot;:&quot;Brasher&quot;,&quot;name&quot;:&quot;Brasher Penny&quot;},{&quot;given&quot;:&quot;Tim&quot;,&quot;family&quot;:&quot;Chaplin&quot;,&quot;first&quot;:&quot;Tim&quot;,&quot;last&quot;:&quot;Chaplin&quot;,&quot;name&quot;:&quot;Chaplin Tim&quot;},{&quot;given&quot;:&quot;Sonshire&quot;,&quot;family&quot;:&quot;Figueira&quot;,&quot;first&quot;:&quot;Sonshire&quot;,&quot;last&quot;:&quot;Figueira&quot;,&quot;name&quot;:&quot;Figueira Sonshire&quot;},{&quot;given&quot;:&quot;Melissa&quot;,&quot;family&quot;:&quot;Waggott&quot;,&quot;first&quot;:&quot;Melissa&quot;,&quot;last&quot;:&quot;Waggott&quot;,&quot;name&quot;:&quot;Waggott Melissa&quot;},{&quot;given&quot;:&quot;Alexandre&quot;,&quot;family&quot;:&quot;Tran&quot;,&quot;first&quot;:&quot;Alexandre&quot;,&quot;last&quot;:&quot;Tran&quot;,&quot;name&quot;:&quot;Tran Alexandre&quot;},{&quot;given&quot;:&quot;Trinh&quot;,&quot;family&quot;:&quot;Mai&quot;,&quot;first&quot;:&quot;Trinh&quot;,&quot;last&quot;:&quot;Mai&quot;,&quot;name&quot;:&quot;Mai Trinh&quot;},{&quot;given&quot;:&quot;Julie&quot;,&quot;family&quot;:&quot;El-Haddad&quot;,&quot;first&quot;:&quot;Julie&quot;,&quot;last&quot;:&quot;El-Haddad&quot;,&quot;name&quot;:&quot;El-Haddad Julie&quot;},{&quot;given&quot;:&quot;Aziza&quot;,&quot;family&quot;:&quot;Al Rawahi&quot;,&quot;first&quot;:&quot;Aziza&quot;,&quot;last&quot;:&quot;Al Rawahi&quot;,&quot;name&quot;:&quot;Al Rawahi Aziza&quot;},{&quot;given&quot;:&quot;Christopher&quot;,&quot;family&quot;:&quot;Doig&quot;,&quot;first&quot;:&quot;Christopher&quot;,&quot;last&quot;:&quot;Doig&quot;,&quot;name&quot;:&quot;Doig Christopher&quot;},{&quot;given&quot;:&quot;Bethany&quot;,&quot;family&quot;:&quot;Easterbrook&quot;,&quot;first&quot;:&quot;Bethany&quot;,&quot;last&quot;:&quot;Easterbrook&quot;,&quot;name&quot;:&quot;Easterbrook Bethany&quot;},{&quot;given&quot;:&quot;Henrietta&quot;,&quot;family&quot;:&quot;Blinder&quot;,&quot;first&quot;:&quot;Henrietta&quot;,&quot;last&quot;:&quot;Blinder&quot;,&quot;name&quot;:&quot;Blinder Henrietta&quot;},{&quot;given&quot;:&quot;Karen&quot;,&quot;family&quot;:&quot;Bailey&quot;,&quot;first&quot;:&quot;Karen&quot;,&quot;last&quot;:&quot;Bailey&quot;,&quot;name&quot;:&quot;Bailey Karen&quot;},{&quot;given&quot;:&quot;Michelle&quot;,&quot;family&quot;:&quot;Malig&quot;,&quot;first&quot;:&quot;Michelle&quot;,&quot;last&quot;:&quot;Malig&quot;,&quot;name&quot;:&quot;Malig Michelle&quot;},{&quot;given&quot;:&quot;Derek&quot;,&quot;family&quot;:&quot;Roberts&quot;,&quot;first&quot;:&quot;Derek&quot;,&quot;last&quot;:&quot;Roberts&quot;,&quot;name&quot;:&quot;Roberts Derek&quot;},{&quot;given&quot;:&quot;Christopher&quot;,&quot;family&quot;:&quot;Doig&quot;,&quot;first&quot;:&quot;Christopher&quot;,&quot;last&quot;:&quot;Doig&quot;,&quot;name&quot;:&quot;Doig Christopher&quot;},{&quot;given&quot;:&quot;Jimmy&quot;,&quot;family&quot;:&quot;Xiao&quot;,&quot;first&quot;:&quot;Jimmy&quot;,&quot;last&quot;:&quot;Xiao&quot;,&quot;name&quot;:&quot;Xiao Jimmy&quot;},{&quot;given&quot;:&quot;Chad&quot;,&quot;family&quot;:&quot;Ball&quot;,&quot;first&quot;:&quot;Chad&quot;,&quot;last&quot;:&quot;Ball&quot;,&quot;name&quot;:&quot;Ball Chad&quot;},{&quot;given&quot;:&quot;Craig&quot;,&quot;family&quot;:&quot;Jenne&quot;,&quot;first&quot;:&quot;Craig&quot;,&quot;last&quot;:&quot;Jenne&quot;,&quot;name&quot;:&quot;Jenne Craig&quot;},{&quot;given&quot;:&quot;Marco&quot;,&quot;family&quot;:&quot;Ceresoli&quot;,&quot;first&quot;:&quot;Marco&quot;,&quot;last&quot;:&quot;Ceresoli&quot;,&quot;name&quot;:&quot;Ceresoli Marco&quot;},{&quot;given&quot;:&quot;Roberto&quot;,&quot;family&quot;:&quot;Manfredi&quot;,&quot;first&quot;:&quot;Roberto&quot;,&quot;last&quot;:&quot;Manfredi&quot;,&quot;name&quot;:&quot;Manfredi Roberto&quot;},{&quot;given&quot;:&quot;Dario&quot;,&quot;family&quot;:&quot;Piazzalunga&quot;,&quot;first&quot;:&quot;Dario&quot;,&quot;last&quot;:&quot;Piazzalunga&quot;,&quot;name&quot;:&quot;Piazzalunga Dario&quot;},{&quot;given&quot;:&quot;Luca&quot;,&quot;family&quot;:&quot;Ansaloni&quot;,&quot;first&quot;:&quot;Luca&quot;,&quot;last&quot;:&quot;Ansaloni&quot;,&quot;name&quot;:&quot;Ansaloni Luca&quot;},{&quot;given&quot;:&quot;Melody&quot;,&quot;family&quot;:&quot;Puhacz&quot;,&quot;first&quot;:&quot;Melody&quot;,&quot;last&quot;:&quot;Puhacz&quot;,&quot;name&quot;:&quot;Puhacz Melody&quot;},{&quot;given&quot;:&quot;Ada&quot;,&quot;family&quot;:&quot;Louffat-Olivares&quot;,&quot;first&quot;:&quot;Ada&quot;,&quot;last&quot;:&quot;Louffat-Olivares&quot;,&quot;name&quot;:&quot;Louffat-Olivares Ada&quot;},{&quot;given&quot;:&quot;Chris&quot;,&quot;family&quot;:&quot;Zhang&quot;,&quot;first&quot;:&quot;Chris&quot;,&quot;last&quot;:&quot;Zhang&quot;,&quot;name&quot;:&quot;Zhang Chris&quot;},{&quot;given&quot;:&quot;Emmanuelle&quot;,&quot;family&quot;:&quot;Fauteux-Lamarre&quot;,&quot;first&quot;:&quot;Emmanuelle&quot;,&quot;last&quot;:&quot;Fauteux-Lamarre&quot;,&quot;name&quot;:&quot;Fauteux-Lamarre Emmanuelle&quot;},{&quot;given&quot;:&quot;Arjan Bastiaan&quot;,&quot;family&quot;:&quot;van As&quot;,&quot;first&quot;:&quot;Arjan Bastiaan&quot;,&quot;last&quot;:&quot;van As&quot;,&quot;name&quot;:&quot;van As Arjan Bastiaan&quot;},{&quot;given&quot;:&quot;Patrick&quot;,&quot;family&quot;:&quot;Murphy&quot;,&quot;first&quot;:&quot;Patrick&quot;,&quot;last&quot;:&quot;Murphy&quot;,&quot;name&quot;:&quot;Murphy Patrick&quot;},{&quot;given&quot;:&quot;Morad&quot;,&quot;family&quot;:&quot;Hameed&quot;,&quot;first&quot;:&quot;Morad&quot;,&quot;last&quot;:&quot;Hameed&quot;,&quot;name&quot;:&quot;Hameed Morad&quot;},{&quot;given&quot;:&quot;Kelly&quot;,&quot;family&quot;:&quot;Vogt&quot;,&quot;first&quot;:&quot;Kelly&quot;,&quot;last&quot;:&quot;Vogt&quot;,&quot;name&quot;:&quot;Vogt Kelly&quot;},{&quot;given&quot;:&quot;Laura&quot;,&quot;family&quot;:&quot;Allen&quot;,&quot;first&quot;:&quot;Laura&quot;,&quot;last&quot;:&quot;Allen&quot;,&quot;name&quot;:&quot;Allen Laura&quot;},{&quot;given&quot;:&quot;William&quot;,&quot;family&quot;:&quot;Leeper&quot;,&quot;first&quot;:&quot;William&quot;,&quot;last&quot;:&quot;Leeper&quot;,&quot;name&quot;:&quot;Leeper William&quot;},{&quot;given&quot;:&quot;Neil&quot;,&quot;family&quot;:&quot;Parry&quot;,&quot;first&quot;:&quot;Neil&quot;,&quot;last&quot;:&quot;Parry&quot;,&quot;name&quot;:&quot;Parry Neil&quot;},{&quot;given&quot;:&quot;Elliott&quot;,&quot;family&quot;:&quot;Haut&quot;,&quot;first&quot;:&quot;Elliott&quot;,&quot;last&quot;:&quot;Haut&quot;,&quot;name&quot;:&quot;Haut Elliott&quot;},{&quot;given&quot;:&quot;Ken&quot;,&quot;family&quot;:&quot;Leslie&quot;,&quot;first&quot;:&quot;Ken&quot;,&quot;last&quot;:&quot;Leslie&quot;,&quot;name&quot;:&quot;Leslie Ken&quot;},{&quot;given&quot;:&quot;Karan&quot;,&quot;family&quot;:&quot;D’souza&quot;,&quot;first&quot;:&quot;Karan&quot;,&quot;last&quot;:&quot;D’souza&quot;,&quot;name&quot;:&quot;D’souza Karan&quot;},{&quot;given&quot;:&quot;Jacques&quot;,&quot;family&quot;:&quot;Zhang&quot;,&quot;first&quot;:&quot;Jacques&quot;,&quot;last&quot;:&quot;Zhang&quot;,&quot;name&quot;:&quot;Zhang Jacques&quot;},{&quot;given&quot;:&quot;Sarah&quot;,&quot;family&quot;:&quot;Rehou&quot;,&quot;first&quot;:&quot;Sarah&quot;,&quot;last&quot;:&quot;Rehou&quot;,&quot;name&quot;:&quot;Rehou Sarah&quot;},{&quot;given&quot;:&quot;Charlotte&quot;,&quot;family&quot;:&quot;Dandurand&quot;,&quot;first&quot;:&quot;Charlotte&quot;,&quot;last&quot;:&quot;Dandurand&quot;,&quot;name&quot;:&quot;Dandurand Charlotte&quot;},{&quot;given&quot;:&quot;David&quot;,&quot;family&quot;:&quot;Evans&quot;,&quot;first&quot;:&quot;David&quot;,&quot;last&quot;:&quot;Evans&quot;,&quot;name&quot;:&quot;Evans David&quot;},{&quot;given&quot;:&quot;Mypinder&quot;,&quot;family&quot;:&quot;Sekhon&quot;,&quot;first&quot;:&quot;Mypinder&quot;,&quot;last&quot;:&quot;Sekhon&quot;,&quot;name&quot;:&quot;Sekhon Mypinder&quot;},{&quot;given&quot;:&quot;Naisan&quot;,&quot;family&quot;:&quot;Garraway&quot;,&quot;first&quot;:&quot;Naisan&quot;,&quot;last&quot;:&quot;Garraway&quot;,&quot;name&quot;:&quot;Garraway Naisan&quot;},{&quot;given&quot;:&quot;Peter&quot;,&quot;family&quot;:&quot;Gooderham&quot;,&quot;first&quot;:&quot;Peter&quot;,&quot;last&quot;:&quot;Gooderham&quot;,&quot;name&quot;:&quot;Gooderham Peter&quot;},{&quot;given&quot;:&quot;Donald&quot;,&quot;family&quot;:&quot;Greisdal&quot;,&quot;first&quot;:&quot;Donald&quot;,&quot;last&quot;:&quot;Greisdal&quot;,&quot;name&quot;:&quot;Greisdal Donald&quot;},{&quot;given&quot;:&quot;Morad&quot;,&quot;family&quot;:&quot;Hameed&quot;,&quot;first&quot;:&quot;Morad&quot;,&quot;last&quot;:&quot;Hameed&quot;,&quot;name&quot;:&quot;Hameed Morad&quot;},{&quot;given&quot;:&quot;Assis&quot;,&quot;family&quot;:&quot;de Costa&quot;,&quot;first&quot;:&quot;Assis&quot;,&quot;last&quot;:&quot;de Costa&quot;,&quot;name&quot;:&quot;de Costa Assis&quot;},{&quot;given&quot;:&quot;Prem&quot;,&quot;family&quot;:&quot;Yonahan&quot;,&quot;first&quot;:&quot;Prem&quot;,&quot;last&quot;:&quot;Yonahan&quot;,&quot;name&quot;:&quot;Yonahan Prem&quot;},{&quot;given&quot;:&quot;Ivandra&quot;,&quot;family&quot;:&quot;Magaia&quot;,&quot;first&quot;:&quot;Ivandra&quot;,&quot;last&quot;:&quot;Magaia&quot;,&quot;name&quot;:&quot;Magaia Ivandra&quot;},{&quot;given&quot;:&quot;Catarina&quot;,&quot;family&quot;:&quot;Magun&quot;,&quot;first&quot;:&quot;Catarina&quot;,&quot;last&quot;:&quot;Magun&quot;,&quot;name&quot;:&quot;Magun Catarina&quot;},{&quot;given&quot;:&quot;Paloma&quot;,&quot;family&quot;:&quot;Maripiha&quot;,&quot;first&quot;:&quot;Paloma&quot;,&quot;last&quot;:&quot;Maripiha&quot;,&quot;name&quot;:&quot;Maripiha Paloma&quot;},{&quot;given&quot;:&quot;Ezio&quot;,&quot;family&quot;:&quot;Massinga&quot;,&quot;first&quot;:&quot;Ezio&quot;,&quot;last&quot;:&quot;Massinga&quot;,&quot;name&quot;:&quot;Massinga Ezio&quot;},{&quot;given&quot;:&quot;Monica&quot;,&quot;family&quot;:&quot;Muataco&quot;,&quot;first&quot;:&quot;Monica&quot;,&quot;last&quot;:&quot;Muataco&quot;,&quot;name&quot;:&quot;Muataco Monica&quot;},{&quot;given&quot;:&quot;Vania&quot;,&quot;family&quot;:&quot;Muripa&quot;,&quot;first&quot;:&quot;Vania&quot;,&quot;last&quot;:&quot;Muripa&quot;,&quot;name&quot;:&quot;Muripa Vania&quot;},{&quot;given&quot;:&quot;Mario&quot;,&quot;family&quot;:&quot;Jacobe&quot;,&quot;first&quot;:&quot;Mario&quot;,&quot;last&quot;:&quot;Jacobe&quot;,&quot;name&quot;:&quot;Jacobe Mario&quot;},{&quot;given&quot;:&quot;Shailvi&quot;,&quot;family&quot;:&quot;Gupt&quot;,&quot;first&quot;:&quot;Shailvi&quot;,&quot;last&quot;:&quot;Gupt&quot;,&quot;name&quot;:&quot;Gupt Shailvi&quot;},{&quot;given&quot;:&quot;David&quot;,&quot;family&quot;:&quot;Bracco&quot;,&quot;first&quot;:&quot;David&quot;,&quot;last&quot;:&quot;Bracco&quot;,&quot;name&quot;:&quot;Bracco David&quot;},{&quot;given&quot;:&quot;Cybil&quot;,&quot;family&quot;:&quot;Abou-Rizk&quot;,&quot;first&quot;:&quot;Cybil&quot;,&quot;last&quot;:&quot;Abou-Rizk&quot;,&quot;name&quot;:&quot;Abou-Rizk Cybil&quot;},{&quot;given&quot;:&quot;Ipshita&quot;,&quot;family&quot;:&quot;Prakash&quot;,&quot;first&quot;:&quot;Ipshita&quot;,&quot;last&quot;:&quot;Prakash&quot;,&quot;name&quot;:&quot;Prakash Ipshita&quot;},{&quot;given&quot;:&quot;Dan&quot;,&quot;family&quot;:&quot;Deckelbaum&quot;,&quot;first&quot;:&quot;Dan&quot;,&quot;last&quot;:&quot;Deckelbaum&quot;,&quot;name&quot;:&quot;Deckelbaum Dan&quot;},{&quot;given&quot;:&quot;Tarek&quot;,&quot;family&quot;:&quot;Razek&quot;,&quot;first&quot;:&quot;Tarek&quot;,&quot;last&quot;:&quot;Razek&quot;,&quot;name&quot;:&quot;Razek Tarek&quot;},{&quot;given&quot;:&quot;Otilia&quot;,&quot;family&quot;:&quot;Neves&quot;,&quot;first&quot;:&quot;Otilia&quot;,&quot;last&quot;:&quot;Neves&quot;,&quot;name&quot;:&quot;Neves Otilia&quot;},{&quot;given&quot;:&quot;Maher&quot;,&quot;family&quot;:&quot;Matar&quot;,&quot;first&quot;:&quot;Maher&quot;,&quot;last&quot;:&quot;Matar&quot;,&quot;name&quot;:&quot;Matar Maher&quot;},{&quot;given&quot;:&quot;Joseph&quot;,&quot;family&quot;:&quot;Mamazza&quot;,&quot;first&quot;:&quot;Joseph&quot;,&quot;last&quot;:&quot;Mamazza&quot;,&quot;name&quot;:&quot;Mamazza Joseph&quot;},{&quot;given&quot;:&quot;Jacinthe&quot;,&quot;family&quot;:&quot;Lampron&quot;,&quot;first&quot;:&quot;Jacinthe&quot;,&quot;last&quot;:&quot;Lampron&quot;,&quot;name&quot;:&quot;Lampron Jacinthe&quot;},{&quot;given&quot;:&quot;Robert&quot;,&quot;family&quot;:&quot;Marley&quot;,&quot;first&quot;:&quot;Robert&quot;,&quot;last&quot;:&quot;Marley&quot;,&quot;name&quot;:&quot;Marley Robert&quot;},{&quot;given&quot;:&quot;Ileana&quot;,&quot;family&quot;:&quot;Horattas&quot;,&quot;first&quot;:&quot;Ileana&quot;,&quot;last&quot;:&quot;Horattas&quot;,&quot;name&quot;:&quot;Horattas Ileana&quot;},{&quot;given&quot;:&quot;Adam&quot;,&quot;family&quot;:&quot;Fenton&quot;,&quot;first&quot;:&quot;Adam&quot;,&quot;last&quot;:&quot;Fenton&quot;,&quot;name&quot;:&quot;Fenton Adam&quot;},{&quot;given&quot;:&quot;Ann&quot;,&quot;family&quot;:&quot;Salvator&quot;,&quot;first&quot;:&quot;Ann&quot;,&quot;last&quot;:&quot;Salvator&quot;,&quot;name&quot;:&quot;Salvator Ann&quot;},{&quot;given&quot;:&quot;Erica&quot;,&quot;family&quot;:&quot;Hodgman&quot;,&quot;first&quot;:&quot;Erica&quot;,&quot;last&quot;:&quot;Hodgman&quot;,&quot;name&quot;:&quot;Hodgman Erica&quot;},{&quot;given&quot;:&quot;Claire&quot;,&quot;family&quot;:&quot;Isbell&quot;,&quot;first&quot;:&quot;Claire&quot;,&quot;last&quot;:&quot;Isbell&quot;,&quot;name&quot;:&quot;Isbell Claire&quot;},{&quot;given&quot;:&quot;Steven&quot;,&quot;family&quot;:&quot;Wolf&quot;,&quot;first&quot;:&quot;Steven&quot;,&quot;last&quot;:&quot;Wolf&quot;,&quot;name&quot;:&quot;Wolf Steven&quot;},{&quot;given&quot;:&quot;Brett&quot;,&quot;family&quot;:&quot;Arnoldo&quot;,&quot;first&quot;:&quot;Brett&quot;,&quot;last&quot;:&quot;Arnoldo&quot;,&quot;name&quot;:&quot;Arnoldo Brett&quot;},{&quot;given&quot;:&quot;Karen&quot;,&quot;family&quot;:&quot;Kowalske&quot;,&quot;first&quot;:&quot;Karen&quot;,&quot;last&quot;:&quot;Kowalske&quot;,&quot;name&quot;:&quot;Kowalske Karen&quot;},{&quot;given&quot;:&quot;Herb&quot;,&quot;family&quot;:&quot;Phelan&quot;,&quot;first&quot;:&quot;Herb&quot;,&quot;last&quot;:&quot;Phelan&quot;,&quot;name&quot;:&quot;Phelan Herb&quot;},{&quot;given&quot;:&quot;Kelly&quot;,&quot;family&quot;:&quot;Bridgham&quot;,&quot;first&quot;:&quot;Kelly&quot;,&quot;last&quot;:&quot;Bridgham&quot;,&quot;name&quot;:&quot;Bridgham Kelly&quot;},{&quot;given&quot;:&quot;James&quot;,&quot;family&quot;:&quot;Dove&quot;,&quot;first&quot;:&quot;James&quot;,&quot;last&quot;:&quot;Dove&quot;,&quot;name&quot;:&quot;Dove James&quot;},{&quot;given&quot;:&quot;Joseph&quot;,&quot;family&quot;:&quot;Blansfield&quot;,&quot;first&quot;:&quot;Joseph&quot;,&quot;last&quot;:&quot;Blansfield&quot;,&quot;name&quot;:&quot;Blansfield Joseph&quot;},{&quot;given&quot;:&quot;Mohsen&quot;,&quot;family&quot;:&quot;Shabahang&quot;,&quot;first&quot;:&quot;Mohsen&quot;,&quot;last&quot;:&quot;Shabahang&quot;,&quot;name&quot;:&quot;Shabahang Mohsen&quot;},{&quot;given&quot;:&quot;Denise&quot;,&quot;family&quot;:&quot;Torres&quot;,&quot;first&quot;:&quot;Denise&quot;,&quot;last&quot;:&quot;Torres&quot;,&quot;name&quot;:&quot;Torres Denise&quot;},{&quot;given&quot;:&quot;Jeffrey&quot;,&quot;family&quot;:&quot;Wild&quot;,&quot;first&quot;:&quot;Jeffrey&quot;,&quot;last&quot;:&quot;Wild&quot;,&quot;name&quot;:&quot;Wild Jeffrey&quot;},{&quot;given&quot;:&quot;Natalie&quot;,&quot;family&quot;:&quot;Yanchar&quot;,&quot;first&quot;:&quot;Natalie&quot;,&quot;last&quot;:&quot;Yanchar&quot;,&quot;name&quot;:&quot;Yanchar Natalie&quot;},{&quot;given&quot;:&quot;Nadine&quot;,&quot;family&quot;:&quot;Schuurman&quot;,&quot;first&quot;:&quot;Nadine&quot;,&quot;last&quot;:&quot;Schuurman&quot;,&quot;name&quot;:&quot;Schuurman Nadine&quot;},{&quot;given&quot;:&quot;Mark&quot;,&quot;family&quot;:&quot;Asbridge&quot;,&quot;first&quot;:&quot;Mark&quot;,&quot;last&quot;:&quot;Asbridge&quot;,&quot;name&quot;:&quot;Asbridge Mark&quot;},{&quot;given&quot;:&quot;Matt&quot;,&quot;family&quot;:&quot;Bowes&quot;,&quot;first&quot;:&quot;Matt&quot;,&quot;last&quot;:&quot;Bowes&quot;,&quot;name&quot;:&quot;Bowes Matt&quot;},{&quot;given&quot;:&quot;Paul&quot;,&quot;family&quot;:&quot;McBeth&quot;,&quot;first&quot;:&quot;Paul&quot;,&quot;last&quot;:&quot;McBeth&quot;,&quot;name&quot;:&quot;McBeth Paul&quot;},{&quot;given&quot;:&quot;Andrew&quot;,&quot;family&quot;:&quot;Kirkpatrick&quot;,&quot;first&quot;:&quot;Andrew&quot;,&quot;last&quot;:&quot;Kirkpatrick&quot;,&quot;name&quot;:&quot;Kirkpatrick Andrew&quot;},{&quot;given&quot;:&quot;Sean&quot;,&quot;family&quot;:&quot;Grondin&quot;,&quot;first&quot;:&quot;Sean&quot;,&quot;last&quot;:&quot;Grondin&quot;,&quot;name&quot;:&quot;Grondin Sean&quot;},{&quot;given&quot;:&quot;Gilaad&quot;,&quot;family&quot;:&quot;Kaplan&quot;,&quot;first&quot;:&quot;Gilaad&quot;,&quot;last&quot;:&quot;Kaplan&quot;,&quot;name&quot;:&quot;Kaplan Gilaad&quot;},{&quot;given&quot;:&quot;Chad&quot;,&quot;family&quot;:&quot;Ball&quot;,&quot;first&quot;:&quot;Chad&quot;,&quot;last&quot;:&quot;Ball&quot;,&quot;name&quot;:&quot;Ball Chad&quot;},{&quot;given&quot;:&quot;Sharon&quot;,&quot;family&quot;:&quot;Maggs&quot;,&quot;first&quot;:&quot;Sharon&quot;,&quot;last&quot;:&quot;Maggs&quot;,&quot;name&quot;:&quot;Maggs Sharon&quot;},{&quot;given&quot;:&quot;Owen&quot;,&quot;family&quot;:&quot;Bodger&quot;,&quot;first&quot;:&quot;Owen&quot;,&quot;last&quot;:&quot;Bodger&quot;,&quot;name&quot;:&quot;Bodger Owen&quot;},{&quot;given&quot;:&quot;Ian&quot;,&quot;family&quot;:&quot;Pallister&quot;,&quot;first&quot;:&quot;Ian&quot;,&quot;last&quot;:&quot;Pallister&quot;,&quot;name&quot;:&quot;Pallister Ian&quot;},{&quot;given&quot;:&quot;Asif&quot;,&quot;family&quot;:&quot;Naveed&quot;,&quot;first&quot;:&quot;Asif&quot;,&quot;last&quot;:&quot;Naveed&quot;,&quot;name&quot;:&quot;Naveed Asif&quot;},{&quot;given&quot;:&quot;Kristin&quot;,&quot;family&quot;:&quot;DeGirolamo&quot;,&quot;first&quot;:&quot;Kristin&quot;,&quot;last&quot;:&quot;DeGirolamo&quot;,&quot;name&quot;:&quot;DeGirolamo Kristin&quot;},{&quot;given&quot;:&quot;Theunis Jean&quot;,&quot;family&quot;:&quot;Van Zyl&quot;,&quot;first&quot;:&quot;Theunis Jean&quot;,&quot;last&quot;:&quot;Van Zyl&quot;,&quot;name&quot;:&quot;Van Zyl Theunis Jean&quot;},{&quot;given&quot;:&quot;Laura&quot;,&quot;family&quot;:&quot;Allen&quot;,&quot;first&quot;:&quot;Laura&quot;,&quot;last&quot;:&quot;Allen&quot;,&quot;name&quot;:&quot;Allen Laura&quot;},{&quot;given&quot;:&quot;William&quot;,&quot;family&quot;:&quot;Leeper&quot;,&quot;first&quot;:&quot;William&quot;,&quot;last&quot;:&quot;Leeper&quot;,&quot;name&quot;:&quot;Leeper William&quot;},{&quot;given&quot;:&quot;Neil&quot;,&quot;family&quot;:&quot;Parry&quot;,&quot;first&quot;:&quot;Neil&quot;,&quot;last&quot;:&quot;Parry&quot;,&quot;name&quot;:&quot;Parry Neil&quot;},{&quot;given&quot;:&quot;Ken&quot;,&quot;family&quot;:&quot;Leslie&quot;,&quot;first&quot;:&quot;Ken&quot;,&quot;last&quot;:&quot;Leslie&quot;,&quot;name&quot;:&quot;Leslie Ken&quot;},{&quot;given&quot;:&quot;Morad&quot;,&quot;family&quot;:&quot;Hameed&quot;,&quot;first&quot;:&quot;Morad&quot;,&quot;last&quot;:&quot;Hameed&quot;,&quot;name&quot;:&quot;Hameed Morad&quot;},{&quot;given&quot;:&quot;Kelly&quot;,&quot;family&quot;:&quot;Vogt&quot;,&quot;first&quot;:&quot;Kelly&quot;,&quot;last&quot;:&quot;Vogt&quot;,&quot;name&quot;:&quot;Vogt Kelly&quot;},{&quot;given&quot;:&quot;Elliott&quot;,&quot;family&quot;:&quot;Haut&quot;,&quot;first&quot;:&quot;Elliott&quot;,&quot;last&quot;:&quot;Haut&quot;,&quot;name&quot;:&quot;Haut Elliott&quot;},{&quot;given&quot;:&quot;Andrew&quot;,&quot;family&quot;:&quot;Loftus&quot;,&quot;first&quot;:&quot;Andrew&quot;,&quot;last&quot;:&quot;Loftus&quot;,&quot;name&quot;:&quot;Loftus Andrew&quot;},{&quot;given&quot;:&quot;Anna&quot;,&quot;family&quot;:&quot;Lygas&quot;,&quot;first&quot;:&quot;Anna&quot;,&quot;last&quot;:&quot;Lygas&quot;,&quot;name&quot;:&quot;Lygas Anna&quot;},{&quot;given&quot;:&quot;Rozina&quot;,&quot;family&quot;:&quot;Mahmood&quot;,&quot;first&quot;:&quot;Rozina&quot;,&quot;last&quot;:&quot;Mahmood&quot;,&quot;name&quot;:&quot;Mahmood Rozina&quot;},{&quot;given&quot;:&quot;Ian&quot;,&quot;family&quot;:&quot;Pallister&quot;,&quot;first&quot;:&quot;Ian&quot;,&quot;last&quot;:&quot;Pallister&quot;,&quot;name&quot;:&quot;Pallister Ian&quot;},{&quot;given&quot;:&quot;Asif&quot;,&quot;family&quot;:&quot;Naveed&quot;,&quot;first&quot;:&quot;Asif&quot;,&quot;last&quot;:&quot;Naveed&quot;,&quot;name&quot;:&quot;Naveed Asif&quot;},{&quot;given&quot;:&quot;Asif&quot;,&quot;family&quot;:&quot;Naveed&quot;,&quot;first&quot;:&quot;Asif&quot;,&quot;last&quot;:&quot;Naveed&quot;,&quot;name&quot;:&quot;Naveed Asif&quot;},{&quot;given&quot;:&quot;Barbara&quot;,&quot;family&quot;:&quot;Haas&quot;,&quot;first&quot;:&quot;Barbara&quot;,&quot;last&quot;:&quot;Haas&quot;,&quot;name&quot;:&quot;Haas Barbara&quot;},{&quot;given&quot;:&quot;Thom&quot;,&quot;family&quot;:&quot;Ringer&quot;,&quot;first&quot;:&quot;Thom&quot;,&quot;last&quot;:&quot;Ringer&quot;,&quot;name&quot;:&quot;Ringer Thom&quot;},{&quot;given&quot;:&quot;Amanda&quot;,&quot;family&quot;:&quot;McFarlan&quot;,&quot;first&quot;:&quot;Amanda&quot;,&quot;last&quot;:&quot;McFarlan&quot;,&quot;name&quot;:&quot;McFarlan Amanda&quot;},{&quot;given&quot;:&quot;Camilla&quot;,&quot;family&quot;:&quot;Wong&quot;,&quot;first&quot;:&quot;Camilla&quot;,&quot;last&quot;:&quot;Wong&quot;,&quot;name&quot;:&quot;Wong Camilla&quot;},{&quot;given&quot;:&quot;Homer&quot;,&quot;family&quot;:&quot;Tien&quot;,&quot;first&quot;:&quot;Homer&quot;,&quot;last&quot;:&quot;Tien&quot;,&quot;name&quot;:&quot;Tien Homer&quot;},{&quot;given&quot;:&quot;Bruce&quot;,&quot;family&quot;:&quot;Sawadsky&quot;,&quot;first&quot;:&quot;Bruce&quot;,&quot;last&quot;:&quot;Sawadsky&quot;,&quot;name&quot;:&quot;Sawadsky Bruce&quot;},{&quot;given&quot;:&quot;Sandro&quot;,&quot;family&quot;:&quot;Rizoli&quot;,&quot;first&quot;:&quot;Sandro&quot;,&quot;last&quot;:&quot;Rizoli&quot;,&quot;name&quot;:&quot;Rizoli Sandro&quot;},{&quot;given&quot;:&quot;Amanda&quot;,&quot;family&quot;:&quot;McFarlan&quot;,&quot;first&quot;:&quot;Amanda&quot;,&quot;last&quot;:&quot;McFarlan&quot;,&quot;name&quot;:&quot;McFarlan Amanda&quot;},{&quot;given&quot;:&quot;Andrea&quot;,&quot;family&quot;:&quot;Phillips&quot;,&quot;first&quot;:&quot;Andrea&quot;,&quot;last&quot;:&quot;Phillips&quot;,&quot;name&quot;:&quot;Phillips Andrea&quot;},{&quot;given&quot;:&quot;Alun&quot;,&quot;family&quot;:&quot;Ackery&quot;,&quot;first&quot;:&quot;Alun&quot;,&quot;last&quot;:&quot;Ackery&quot;,&quot;name&quot;:&quot;Ackery Alun&quot;},{&quot;given&quot;:&quot;Naisan&quot;,&quot;family&quot;:&quot;Garraway&quot;,&quot;first&quot;:&quot;Naisan&quot;,&quot;last&quot;:&quot;Garraway&quot;,&quot;name&quot;:&quot;Garraway Naisan&quot;},{&quot;given&quot;:&quot;Nasira&quot;,&quot;family&quot;:&quot;Lakha&quot;,&quot;first&quot;:&quot;Nasira&quot;,&quot;last&quot;:&quot;Lakha&quot;,&quot;name&quot;:&quot;Lakha Nasira&quot;},{&quot;given&quot;:&quot;Jennifer&quot;,&quot;family&quot;:&quot;Li&quot;,&quot;first&quot;:&quot;Jennifer&quot;,&quot;last&quot;:&quot;Li&quot;,&quot;name&quot;:&quot;Li Jennifer&quot;},{&quot;given&quot;:&quot;Jeremy&quot;,&quot;family&quot;:&quot;Hamm&quot;,&quot;first&quot;:&quot;Jeremy&quot;,&quot;last&quot;:&quot;Hamm&quot;,&quot;name&quot;:&quot;Hamm Jeremy&quot;},{&quot;given&quot;:&quot;Morad&quot;,&quot;family&quot;:&quot;Hameed&quot;,&quot;first&quot;:&quot;Morad&quot;,&quot;last&quot;:&quot;Hameed&quot;,&quot;name&quot;:&quot;Hameed Morad&quot;},{&quot;given&quot;:&quot;Annika&quot;,&quot;family&quot;:&quot;Storey&quot;,&quot;first&quot;:&quot;Annika&quot;,&quot;last&quot;:&quot;Storey&quot;,&quot;name&quot;:&quot;Storey Annika&quot;},{&quot;given&quot;:&quot;Alex&quot;,&quot;family&quot;:&quot;Sinanan&quot;,&quot;first&quot;:&quot;Alex&quot;,&quot;last&quot;:&quot;Sinanan&quot;,&quot;name&quot;:&quot;Sinanan Alex&quot;},{&quot;given&quot;:&quot;Grace&quot;,&quot;family&quot;:&quot;Rozycki&quot;,&quot;first&quot;:&quot;Grace&quot;,&quot;last&quot;:&quot;Rozycki&quot;,&quot;name&quot;:&quot;Rozycki Grace&quot;},{&quot;given&quot;:&quot;Jameel&quot;,&quot;family&quot;:&quot;Ali&quot;,&quot;first&quot;:&quot;Jameel&quot;,&quot;last&quot;:&quot;Ali&quot;,&quot;name&quot;:&quot;Ali Jameel&quot;},{&quot;given&quot;:&quot;Fatma&quot;,&quot;family&quot;:&quot;Alhinai&quot;,&quot;first&quot;:&quot;Fatma&quot;,&quot;last&quot;:&quot;Alhinai&quot;,&quot;name&quot;:&quot;Alhinai Fatma&quot;},{&quot;given&quot;:&quot;Christopher&quot;,&quot;family&quot;:&quot;Doig&quot;,&quot;first&quot;:&quot;Christopher&quot;,&quot;last&quot;:&quot;Doig&quot;,&quot;name&quot;:&quot;Doig Christopher&quot;},{&quot;given&quot;:&quot;Chad&quot;,&quot;family&quot;:&quot;Ball&quot;,&quot;first&quot;:&quot;Chad&quot;,&quot;last&quot;:&quot;Ball&quot;,&quot;name&quot;:&quot;Ball Chad&quot;},{&quot;given&quot;:&quot;Elijah&quot;,&quot;family&quot;:&quot;Dixon&quot;,&quot;first&quot;:&quot;Elijah&quot;,&quot;last&quot;:&quot;Dixon&quot;,&quot;name&quot;:&quot;Dixon Elijah&quot;},{&quot;given&quot;:&quot;Jimmy&quot;,&quot;family&quot;:&quot;Xiao&quot;,&quot;first&quot;:&quot;Jimmy&quot;,&quot;last&quot;:&quot;Xiao&quot;,&quot;name&quot;:&quot;Xiao Jimmy&quot;},{&quot;given&quot;:&quot;Andrew&quot;,&quot;family&quot;:&quot;Kirkpatrick&quot;,&quot;first&quot;:&quot;Andrew&quot;,&quot;last&quot;:&quot;Kirkpatrick&quot;,&quot;name&quot;:&quot;Kirkpatrick Andrew&quot;},{&quot;given&quot;:&quot;Jessica&quot;,&quot;family&quot;:&quot;Nanni&quot;,&quot;first&quot;:&quot;Jessica&quot;,&quot;last&quot;:&quot;Nanni&quot;,&quot;name&quot;:&quot;Nanni Jessica&quot;},{&quot;given&quot;:&quot;Amanda&quot;,&quot;family&quot;:&quot;McFarlan&quot;,&quot;first&quot;:&quot;Amanda&quot;,&quot;last&quot;:&quot;McFarlan&quot;,&quot;name&quot;:&quot;McFarlan Amanda&quot;},{&quot;given&quot;:&quot;Kathryn&quot;,&quot;family&quot;:&quot;Chalkin&quot;,&quot;first&quot;:&quot;Kathryn&quot;,&quot;last&quot;:&quot;Chalkin&quot;,&quot;name&quot;:&quot;Chalkin Kathryn&quot;},{&quot;given&quot;:&quot;Anne&quot;,&quot;family&quot;:&quot;Sorvari&quot;,&quot;first&quot;:&quot;Anne&quot;,&quot;last&quot;:&quot;Sorvari&quot;,&quot;name&quot;:&quot;Sorvari Anne&quot;},{&quot;given&quot;:&quot;Lisa&quot;,&quot;family&quot;:&quot;Horton&quot;,&quot;first&quot;:&quot;Lisa&quot;,&quot;last&quot;:&quot;Horton&quot;,&quot;name&quot;:&quot;Horton Lisa&quot;},{&quot;given&quot;:&quot;Lee&quot;,&quot;family&quot;:&quot;Barratt&quot;,&quot;first&quot;:&quot;Lee&quot;,&quot;last&quot;:&quot;Barratt&quot;,&quot;name&quot;:&quot;Barratt Lee&quot;},{&quot;given&quot;:&quot;Shirley Ann&quot;,&quot;family&quot;:&quot;Blanchette&quot;,&quot;first&quot;:&quot;Shirley Ann&quot;,&quot;last&quot;:&quot;Blanchette&quot;,&quot;name&quot;:&quot;Blanchette Shirley Ann&quot;},{&quot;given&quot;:&quot;Yangmei&quot;,&quot;family&quot;:&quot;Li&quot;,&quot;first&quot;:&quot;Yangmei&quot;,&quot;last&quot;:&quot;Li&quot;,&quot;name&quot;:&quot;Li Yangmei&quot;},{&quot;given&quot;:&quot;Jane&quot;,&quot;family&quot;:&quot;Topolovec-Vranic&quot;,&quot;first&quot;:&quot;Jane&quot;,&quot;last&quot;:&quot;Topolovec-Vranic&quot;,&quot;name&quot;:&quot;Topolovec-Vranic Jane&quot;},{&quot;given&quot;:&quot;Jeremy&quot;,&quot;family&quot;:&quot;Grushka&quot;,&quot;first&quot;:&quot;Jeremy&quot;,&quot;last&quot;:&quot;Grushka&quot;,&quot;name&quot;:&quot;Grushka Jeremy&quot;},{&quot;given&quot;:&quot;Nicholas&quot;,&quot;family&quot;:&quot;Makhoul&quot;,&quot;first&quot;:&quot;Nicholas&quot;,&quot;last&quot;:&quot;Makhoul&quot;,&quot;name&quot;:&quot;Makhoul Nicholas&quot;},{&quot;given&quot;:&quot;Alanna&quot;,&quot;family&quot;:&quot;Keenan&quot;,&quot;first&quot;:&quot;Alanna&quot;,&quot;last&quot;:&quot;Keenan&quot;,&quot;name&quot;:&quot;Keenan Alanna&quot;},{&quot;given&quot;:&quot;Jacinthe&quot;,&quot;family&quot;:&quot;Lampron&quot;,&quot;first&quot;:&quot;Jacinthe&quot;,&quot;last&quot;:&quot;Lampron&quot;,&quot;name&quot;:&quot;Lampron Jacinthe&quot;},{&quot;given&quot;:&quot;Heather&quot;,&quot;family&quot;:&quot;Knight&quot;,&quot;first&quot;:&quot;Heather&quot;,&quot;last&quot;:&quot;Knight&quot;,&quot;name&quot;:&quot;Knight Heather&quot;},{&quot;given&quot;:&quot;Jaimini&quot;,&quot;family&quot;:&quot;Thakore&quot;,&quot;first&quot;:&quot;Jaimini&quot;,&quot;last&quot;:&quot;Thakore&quot;,&quot;name&quot;:&quot;Thakore Jaimini&quot;},{&quot;given&quot;:&quot;Jennifer&quot;,&quot;family&quot;:&quot;McMillan&quot;,&quot;first&quot;:&quot;Jennifer&quot;,&quot;last&quot;:&quot;McMillan&quot;,&quot;name&quot;:&quot;McMillan Jennifer&quot;},{&quot;given&quot;:&quot;Scott&quot;,&quot;family&quot;:&quot;Robinson&quot;,&quot;first&quot;:&quot;Scott&quot;,&quot;last&quot;:&quot;Robinson&quot;,&quot;name&quot;:&quot;Robinson Scott&quot;},{&quot;given&quot;:&quot;Dori&quot;,&quot;family&quot;:&quot;Williams&quot;,&quot;first&quot;:&quot;Dori&quot;,&quot;last&quot;:&quot;Williams&quot;,&quot;name&quot;:&quot;Williams Dori&quot;},{&quot;given&quot;:&quot;Jennifer&quot;,&quot;family&quot;:&quot;McMillan&quot;,&quot;first&quot;:&quot;Jennifer&quot;,&quot;last&quot;:&quot;McMillan&quot;,&quot;name&quot;:&quot;McMillan Jennifer&quot;},{&quot;given&quot;:&quot;Jaimini&quot;,&quot;family&quot;:&quot;Thakore&quot;,&quot;first&quot;:&quot;Jaimini&quot;,&quot;last&quot;:&quot;Thakore&quot;,&quot;name&quot;:&quot;Thakore Jaimini&quot;},{&quot;given&quot;:&quot;Dori&quot;,&quot;family&quot;:&quot;Williams&quot;,&quot;first&quot;:&quot;Dori&quot;,&quot;last&quot;:&quot;Williams&quot;,&quot;name&quot;:&quot;Williams Dori&quot;},{&quot;given&quot;:&quot;Scott&quot;,&quot;family&quot;:&quot;Robinson&quot;,&quot;first&quot;:&quot;Scott&quot;,&quot;last&quot;:&quot;Robinson&quot;,&quot;name&quot;:&quot;Robinson Scott&quot;},{&quot;given&quot;:&quot;Julian&quot;,&quot;family&quot;:&quot;Owen&quot;,&quot;first&quot;:&quot;Julian&quot;,&quot;last&quot;:&quot;Owen&quot;,&quot;name&quot;:&quot;Owen Julian&quot;},{&quot;given&quot;:&quot;Angela&quot;,&quot;family&quot;:&quot;Coates&quot;,&quot;first&quot;:&quot;Angela&quot;,&quot;last&quot;:&quot;Coates&quot;,&quot;name&quot;:&quot;Coates Angela&quot;},{&quot;given&quot;:&quot;Paul&quot;,&quot;family&quot;:&quot;McBeth&quot;,&quot;first&quot;:&quot;Paul&quot;,&quot;last&quot;:&quot;McBeth&quot;,&quot;name&quot;:&quot;McBeth Paul&quot;},{&quot;given&quot;:&quot;Derek&quot;,&quot;family&quot;:&quot;Roberts&quot;,&quot;first&quot;:&quot;Derek&quot;,&quot;last&quot;:&quot;Roberts&quot;,&quot;name&quot;:&quot;Roberts Derek&quot;},{&quot;given&quot;:&quot;Chad&quot;,&quot;family&quot;:&quot;Ball&quot;,&quot;first&quot;:&quot;Chad&quot;,&quot;last&quot;:&quot;Ball&quot;,&quot;name&quot;:&quot;Ball Chad&quot;},{&quot;given&quot;:&quot;John&quot;,&quot;family&quot;:&quot;Kortbeek&quot;,&quot;first&quot;:&quot;John&quot;,&quot;last&quot;:&quot;Kortbeek&quot;,&quot;name&quot;:&quot;Kortbeek John&quot;},{&quot;given&quot;:&quot;Rohan&quot;,&quot;family&quot;:&quot;Lall&quot;,&quot;first&quot;:&quot;Rohan&quot;,&quot;last&quot;:&quot;Lall&quot;,&quot;name&quot;:&quot;Lall Rohan&quot;},{&quot;given&quot;:&quot;Andrew&quot;,&quot;family&quot;:&quot;Kirkpatrick&quot;,&quot;first&quot;:&quot;Andrew&quot;,&quot;last&quot;:&quot;Kirkpatrick&quot;,&quot;name&quot;:&quot;Kirkpatrick Andrew&quot;},{&quot;given&quot;:&quot;Jeannie&quot;,&quot;family&quot;:&quot;Callum&quot;,&quot;first&quot;:&quot;Jeannie&quot;,&quot;last&quot;:&quot;Callum&quot;,&quot;name&quot;:&quot;Callum Jeannie&quot;},{&quot;given&quot;:&quot;Sandro&quot;,&quot;family&quot;:&quot;Rizoli&quot;,&quot;first&quot;:&quot;Sandro&quot;,&quot;last&quot;:&quot;Rizoli&quot;,&quot;name&quot;:&quot;Rizoli Sandro&quot;},{&quot;given&quot;:&quot;David&quot;,&quot;family&quot;:&quot;Evans&quot;,&quot;first&quot;:&quot;David&quot;,&quot;last&quot;:&quot;Evans&quot;,&quot;name&quot;:&quot;Evans David&quot;},{&quot;given&quot;:&quot;Morad&quot;,&quot;family&quot;:&quot;Hameed&quot;,&quot;first&quot;:&quot;Morad&quot;,&quot;last&quot;:&quot;Hameed&quot;,&quot;name&quot;:&quot;Hameed Morad&quot;},{&quot;given&quot;:&quot;Natalie&quot;,&quot;family&quot;:&quot;Yanchar&quot;,&quot;first&quot;:&quot;Natalie&quot;,&quot;last&quot;:&quot;Yanchar&quot;,&quot;name&quot;:&quot;Yanchar Natalie&quot;},{&quot;given&quot;:&quot;Henry Thomas&quot;,&quot;family&quot;:&quot;Stelfox&quot;,&quot;first&quot;:&quot;Henry Thomas&quot;,&quot;last&quot;:&quot;Stelfox&quot;,&quot;name&quot;:&quot;Stelfox Henry Thomas&quot;},{&quot;given&quot;:&quot;Richard&quot;,&quot;family&quot;:&quot;Simons&quot;,&quot;first&quot;:&quot;Richard&quot;,&quot;last&quot;:&quot;Simons&quot;,&quot;name&quot;:&quot;Simons Richard&quot;},{&quot;given&quot;:&quot;John&quot;,&quot;family&quot;:&quot;Kortbeek&quot;,&quot;first&quot;:&quot;John&quot;,&quot;last&quot;:&quot;Kortbeek&quot;,&quot;name&quot;:&quot;Kortbeek John&quot;},{&quot;given&quot;:&quot;Julien&quot;,&quot;family&quot;:&quot;Clement&quot;,&quot;first&quot;:&quot;Julien&quot;,&quot;last&quot;:&quot;Clement&quot;,&quot;name&quot;:&quot;Clement Julien&quot;},{&quot;given&quot;:&quot;François&quot;,&quot;family&quot;:&quot;Lauzier&quot;,&quot;first&quot;:&quot;François&quot;,&quot;last&quot;:&quot;Lauzier&quot;,&quot;name&quot;:&quot;Lauzier François&quot;},{&quot;given&quot;:&quot;Avery&quot;,&quot;family&quot;:&quot;Nathens&quot;,&quot;first&quot;:&quot;Avery&quot;,&quot;last&quot;:&quot;Nathens&quot;,&quot;name&quot;:&quot;Nathens Avery&quot;},{&quot;given&quot;:&quot;Alexis&quot;,&quot;family&quot;:&quot;Turgeon&quot;,&quot;first&quot;:&quot;Alexis&quot;,&quot;last&quot;:&quot;Turgeon&quot;,&quot;name&quot;:&quot;Turgeon Alexis&quot;},{&quot;given&quot;:&quot;Jan&quot;,&quot;family&quot;:&quot;Trojanowski&quot;,&quot;first&quot;:&quot;Jan&quot;,&quot;last&quot;:&quot;Trojanowski&quot;,&quot;name&quot;:&quot;Trojanowski Jan&quot;},{&quot;given&quot;:&quot;Andrew&quot;,&quot;family&quot;:&quot;Meikle&quot;,&quot;first&quot;:&quot;Andrew&quot;,&quot;last&quot;:&quot;Meikle&quot;,&quot;name&quot;:&quot;Meikle Andrew&quot;},{&quot;given&quot;:&quot;Naisan&quot;,&quot;family&quot;:&quot;Garraway&quot;,&quot;first&quot;:&quot;Naisan&quot;,&quot;last&quot;:&quot;Garraway&quot;,&quot;name&quot;:&quot;Garraway Naisan&quot;},{&quot;given&quot;:&quot;Lyne&quot;,&quot;family&quot;:&quot;Filiatrault&quot;,&quot;first&quot;:&quot;Lyne&quot;,&quot;last&quot;:&quot;Filiatrault&quot;,&quot;name&quot;:&quot;Filiatrault Lyne&quot;},{&quot;given&quot;:&quot;John&quot;,&quot;family&quot;:&quot;Tallon&quot;,&quot;first&quot;:&quot;John&quot;,&quot;last&quot;:&quot;Tallon&quot;,&quot;name&quot;:&quot;Tallon John&quot;},{&quot;given&quot;:&quot;Chad&quot;,&quot;family&quot;:&quot;KimSing&quot;,&quot;first&quot;:&quot;Chad&quot;,&quot;last&quot;:&quot;KimSing&quot;,&quot;name&quot;:&quot;KimSing Chad&quot;},{&quot;given&quot;:&quot;Alana&quot;,&quot;family&quot;:&quot;Flexman&quot;,&quot;first&quot;:&quot;Alana&quot;,&quot;last&quot;:&quot;Flexman&quot;,&quot;name&quot;:&quot;Flexman Alana&quot;},{&quot;given&quot;:&quot;Morad&quot;,&quot;family&quot;:&quot;Hameed&quot;,&quot;first&quot;:&quot;Morad&quot;,&quot;last&quot;:&quot;Hameed&quot;,&quot;name&quot;:&quot;Hameed Morad&quot;},{&quot;given&quot;:&quot;Sukhmeet&quot;,&quot;family&quot;:&quot;Bedi&quot;,&quot;first&quot;:&quot;Sukhmeet&quot;,&quot;last&quot;:&quot;Bedi&quot;,&quot;name&quot;:&quot;Bedi Sukhmeet&quot;},{&quot;given&quot;:&quot;Cindy&quot;,&quot;family&quot;:&quot;Hunt&quot;,&quot;first&quot;:&quot;Cindy&quot;,&quot;last&quot;:&quot;Hunt&quot;,&quot;name&quot;:&quot;Hunt Cindy&quot;},{&quot;given&quot;:&quot;Melissa&quot;,&quot;family&quot;:&quot;McGowan&quot;,&quot;first&quot;:&quot;Melissa&quot;,&quot;last&quot;:&quot;McGowan&quot;,&quot;name&quot;:&quot;McGowan Melissa&quot;},{&quot;given&quot;:&quot;Donna&quot;,&quot;family&quot;:&quot;Ouchterlony&quot;,&quot;first&quot;:&quot;Donna&quot;,&quot;last&quot;:&quot;Ouchterlony&quot;,&quot;name&quot;:&quot;Ouchterlony Donna&quot;},{&quot;given&quot;:&quot;Alun&quot;,&quot;family&quot;:&quot;Ackery&quot;,&quot;first&quot;:&quot;Alun&quot;,&quot;last&quot;:&quot;Ackery&quot;,&quot;name&quot;:&quot;Ackery Alun&quot;},{&quot;given&quot;:&quot;Arpit&quot;,&quot;family&quot;:&quot;Amin&quot;,&quot;first&quot;:&quot;Arpit&quot;,&quot;last&quot;:&quot;Amin&quot;,&quot;name&quot;:&quot;Amin Arpit&quot;},{&quot;given&quot;:&quot;Scott&quot;,&quot;family&quot;:&quot;Robinson&quot;,&quot;first&quot;:&quot;Scott&quot;,&quot;last&quot;:&quot;Robinson&quot;,&quot;name&quot;:&quot;Robinson Scott&quot;},{&quot;given&quot;:&quot;Jaimini&quot;,&quot;family&quot;:&quot;Thakore&quot;,&quot;first&quot;:&quot;Jaimini&quot;,&quot;last&quot;:&quot;Thakore&quot;,&quot;name&quot;:&quot;Thakore Jaimini&quot;},{&quot;given&quot;:&quot;Kenji&quot;,&quot;family&quot;:&quot;Inaba&quot;,&quot;first&quot;:&quot;Kenji&quot;,&quot;last&quot;:&quot;Inaba&quot;,&quot;name&quot;:&quot;Inaba Kenji&quot;},{&quot;given&quot;:&quot;Tobias&quot;,&quot;family&quot;:&quot;Haltmeier&quot;,&quot;first&quot;:&quot;Tobias&quot;,&quot;last&quot;:&quot;Haltmeier&quot;,&quot;name&quot;:&quot;Haltmeier Tobias&quot;},{&quot;given&quot;:&quot;Elizabeth&quot;,&quot;family&quot;:&quot;Benjamin&quot;,&quot;first&quot;:&quot;Elizabeth&quot;,&quot;last&quot;:&quot;Benjamin&quot;,&quot;name&quot;:&quot;Benjamin Elizabeth&quot;},{&quot;given&quot;:&quot;Lydia&quot;,&quot;family&quot;:&quot;Lam&quot;,&quot;first&quot;:&quot;Lydia&quot;,&quot;last&quot;:&quot;Lam&quot;,&quot;name&quot;:&quot;Lam Lydia&quot;},{&quot;given&quot;:&quot;Kazuhide&quot;,&quot;family&quot;:&quot;Matsushima&quot;,&quot;first&quot;:&quot;Kazuhide&quot;,&quot;last&quot;:&quot;Matsushima&quot;,&quot;name&quot;:&quot;Matsushima Kazuhide&quot;},{&quot;given&quot;:&quot;Aaron&quot;,&quot;family&quot;:&quot;Strumwasser&quot;,&quot;first&quot;:&quot;Aaron&quot;,&quot;last&quot;:&quot;Strumwasser&quot;,&quot;name&quot;:&quot;Strumwasser Aaron&quot;},{&quot;given&quot;:&quot;Demetrios&quot;,&quot;family&quot;:&quot;Demetriades&quot;,&quot;first&quot;:&quot;Demetrios&quot;,&quot;last&quot;:&quot;Demetriades&quot;,&quot;name&quot;:&quot;Demetriades Demetrios&quot;},{&quot;given&quot;:&quot;Paul&quot;,&quot;family&quot;:&quot;Lysecki&quot;,&quot;first&quot;:&quot;Paul&quot;,&quot;last&quot;:&quot;Lysecki&quot;,&quot;name&quot;:&quot;Lysecki Paul&quot;},{&quot;given&quot;:&quot;Kamyar&quot;,&quot;family&quot;:&quot;Kahnamoui&quot;,&quot;first&quot;:&quot;Kamyar&quot;,&quot;last&quot;:&quot;Kahnamoui&quot;,&quot;name&quot;:&quot;Kahnamoui Kamyar&quot;},{&quot;given&quot;:&quot;Forough&quot;,&quot;family&quot;:&quot;Farrokhyar&quot;,&quot;first&quot;:&quot;Forough&quot;,&quot;last&quot;:&quot;Farrokhyar&quot;,&quot;name&quot;:&quot;Farrokhyar Forough&quot;},{&quot;given&quot;:&quot;Niv&quot;,&quot;family&quot;:&quot;Sne&quot;,&quot;first&quot;:&quot;Niv&quot;,&quot;last&quot;:&quot;Sne&quot;,&quot;name&quot;:&quot;Sne Niv&quot;},{&quot;given&quot;:&quot;Laura&quot;,&quot;family&quot;:&quot;Vanderbeek&quot;,&quot;first&quot;:&quot;Laura&quot;,&quot;last&quot;:&quot;Vanderbeek&quot;,&quot;name&quot;:&quot;Vanderbeek Laura&quot;},{&quot;given&quot;:&quot;Erica&quot;,&quot;family&quot;:&quot;Hodgman&quot;,&quot;first&quot;:&quot;Erica&quot;,&quot;last&quot;:&quot;Hodgman&quot;,&quot;name&quot;:&quot;Hodgman Erica&quot;},{&quot;given&quot;:&quot;Steven&quot;,&quot;family&quot;:&quot;Wolf&quot;,&quot;first&quot;:&quot;Steven&quot;,&quot;last&quot;:&quot;Wolf&quot;,&quot;name&quot;:&quot;Wolf Steven&quot;},{&quot;given&quot;:&quot;Karen&quot;,&quot;family&quot;:&quot;Kowalske&quot;,&quot;first&quot;:&quot;Karen&quot;,&quot;last&quot;:&quot;Kowalske&quot;,&quot;name&quot;:&quot;Kowalske Karen&quot;},{&quot;given&quot;:&quot;Radha&quot;,&quot;family&quot;:&quot;Holavanahalli&quot;,&quot;first&quot;:&quot;Radha&quot;,&quot;last&quot;:&quot;Holavanahalli&quot;,&quot;name&quot;:&quot;Holavanahalli Radha&quot;},{&quot;given&quot;:&quot;Brett&quot;,&quot;family&quot;:&quot;Arnoldo&quot;,&quot;first&quot;:&quot;Brett&quot;,&quot;last&quot;:&quot;Arnoldo&quot;,&quot;name&quot;:&quot;Arnoldo Brett&quot;},{&quot;given&quot;:&quot;Colleen&quot;,&quot;family&quot;:&quot;Ryan&quot;,&quot;first&quot;:&quot;Colleen&quot;,&quot;last&quot;:&quot;Ryan&quot;,&quot;name&quot;:&quot;Ryan Colleen&quot;},{&quot;given&quot;:&quot;Jeffrey&quot;,&quot;family&quot;:&quot;Schneider&quot;,&quot;first&quot;:&quot;Jeffrey&quot;,&quot;last&quot;:&quot;Schneider&quot;,&quot;name&quot;:&quot;Schneider Jeffrey&quot;},{&quot;given&quot;:&quot;Tam&quot;,&quot;family&quot;:&quot;Phan&quot;,&quot;first&quot;:&quot;Tam&quot;,&quot;last&quot;:&quot;Phan&quot;,&quot;name&quot;:&quot;Phan Tam&quot;},{&quot;given&quot;:&quot;Herb&quot;,&quot;family&quot;:&quot;Phelan&quot;,&quot;first&quot;:&quot;Herb&quot;,&quot;last&quot;:&quot;Phelan&quot;,&quot;name&quot;:&quot;Phelan Herb&quot;},{&quot;given&quot;:&quot;Najma&quot;,&quot;family&quot;:&quot;Ahmed&quot;,&quot;first&quot;:&quot;Najma&quot;,&quot;last&quot;:&quot;Ahmed&quot;,&quot;name&quot;:&quot;Ahmed Najma&quot;},{&quot;given&quot;:&quot;Joao Rezende&quot;,&quot;family&quot;:&quot;Neto&quot;,&quot;first&quot;:&quot;Joao Rezende&quot;,&quot;last&quot;:&quot;Neto&quot;,&quot;name&quot;:&quot;Neto Joao Rezende&quot;},{&quot;given&quot;:&quot;Mark&quot;,&quot;family&quot;:&quot;Wheatcroft&quot;,&quot;first&quot;:&quot;Mark&quot;,&quot;last&quot;:&quot;Wheatcroft&quot;,&quot;name&quot;:&quot;Wheatcroft Mark&quot;},{&quot;given&quot;:&quot;Vikram&quot;,&quot;family&quot;:&quot;Prabhudesai&quot;,&quot;first&quot;:&quot;Vikram&quot;,&quot;last&quot;:&quot;Prabhudesai&quot;,&quot;name&quot;:&quot;Prabhudesai Vikram&quot;},{&quot;given&quot;:&quot;Sandro&quot;,&quot;family&quot;:&quot;Rizoli&quot;,&quot;first&quot;:&quot;Sandro&quot;,&quot;last&quot;:&quot;Rizoli&quot;,&quot;name&quot;:&quot;Rizoli Sandro&quot;},{&quot;given&quot;:&quot;Dave&quot;,&quot;family&quot;:&quot;Paskar&quot;,&quot;first&quot;:&quot;Dave&quot;,&quot;last&quot;:&quot;Paskar&quot;,&quot;name&quot;:&quot;Paskar Dave&quot;},{&quot;given&quot;:&quot;Sandro&quot;,&quot;family&quot;:&quot;Rizoli&quot;,&quot;first&quot;:&quot;Sandro&quot;,&quot;last&quot;:&quot;Rizoli&quot;,&quot;name&quot;:&quot;Rizoli Sandro&quot;},{&quot;given&quot;:&quot;Najma&quot;,&quot;family&quot;:&quot;Ahmed&quot;,&quot;first&quot;:&quot;Najma&quot;,&quot;last&quot;:&quot;Ahmed&quot;,&quot;name&quot;:&quot;Ahmed Najma&quot;},{&quot;given&quot;:&quot;Ori&quot;,&quot;family&quot;:&quot;Rotstein&quot;,&quot;first&quot;:&quot;Ori&quot;,&quot;last&quot;:&quot;Rotstein&quot;,&quot;name&quot;:&quot;Rotstein Ori&quot;},{&quot;given&quot;:&quot;Rosane&quot;,&quot;family&quot;:&quot;Nisenbaum&quot;,&quot;first&quot;:&quot;Rosane&quot;,&quot;last&quot;:&quot;Nisenbaum&quot;,&quot;name&quot;:&quot;Nisenbaum Rosane&quot;},{&quot;given&quot;:&quot;Joao Rezende&quot;,&quot;family&quot;:&quot;Neto&quot;,&quot;first&quot;:&quot;Joao Rezende&quot;,&quot;last&quot;:&quot;Neto&quot;,&quot;name&quot;:&quot;Neto Joao Rezende&quot;},{&quot;given&quot;:&quot;Sandro&quot;,&quot;family&quot;:&quot;Rizoli&quot;,&quot;first&quot;:&quot;Sandro&quot;,&quot;last&quot;:&quot;Rizoli&quot;,&quot;name&quot;:&quot;Rizoli Sandro&quot;},{&quot;given&quot;:&quot;Melissa&quot;,&quot;family&quot;:&quot;McGowan&quot;,&quot;first&quot;:&quot;Melissa&quot;,&quot;last&quot;:&quot;McGowan&quot;,&quot;name&quot;:&quot;McGowan Melissa&quot;},{&quot;given&quot;:&quot;Andrea&quot;,&quot;family&quot;:&quot;Phillips&quot;,&quot;first&quot;:&quot;Andrea&quot;,&quot;last&quot;:&quot;Phillips&quot;,&quot;name&quot;:&quot;Phillips Andrea&quot;},{&quot;given&quot;:&quot;Barto&quot;,&quot;family&quot;:&quot;Nascimento&quot;,&quot;first&quot;:&quot;Barto&quot;,&quot;last&quot;:&quot;Nascimento&quot;,&quot;name&quot;:&quot;Nascimento Barto&quot;},{&quot;given&quot;:&quot;Alun&quot;,&quot;family&quot;:&quot;Ackery&quot;,&quot;first&quot;:&quot;Alun&quot;,&quot;last&quot;:&quot;Ackery&quot;,&quot;name&quot;:&quot;Ackery Alun&quot;},{&quot;given&quot;:&quot;Michelle&quot;,&quot;family&quot;:&quot;Sholzberg&quot;,&quot;first&quot;:&quot;Michelle&quot;,&quot;last&quot;:&quot;Sholzberg&quot;,&quot;name&quot;:&quot;Sholzberg Michelle&quot;},{&quot;given&quot;:&quot;Mete&quot;,&quot;family&quot;:&quot;Erdogan&quot;,&quot;first&quot;:&quot;Mete&quot;,&quot;last&quot;:&quot;Erdogan&quot;,&quot;name&quot;:&quot;Erdogan Mete&quot;},{&quot;given&quot;:&quot;Beth&quot;,&quot;family&quot;:&quot;Sealy&quot;,&quot;first&quot;:&quot;Beth&quot;,&quot;last&quot;:&quot;Sealy&quot;,&quot;name&quot;:&quot;Sealy Beth&quot;},{&quot;given&quot;:&quot;Robert&quot;,&quot;family&quot;:&quot;Green&quot;,&quot;first&quot;:&quot;Robert&quot;,&quot;last&quot;:&quot;Green&quot;,&quot;name&quot;:&quot;Green Robert&quot;},{&quot;given&quot;:&quot;Timothy&quot;,&quot;family&quot;:&quot;Rice&quot;,&quot;first&quot;:&quot;Timothy&quot;,&quot;last&quot;:&quot;Rice&quot;,&quot;name&quot;:&quot;Rice Timothy&quot;},{&quot;given&quot;:&quot;Howard&quot;,&quot;family&quot;:&quot;Leong-Poi&quot;,&quot;first&quot;:&quot;Howard&quot;,&quot;last&quot;:&quot;Leong-Poi&quot;,&quot;name&quot;:&quot;Leong-Poi Howard&quot;},{&quot;given&quot;:&quot;Dylan&quot;,&quot;family&quot;:&quot;Pannell&quot;,&quot;first&quot;:&quot;Dylan&quot;,&quot;last&quot;:&quot;Pannell&quot;,&quot;name&quot;:&quot;Pannell Dylan&quot;},{&quot;given&quot;:&quot;Andrew&quot;,&quot;family&quot;:&quot;Beckett&quot;,&quot;first&quot;:&quot;Andrew&quot;,&quot;last&quot;:&quot;Beckett&quot;,&quot;name&quot;:&quot;Beckett Andrew&quot;},{&quot;given&quot;:&quot;Sandro&quot;,&quot;family&quot;:&quot;Rizoli&quot;,&quot;first&quot;:&quot;Sandro&quot;,&quot;last&quot;:&quot;Rizoli&quot;,&quot;name&quot;:&quot;Rizoli Sandro&quot;},{&quot;given&quot;:&quot;Mohamed Serhan&quot;,&quot;family&quot;:&quot;Hamam&quot;,&quot;first&quot;:&quot;Mohamed Serhan&quot;,&quot;last&quot;:&quot;Hamam&quot;,&quot;name&quot;:&quot;Hamam Mohamed Serhan&quot;},{&quot;given&quot;:&quot;Liqun&quot;,&quot;family&quot;:&quot;Qiu&quot;,&quot;first&quot;:&quot;Liqun&quot;,&quot;last&quot;:&quot;Qiu&quot;,&quot;name&quot;:&quot;Qiu Liqun&quot;},{&quot;given&quot;:&quot;Chung&quot;,&quot;family&quot;:&quot;Leung&quot;,&quot;first&quot;:&quot;Chung&quot;,&quot;last&quot;:&quot;Leung&quot;,&quot;name&quot;:&quot;Leung Chung&quot;},{&quot;given&quot;:&quot;Carlos&quot;,&quot;family&quot;:&quot;Semprun&quot;,&quot;first&quot;:&quot;Carlos&quot;,&quot;last&quot;:&quot;Semprun&quot;,&quot;name&quot;:&quot;Semprun Carlos&quot;},{&quot;given&quot;:&quot;Cynthia&quot;,&quot;family&quot;:&quot;Goh&quot;,&quot;first&quot;:&quot;Cynthia&quot;,&quot;last&quot;:&quot;Goh&quot;,&quot;name&quot;:&quot;Goh Cynthia&quot;},{&quot;given&quot;:&quot;Richard&quot;,&quot;family&quot;:&quot;Loo&quot;,&quot;first&quot;:&quot;Richard&quot;,&quot;last&quot;:&quot;Loo&quot;,&quot;name&quot;:&quot;Loo Richard&quot;},{&quot;given&quot;:&quot;Schubert Pereira&quot;,&quot;family&quot;:&quot;Júnior&quot;,&quot;first&quot;:&quot;Schubert Pereira&quot;,&quot;last&quot;:&quot;Júnior&quot;,&quot;name&quot;:&quot;Júnior Schubert Pereira&quot;},{&quot;given&quot;:&quot;Eduardo&quot;,&quot;family&quot;:&quot;Santos&quot;,&quot;first&quot;:&quot;Eduardo&quot;,&quot;last&quot;:&quot;Santos&quot;,&quot;name&quot;:&quot;Santos Eduardo&quot;},{&quot;given&quot;:&quot;Joshua&quot;,&quot;family&quot;:&quot;Ramjist&quot;,&quot;first&quot;:&quot;Joshua&quot;,&quot;last&quot;:&quot;Ramjist&quot;,&quot;name&quot;:&quot;Ramjist Joshua&quot;},{&quot;given&quot;:&quot;Christopher&quot;,&quot;family&quot;:&quot;Pennell&quot;,&quot;first&quot;:&quot;Christopher&quot;,&quot;last&quot;:&quot;Pennell&quot;,&quot;name&quot;:&quot;Pennell Christopher&quot;},{&quot;given&quot;:&quot;Loren&quot;,&quot;family&quot;:&quot;Harris&quot;,&quot;first&quot;:&quot;Loren&quot;,&quot;last&quot;:&quot;Harris&quot;,&quot;name&quot;:&quot;Harris Loren&quot;},{&quot;given&quot;:&quot;James&quot;,&quot;family&quot;:&quot;French&quot;,&quot;first&quot;:&quot;James&quot;,&quot;last&quot;:&quot;French&quot;,&quot;name&quot;:&quot;French James&quot;},{&quot;given&quot;:&quot;Jacqueline&quot;,&quot;family&quot;:&quot;Fraser&quot;,&quot;first&quot;:&quot;Jacqueline&quot;,&quot;last&quot;:&quot;Fraser&quot;,&quot;name&quot;:&quot;Fraser Jacqueline&quot;},{&quot;given&quot;:&quot;Susan&quot;,&quot;family&quot;:&quot;Benjamin&quot;,&quot;first&quot;:&quot;Susan&quot;,&quot;last&quot;:&quot;Benjamin&quot;,&quot;name&quot;:&quot;Benjamin Susan&quot;},{&quot;given&quot;:&quot;Paul&quot;,&quot;family&quot;:&quot;Atkinson&quot;,&quot;first&quot;:&quot;Paul&quot;,&quot;last&quot;:&quot;Atkinson&quot;,&quot;name&quot;:&quot;Atkinson Paul&quot;},{&quot;given&quot;:&quot;Ann&quot;,&quot;family&quot;:&quot;Hogan&quot;,&quot;first&quot;:&quot;Ann&quot;,&quot;last&quot;:&quot;Hogan&quot;,&quot;name&quot;:&quot;Hogan Ann&quot;},{&quot;given&quot;:&quot;Ian&quot;,&quot;family&quot;:&quot;Watson&quot;,&quot;first&quot;:&quot;Ian&quot;,&quot;last&quot;:&quot;Watson&quot;,&quot;name&quot;:&quot;Watson Ian&quot;},{&quot;given&quot;:&quot;James&quot;,&quot;family&quot;:&quot;French&quot;,&quot;first&quot;:&quot;James&quot;,&quot;last&quot;:&quot;French&quot;,&quot;name&quot;:&quot;French James&quot;},{&quot;given&quot;:&quot;Cathy&quot;,&quot;family&quot;:&quot;Cormier&quot;,&quot;first&quot;:&quot;Cathy&quot;,&quot;last&quot;:&quot;Cormier&quot;,&quot;name&quot;:&quot;Cormier Cathy&quot;},{&quot;given&quot;:&quot;Allison&quot;,&quot;family&quot;:&quot;Chisholm&quot;,&quot;first&quot;:&quot;Allison&quot;,&quot;last&quot;:&quot;Chisholm&quot;,&quot;name&quot;:&quot;Chisholm Allison&quot;},{&quot;given&quot;:&quot;James&quot;,&quot;family&quot;:&quot;French&quot;,&quot;first&quot;:&quot;James&quot;,&quot;last&quot;:&quot;French&quot;,&quot;name&quot;:&quot;French James&quot;},{&quot;given&quot;:&quot;Tushar&quot;,&quot;family&quot;:&quot;Pishe&quot;,&quot;first&quot;:&quot;Tushar&quot;,&quot;last&quot;:&quot;Pishe&quot;,&quot;name&quot;:&quot;Pishe Tushar&quot;},{&quot;given&quot;:&quot;Ian&quot;,&quot;family&quot;:&quot;Watson&quot;,&quot;first&quot;:&quot;Ian&quot;,&quot;last&quot;:&quot;Watson&quot;,&quot;name&quot;:&quot;Watson Ian&quot;},{&quot;given&quot;:&quot;Ann&quot;,&quot;family&quot;:&quot;Hogan&quot;,&quot;first&quot;:&quot;Ann&quot;,&quot;last&quot;:&quot;Hogan&quot;,&quot;name&quot;:&quot;Hogan Ann&quot;},{&quot;given&quot;:&quot;Ian&quot;,&quot;family&quot;:&quot;Watson&quot;,&quot;first&quot;:&quot;Ian&quot;,&quot;last&quot;:&quot;Watson&quot;,&quot;name&quot;:&quot;Watson Ian&quot;},{&quot;given&quot;:&quot;James&quot;,&quot;family&quot;:&quot;French&quot;,&quot;first&quot;:&quot;James&quot;,&quot;last&quot;:&quot;French&quot;,&quot;name&quot;:&quot;French James&quot;},{&quot;given&quot;:&quot;Jacqueline&quot;,&quot;family&quot;:&quot;Fraser&quot;,&quot;first&quot;:&quot;Jacqueline&quot;,&quot;last&quot;:&quot;Fraser&quot;,&quot;name&quot;:&quot;Fraser Jacqueline&quot;},{&quot;given&quot;:&quot;Benoit Phelan of&quot;,&quot;family&quot;:&quot;Emer&quot;,&quot;first&quot;:&quot;Benoit Phelan of&quot;,&quot;last&quot;:&quot;Emer&quot;,&quot;name&quot;:&quot;Emer Benoit Phelan of&quot;},{&quot;given&quot;:&quot;Ian&quot;,&quot;family&quot;:&quot;Watson&quot;,&quot;first&quot;:&quot;Ian&quot;,&quot;last&quot;:&quot;Watson&quot;,&quot;name&quot;:&quot;Watson Ian&quot;},{&quot;given&quot;:&quot;Susan&quot;,&quot;family&quot;:&quot;Benjamin&quot;,&quot;first&quot;:&quot;Susan&quot;,&quot;last&quot;:&quot;Benjamin&quot;,&quot;name&quot;:&quot;Benjamin Susan&quot;},{&quot;given&quot;:&quot;Allison&quot;,&quot;family&quot;:&quot;Chisholm&quot;,&quot;first&quot;:&quot;Allison&quot;,&quot;last&quot;:&quot;Chisholm&quot;,&quot;name&quot;:&quot;Chisholm Allison&quot;},{&quot;given&quot;:&quot;Paul&quot;,&quot;family&quot;:&quot;Atkinson&quot;,&quot;first&quot;:&quot;Paul&quot;,&quot;last&quot;:&quot;Atkinson&quot;,&quot;name&quot;:&quot;Atkinson Paul&quot;},{&quot;given&quot;:&quot;Ann&quot;,&quot;family&quot;:&quot;Hogan&quot;,&quot;first&quot;:&quot;Ann&quot;,&quot;last&quot;:&quot;Hogan&quot;,&quot;name&quot;:&quot;Hogan Ann&quot;},{&quot;given&quot;:&quot;Allison&quot;,&quot;family&quot;:&quot;Chisholm&quot;,&quot;first&quot;:&quot;Allison&quot;,&quot;last&quot;:&quot;Chisholm&quot;,&quot;name&quot;:&quot;Chisholm Allison&quot;},{&quot;given&quot;:&quot;Ian&quot;,&quot;family&quot;:&quot;Watson&quot;,&quot;first&quot;:&quot;Ian&quot;,&quot;last&quot;:&quot;Watson&quot;,&quot;name&quot;:&quot;Watson Ian&quot;},{&quot;given&quot;:&quot;Zahra&quot;,&quot;family&quot;:&quot;Hussein&quot;,&quot;first&quot;:&quot;Zahra&quot;,&quot;last&quot;:&quot;Hussein&quot;,&quot;name&quot;:&quot;Hussein Zahra&quot;},{&quot;given&quot;:&quot;Nasira&quot;,&quot;family&quot;:&quot;Lakha&quot;,&quot;first&quot;:&quot;Nasira&quot;,&quot;last&quot;:&quot;Lakha&quot;,&quot;name&quot;:&quot;Lakha Nasira&quot;},{&quot;given&quot;:&quot;Richard&quot;,&quot;family&quot;:&quot;Simons&quot;,&quot;first&quot;:&quot;Richard&quot;,&quot;last&quot;:&quot;Simons&quot;,&quot;name&quot;:&quot;Simons Richard&quot;},{&quot;given&quot;:&quot;Tze L.&quot;,&quot;family&quot;:&quot;Chia&quot;,&quot;first&quot;:&quot;Tze L.&quot;,&quot;last&quot;:&quot;Chia&quot;,&quot;name&quot;:&quot;Chia Tze L.&quot;},{&quot;given&quot;:&quot;David&quot;,&quot;family&quot;:&quot;Isa&quot;,&quot;first&quot;:&quot;David&quot;,&quot;last&quot;:&quot;Isa&quot;,&quot;name&quot;:&quot;Isa David&quot;},{&quot;given&quot;:&quot;Gevork&quot;,&quot;family&quot;:&quot;Mnatzakanian&quot;,&quot;first&quot;:&quot;Gevork&quot;,&quot;last&quot;:&quot;Mnatzakanian&quot;,&quot;name&quot;:&quot;Mnatzakanian Gevork&quot;},{&quot;given&quot;:&quot;Errol&quot;,&quot;family&quot;:&quot;Colak&quot;,&quot;first&quot;:&quot;Errol&quot;,&quot;last&quot;:&quot;Colak&quot;,&quot;name&quot;:&quot;Colak Errol&quot;},{&quot;given&quot;:&quot;Sergio A.&quot;,&quot;family&quot;:&quot;Acuna&quot;,&quot;first&quot;:&quot;Sergio A.&quot;,&quot;last&quot;:&quot;Acuna&quot;,&quot;name&quot;:&quot;Acuna Sergio A.&quot;},{&quot;given&quot;:&quot;Precilla&quot;,&quot;family&quot;:&quot;Veigas&quot;,&quot;first&quot;:&quot;Precilla&quot;,&quot;last&quot;:&quot;Veigas&quot;,&quot;name&quot;:&quot;Veigas Precilla&quot;},{&quot;given&quot;:&quot;Joao Rezende&quot;,&quot;family&quot;:&quot;Neto&quot;,&quot;first&quot;:&quot;Joao Rezende&quot;,&quot;last&quot;:&quot;Neto&quot;,&quot;name&quot;:&quot;Neto Joao Rezende&quot;},{&quot;given&quot;:&quot;Sara&quot;,&quot;family&quot;:&quot;Najmeh&quot;,&quot;first&quot;:&quot;Sara&quot;,&quot;last&quot;:&quot;Najmeh&quot;,&quot;name&quot;:&quot;Najmeh Sara&quot;},{&quot;given&quot;:&quot;Maria Abou&quot;,&quot;family&quot;:&quot;Khalil&quot;,&quot;first&quot;:&quot;Maria Abou&quot;,&quot;last&quot;:&quot;Khalil&quot;,&quot;name&quot;:&quot;Khalil Maria Abou&quot;},{&quot;given&quot;:&quot;Brent&quot;,&quot;family&quot;:&quot;Hopkins&quot;,&quot;first&quot;:&quot;Brent&quot;,&quot;last&quot;:&quot;Hopkins&quot;,&quot;name&quot;:&quot;Hopkins Brent&quot;},{&quot;given&quot;:&quot;Paola&quot;,&quot;family&quot;:&quot;Fata&quot;,&quot;first&quot;:&quot;Paola&quot;,&quot;last&quot;:&quot;Fata&quot;,&quot;name&quot;:&quot;Fata Paola&quot;},{&quot;given&quot;:&quot;Andrew&quot;,&quot;family&quot;:&quot;Beckett&quot;,&quot;first&quot;:&quot;Andrew&quot;,&quot;last&quot;:&quot;Beckett&quot;,&quot;name&quot;:&quot;Beckett Andrew&quot;},{&quot;given&quot;:&quot;Kosar&quot;,&quot;family&quot;:&quot;Khwaja&quot;,&quot;first&quot;:&quot;Kosar&quot;,&quot;last&quot;:&quot;Khwaja&quot;,&quot;name&quot;:&quot;Khwaja Kosar&quot;},{&quot;given&quot;:&quot;Tarek&quot;,&quot;family&quot;:&quot;Razek&quot;,&quot;first&quot;:&quot;Tarek&quot;,&quot;last&quot;:&quot;Razek&quot;,&quot;name&quot;:&quot;Razek Tarek&quot;},{&quot;given&quot;:&quot;Dan&quot;,&quot;family&quot;:&quot;Deckelbaum&quot;,&quot;first&quot;:&quot;Dan&quot;,&quot;last&quot;:&quot;Deckelbaum&quot;,&quot;name&quot;:&quot;Deckelbaum Dan&quot;},{&quot;given&quot;:&quot;Jeremy&quot;,&quot;family&quot;:&quot;Grushka&quot;,&quot;first&quot;:&quot;Jeremy&quot;,&quot;last&quot;:&quot;Grushka&quot;,&quot;name&quot;:&quot;Grushka Jeremy&quot;},{&quot;given&quot;:&quot;David&quot;,&quot;family&quot;:&quot;Brandman&quot;,&quot;first&quot;:&quot;David&quot;,&quot;last&quot;:&quot;Brandman&quot;,&quot;name&quot;:&quot;Brandman David&quot;},{&quot;given&quot;:&quot;Ginette&quot;,&quot;family&quot;:&quot;Thibault-Halman&quot;,&quot;first&quot;:&quot;Ginette&quot;,&quot;last&quot;:&quot;Thibault-Halman&quot;,&quot;name&quot;:&quot;Thibault-Halman Ginette&quot;},{&quot;given&quot;:&quot;Sean&quot;,&quot;family&quot;:&quot;Christie&quot;,&quot;first&quot;:&quot;Sean&quot;,&quot;last&quot;:&quot;Christie&quot;,&quot;name&quot;:&quot;Christie Sean&quot;},{&quot;given&quot;:&quot;David&quot;,&quot;family&quot;:&quot;Brandman&quot;,&quot;first&quot;:&quot;David&quot;,&quot;last&quot;:&quot;Brandman&quot;,&quot;name&quot;:&quot;Brandman David&quot;},{&quot;given&quot;:&quot;Ginette&quot;,&quot;family&quot;:&quot;Thibault-Halman&quot;,&quot;first&quot;:&quot;Ginette&quot;,&quot;last&quot;:&quot;Thibault-Halman&quot;,&quot;name&quot;:&quot;Thibault-Halman Ginette&quot;},{&quot;given&quot;:&quot;Sean&quot;,&quot;family&quot;:&quot;Christie&quot;,&quot;first&quot;:&quot;Sean&quot;,&quot;last&quot;:&quot;Christie&quot;,&quot;name&quot;:&quot;Christie Sean&quot;},{&quot;given&quot;:&quot;Allison&quot;,&quot;family&quot;:&quot;Bethune&quot;,&quot;first&quot;:&quot;Allison&quot;,&quot;last&quot;:&quot;Bethune&quot;,&quot;name&quot;:&quot;Bethune Allison&quot;},{&quot;given&quot;:&quot;Leo Dante&quot;,&quot;family&quot;:&quot;Da Costa&quot;,&quot;first&quot;:&quot;Leo Dante&quot;,&quot;last&quot;:&quot;Da Costa&quot;,&quot;name&quot;:&quot;Da Costa Leo Dante&quot;},{&quot;given&quot;:&quot;Patrick&quot;,&quot;family&quot;:&quot;McLaughlin&quot;,&quot;first&quot;:&quot;Patrick&quot;,&quot;last&quot;:&quot;McLaughlin&quot;,&quot;name&quot;:&quot;McLaughlin Patrick&quot;},{&quot;given&quot;:&quot;Morad&quot;,&quot;family&quot;:&quot;Hameed&quot;,&quot;first&quot;:&quot;Morad&quot;,&quot;last&quot;:&quot;Hameed&quot;,&quot;name&quot;:&quot;Hameed Morad&quot;},{&quot;given&quot;:&quot;Hussein D.&quot;,&quot;family&quot;:&quot;Kanji&quot;,&quot;first&quot;:&quot;Hussein D.&quot;,&quot;last&quot;:&quot;Kanji&quot;,&quot;name&quot;:&quot;Kanji Hussein D.&quot;},{&quot;given&quot;:&quot;Erica&quot;,&quot;family&quot;:&quot;Lester&quot;,&quot;first&quot;:&quot;Erica&quot;,&quot;last&quot;:&quot;Lester&quot;,&quot;name&quot;:&quot;Lester Erica&quot;},{&quot;given&quot;:&quot;Warren&quot;,&quot;family&quot;:&quot;Sun&quot;,&quot;first&quot;:&quot;Warren&quot;,&quot;last&quot;:&quot;Sun&quot;,&quot;name&quot;:&quot;Sun Warren&quot;},{&quot;given&quot;:&quot;Mark&quot;,&quot;family&quot;:&quot;Dykstra&quot;,&quot;first&quot;:&quot;Mark&quot;,&quot;last&quot;:&quot;Dykstra&quot;,&quot;name&quot;:&quot;Dykstra Mark&quot;},{&quot;given&quot;:&quot;Vanessa&quot;,&quot;family&quot;:&quot;Fawcett&quot;,&quot;first&quot;:&quot;Vanessa&quot;,&quot;last&quot;:&quot;Fawcett&quot;,&quot;name&quot;:&quot;Fawcett Vanessa&quot;},{&quot;given&quot;:&quot;Sandy&quot;,&quot;family&quot;:&quot;Widder&quot;,&quot;first&quot;:&quot;Sandy&quot;,&quot;last&quot;:&quot;Widder&quot;,&quot;name&quot;:&quot;Widder Sandy&quot;},{&quot;given&quot;:&quot;Bonnie&quot;,&quot;family&quot;:&quot;Tsang&quot;,&quot;first&quot;:&quot;Bonnie&quot;,&quot;last&quot;:&quot;Tsang&quot;,&quot;name&quot;:&quot;Tsang Bonnie&quot;},{&quot;given&quot;:&quot;Timothy&quot;,&quot;family&quot;:&quot;Rice&quot;,&quot;first&quot;:&quot;Timothy&quot;,&quot;last&quot;:&quot;Rice&quot;,&quot;name&quot;:&quot;Rice Timothy&quot;},{&quot;given&quot;:&quot;Amanda&quot;,&quot;family&quot;:&quot;McFarlan&quot;,&quot;first&quot;:&quot;Amanda&quot;,&quot;last&quot;:&quot;McFarlan&quot;,&quot;name&quot;:&quot;McFarlan Amanda&quot;},{&quot;given&quot;:&quot;Najma&quot;,&quot;family&quot;:&quot;Ahmed&quot;,&quot;first&quot;:&quot;Najma&quot;,&quot;last&quot;:&quot;Ahmed&quot;,&quot;name&quot;:&quot;Ahmed Najma&quot;},{&quot;given&quot;:&quot;Bernard&quot;,&quot;family&quot;:&quot;Lawless&quot;,&quot;first&quot;:&quot;Bernard&quot;,&quot;last&quot;:&quot;Lawless&quot;,&quot;name&quot;:&quot;Lawless Bernard&quot;},{&quot;given&quot;:&quot;John&quot;,&quot;family&quot;:&quot;Marshall&quot;,&quot;first&quot;:&quot;John&quot;,&quot;last&quot;:&quot;Marshall&quot;,&quot;name&quot;:&quot;Marshall John&quot;},{&quot;given&quot;:&quot;Joao Rezende&quot;,&quot;family&quot;:&quot;Neto&quot;,&quot;first&quot;:&quot;Joao Rezende&quot;,&quot;last&quot;:&quot;Neto&quot;,&quot;name&quot;:&quot;Neto Joao Rezende&quot;},{&quot;given&quot;:&quot;Sandro&quot;,&quot;family&quot;:&quot;Rizoli&quot;,&quot;first&quot;:&quot;Sandro&quot;,&quot;last&quot;:&quot;Rizoli&quot;,&quot;name&quot;:&quot;Rizoli Sandro&quot;},{&quot;given&quot;:&quot;Timothy&quot;,&quot;family&quot;:&quot;Rice&quot;,&quot;first&quot;:&quot;Timothy&quot;,&quot;last&quot;:&quot;Rice&quot;,&quot;name&quot;:&quot;Rice Timothy&quot;},{&quot;given&quot;:&quot;Joao Rezende&quot;,&quot;family&quot;:&quot;Neto&quot;,&quot;first&quot;:&quot;Joao Rezende&quot;,&quot;last&quot;:&quot;Neto&quot;,&quot;name&quot;:&quot;Neto Joao Rezende&quot;},{&quot;given&quot;:&quot;Amanda&quot;,&quot;family&quot;:&quot;McFarlan&quot;,&quot;first&quot;:&quot;Amanda&quot;,&quot;last&quot;:&quot;McFarlan&quot;,&quot;name&quot;:&quot;McFarlan Amanda&quot;},{&quot;given&quot;:&quot;Sandro&quot;,&quot;family&quot;:&quot;Rizoli&quot;,&quot;first&quot;:&quot;Sandro&quot;,&quot;last&quot;:&quot;Rizoli&quot;,&quot;name&quot;:&quot;Rizoli Sandro&quot;},{&quot;given&quot;:&quot;David&quot;,&quot;family&quot;:&quot;Zygun&quot;,&quot;first&quot;:&quot;David&quot;,&quot;last&quot;:&quot;Zygun&quot;,&quot;name&quot;:&quot;Zygun David&quot;},{&quot;given&quot;:&quot;Peter&quot;,&quot;family&quot;:&quot;Faris&quot;,&quot;first&quot;:&quot;Peter&quot;,&quot;last&quot;:&quot;Faris&quot;,&quot;name&quot;:&quot;Faris Peter&quot;},{&quot;given&quot;:&quot;Chad&quot;,&quot;family&quot;:&quot;Ball&quot;,&quot;first&quot;:&quot;Chad&quot;,&quot;last&quot;:&quot;Ball&quot;,&quot;name&quot;:&quot;Ball Chad&quot;},{&quot;given&quot;:&quot;Andrew&quot;,&quot;family&quot;:&quot;Kirkpatrick&quot;,&quot;first&quot;:&quot;Andrew&quot;,&quot;last&quot;:&quot;Kirkpatrick&quot;,&quot;name&quot;:&quot;Kirkpatrick Andrew&quot;},{&quot;given&quot;:&quot;Henry Thomas&quot;,&quot;family&quot;:&quot;Stelfox&quot;,&quot;first&quot;:&quot;Henry Thomas&quot;,&quot;last&quot;:&quot;Stelfox&quot;,&quot;name&quot;:&quot;Stelfox Henry Thomas&quot;},{&quot;given&quot;:&quot;Niklas&quot;,&quot;family&quot;:&quot;Bobrovitz&quot;,&quot;first&quot;:&quot;Niklas&quot;,&quot;last&quot;:&quot;Bobrovitz&quot;,&quot;name&quot;:&quot;Bobrovitz Niklas&quot;},{&quot;given&quot;:&quot;David&quot;,&quot;family&quot;:&quot;Zygun&quot;,&quot;first&quot;:&quot;David&quot;,&quot;last&quot;:&quot;Zygun&quot;,&quot;name&quot;:&quot;Zygun David&quot;},{&quot;given&quot;:&quot;Andrew&quot;,&quot;family&quot;:&quot;Kirkpatrick&quot;,&quot;first&quot;:&quot;Andrew&quot;,&quot;last&quot;:&quot;Kirkpatrick&quot;,&quot;name&quot;:&quot;Kirkpatrick Andrew&quot;},{&quot;given&quot;:&quot;Chad&quot;,&quot;family&quot;:&quot;Ball&quot;,&quot;first&quot;:&quot;Chad&quot;,&quot;last&quot;:&quot;Ball&quot;,&quot;name&quot;:&quot;Ball Chad&quot;},{&quot;given&quot;:&quot;Peter&quot;,&quot;family&quot;:&quot;Faris&quot;,&quot;first&quot;:&quot;Peter&quot;,&quot;last&quot;:&quot;Faris&quot;,&quot;name&quot;:&quot;Faris Peter&quot;},{&quot;given&quot;:&quot;Henry Thomas&quot;,&quot;family&quot;:&quot;Stelfox&quot;,&quot;first&quot;:&quot;Henry Thomas&quot;,&quot;last&quot;:&quot;Stelfox&quot;,&quot;name&quot;:&quot;Stelfox Henry Thomas&quot;},{&quot;given&quot;:&quot;Derek&quot;,&quot;family&quot;:&quot;Roberts&quot;,&quot;first&quot;:&quot;Derek&quot;,&quot;last&quot;:&quot;Roberts&quot;,&quot;name&quot;:&quot;Roberts Derek&quot;},{&quot;given&quot;:&quot;Ian&quot;,&quot;family&quot;:&quot;McKee&quot;,&quot;first&quot;:&quot;Ian&quot;,&quot;last&quot;:&quot;McKee&quot;,&quot;name&quot;:&quot;McKee Ian&quot;},{&quot;given&quot;:&quot;Chad&quot;,&quot;family&quot;:&quot;Ball&quot;,&quot;first&quot;:&quot;Chad&quot;,&quot;last&quot;:&quot;Ball&quot;,&quot;name&quot;:&quot;Ball Chad&quot;},{&quot;given&quot;:&quot;Andrew&quot;,&quot;family&quot;:&quot;Kirkpatrick&quot;,&quot;first&quot;:&quot;Andrew&quot;,&quot;last&quot;:&quot;Kirkpatrick&quot;,&quot;name&quot;:&quot;Kirkpatrick Andrew&quot;},{&quot;given&quot;:&quot;Ian&quot;,&quot;family&quot;:&quot;McKee&quot;,&quot;first&quot;:&quot;Ian&quot;,&quot;last&quot;:&quot;McKee&quot;,&quot;name&quot;:&quot;McKee Ian&quot;},{&quot;given&quot;:&quot;Derek&quot;,&quot;family&quot;:&quot;Roberts&quot;,&quot;first&quot;:&quot;Derek&quot;,&quot;last&quot;:&quot;Roberts&quot;,&quot;name&quot;:&quot;Roberts Derek&quot;},{&quot;given&quot;:&quot;Chad&quot;,&quot;family&quot;:&quot;Ball&quot;,&quot;first&quot;:&quot;Chad&quot;,&quot;last&quot;:&quot;Ball&quot;,&quot;name&quot;:&quot;Ball Chad&quot;},{&quot;given&quot;:&quot;Paul&quot;,&quot;family&quot;:&quot;McBeth&quot;,&quot;first&quot;:&quot;Paul&quot;,&quot;last&quot;:&quot;McBeth&quot;,&quot;name&quot;:&quot;McBeth Paul&quot;},{&quot;given&quot;:&quot;Tony&quot;,&quot;family&quot;:&quot;LaPorta&quot;,&quot;first&quot;:&quot;Tony&quot;,&quot;last&quot;:&quot;LaPorta&quot;,&quot;name&quot;:&quot;LaPorta Tony&quot;},{&quot;given&quot;:&quot;Andrew&quot;,&quot;family&quot;:&quot;Kirkpatrick&quot;,&quot;first&quot;:&quot;Andrew&quot;,&quot;last&quot;:&quot;Kirkpatrick&quot;,&quot;name&quot;:&quot;Kirkpatrick Andrew&quot;},{&quot;given&quot;:&quot;Alan&quot;,&quot;family&quot;:&quot;Molaff&quot;,&quot;first&quot;:&quot;Alan&quot;,&quot;last&quot;:&quot;Molaff&quot;,&quot;name&quot;:&quot;Molaff Alan&quot;},{&quot;given&quot;:&quot;Edward&quot;,&quot;family&quot;:&quot;Tan&quot;,&quot;first&quot;:&quot;Edward&quot;,&quot;last&quot;:&quot;Tan&quot;,&quot;name&quot;:&quot;Tan Edward&quot;},{&quot;given&quot;:&quot;Ian&quot;,&quot;family&quot;:&quot;McKee&quot;,&quot;first&quot;:&quot;Ian&quot;,&quot;last&quot;:&quot;McKee&quot;,&quot;name&quot;:&quot;McKee Ian&quot;},{&quot;given&quot;:&quot;Paul&quot;,&quot;family&quot;:&quot;McBeth&quot;,&quot;first&quot;:&quot;Paul&quot;,&quot;last&quot;:&quot;McBeth&quot;,&quot;name&quot;:&quot;McBeth Paul&quot;},{&quot;given&quot;:&quot;Chad&quot;,&quot;family&quot;:&quot;Ball&quot;,&quot;first&quot;:&quot;Chad&quot;,&quot;last&quot;:&quot;Ball&quot;,&quot;name&quot;:&quot;Ball Chad&quot;},{&quot;given&quot;:&quot;Andrew&quot;,&quot;family&quot;:&quot;Kirkpatrick&quot;,&quot;first&quot;:&quot;Andrew&quot;,&quot;last&quot;:&quot;Kirkpatrick&quot;,&quot;name&quot;:&quot;Kirkpatrick Andrew&quot;},{&quot;given&quot;:&quot;Jan&quot;,&quot;family&quot;:&quot;Jensen&quot;,&quot;first&quot;:&quot;Jan&quot;,&quot;last&quot;:&quot;Jensen&quot;,&quot;name&quot;:&quot;Jensen Jan&quot;},{&quot;given&quot;:&quot;Jennifer&quot;,&quot;family&quot;:&quot;Greene&quot;,&quot;first&quot;:&quot;Jennifer&quot;,&quot;last&quot;:&quot;Greene&quot;,&quot;name&quot;:&quot;Greene Jennifer&quot;},{&quot;given&quot;:&quot;Judah&quot;,&quot;family&quot;:&quot;Goldstein&quot;,&quot;first&quot;:&quot;Judah&quot;,&quot;last&quot;:&quot;Goldstein&quot;,&quot;name&quot;:&quot;Goldstein Judah&quot;},{&quot;given&quot;:&quot;Jolene&quot;,&quot;family&quot;:&quot;Cook&quot;,&quot;first&quot;:&quot;Jolene&quot;,&quot;last&quot;:&quot;Cook&quot;,&quot;name&quot;:&quot;Cook Jolene&quot;},{&quot;given&quot;:&quot;David&quot;,&quot;family&quot;:&quot;Petrie&quot;,&quot;first&quot;:&quot;David&quot;,&quot;last&quot;:&quot;Petrie&quot;,&quot;name&quot;:&quot;Petrie David&quot;},{&quot;given&quot;:&quot;Janel&quot;,&quot;family&quot;:&quot;Swain&quot;,&quot;first&quot;:&quot;Janel&quot;,&quot;last&quot;:&quot;Swain&quot;,&quot;name&quot;:&quot;Swain Janel&quot;},{&quot;given&quot;:&quot;Fidgen&quot;,&quot;family&quot;:&quot;Dana&quot;,&quot;first&quot;:&quot;Fidgen&quot;,&quot;last&quot;:&quot;Dana&quot;,&quot;name&quot;:&quot;Dana Fidgen&quot;},{&quot;given&quot;:&quot;Andrew&quot;,&quot;family&quot;:&quot;Travers&quot;,&quot;first&quot;:&quot;Andrew&quot;,&quot;last&quot;:&quot;Travers&quot;,&quot;name&quot;:&quot;Travers Andrew&quot;},{&quot;given&quot;:&quot;Ed&quot;,&quot;family&quot;:&quot;Cain&quot;,&quot;first&quot;:&quot;Ed&quot;,&quot;last&quot;:&quot;Cain&quot;,&quot;name&quot;:&quot;Cain Ed&quot;},{&quot;given&quot;:&quot;Jan&quot;,&quot;family&quot;:&quot;Jensen&quot;,&quot;first&quot;:&quot;Jan&quot;,&quot;last&quot;:&quot;Jensen&quot;,&quot;name&quot;:&quot;Jensen Jan&quot;},{&quot;given&quot;:&quot;Jennifer&quot;,&quot;family&quot;:&quot;Greene&quot;,&quot;first&quot;:&quot;Jennifer&quot;,&quot;last&quot;:&quot;Greene&quot;,&quot;name&quot;:&quot;Greene Jennifer&quot;},{&quot;given&quot;:&quot;Judah&quot;,&quot;family&quot;:&quot;Goldstein&quot;,&quot;first&quot;:&quot;Judah&quot;,&quot;last&quot;:&quot;Goldstein&quot;,&quot;name&quot;:&quot;Goldstein Judah&quot;},{&quot;given&quot;:&quot;Jolene&quot;,&quot;family&quot;:&quot;Cook&quot;,&quot;first&quot;:&quot;Jolene&quot;,&quot;last&quot;:&quot;Cook&quot;,&quot;name&quot;:&quot;Cook Jolene&quot;},{&quot;given&quot;:&quot;Janel&quot;,&quot;family&quot;:&quot;Swain&quot;,&quot;first&quot;:&quot;Janel&quot;,&quot;last&quot;:&quot;Swain&quot;,&quot;name&quot;:&quot;Swain Janel&quot;},{&quot;given&quot;:&quot;Fidgen&quot;,&quot;family&quot;:&quot;Dana&quot;,&quot;first&quot;:&quot;Fidgen&quot;,&quot;last&quot;:&quot;Dana&quot;,&quot;name&quot;:&quot;Dana Fidgen&quot;},{&quot;given&quot;:&quot;Ed&quot;,&quot;family&quot;:&quot;Cain&quot;,&quot;first&quot;:&quot;Ed&quot;,&quot;last&quot;:&quot;Cain&quot;,&quot;name&quot;:&quot;Cain Ed&quot;},{&quot;given&quot;:&quot;Kayleigh&quot;,&quot;family&quot;:&quot;Faulkner&quot;,&quot;first&quot;:&quot;Kayleigh&quot;,&quot;last&quot;:&quot;Faulkner&quot;,&quot;name&quot;:&quot;Faulkner Kayleigh&quot;},{&quot;given&quot;:&quot;Vasuki&quot;,&quot;family&quot;:&quot;Paramalingam&quot;,&quot;first&quot;:&quot;Vasuki&quot;,&quot;last&quot;:&quot;Paramalingam&quot;,&quot;name&quot;:&quot;Paramalingam Vasuki&quot;},{&quot;given&quot;:&quot;Adrian&quot;,&quot;family&quot;:&quot;William&quot;,&quot;first&quot;:&quot;Adrian&quot;,&quot;last&quot;:&quot;William&quot;,&quot;name&quot;:&quot;William Adrian&quot;},{&quot;given&quot;:&quot;David&quot;,&quot;family&quot;:&quot;Zideman&quot;,&quot;first&quot;:&quot;David&quot;,&quot;last&quot;:&quot;Zideman&quot;,&quot;name&quot;:&quot;Zideman David&quot;},{&quot;given&quot;:&quot;Eunice&quot;,&quot;family&quot;:&quot;Singletary&quot;,&quot;first&quot;:&quot;Eunice&quot;,&quot;last&quot;:&quot;Singletary&quot;,&quot;name&quot;:&quot;Singletary Eunice&quot;},{&quot;given&quot;:&quot;Richard&quot;,&quot;family&quot;:&quot;Bradley&quot;,&quot;first&quot;:&quot;Richard&quot;,&quot;last&quot;:&quot;Bradley&quot;,&quot;name&quot;:&quot;Bradley Richard&quot;},{&quot;given&quot;:&quot;Michael&quot;,&quot;family&quot;:&quot;Reilly&quot;,&quot;first&quot;:&quot;Michael&quot;,&quot;last&quot;:&quot;Reilly&quot;,&quot;name&quot;:&quot;Reilly Michael&quot;},{&quot;given&quot;:&quot;David&quot;,&quot;family&quot;:&quot;Zideman&quot;,&quot;first&quot;:&quot;David&quot;,&quot;last&quot;:&quot;Zideman&quot;,&quot;name&quot;:&quot;Zideman David&quot;},{&quot;given&quot;:&quot;Eunice&quot;,&quot;family&quot;:&quot;Singletary&quot;,&quot;first&quot;:&quot;Eunice&quot;,&quot;last&quot;:&quot;Singletary&quot;,&quot;name&quot;:&quot;Singletary Eunice&quot;},{&quot;given&quot;:&quot;Rafael&quot;,&quot;family&quot;:&quot;Olarte&quot;,&quot;first&quot;:&quot;Rafael&quot;,&quot;last&quot;:&quot;Olarte&quot;,&quot;name&quot;:&quot;Olarte Rafael&quot;},{&quot;given&quot;:&quot;Barto&quot;,&quot;family&quot;:&quot;Nascimento&quot;,&quot;first&quot;:&quot;Barto&quot;,&quot;last&quot;:&quot;Nascimento&quot;,&quot;name&quot;:&quot;Nascimento Barto&quot;},{&quot;given&quot;:&quot;Claude&quot;,&quot;family&quot;:&quot;Laflamme&quot;,&quot;first&quot;:&quot;Claude&quot;,&quot;last&quot;:&quot;Laflamme&quot;,&quot;name&quot;:&quot;Laflamme Claude&quot;},{&quot;given&quot;:&quot;Homer&quot;,&quot;family&quot;:&quot;Tien&quot;,&quot;first&quot;:&quot;Homer&quot;,&quot;last&quot;:&quot;Tien&quot;,&quot;name&quot;:&quot;Tien Homer&quot;},{&quot;given&quot;:&quot;Jeannie&quot;,&quot;family&quot;:&quot;Callum&quot;,&quot;first&quot;:&quot;Jeannie&quot;,&quot;last&quot;:&quot;Callum&quot;,&quot;name&quot;:&quot;Callum Jeannie&quot;},{&quot;given&quot;:&quot;Paul&quot;,&quot;family&quot;:&quot;Okutoyi&quot;,&quot;first&quot;:&quot;Paul&quot;,&quot;last&quot;:&quot;Okutoyi&quot;,&quot;name&quot;:&quot;Okutoyi Paul&quot;},{&quot;given&quot;:&quot;Khaled&quot;,&quot;family&quot;:&quot;Almansoori&quot;,&quot;first&quot;:&quot;Khaled&quot;,&quot;last&quot;:&quot;Almansoori&quot;,&quot;name&quot;:&quot;Almansoori Khaled&quot;},{&quot;given&quot;:&quot;Abdullah&quot;,&quot;family&quot;:&quot;Saleh&quot;,&quot;first&quot;:&quot;Abdullah&quot;,&quot;last&quot;:&quot;Saleh&quot;,&quot;name&quot;:&quot;Saleh Abdullah&quot;},{&quot;given&quot;:&quot;Harvey&quot;,&quot;family&quot;:&quot;Hawes&quot;,&quot;first&quot;:&quot;Harvey&quot;,&quot;last&quot;:&quot;Hawes&quot;,&quot;name&quot;:&quot;Hawes Harvey&quot;},{&quot;given&quot;:&quot;Jessica&quot;,&quot;family&quot;:&quot;Hogan&quot;,&quot;first&quot;:&quot;Jessica&quot;,&quot;last&quot;:&quot;Hogan&quot;,&quot;name&quot;:&quot;Hogan Jessica&quot;},{&quot;given&quot;:&quot;Julie&quot;,&quot;family&quot;:&quot;Kromm&quot;,&quot;first&quot;:&quot;Julie&quot;,&quot;last&quot;:&quot;Kromm&quot;,&quot;name&quot;:&quot;Kromm Julie&quot;},{&quot;given&quot;:&quot;Matthew&quot;,&quot;family&quot;:&quot;Menon&quot;,&quot;first&quot;:&quot;Matthew&quot;,&quot;last&quot;:&quot;Menon&quot;,&quot;name&quot;:&quot;Menon Matthew&quot;},{&quot;given&quot;:&quot;Jaimini&quot;,&quot;family&quot;:&quot;Thakore&quot;,&quot;first&quot;:&quot;Jaimini&quot;,&quot;last&quot;:&quot;Thakore&quot;,&quot;name&quot;:&quot;Thakore Jaimini&quot;},{&quot;given&quot;:&quot;Scott&quot;,&quot;family&quot;:&quot;Robinson&quot;,&quot;first&quot;:&quot;Scott&quot;,&quot;last&quot;:&quot;Robinson&quot;,&quot;name&quot;:&quot;Robinson Scott&quot;},{&quot;given&quot;:&quot;Dori&quot;,&quot;family&quot;:&quot;Williams&quot;,&quot;first&quot;:&quot;Dori&quot;,&quot;last&quot;:&quot;Williams&quot;,&quot;name&quot;:&quot;Williams Dori&quot;},{&quot;given&quot;:&quot;David Gomez&quot;,&quot;family&quot;:&quot;Jaramillo&quot;,&quot;first&quot;:&quot;David Gomez&quot;,&quot;last&quot;:&quot;Jaramillo&quot;,&quot;name&quot;:&quot;Jaramillo David Gomez&quot;},{&quot;given&quot;:&quot;Stephanie&quot;,&quot;family&quot;:&quot;Mason&quot;,&quot;first&quot;:&quot;Stephanie&quot;,&quot;last&quot;:&quot;Mason&quot;,&quot;name&quot;:&quot;Mason Stephanie&quot;},{&quot;given&quot;:&quot;Avery&quot;,&quot;family&quot;:&quot;Nathens&quot;,&quot;first&quot;:&quot;Avery&quot;,&quot;last&quot;:&quot;Nathens&quot;,&quot;name&quot;:&quot;Nathens Avery&quot;},{&quot;given&quot;:&quot;Alanna&quot;,&quot;family&quot;:&quot;Keenan&quot;,&quot;first&quot;:&quot;Alanna&quot;,&quot;last&quot;:&quot;Keenan&quot;,&quot;name&quot;:&quot;Keenan Alanna&quot;},{&quot;given&quot;:&quot;Melissa&quot;,&quot;family&quot;:&quot;Waggott&quot;,&quot;first&quot;:&quot;Melissa&quot;,&quot;last&quot;:&quot;Waggott&quot;,&quot;name&quot;:&quot;Waggott Melissa&quot;},{&quot;given&quot;:&quot;Lynne&quot;,&quot;family&quot;:&quot;Fenerty&quot;,&quot;first&quot;:&quot;Lynne&quot;,&quot;last&quot;:&quot;Fenerty&quot;,&quot;name&quot;:&quot;Fenerty Lynne&quot;},{&quot;given&quot;:&quot;Ginette&quot;,&quot;family&quot;:&quot;Thibault-Halman&quot;,&quot;first&quot;:&quot;Ginette&quot;,&quot;last&quot;:&quot;Thibault-Halman&quot;,&quot;name&quot;:&quot;Thibault-Halman Ginette&quot;},{&quot;given&quot;:&quot;Mete&quot;,&quot;family&quot;:&quot;Erdogan&quot;,&quot;first&quot;:&quot;Mete&quot;,&quot;last&quot;:&quot;Erdogan&quot;,&quot;name&quot;:&quot;Erdogan Mete&quot;},{&quot;given&quot;:&quot;Simon&quot;,&quot;family&quot;:&quot;Walling&quot;,&quot;first&quot;:&quot;Simon&quot;,&quot;last&quot;:&quot;Walling&quot;,&quot;name&quot;:&quot;Walling Simon&quot;},{&quot;given&quot;:&quot;Robert&quot;,&quot;family&quot;:&quot;Green&quot;,&quot;first&quot;:&quot;Robert&quot;,&quot;last&quot;:&quot;Green&quot;,&quot;name&quot;:&quot;Green Robert&quot;},{&quot;given&quot;:&quot;David B.&quot;,&quot;family&quot;:&quot;Clarke&quot;,&quot;first&quot;:&quot;David B.&quot;,&quot;last&quot;:&quot;Clarke&quot;,&quot;name&quot;:&quot;Clarke David B.&quot;},{&quot;given&quot;:&quot;Lynne&quot;,&quot;family&quot;:&quot;Fenerty&quot;,&quot;first&quot;:&quot;Lynne&quot;,&quot;last&quot;:&quot;Fenerty&quot;,&quot;name&quot;:&quot;Fenerty Lynne&quot;},{&quot;given&quot;:&quot;Ginette&quot;,&quot;family&quot;:&quot;Thibault-Halman&quot;,&quot;first&quot;:&quot;Ginette&quot;,&quot;last&quot;:&quot;Thibault-Halman&quot;,&quot;name&quot;:&quot;Thibault-Halman Ginette&quot;},{&quot;given&quot;:&quot;Mete&quot;,&quot;family&quot;:&quot;Erdogan&quot;,&quot;first&quot;:&quot;Mete&quot;,&quot;last&quot;:&quot;Erdogan&quot;,&quot;name&quot;:&quot;Erdogan Mete&quot;},{&quot;given&quot;:&quot;Simon&quot;,&quot;family&quot;:&quot;Walling&quot;,&quot;first&quot;:&quot;Simon&quot;,&quot;last&quot;:&quot;Walling&quot;,&quot;name&quot;:&quot;Walling Simon&quot;},{&quot;given&quot;:&quot;Robert&quot;,&quot;family&quot;:&quot;Green&quot;,&quot;first&quot;:&quot;Robert&quot;,&quot;last&quot;:&quot;Green&quot;,&quot;name&quot;:&quot;Green Robert&quot;},{&quot;given&quot;:&quot;David B.&quot;,&quot;family&quot;:&quot;Clarke&quot;,&quot;first&quot;:&quot;David B.&quot;,&quot;last&quot;:&quot;Clarke&quot;,&quot;name&quot;:&quot;Clarke David B.&quot;},{&quot;given&quot;:&quot;Brandon&quot;,&quot;family&quot;:&quot;Batey&quot;,&quot;first&quot;:&quot;Brandon&quot;,&quot;last&quot;:&quot;Batey&quot;,&quot;name&quot;:&quot;Batey Brandon&quot;},{&quot;given&quot;:&quot;Tanya Charyk&quot;,&quot;family&quot;:&quot;Stewart&quot;,&quot;first&quot;:&quot;Tanya Charyk&quot;,&quot;last&quot;:&quot;Stewart&quot;,&quot;name&quot;:&quot;Stewart Tanya Charyk&quot;},{&quot;given&quot;:&quot;Tanya Charyk&quot;,&quot;family&quot;:&quot;Stewart&quot;,&quot;first&quot;:&quot;Tanya Charyk&quot;,&quot;last&quot;:&quot;Stewart&quot;,&quot;name&quot;:&quot;Stewart Tanya Charyk&quot;},{&quot;given&quot;:&quot;Kelly&quot;,&quot;family&quot;:&quot;Vogt&quot;,&quot;first&quot;:&quot;Kelly&quot;,&quot;last&quot;:&quot;Vogt&quot;,&quot;name&quot;:&quot;Vogt Kelly&quot;},{&quot;given&quot;:&quot;Neil&quot;,&quot;family&quot;:&quot;Parry&quot;,&quot;first&quot;:&quot;Neil&quot;,&quot;last&quot;:&quot;Parry&quot;,&quot;name&quot;:&quot;Parry Neil&quot;},{&quot;given&quot;:&quot;Neil&quot;,&quot;family&quot;:&quot;Merritt&quot;,&quot;first&quot;:&quot;Neil&quot;,&quot;last&quot;:&quot;Merritt&quot;,&quot;name&quot;:&quot;Merritt Neil&quot;},{&quot;given&quot;:&quot;Jane&quot;,&quot;family&quot;:&quot;Edwards&quot;,&quot;first&quot;:&quot;Jane&quot;,&quot;last&quot;:&quot;Edwards&quot;,&quot;name&quot;:&quot;Edwards Jane&quot;},{&quot;given&quot;:&quot;Rafael&quot;,&quot;family&quot;:&quot;Olarte&quot;,&quot;first&quot;:&quot;Rafael&quot;,&quot;last&quot;:&quot;Olarte&quot;,&quot;name&quot;:&quot;Olarte Rafael&quot;},{&quot;given&quot;:&quot;Jose&quot;,&quot;family&quot;:&quot;Estrada-Codecito&quot;,&quot;first&quot;:&quot;Jose&quot;,&quot;last&quot;:&quot;Estrada-Codecito&quot;,&quot;name&quot;:&quot;Estrada-Codecito Jose&quot;},{&quot;given&quot;:&quot;Chris&quot;,&quot;family&quot;:&quot;Dey&quot;,&quot;first&quot;:&quot;Chris&quot;,&quot;last&quot;:&quot;Dey&quot;,&quot;name&quot;:&quot;Dey Chris&quot;},{&quot;given&quot;:&quot;Homer&quot;,&quot;family&quot;:&quot;Tien&quot;,&quot;first&quot;:&quot;Homer&quot;,&quot;last&quot;:&quot;Tien&quot;,&quot;name&quot;:&quot;Tien Homer&quot;},{&quot;given&quot;:&quot;Avery&quot;,&quot;family&quot;:&quot;Nathens&quot;,&quot;first&quot;:&quot;Avery&quot;,&quot;last&quot;:&quot;Nathens&quot;,&quot;name&quot;:&quot;Nathens Avery&quot;},{&quot;given&quot;:&quot;Barto&quot;,&quot;family&quot;:&quot;Nascimento&quot;,&quot;first&quot;:&quot;Barto&quot;,&quot;last&quot;:&quot;Nascimento&quot;,&quot;name&quot;:&quot;Nascimento Barto&quot;},{&quot;given&quot;:&quot;Ayman&quot;,&quot;family&quot;:&quot;Moahammed&quot;,&quot;first&quot;:&quot;Ayman&quot;,&quot;last&quot;:&quot;Moahammed&quot;,&quot;name&quot;:&quot;Moahammed Ayman&quot;},{&quot;given&quot;:&quot;Avery&quot;,&quot;family&quot;:&quot;Nathens&quot;,&quot;first&quot;:&quot;Avery&quot;,&quot;last&quot;:&quot;Nathens&quot;,&quot;name&quot;:&quot;Nathens Avery&quot;},{&quot;given&quot;:&quot;Homer&quot;,&quot;family&quot;:&quot;Tien&quot;,&quot;first&quot;:&quot;Homer&quot;,&quot;last&quot;:&quot;Tien&quot;,&quot;name&quot;:&quot;Tien Homer&quot;},{&quot;given&quot;:&quot;Barto&quot;,&quot;family&quot;:&quot;Nascimento&quot;,&quot;first&quot;:&quot;Barto&quot;,&quot;last&quot;:&quot;Nascimento&quot;,&quot;name&quot;:&quot;Nascimento Barto&quot;},{&quot;given&quot;:&quot;Tanya Charyk&quot;,&quot;family&quot;:&quot;Stewart&quot;,&quot;first&quot;:&quot;Tanya Charyk&quot;,&quot;last&quot;:&quot;Stewart&quot;,&quot;name&quot;:&quot;Stewart Tanya Charyk&quot;},{&quot;given&quot;:&quot;Neil&quot;,&quot;family&quot;:&quot;Merritt&quot;,&quot;first&quot;:&quot;Neil&quot;,&quot;last&quot;:&quot;Merritt&quot;,&quot;name&quot;:&quot;Merritt Neil&quot;},{&quot;given&quot;:&quot;Janice&quot;,&quot;family&quot;:&quot;Dawson&quot;,&quot;first&quot;:&quot;Janice&quot;,&quot;last&quot;:&quot;Dawson&quot;,&quot;name&quot;:&quot;Dawson Janice&quot;},{&quot;given&quot;:&quot;Jennifer&quot;,&quot;family&quot;:&quot;Smith&quot;,&quot;first&quot;:&quot;Jennifer&quot;,&quot;last&quot;:&quot;Smith&quot;,&quot;name&quot;:&quot;Smith Jennifer&quot;},{&quot;given&quot;:&quot;Suzanne&quot;,&quot;family&quot;:&quot;McKenzie&quot;,&quot;first&quot;:&quot;Suzanne&quot;,&quot;last&quot;:&quot;McKenzie&quot;,&quot;name&quot;:&quot;McKenzie Suzanne&quot;},{&quot;given&quot;:&quot;Junaid&quot;,&quot;family&quot;:&quot;Bhatti&quot;,&quot;first&quot;:&quot;Junaid&quot;,&quot;last&quot;:&quot;Bhatti&quot;,&quot;name&quot;:&quot;Bhatti Junaid&quot;},{&quot;given&quot;:&quot;Homer&quot;,&quot;family&quot;:&quot;Tien&quot;,&quot;first&quot;:&quot;Homer&quot;,&quot;last&quot;:&quot;Tien&quot;,&quot;name&quot;:&quot;Tien Homer&quot;},{&quot;given&quot;:&quot;Avery&quot;,&quot;family&quot;:&quot;Nathens&quot;,&quot;first&quot;:&quot;Avery&quot;,&quot;last&quot;:&quot;Nathens&quot;,&quot;name&quot;:&quot;Nathens Avery&quot;},{&quot;given&quot;:&quot;Barto&quot;,&quot;family&quot;:&quot;Nascimento&quot;,&quot;first&quot;:&quot;Barto&quot;,&quot;last&quot;:&quot;Nascimento&quot;,&quot;name&quot;:&quot;Nascimento Barto&quot;},{&quot;given&quot;:&quot;Rocio&quot;,&quot;family&quot;:&quot;Martinez&quot;,&quot;first&quot;:&quot;Rocio&quot;,&quot;last&quot;:&quot;Martinez&quot;,&quot;name&quot;:&quot;Martinez Rocio&quot;},{&quot;given&quot;:&quot;Erin&quot;,&quot;family&quot;:&quot;Shangguan&quot;,&quot;first&quot;:&quot;Erin&quot;,&quot;last&quot;:&quot;Shangguan&quot;,&quot;name&quot;:&quot;Shangguan Erin&quot;},{&quot;given&quot;:&quot;Kevin&quot;,&quot;family&quot;:&quot;Mahiri&quot;,&quot;first&quot;:&quot;Kevin&quot;,&quot;last&quot;:&quot;Mahiri&quot;,&quot;name&quot;:&quot;Mahiri Kevin&quot;},{&quot;given&quot;:&quot;Patrick&quot;,&quot;family&quot;:&quot;Murphy&quot;,&quot;first&quot;:&quot;Patrick&quot;,&quot;last&quot;:&quot;Murphy&quot;,&quot;name&quot;:&quot;Murphy Patrick&quot;},{&quot;given&quot;:&quot;Neil&quot;,&quot;family&quot;:&quot;Parry&quot;,&quot;first&quot;:&quot;Neil&quot;,&quot;last&quot;:&quot;Parry&quot;,&quot;name&quot;:&quot;Parry Neil&quot;},{&quot;given&quot;:&quot;Daryl&quot;,&quot;family&quot;:&quot;Gray&quot;,&quot;first&quot;:&quot;Daryl&quot;,&quot;last&quot;:&quot;Gray&quot;,&quot;name&quot;:&quot;Gray Daryl&quot;},{&quot;given&quot;:&quot;Brad&quot;,&quot;family&quot;:&quot;Moffat&quot;,&quot;first&quot;:&quot;Brad&quot;,&quot;last&quot;:&quot;Moffat&quot;,&quot;name&quot;:&quot;Moffat Brad&quot;},{&quot;given&quot;:&quot;Sandro&quot;,&quot;family&quot;:&quot;Rizoli&quot;,&quot;first&quot;:&quot;Sandro&quot;,&quot;last&quot;:&quot;Rizoli&quot;,&quot;name&quot;:&quot;Rizoli Sandro&quot;},{&quot;given&quot;:&quot;Morad&quot;,&quot;family&quot;:&quot;Hameed&quot;,&quot;first&quot;:&quot;Morad&quot;,&quot;last&quot;:&quot;Hameed&quot;,&quot;name&quot;:&quot;Hameed Morad&quot;},{&quot;given&quot;:&quot;Barto&quot;,&quot;family&quot;:&quot;Nascimento&quot;,&quot;first&quot;:&quot;Barto&quot;,&quot;last&quot;:&quot;Nascimento&quot;,&quot;name&quot;:&quot;Nascimento Barto&quot;},{&quot;given&quot;:&quot;Homer&quot;,&quot;family&quot;:&quot;Tien&quot;,&quot;first&quot;:&quot;Homer&quot;,&quot;last&quot;:&quot;Tien&quot;,&quot;name&quot;:&quot;Tien Homer&quot;},{&quot;given&quot;:&quot;Avery&quot;,&quot;family&quot;:&quot;Nathens&quot;,&quot;first&quot;:&quot;Avery&quot;,&quot;last&quot;:&quot;Nathens&quot;,&quot;name&quot;:&quot;Nathens Avery&quot;},{&quot;given&quot;:&quot;Luis Teodoro&quot;,&quot;family&quot;:&quot;Da Luz&quot;,&quot;first&quot;:&quot;Luis Teodoro&quot;,&quot;last&quot;:&quot;Da Luz&quot;,&quot;name&quot;:&quot;Da Luz Luis Teodoro&quot;},{&quot;given&quot;:&quot;David&quot;,&quot;family&quot;:&quot;Paskar&quot;,&quot;first&quot;:&quot;David&quot;,&quot;last&quot;:&quot;Paskar&quot;,&quot;name&quot;:&quot;Paskar David&quot;},{&quot;given&quot;:&quot;Angela&quot;,&quot;family&quot;:&quot;Coates&quot;,&quot;first&quot;:&quot;Angela&quot;,&quot;last&quot;:&quot;Coates&quot;,&quot;name&quot;:&quot;Coates Angela&quot;},{&quot;given&quot;:&quot;Samir&quot;,&quot;family&quot;:&quot;Faidi&quot;,&quot;first&quot;:&quot;Samir&quot;,&quot;last&quot;:&quot;Faidi&quot;,&quot;name&quot;:&quot;Faidi Samir&quot;},{&quot;given&quot;:&quot;Nishan&quot;,&quot;family&quot;:&quot;Nagarakanti&quot;,&quot;first&quot;:&quot;Nishan&quot;,&quot;last&quot;:&quot;Nagarakanti&quot;,&quot;name&quot;:&quot;Nagarakanti Nishan&quot;},{&quot;given&quot;:&quot;Heather&quot;,&quot;family&quot;:&quot;Wilson&quot;,&quot;first&quot;:&quot;Heather&quot;,&quot;last&quot;:&quot;Wilson&quot;,&quot;name&quot;:&quot;Wilson Heather&quot;},{&quot;given&quot;:&quot;Brianne&quot;,&quot;family&quot;:&quot;Howell&quot;,&quot;first&quot;:&quot;Brianne&quot;,&quot;last&quot;:&quot;Howell&quot;,&quot;name&quot;:&quot;Howell Brianne&quot;},{&quot;given&quot;:&quot;Zonia&quot;,&quot;family&quot;:&quot;Rurka&quot;,&quot;first&quot;:&quot;Zonia&quot;,&quot;last&quot;:&quot;Rurka&quot;,&quot;name&quot;:&quot;Rurka Zonia&quot;},{&quot;given&quot;:&quot;Cindy&quot;,&quot;family&quot;:&quot;Bouwsema&quot;,&quot;first&quot;:&quot;Cindy&quot;,&quot;last&quot;:&quot;Bouwsema&quot;,&quot;name&quot;:&quot;Bouwsema Cindy&quot;},{&quot;given&quot;:&quot;Rafael&quot;,&quot;family&quot;:&quot;Olarte&quot;,&quot;first&quot;:&quot;Rafael&quot;,&quot;last&quot;:&quot;Olarte&quot;,&quot;name&quot;:&quot;Olarte Rafael&quot;},{&quot;given&quot;:&quot;Jose&quot;,&quot;family&quot;:&quot;Estrada-Codecito&quot;,&quot;first&quot;:&quot;Jose&quot;,&quot;last&quot;:&quot;Estrada-Codecito&quot;,&quot;name&quot;:&quot;Estrada-Codecito Jose&quot;},{&quot;given&quot;:&quot;Carlos&quot;,&quot;family&quot;:&quot;Semprun&quot;,&quot;first&quot;:&quot;Carlos&quot;,&quot;last&quot;:&quot;Semprun&quot;,&quot;name&quot;:&quot;Semprun Carlos&quot;},{&quot;given&quot;:&quot;Luis Teodoro&quot;,&quot;family&quot;:&quot;Da Luz&quot;,&quot;first&quot;:&quot;Luis Teodoro&quot;,&quot;last&quot;:&quot;Da Luz&quot;,&quot;name&quot;:&quot;Da Luz Luis Teodoro&quot;},{&quot;given&quot;:&quot;AnaMaria&quot;,&quot;family&quot;:&quot;Garzon&quot;,&quot;first&quot;:&quot;AnaMaria&quot;,&quot;last&quot;:&quot;Garzon&quot;,&quot;name&quot;:&quot;Garzon AnaMaria&quot;},{&quot;given&quot;:&quot;Barto&quot;,&quot;family&quot;:&quot;Nascimento&quot;,&quot;first&quot;:&quot;Barto&quot;,&quot;last&quot;:&quot;Nascimento&quot;,&quot;name&quot;:&quot;Nascimento Barto&quot;},{&quot;given&quot;:&quot;Robert&quot;,&quot;family&quot;:&quot;Chan&quot;,&quot;first&quot;:&quot;Robert&quot;,&quot;last&quot;:&quot;Chan&quot;,&quot;name&quot;:&quot;Chan Robert&quot;},{&quot;given&quot;:&quot;Angela&quot;,&quot;family&quot;:&quot;Scharfenberger&quot;,&quot;first&quot;:&quot;Angela&quot;,&quot;last&quot;:&quot;Scharfenberger&quot;,&quot;name&quot;:&quot;Scharfenberger Angela&quot;},{&quot;given&quot;:&quot;David Gomez&quot;,&quot;family&quot;:&quot;Jaramillo&quot;,&quot;first&quot;:&quot;David Gomez&quot;,&quot;last&quot;:&quot;Jaramillo&quot;,&quot;name&quot;:&quot;Jaramillo David Gomez&quot;},{&quot;given&quot;:&quot;Chris&quot;,&quot;family&quot;:&quot;Evans&quot;,&quot;first&quot;:&quot;Chris&quot;,&quot;last&quot;:&quot;Evans&quot;,&quot;name&quot;:&quot;Evans Chris&quot;},{&quot;given&quot;:&quot;Jill&quot;,&quot;family&quot;:&quot;Shermann&quot;,&quot;first&quot;:&quot;Jill&quot;,&quot;last&quot;:&quot;Shermann&quot;,&quot;name&quot;:&quot;Shermann Jill&quot;},{&quot;given&quot;:&quot;Oxana&quot;,&quot;family&quot;:&quot;Mian&quot;,&quot;first&quot;:&quot;Oxana&quot;,&quot;last&quot;:&quot;Mian&quot;,&quot;name&quot;:&quot;Mian Oxana&quot;},{&quot;given&quot;:&quot;Avery&quot;,&quot;family&quot;:&quot;Nathens&quot;,&quot;first&quot;:&quot;Avery&quot;,&quot;last&quot;:&quot;Nathens&quot;,&quot;name&quot;:&quot;Nathens Avery&quot;},{&quot;given&quot;:&quot;David&quot;,&quot;family&quot;:&quot;Brandman&quot;,&quot;first&quot;:&quot;David&quot;,&quot;last&quot;:&quot;Brandman&quot;,&quot;name&quot;:&quot;Brandman David&quot;},{&quot;given&quot;:&quot;Ginette&quot;,&quot;family&quot;:&quot;Thibault-Halman&quot;,&quot;first&quot;:&quot;Ginette&quot;,&quot;last&quot;:&quot;Thibault-Halman&quot;,&quot;name&quot;:&quot;Thibault-Halman Ginette&quot;},{&quot;given&quot;:&quot;Sean&quot;,&quot;family&quot;:&quot;Christie&quot;,&quot;first&quot;:&quot;Sean&quot;,&quot;last&quot;:&quot;Christie&quot;,&quot;name&quot;:&quot;Christie Sean&quot;},{&quot;given&quot;:&quot;Tarek&quot;,&quot;family&quot;:&quot;Razek&quot;,&quot;first&quot;:&quot;Tarek&quot;,&quot;last&quot;:&quot;Razek&quot;,&quot;name&quot;:&quot;Razek Tarek&quot;},{&quot;given&quot;:&quot;Dan&quot;,&quot;family&quot;:&quot;Deckelbaum&quot;,&quot;first&quot;:&quot;Dan&quot;,&quot;last&quot;:&quot;Deckelbaum&quot;,&quot;name&quot;:&quot;Deckelbaum Dan&quot;},{&quot;given&quot;:&quot;Joaquin&quot;,&quot;family&quot;:&quot;Bado&quot;,&quot;first&quot;:&quot;Joaquin&quot;,&quot;last&quot;:&quot;Bado&quot;,&quot;name&quot;:&quot;Bado Joaquin&quot;},{&quot;given&quot;:&quot;Rachel&quot;,&quot;family&quot;:&quot;Strauss&quot;,&quot;first&quot;:&quot;Rachel&quot;,&quot;last&quot;:&quot;Strauss&quot;,&quot;name&quot;:&quot;Strauss Rachel&quot;},{&quot;given&quot;:&quot;Luis Teodoro&quot;,&quot;family&quot;:&quot;Da Luz&quot;,&quot;first&quot;:&quot;Luis Teodoro&quot;,&quot;last&quot;:&quot;Da Luz&quot;,&quot;name&quot;:&quot;Da Luz Luis Teodoro&quot;},{&quot;given&quot;:&quot;Asim&quot;,&quot;family&quot;:&quot;Alam&quot;,&quot;first&quot;:&quot;Asim&quot;,&quot;last&quot;:&quot;Alam&quot;,&quot;name&quot;:&quot;Alam Asim&quot;},{&quot;given&quot;:&quot;AnaMaria&quot;,&quot;family&quot;:&quot;Garzon&quot;,&quot;first&quot;:&quot;AnaMaria&quot;,&quot;last&quot;:&quot;Garzon&quot;,&quot;name&quot;:&quot;Garzon AnaMaria&quot;},{&quot;given&quot;:&quot;Homer&quot;,&quot;family&quot;:&quot;Tien&quot;,&quot;first&quot;:&quot;Homer&quot;,&quot;last&quot;:&quot;Tien&quot;,&quot;name&quot;:&quot;Tien Homer&quot;},{&quot;given&quot;:&quot;Barto&quot;,&quot;family&quot;:&quot;Nascimento&quot;,&quot;first&quot;:&quot;Barto&quot;,&quot;last&quot;:&quot;Nascimento&quot;,&quot;name&quot;:&quot;Nascimento Barto&quot;},{&quot;given&quot;:&quot;Richard&quot;,&quot;family&quot;:&quot;Simons&quot;,&quot;first&quot;:&quot;Richard&quot;,&quot;last&quot;:&quot;Simons&quot;,&quot;name&quot;:&quot;Simons Richard&quot;},{&quot;given&quot;:&quot;Naisan&quot;,&quot;family&quot;:&quot;Garraway&quot;,&quot;first&quot;:&quot;Naisan&quot;,&quot;last&quot;:&quot;Garraway&quot;,&quot;name&quot;:&quot;Garraway Naisan&quot;},{&quot;given&quot;:&quot;Tyler&quot;,&quot;family&quot;:&quot;Smith&quot;,&quot;first&quot;:&quot;Tyler&quot;,&quot;last&quot;:&quot;Smith&quot;,&quot;name&quot;:&quot;Smith Tyler&quot;},{&quot;given&quot;:&quot;Penny&quot;,&quot;family&quot;:&quot;Brasher&quot;,&quot;first&quot;:&quot;Penny&quot;,&quot;last&quot;:&quot;Brasher&quot;,&quot;name&quot;:&quot;Brasher Penny&quot;},{&quot;given&quot;:&quot;Margaret&quot;,&quot;family&quot;:&quot;Walsh&quot;,&quot;first&quot;:&quot;Margaret&quot;,&quot;last&quot;:&quot;Walsh&quot;,&quot;name&quot;:&quot;Walsh Margaret&quot;},{&quot;given&quot;:&quot;Angela&quot;,&quot;family&quot;:&quot;Coates&quot;,&quot;first&quot;:&quot;Angela&quot;,&quot;last&quot;:&quot;Coates&quot;,&quot;name&quot;:&quot;Coates Angela&quot;},{&quot;given&quot;:&quot;Cathy&quot;,&quot;family&quot;:&quot;Masales&quot;,&quot;first&quot;:&quot;Cathy&quot;,&quot;last&quot;:&quot;Masales&quot;,&quot;name&quot;:&quot;Masales Cathy&quot;},{&quot;given&quot;:&quot;Samir&quot;,&quot;family&quot;:&quot;Faidi&quot;,&quot;first&quot;:&quot;Samir&quot;,&quot;last&quot;:&quot;Faidi&quot;,&quot;name&quot;:&quot;Faidi Samir&quot;},{&quot;given&quot;:&quot;Kristin&quot;,&quot;family&quot;:&quot;DeGirolamo&quot;,&quot;first&quot;:&quot;Kristin&quot;,&quot;last&quot;:&quot;DeGirolamo&quot;,&quot;name&quot;:&quot;DeGirolamo Kristin&quot;},{&quot;given&quot;:&quot;Brian&quot;,&quot;family&quot;:&quot;Drake&quot;,&quot;first&quot;:&quot;Brian&quot;,&quot;last&quot;:&quot;Drake&quot;,&quot;name&quot;:&quot;Drake Brian&quot;},{&quot;given&quot;:&quot;Naisan&quot;,&quot;family&quot;:&quot;Garraway&quot;,&quot;first&quot;:&quot;Naisan&quot;,&quot;last&quot;:&quot;Garraway&quot;,&quot;name&quot;:&quot;Garraway Naisan&quot;},{&quot;given&quot;:&quot;Emilie&quot;,&quot;family&quot;:&quot;Joos&quot;,&quot;first&quot;:&quot;Emilie&quot;,&quot;last&quot;:&quot;Joos&quot;,&quot;name&quot;:&quot;Joos Emilie&quot;},{&quot;given&quot;:&quot;Yarrow&quot;,&quot;family&quot;:&quot;McConnell&quot;,&quot;first&quot;:&quot;Yarrow&quot;,&quot;last&quot;:&quot;McConnell&quot;,&quot;name&quot;:&quot;McConnell Yarrow&quot;},{&quot;given&quot;:&quot;Morad&quot;,&quot;family&quot;:&quot;Hameed&quot;,&quot;first&quot;:&quot;Morad&quot;,&quot;last&quot;:&quot;Hameed&quot;,&quot;name&quot;:&quot;Hameed Morad&quot;},{&quot;given&quot;:&quot;Homer&quot;,&quot;family&quot;:&quot;Tien&quot;,&quot;first&quot;:&quot;Homer&quot;,&quot;last&quot;:&quot;Tien&quot;,&quot;name&quot;:&quot;Tien Homer&quot;},{&quot;given&quot;:&quot;AnaMaria&quot;,&quot;family&quot;:&quot;Garzon&quot;,&quot;first&quot;:&quot;AnaMaria&quot;,&quot;last&quot;:&quot;Garzon&quot;,&quot;name&quot;:&quot;Garzon AnaMaria&quot;},{&quot;given&quot;:&quot;Shawn&quot;,&quot;family&quot;:&quot;Rhind&quot;,&quot;first&quot;:&quot;Shawn&quot;,&quot;last&quot;:&quot;Rhind&quot;,&quot;name&quot;:&quot;Rhind Shawn&quot;},{&quot;given&quot;:&quot;Henry&quot;,&quot;family&quot;:&quot;Peng&quot;,&quot;first&quot;:&quot;Henry&quot;,&quot;last&quot;:&quot;Peng&quot;,&quot;name&quot;:&quot;Peng Henry&quot;},{&quot;given&quot;:&quot;Ramon&quot;,&quot;family&quot;:&quot;Barbosa&quot;,&quot;first&quot;:&quot;Ramon&quot;,&quot;last&quot;:&quot;Barbosa&quot;,&quot;name&quot;:&quot;Barbosa Ramon&quot;},{&quot;given&quot;:&quot;Barto&quot;,&quot;family&quot;:&quot;Nascimento&quot;,&quot;first&quot;:&quot;Barto&quot;,&quot;last&quot;:&quot;Nascimento&quot;,&quot;name&quot;:&quot;Nascimento Barto&quot;},{&quot;given&quot;:&quot;Shawn&quot;,&quot;family&quot;:&quot;Rhind&quot;,&quot;first&quot;:&quot;Shawn&quot;,&quot;last&quot;:&quot;Rhind&quot;,&quot;name&quot;:&quot;Rhind Shawn&quot;},{&quot;given&quot;:&quot;Arimie&quot;,&quot;family&quot;:&quot;Min&quot;,&quot;first&quot;:&quot;Arimie&quot;,&quot;last&quot;:&quot;Min&quot;,&quot;name&quot;:&quot;Min Arimie&quot;},{&quot;given&quot;:&quot;Alex&quot;,&quot;family&quot;:&quot;Di Battista&quot;,&quot;first&quot;:&quot;Alex&quot;,&quot;last&quot;:&quot;Di Battista&quot;,&quot;name&quot;:&quot;Di Battista Alex&quot;},{&quot;given&quot;:&quot;Maria&quot;,&quot;family&quot;:&quot;Shiu&quot;,&quot;first&quot;:&quot;Maria&quot;,&quot;last&quot;:&quot;Shiu&quot;,&quot;name&quot;:&quot;Shiu Maria&quot;},{&quot;given&quot;:&quot;Sandro&quot;,&quot;family&quot;:&quot;Rizoli&quot;,&quot;first&quot;:&quot;Sandro&quot;,&quot;last&quot;:&quot;Rizoli&quot;,&quot;name&quot;:&quot;Rizoli Sandro&quot;},{&quot;given&quot;:&quot;Henry&quot;,&quot;family&quot;:&quot;Peng&quot;,&quot;first&quot;:&quot;Henry&quot;,&quot;last&quot;:&quot;Peng&quot;,&quot;name&quot;:&quot;Peng Henry&quot;},{&quot;given&quot;:&quot;Kenji&quot;,&quot;family&quot;:&quot;Inaba&quot;,&quot;first&quot;:&quot;Kenji&quot;,&quot;last&quot;:&quot;Inaba&quot;,&quot;name&quot;:&quot;Inaba Kenji&quot;},{&quot;given&quot;:&quot;Andrew&quot;,&quot;family&quot;:&quot;Baker&quot;,&quot;first&quot;:&quot;Andrew&quot;,&quot;last&quot;:&quot;Baker&quot;,&quot;name&quot;:&quot;Baker Andrew&quot;},{&quot;given&quot;:&quot;Homer&quot;,&quot;family&quot;:&quot;Tien&quot;,&quot;first&quot;:&quot;Homer&quot;,&quot;last&quot;:&quot;Tien&quot;,&quot;name&quot;:&quot;Tien Homer&quot;},{&quot;given&quot;:&quot;Shawn&quot;,&quot;family&quot;:&quot;Rhind&quot;,&quot;first&quot;:&quot;Shawn&quot;,&quot;last&quot;:&quot;Rhind&quot;,&quot;name&quot;:&quot;Rhind Shawn&quot;},{&quot;given&quot;:&quot;Andrew&quot;,&quot;family&quot;:&quot;Beckett&quot;,&quot;first&quot;:&quot;Andrew&quot;,&quot;last&quot;:&quot;Beckett&quot;,&quot;name&quot;:&quot;Beckett Andrew&quot;},{&quot;given&quot;:&quot;Jeannie&quot;,&quot;family&quot;:&quot;Callum&quot;,&quot;first&quot;:&quot;Jeannie&quot;,&quot;last&quot;:&quot;Callum&quot;,&quot;name&quot;:&quot;Callum Jeannie&quot;},{&quot;given&quot;:&quot;Asim&quot;,&quot;family&quot;:&quot;Alam&quot;,&quot;first&quot;:&quot;Asim&quot;,&quot;last&quot;:&quot;Alam&quot;,&quot;name&quot;:&quot;Alam Asim&quot;},{&quot;given&quot;:&quot;Barto&quot;,&quot;family&quot;:&quot;Nascimento&quot;,&quot;first&quot;:&quot;Barto&quot;,&quot;last&quot;:&quot;Nascimento&quot;,&quot;name&quot;:&quot;Nascimento Barto&quot;},{&quot;given&quot;:&quot;Sameena&quot;,&quot;family&quot;:&quot;Iqbal&quot;,&quot;first&quot;:&quot;Sameena&quot;,&quot;last&quot;:&quot;Iqbal&quot;,&quot;name&quot;:&quot;Iqbal Sameena&quot;},{&quot;given&quot;:&quot;David&quot;,&quot;family&quot;:&quot;Bracco&quot;,&quot;first&quot;:&quot;David&quot;,&quot;last&quot;:&quot;Bracco&quot;,&quot;name&quot;:&quot;Bracco David&quot;},{&quot;given&quot;:&quot;Dan&quot;,&quot;family&quot;:&quot;Deckelbaum&quot;,&quot;first&quot;:&quot;Dan&quot;,&quot;last&quot;:&quot;Deckelbaum&quot;,&quot;name&quot;:&quot;Deckelbaum Dan&quot;},{&quot;given&quot;:&quot;Jeremy&quot;,&quot;family&quot;:&quot;Grushka&quot;,&quot;first&quot;:&quot;Jeremy&quot;,&quot;last&quot;:&quot;Grushka&quot;,&quot;name&quot;:&quot;Grushka Jeremy&quot;},{&quot;given&quot;:&quot;Paola&quot;,&quot;family&quot;:&quot;Fata&quot;,&quot;first&quot;:&quot;Paola&quot;,&quot;last&quot;:&quot;Fata&quot;,&quot;name&quot;:&quot;Fata Paola&quot;},{&quot;given&quot;:&quot;Tarek&quot;,&quot;family&quot;:&quot;Razek&quot;,&quot;first&quot;:&quot;Tarek&quot;,&quot;last&quot;:&quot;Razek&quot;,&quot;name&quot;:&quot;Razek Tarek&quot;},{&quot;given&quot;:&quot;Andrew&quot;,&quot;family&quot;:&quot;Beckett&quot;,&quot;first&quot;:&quot;Andrew&quot;,&quot;last&quot;:&quot;Beckett&quot;,&quot;name&quot;:&quot;Beckett Andrew&quot;},{&quot;given&quot;:&quot;Kosar&quot;,&quot;family&quot;:&quot;Khwaja&quot;,&quot;first&quot;:&quot;Kosar&quot;,&quot;last&quot;:&quot;Khwaja&quot;,&quot;name&quot;:&quot;Khwaja Kosar&quot;},{&quot;given&quot;:&quot;David&quot;,&quot;family&quot;:&quot;Bracco&quot;,&quot;first&quot;:&quot;David&quot;,&quot;last&quot;:&quot;Bracco&quot;,&quot;name&quot;:&quot;Bracco David&quot;},{&quot;given&quot;:&quot;David&quot;,&quot;family&quot;:&quot;Mo&quot;,&quot;first&quot;:&quot;David&quot;,&quot;last&quot;:&quot;Mo&quot;,&quot;name&quot;:&quot;Mo David&quot;},{&quot;given&quot;:&quot;Nathan&quot;,&quot;family&quot;:&quot;O’Hara&quot;,&quot;first&quot;:&quot;Nathan&quot;,&quot;last&quot;:&quot;O’Hara&quot;,&quot;name&quot;:&quot;O’Hara Nathan&quot;},{&quot;given&quot;:&quot;Ross&quot;,&quot;family&quot;:&quot;Hengel&quot;,&quot;first&quot;:&quot;Ross&quot;,&quot;last&quot;:&quot;Hengel&quot;,&quot;name&quot;:&quot;Hengel Ross&quot;},{&quot;given&quot;:&quot;Abdullah&quot;,&quot;family&quot;:&quot;Saleh&quot;,&quot;first&quot;:&quot;Abdullah&quot;,&quot;last&quot;:&quot;Saleh&quot;,&quot;name&quot;:&quot;Saleh Abdullah&quot;},{&quot;given&quot;:&quot;Harvey&quot;,&quot;family&quot;:&quot;Hawes&quot;,&quot;first&quot;:&quot;Harvey&quot;,&quot;last&quot;:&quot;Hawes&quot;,&quot;name&quot;:&quot;Hawes Harvey&quot;},{&quot;given&quot;:&quot;James&quot;,&quot;family&quot;:&quot;Nunn&quot;,&quot;first&quot;:&quot;James&quot;,&quot;last&quot;:&quot;Nunn&quot;,&quot;name&quot;:&quot;Nunn James&quot;},{&quot;given&quot;:&quot;Mete&quot;,&quot;family&quot;:&quot;Erdogan&quot;,&quot;first&quot;:&quot;Mete&quot;,&quot;last&quot;:&quot;Erdogan&quot;,&quot;name&quot;:&quot;Erdogan Mete&quot;},{&quot;given&quot;:&quot;Samuel&quot;,&quot;family&quot;:&quot;Minor&quot;,&quot;first&quot;:&quot;Samuel&quot;,&quot;last&quot;:&quot;Minor&quot;,&quot;name&quot;:&quot;Minor Samuel&quot;},{&quot;given&quot;:&quot;Mete&quot;,&quot;family&quot;:&quot;Erdogan&quot;,&quot;first&quot;:&quot;Mete&quot;,&quot;last&quot;:&quot;Erdogan&quot;,&quot;name&quot;:&quot;Erdogan Mete&quot;},{&quot;given&quot;:&quot;Kathy&quot;,&quot;family&quot;:&quot;Hartlen&quot;,&quot;first&quot;:&quot;Kathy&quot;,&quot;last&quot;:&quot;Hartlen&quot;,&quot;name&quot;:&quot;Hartlen Kathy&quot;},{&quot;given&quot;:&quot;Morad&quot;,&quot;family&quot;:&quot;Hameed&quot;,&quot;first&quot;:&quot;Morad&quot;,&quot;last&quot;:&quot;Hameed&quot;,&quot;name&quot;:&quot;Hameed Morad&quot;},{&quot;given&quot;:&quot;Emile&quot;,&quot;family&quot;:&quot;Joos&quot;,&quot;first&quot;:&quot;Emile&quot;,&quot;last&quot;:&quot;Joos&quot;,&quot;name&quot;:&quot;Joos Emile&quot;},{&quot;given&quot;:&quot;Marvin&quot;,&quot;family&quot;:&quot;Hsiao&quot;,&quot;first&quot;:&quot;Marvin&quot;,&quot;last&quot;:&quot;Hsiao&quot;,&quot;name&quot;:&quot;Hsiao Marvin&quot;},{&quot;given&quot;:&quot;Morad&quot;,&quot;family&quot;:&quot;Hameed&quot;,&quot;first&quot;:&quot;Morad&quot;,&quot;last&quot;:&quot;Hameed&quot;,&quot;name&quot;:&quot;Hameed Morad&quot;},{&quot;given&quot;:&quot;Emile&quot;,&quot;family&quot;:&quot;Joos&quot;,&quot;first&quot;:&quot;Emile&quot;,&quot;last&quot;:&quot;Joos&quot;,&quot;name&quot;:&quot;Joos Emile&quot;},{&quot;given&quot;:&quot;Marvin&quot;,&quot;family&quot;:&quot;Hsiao&quot;,&quot;first&quot;:&quot;Marvin&quot;,&quot;last&quot;:&quot;Hsiao&quot;,&quot;name&quot;:&quot;Hsiao Marvin&quot;},{&quot;given&quot;:&quot;Ross&quot;,&quot;family&quot;:&quot;Brown&quot;,&quot;first&quot;:&quot;Ross&quot;,&quot;last&quot;:&quot;Brown&quot;,&quot;name&quot;:&quot;Brown Ross&quot;},{&quot;given&quot;:&quot;David&quot;,&quot;family&quot;:&quot;Evans&quot;,&quot;first&quot;:&quot;David&quot;,&quot;last&quot;:&quot;Evans&quot;,&quot;name&quot;:&quot;Evans David&quot;}],&quot;doi&quot;:&quot;10.1503/cjs.006816&quot;,&quot;url&quot;:&quot;https://doi.org/10.1503/cjs.006816&quot;,&quot;publisher&quot;:&quot;CMA Impact Inc.&quot;,&quot;containerTitle&quot;:&quot;Canadian Journal of Surgery&quot;,&quot;type&quot;:&quot;journal-article&quot;,&quot;tag&quot;:&quot;Petrie2016&quot;},{&quot;id&quot;:&quot;3ff1d458-1614-4e7e-b05f-1c9576ebb225&quot;,&quot;title&quot;:&quot;The Role of Carbon Capture Utilization and Storage (CCUS) Technologies and Artificial Intelligence (AI) in Achieving Net Zero Carbon Footprint: Advances, Implementation Challenges, and Future Perspectives&quot;,&quot;year&quot;:&quot;2025&quot;,&quot;authors&quot;:[{&quot;given&quot;:&quot;Ife Fortunate&quot;,&quot;family&quot;:&quot;Elegbeleye&quot;,&quot;first&quot;:&quot;Ife Fortunate&quot;,&quot;last&quot;:&quot;Elegbeleye&quot;,&quot;name&quot;:&quot;Elegbeleye Ife Fortunate&quot;},{&quot;given&quot;:&quot;Olusegun Aanuoluwapo&quot;,&quot;family&quot;:&quot;Oguntona&quot;,&quot;first&quot;:&quot;Olusegun Aanuoluwapo&quot;,&quot;last&quot;:&quot;Oguntona&quot;,&quot;name&quot;:&quot;Oguntona Olusegun Aanuoluwapo&quot;},{&quot;given&quot;:&quot;Femi Abiodun&quot;,&quot;family&quot;:&quot;Elegbeleye&quot;,&quot;first&quot;:&quot;Femi Abiodun&quot;,&quot;last&quot;:&quot;Elegbeleye&quot;,&quot;name&quot;:&quot;Elegbeleye Femi Abiodun&quot;}],&quot;doi&quot;:&quot;10.20944/preprints202508.1025.v1&quot;,&quot;url&quot;:&quot;https://doi.org/10.20944/preprints202508.1025.v1&quot;,&quot;publisher&quot;:&quot;MDPI AG&quot;,&quot;containerTitle&quot;:&quot;&quot;,&quot;type&quot;:&quot;posted-content&quot;,&quot;tag&quot;:&quot;Elegbeleye2025&quot;},{&quot;id&quot;:&quot;8186c30b-43cb-4b14-ae45-b245ca953ce2&quot;,&quot;title&quot;:&quot;Energy and Urban Water Systems—Towards Net Zero Carbon Footprint&quot;,&quot;year&quot;:&quot;2010&quot;,&quot;authors&quot;:[],&quot;doi&quot;:&quot;10.1002/9780470949962.ch8&quot;,&quot;url&quot;:&quot;https://doi.org/10.1002/9780470949962.ch8&quot;,&quot;publisher&quot;:&quot;Wiley&quot;,&quot;containerTitle&quot;:&quot;Water Centric Sustainable Communities&quot;,&quot;type&quot;:&quot;other&quot;,&quot;tag&quot;:&quot;Source2010&quot;},{&quot;id&quot;:&quot;bb457af2-bb4c-4b81-9419-1ad4753095f2&quot;,&quot;title&quot;:&quot;Generative AI Data Centers and the Net-Zero Challenge: A Multi-Dimensional Assessment of Energy Demand and Carbon Emissions&quot;,&quot;year&quot;:&quot;2026&quot;,&quot;authors&quot;:[{&quot;given&quot;:&quot;Tirus&quot;,&quot;family&quot;:&quot;Muya&quot;,&quot;first&quot;:&quot;Tirus&quot;,&quot;last&quot;:&quot;Muya&quot;,&quot;name&quot;:&quot;Muya Tirus&quot;},{&quot;given&quot;:&quot;Kassem&quot;,&quot;family&quot;:&quot;Hamze&quot;,&quot;first&quot;:&quot;Kassem&quot;,&quot;last&quot;:&quot;Hamze&quot;,&quot;name&quot;:&quot;Hamze Kassem&quot;}],&quot;doi&quot;:&quot;10.70470/estidamaa/2026/004&quot;,&quot;url&quot;:&quot;https://doi.org/10.70470/estidamaa/2026/004&quot;,&quot;publisher&quot;:&quot;Peninsula Publishing Press&quot;,&quot;containerTitle&quot;:&quot;ESTIDAMAA&quot;,&quot;type&quot;:&quot;journal-article&quot;,&quot;tag&quot;:&quot;Muya2026&quot;},{&quot;id&quot;:&quot;61ff1445-37fe-49b3-8fd4-e6cb2dce7f4f&quot;,&quot;title&quot;:&quot;A carbon footprint accounting framework for sustainable textile manufacturing: Advancing greenhouse gas mitigation and net‐zero strategies&quot;,&quot;year&quot;:&quot;2025&quot;,&quot;authors&quot;:[{&quot;given&quot;:&quot;Maryam&quot;,&quot;family&quot;:&quot;Khan&quot;,&quot;first&quot;:&quot;Maryam&quot;,&quot;last&quot;:&quot;Khan&quot;,&quot;name&quot;:&quot;Khan Maryam&quot;},{&quot;given&quot;:&quot;Abdul‐Sattar&quot;,&quot;family&quot;:&quot;Nizami&quot;,&quot;first&quot;:&quot;Abdul‐Sattar&quot;,&quot;last&quot;:&quot;Nizami&quot;,&quot;name&quot;:&quot;Nizami Abdul‐Sattar&quot;},{&quot;given&quot;:&quot;Sana&quot;,&quot;family&quot;:&quot;Bashir&quot;,&quot;first&quot;:&quot;Sana&quot;,&quot;last&quot;:&quot;Bashir&quot;,&quot;name&quot;:&quot;Bashir Sana&quot;},{&quot;given&quot;:&quot;Abdullah&quot;,&quot;family&quot;:&quot;Yasar&quot;,&quot;first&quot;:&quot;Abdullah&quot;,&quot;last&quot;:&quot;Yasar&quot;,&quot;name&quot;:&quot;Yasar Abdullah&quot;}],&quot;doi&quot;:&quot;10.1002/ep.70265&quot;,&quot;url&quot;:&quot;https://doi.org/10.1002/ep.70265&quot;,&quot;publisher&quot;:&quot;Wiley&quot;,&quot;containerTitle&quot;:&quot;Environmental Progress &amp;amp; Sustainable Energy&quot;,&quot;type&quot;:&quot;journal-article&quot;,&quot;tag&quot;:&quot;Khan2025&quot;},{&quot;id&quot;:&quot;8b2af1d4-0873-4f3b-a2e0-e511699d0ed7&quot;,&quot;title&quot;:&quot;Energy efficiency as a mediator in the relationship between the digital economy and carbon emissions for achieving net zero goals&quot;,&quot;year&quot;:&quot;2026&quot;,&quot;authors&quot;:[{&quot;given&quot;:&quot;Rizwan&quot;,&quot;family&quot;:&quot;Kazim&quot;,&quot;first&quot;:&quot;Rizwan&quot;,&quot;last&quot;:&quot;Kazim&quot;,&quot;name&quot;:&quot;Kazim Rizwan&quot;},{&quot;given&quot;:&quot;Nawab&quot;,&quot;family&quot;:&quot;Khan&quot;,&quot;first&quot;:&quot;Nawab&quot;,&quot;last&quot;:&quot;Khan&quot;,&quot;name&quot;:&quot;Khan Nawab&quot;},{&quot;given&quot;:&quot;Hu&quot;,&quot;family&quot;:&quot;Yuan&quot;,&quot;first&quot;:&quot;Hu&quot;,&quot;last&quot;:&quot;Yuan&quot;,&quot;name&quot;:&quot;Yuan Hu&quot;},{&quot;given&quot;:&quot;Hongxing&quot;,&quot;family&quot;:&quot;Lan&quot;,&quot;first&quot;:&quot;Hongxing&quot;,&quot;last&quot;:&quot;Lan&quot;,&quot;name&quot;:&quot;Lan Hongxing&quot;}],&quot;doi&quot;:&quot;10.1007/s43621-026-02640-z&quot;,&quot;url&quot;:&quot;https://doi.org/10.1007/s43621-026-02640-z&quot;,&quot;publisher&quot;:&quot;Springer Science and Business Media LLC&quot;,&quot;containerTitle&quot;:&quot;Discover Sustainability&quot;,&quot;type&quot;:&quot;journal-article&quot;,&quot;tag&quot;:&quot;Kazim2026&quot;},{&quot;id&quot;:&quot;06d1c948-1bb5-4120-876c-c3f78891c7c6&quot;,&quot;title&quot;:&quot;Zero-Trust Secure System and Communication Architecture to Support LLMs on the Edge Cloud Continuum (LLM-EC2)&quot;,&quot;year&quot;:&quot;2025&quot;,&quot;authors&quot;:[{&quot;given&quot;:&quot;Kanad&quot;,&quot;family&quot;:&quot;Basu&quot;,&quot;first&quot;:&quot;Kanad&quot;,&quot;last&quot;:&quot;Basu&quot;,&quot;name&quot;:&quot;Basu Kanad&quot;},{&quot;given&quot;:&quot;Ifana&quot;,&quot;family&quot;:&quot;Mahbub&quot;,&quot;first&quot;:&quot;Ifana&quot;,&quot;last&quot;:&quot;Mahbub&quot;,&quot;name&quot;:&quot;Mahbub Ifana&quot;}],&quot;doi&quot;:&quot;10.1007/978-981-95-1050-4_25&quot;,&quot;url&quot;:&quot;https://doi.org/10.1007/978-981-95-1050-4_25&quot;,&quot;publisher&quot;:&quot;Springer Nature Singapore&quot;,&quot;containerTitle&quot;:&quot;Proceedings of 1st GENZERO Workshop&quot;,&quot;type&quot;:&quot;book-chapter&quot;,&quot;tag&quot;:&quot;Basu2025&quot;},{&quot;id&quot;:&quot;3175b363-850f-4945-81cb-91257d6ca907&quot;,&quot;title&quot;:&quot;Sustainable Design of Hybrid Energy Systems for Net Zero Carbon Emission&quot;,&quot;year&quot;:&quot;2022&quot;,&quot;authors&quot;:[],&quot;doi&quot;:&quot;10.1016/b978-0-323-85159-6.50331-6&quot;,&quot;url&quot;:&quot;https://doi.org/10.1016/b978-0-323-85159-6.50331-6&quot;,&quot;publisher&quot;:&quot;Elsevier&quot;,&quot;containerTitle&quot;:&quot;Computer Aided Chemical Engineering&quot;,&quot;type&quot;:&quot;book-chapter&quot;,&quot;tag&quot;:&quot;Source2022&quot;},{&quot;id&quot;:&quot;33d98984-8e48-493b-9290-97e91cd9d451&quot;,&quot;title&quot;:&quot;Biogas Estimation, Energy Potential and Carbon Footprint Assessment of a Tiruppur Municipal Solid Waste Landfill Site&quot;,&quot;year&quot;:&quot;2024&quot;,&quot;authors&quot;:[{&quot;given&quot;:&quot;Chandrasekaran&quot;,&quot;family&quot;:&quot;Ramprasad&quot;,&quot;first&quot;:&quot;Chandrasekaran&quot;,&quot;last&quot;:&quot;Ramprasad&quot;,&quot;name&quot;:&quot;Ramprasad Chandrasekaran&quot;},{&quot;given&quot;:&quot;Subramanyam&quot;,&quot;family&quot;:&quot;Busetty&quot;,&quot;first&quot;:&quot;Subramanyam&quot;,&quot;last&quot;:&quot;Busetty&quot;,&quot;name&quot;:&quot;Busetty Subramanyam&quot;}],&quot;doi&quot;:&quot;10.1007/978-981-99-6616-5_31&quot;,&quot;url&quot;:&quot;https://doi.org/10.1007/978-981-99-6616-5_31&quot;,&quot;publisher&quot;:&quot;Springer Nature Singapore&quot;,&quot;containerTitle&quot;:&quot;Lecture Notes in Civil Engineering&quot;,&quot;type&quot;:&quot;book-chapter&quot;,&quot;tag&quot;:&quot;Ramprasad2024&quot;},{&quot;id&quot;:&quot;40233830-5dfc-4675-b9ed-e530bc634890&quot;,&quot;title&quot;:&quot;Optimizing Renewable Energy Integration in Tri-generation Systems for Carbon Footprint Reduction&quot;,&quot;year&quot;:&quot;2025&quot;,&quot;authors&quot;:[{&quot;given&quot;:&quot;Rachid&quot;,&quot;family&quot;:&quot;Klaimi&quot;,&quot;first&quot;:&quot;Rachid&quot;,&quot;last&quot;:&quot;Klaimi&quot;,&quot;name&quot;:&quot;Klaimi Rachid&quot;},{&quot;given&quot;:&quot;Sabla Y.&quot;,&quot;family&quot;:&quot;Alnouri&quot;,&quot;first&quot;:&quot;Sabla Y.&quot;,&quot;last&quot;:&quot;Alnouri&quot;,&quot;name&quot;:&quot;Alnouri Sabla Y.&quot;},{&quot;given&quot;:&quot;Mirko&quot;,&quot;family&quot;:&quot;Stijepović&quot;,&quot;first&quot;:&quot;Mirko&quot;,&quot;last&quot;:&quot;Stijepović&quot;,&quot;name&quot;:&quot;Stijepović Mirko&quot;}],&quot;doi&quot;:&quot;10.1007/s41660-025-00579-8&quot;,&quot;url&quot;:&quot;https://doi.org/10.1007/s41660-025-00579-8&quot;,&quot;publisher&quot;:&quot;Springer Science and Business Media LLC&quot;,&quot;containerTitle&quot;:&quot;Process Integration and Optimization for Sustainability&quot;,&quot;type&quot;:&quot;journal-article&quot;,&quot;tag&quot;:&quot;Klaimi2025&quot;},{&quot;id&quot;:&quot;62652339-87df-463c-a3b7-76b3e81a426d&quot;,&quot;title&quot;:&quot;Embodied Carbon Footprint of Electric Motor in Electric Vehicles in Context of Circular Versus Linear Flow of Manufacturing Materials&quot;,&quot;year&quot;:&quot;2024&quot;,&quot;authors&quot;:[{&quot;given&quot;:&quot;Suyash&quot;,&quot;family&quot;:&quot;Jain&quot;,&quot;first&quot;:&quot;Suyash&quot;,&quot;last&quot;:&quot;Jain&quot;,&quot;name&quot;:&quot;Jain Suyash&quot;},{&quot;given&quot;:&quot;Brij N.&quot;,&quot;family&quot;:&quot;Singh&quot;,&quot;first&quot;:&quot;Brij N.&quot;,&quot;last&quot;:&quot;Singh&quot;,&quot;name&quot;:&quot;Singh Brij N.&quot;}],&quot;doi&quot;:&quot;10.1007/978-981-99-6616-5_8&quot;,&quot;url&quot;:&quot;https://doi.org/10.1007/978-981-99-6616-5_8&quot;,&quot;publisher&quot;:&quot;Springer Nature Singapore&quot;,&quot;containerTitle&quot;:&quot;Lecture Notes in Civil Engineering&quot;,&quot;type&quot;:&quot;book-chapter&quot;,&quot;tag&quot;:&quot;Jain2024&quot;},{&quot;id&quot;:&quot;0def55d7-460c-4f28-b99d-89867c99744e&quot;,&quot;title&quot;:&quot;Cloud Edge Architecture Leveraging Artificial Intelligence and Analytics for Microgrid Energy Optimisation and Net Zero Carbon Emissions&quot;,&quot;year&quot;:&quot;2022&quot;,&quot;authors&quot;:[{&quot;given&quot;:&quot;Nishan&quot;,&quot;family&quot;:&quot;Mills&quot;,&quot;first&quot;:&quot;Nishan&quot;,&quot;last&quot;:&quot;Mills&quot;,&quot;name&quot;:&quot;Mills Nishan&quot;},{&quot;given&quot;:&quot;Prabod&quot;,&quot;family&quot;:&quot;Rathnayaka&quot;,&quot;first&quot;:&quot;Prabod&quot;,&quot;last&quot;:&quot;Rathnayaka&quot;,&quot;name&quot;:&quot;Rathnayaka Prabod&quot;},{&quot;given&quot;:&quot;Harsha&quot;,&quot;family&quot;:&quot;Moraliyage&quot;,&quot;first&quot;:&quot;Harsha&quot;,&quot;last&quot;:&quot;Moraliyage&quot;,&quot;name&quot;:&quot;Moraliyage Harsha&quot;},{&quot;given&quot;:&quot;Daswin&quot;,&quot;family&quot;:&quot;De Silva&quot;,&quot;first&quot;:&quot;Daswin&quot;,&quot;last&quot;:&quot;De Silva&quot;,&quot;name&quot;:&quot;De Silva Daswin&quot;},{&quot;given&quot;:&quot;Andrew&quot;,&quot;family&quot;:&quot;Jennings&quot;,&quot;first&quot;:&quot;Andrew&quot;,&quot;last&quot;:&quot;Jennings&quot;,&quot;name&quot;:&quot;Jennings Andrew&quot;}],&quot;doi&quot;:&quot;10.1109/hsi55341.2022.9869465&quot;,&quot;url&quot;:&quot;https://doi.org/10.1109/hsi55341.2022.9869465&quot;,&quot;publisher&quot;:&quot;IEEE&quot;,&quot;containerTitle&quot;:&quot;2022 15th International Conference on Human System Interaction (HSI)&quot;,&quot;type&quot;:&quot;proceedings-article&quot;,&quot;tag&quot;:&quot;Mills2022&quot;},{&quot;id&quot;:&quot;eae40104-3501-4235-b88a-0d79f15727bf&quot;,&quot;title&quot;:&quot;Effects of tillage method on the carbon footprint, energy budget, and net ecosystem economic efficiency of rice fields&quot;,&quot;year&quot;:&quot;2023&quot;,&quot;authors&quot;:[{&quot;given&quot;:&quot;Shuang&quot;,&quot;family&quot;:&quot;Cheng&quot;,&quot;first&quot;:&quot;Shuang&quot;,&quot;last&quot;:&quot;Cheng&quot;,&quot;name&quot;:&quot;Cheng Shuang&quot;},{&quot;given&quot;:&quot;Zhipeng&quot;,&quot;family&quot;:&quot;Xing&quot;,&quot;first&quot;:&quot;Zhipeng&quot;,&quot;last&quot;:&quot;Xing&quot;,&quot;name&quot;:&quot;Xing Zhipeng&quot;},{&quot;given&quot;:&quot;Chao&quot;,&quot;family&quot;:&quot;Tian&quot;,&quot;first&quot;:&quot;Chao&quot;,&quot;last&quot;:&quot;Tian&quot;,&quot;name&quot;:&quot;Tian Chao&quot;},{&quot;given&quot;:&quot;Mengzhu&quot;,&quot;family&quot;:&quot;Liu&quot;,&quot;first&quot;:&quot;Mengzhu&quot;,&quot;last&quot;:&quot;Liu&quot;,&quot;name&quot;:&quot;Liu Mengzhu&quot;},{&quot;given&quot;:&quot;Yuan&quot;,&quot;family&quot;:&quot;Feng&quot;,&quot;first&quot;:&quot;Yuan&quot;,&quot;last&quot;:&quot;Feng&quot;,&quot;name&quot;:&quot;Feng Yuan&quot;},{&quot;given&quot;:&quot;Hongcheng&quot;,&quot;family&quot;:&quot;Zhang&quot;,&quot;first&quot;:&quot;Hongcheng&quot;,&quot;last&quot;:&quot;Zhang&quot;,&quot;name&quot;:&quot;Zhang Hongcheng&quot;}],&quot;doi&quot;:&quot;10.3389/fsufs.2023.1169886&quot;,&quot;url&quot;:&quot;https://doi.org/10.3389/fsufs.2023.1169886&quot;,&quot;publisher&quot;:&quot;Frontiers Media SA&quot;,&quot;containerTitle&quot;:&quot;Frontiers in Sustainable Food Systems&quot;,&quot;type&quot;:&quot;journal-article&quot;,&quot;tag&quot;:&quot;Cheng2023&quot;},{&quot;id&quot;:&quot;8bd896e5-e165-4940-aa06-ebdb11e3bd71&quot;,&quot;title&quot;:&quot;Designing of Relief Network for Disaster Response Operation&quot;,&quot;year&quot;:&quot;2015&quot;,&quot;authors&quot;:[{&quot;given&quot;:&quot;Reinny&quot;,&quot;family&quot;:&quot;Patrisina&quot;,&quot;first&quot;:&quot;Reinny&quot;,&quot;last&quot;:&quot;Patrisina&quot;,&quot;name&quot;:&quot;Patrisina Reinny&quot;},{&quot;given&quot;:&quot;Nikorn&quot;,&quot;family&quot;:&quot;Sirivongpaisal&quot;,&quot;first&quot;:&quot;Nikorn&quot;,&quot;last&quot;:&quot;Sirivongpaisal&quot;,&quot;name&quot;:&quot;Sirivongpaisal Nikorn&quot;},{&quot;given&quot;:&quot;Sakesun&quot;,&quot;family&quot;:&quot;Suthommanon&quot;,&quot;first&quot;:&quot;Sakesun&quot;,&quot;last&quot;:&quot;Suthommanon&quot;,&quot;name&quot;:&quot;Suthommanon Sakesun&quot;}],&quot;doi&quot;:&quot;10.1007/978-3-319-19006-8_19&quot;,&quot;url&quot;:&quot;https://doi.org/10.1007/978-3-319-19006-8_19&quot;,&quot;publisher&quot;:&quot;Springer International Publishing&quot;,&quot;containerTitle&quot;:&quot;EcoProduction&quot;,&quot;type&quot;:&quot;book-chapter&quot;,&quot;tag&quot;:&quot;Patrisina2015&quot;},{&quot;id&quot;:&quot;5c8b90ec-b94f-402b-890b-b49a916a35e1&quot;,&quot;title&quot;:&quot;Biofuel Lifecycle Energy and Environmental Impacts: The Challenges of Co-product Allocation&quot;,&quot;year&quot;:&quot;2015&quot;,&quot;authors&quot;:[{&quot;given&quot;:&quot;Valerie M.&quot;,&quot;family&quot;:&quot;Thomas&quot;,&quot;first&quot;:&quot;Valerie M.&quot;,&quot;last&quot;:&quot;Thomas&quot;,&quot;name&quot;:&quot;Thomas Valerie M.&quot;},{&quot;given&quot;:&quot;Dong Gu&quot;,&quot;family&quot;:&quot;Choi&quot;,&quot;first&quot;:&quot;Dong Gu&quot;,&quot;last&quot;:&quot;Choi&quot;,&quot;name&quot;:&quot;Choi Dong Gu&quot;},{&quot;given&quot;:&quot;Dexin&quot;,&quot;family&quot;:&quot;Luo&quot;,&quot;first&quot;:&quot;Dexin&quot;,&quot;last&quot;:&quot;Luo&quot;,&quot;name&quot;:&quot;Luo Dexin&quot;}],&quot;doi&quot;:&quot;10.1007/978-3-319-20092-7_11&quot;,&quot;url&quot;:&quot;https://doi.org/10.1007/978-3-319-20092-7_11&quot;,&quot;publisher&quot;:&quot;Springer International Publishing&quot;,&quot;containerTitle&quot;:&quot;Energy Systems&quot;,&quot;type&quot;:&quot;book-chapter&quot;,&quot;tag&quot;:&quot;Thomas2015&quot;},{&quot;id&quot;:&quot;23bae5b4-8d8b-4e8b-9c3f-a44011386eab&quot;,&quot;title&quot;:&quot;Sustainable Supply Chain Management&quot;,&quot;year&quot;:&quot;2010&quot;,&quot;authors&quot;:[{&quot;given&quot;:&quot;Iskra&quot;,&quot;family&quot;:&quot;Dukovska-Popovska&quot;,&quot;first&quot;:&quot;Iskra&quot;,&quot;last&quot;:&quot;Dukovska-Popovska&quot;,&quot;name&quot;:&quot;Dukovska-Popovska Iskra&quot;},{&quot;given&quot;:&quot;Malcolm&quot;,&quot;family&quot;:&quot;Bertoni&quot;,&quot;first&quot;:&quot;Malcolm&quot;,&quot;last&quot;:&quot;Bertoni&quot;,&quot;name&quot;:&quot;Bertoni Malcolm&quot;},{&quot;given&quot;:&quot;Hans-Henrik&quot;,&quot;family&quot;:&quot;Hvolby&quot;,&quot;first&quot;:&quot;Hans-Henrik&quot;,&quot;last&quot;:&quot;Hvolby&quot;,&quot;name&quot;:&quot;Hvolby Hans-Henrik&quot;},{&quot;given&quot;:&quot;Paul&quot;,&quot;family&quot;:&quot;Turner&quot;,&quot;first&quot;:&quot;Paul&quot;,&quot;last&quot;:&quot;Turner&quot;,&quot;name&quot;:&quot;Turner Paul&quot;},{&quot;given&quot;:&quot;Kenn&quot;,&quot;family&quot;:&quot;Steger-Jensen&quot;,&quot;first&quot;:&quot;Kenn&quot;,&quot;last&quot;:&quot;Steger-Jensen&quot;,&quot;name&quot;:&quot;Steger-Jensen Kenn&quot;}],&quot;doi&quot;:&quot;10.4018/978-1-61520-981-1.ch023&quot;,&quot;url&quot;:&quot;https://doi.org/10.4018/978-1-61520-981-1.ch023&quot;,&quot;publisher&quot;:&quot;IGI Global&quot;,&quot;containerTitle&quot;:&quot;Corporate Environmental Management Information Systems&quot;,&quot;type&quot;:&quot;book-chapter&quot;,&quot;tag&quot;:&quot;DukovskaPopovska2010&quot;},{&quot;id&quot;:&quot;9d83eb32-9a5c-4ace-863a-0a36d09dd3e3&quot;,&quot;title&quot;:&quot;DATA-DRIVEN SUPPLY CHAIN RESILIENCE MODELING THROUGH STOCHASTIC SIMULATION AND SUSTAINABLE RESOURCE ALLOCATION ANALYTICS&quot;,&quot;year&quot;:&quot;2024&quot;,&quot;authors&quot;:[{&quot;given&quot;:&quot;Sudipto&quot;,&quot;family&quot;:&quot;Roy&quot;,&quot;first&quot;:&quot;Sudipto&quot;,&quot;last&quot;:&quot;Roy&quot;,&quot;name&quot;:&quot;Roy Sudipto&quot;},{&quot;given&quot;:&quot;Md. Hasan&quot;,&quot;family&quot;:&quot;Imam&quot;,&quot;first&quot;:&quot;Md. Hasan&quot;,&quot;last&quot;:&quot;Imam&quot;,&quot;name&quot;:&quot;Imam Md. Hasan&quot;}],&quot;doi&quot;:&quot;10.63125/p0ptag78&quot;,&quot;url&quot;:&quot;https://doi.org/10.63125/p0ptag78&quot;,&quot;publisher&quot;:&quot;American Scholarly Publishing Group Inc&quot;,&quot;containerTitle&quot;:&quot;American Journal of Advanced Technology and Engineering Solutions&quot;,&quot;type&quot;:&quot;journal-article&quot;,&quot;tag&quot;:&quot;Roy2024&quot;},{&quot;id&quot;:&quot;f1f6b301-9a41-456d-b640-44e49eb07dc9&quot;,&quot;title&quot;:&quot;Flow Over a Sudden Expansion in an Annular Pipe: Steady Axisymmetric Flow and its Stability&quot;,&quot;year&quot;:&quot;2016&quot;,&quot;authors&quot;:[{&quot;given&quot;:&quot;Behnaz&quot;,&quot;family&quot;:&quot;Beladi&quot;,&quot;first&quot;:&quot;Behnaz&quot;,&quot;last&quot;:&quot;Beladi&quot;,&quot;name&quot;:&quot;Beladi Behnaz&quot;},{&quot;given&quot;:&quot;Hendrik C.&quot;,&quot;family&quot;:&quot;Kuhlmann&quot;,&quot;first&quot;:&quot;Hendrik C.&quot;,&quot;last&quot;:&quot;Kuhlmann&quot;,&quot;name&quot;:&quot;Kuhlmann Hendrik C.&quot;}],&quot;doi&quot;:&quot;10.1115/fedsm2016-7896&quot;,&quot;url&quot;:&quot;https://doi.org/10.1115/fedsm2016-7896&quot;,&quot;publisher&quot;:&quot;American Society of Mechanical Engineers&quot;,&quot;containerTitle&quot;:&quot;Volume 1B, Symposia: Fluid Mechanics (Fundamental Issues and Perspectives; Industrial and Environmental Applications); Multiphase Flow and Systems (Multiscale Methods; Noninvasive Measurements; Numerical Methods; Heat Transfer; Performance); Transport Phenomena (Clean Energy; Mixing; Manufacturing and Materials Processing); Turbulent Flows — Issues and Perspectives; Algorithms and Applications for High Performance CFD Computation; Fluid Power; Fluid Dynamics of Wind Energy; Marine Hydrodynamics&quot;,&quot;type&quot;:&quot;proceedings-article&quot;,&quot;tag&quot;:&quot;Beladi2016&quot;},{&quot;id&quot;:&quot;a7218953-79e3-4343-b5c1-0f14c396e922&quot;,&quot;title&quot;:&quot;A Turbulent Boundary Layer Flow Over an Open Shallow Cavity&quot;,&quot;year&quot;:&quot;2016&quot;,&quot;authors&quot;:[{&quot;given&quot;:&quot;Khaled J.&quot;,&quot;family&quot;:&quot;Hammad&quot;,&quot;first&quot;:&quot;Khaled J.&quot;,&quot;last&quot;:&quot;Hammad&quot;,&quot;name&quot;:&quot;Hammad Khaled J.&quot;}],&quot;doi&quot;:&quot;10.1115/fedsm2016-7765&quot;,&quot;url&quot;:&quot;https://doi.org/10.1115/fedsm2016-7765&quot;,&quot;publisher&quot;:&quot;American Society of Mechanical Engineers&quot;,&quot;containerTitle&quot;:&quot;Volume 1B, Symposia: Fluid Mechanics (Fundamental Issues and Perspectives; Industrial and Environmental Applications); Multiphase Flow and Systems (Multiscale Methods; Noninvasive Measurements; Numerical Methods; Heat Transfer; Performance); Transport Phenomena (Clean Energy; Mixing; Manufacturing and Materials Processing); Turbulent Flows — Issues and Perspectives; Algorithms and Applications for High Performance CFD Computation; Fluid Power; Fluid Dynamics of Wind Energy; Marine Hydrodynamics&quot;,&quot;type&quot;:&quot;proceedings-article&quot;,&quot;tag&quot;:&quot;Hammad2016&quot;},{&quot;id&quot;:&quot;4141bd46-5417-4e50-85f5-5fda38260740&quot;,&quot;title&quot;:&quot;Investigation of Mean and Turbulent Flow Behaviour Over an Escarpment&quot;,&quot;year&quot;:&quot;2016&quot;,&quot;authors&quot;:[{&quot;given&quot;:&quot;R.&quot;,&quot;family&quot;:&quot;Kilpatrick&quot;,&quot;first&quot;:&quot;R.&quot;,&quot;last&quot;:&quot;Kilpatrick&quot;,&quot;name&quot;:&quot;Kilpatrick R.&quot;},{&quot;given&quot;:&quot;K.&quot;,&quot;family&quot;:&quot;Siddiqui&quot;,&quot;first&quot;:&quot;K.&quot;,&quot;last&quot;:&quot;Siddiqui&quot;,&quot;name&quot;:&quot;Siddiqui K.&quot;},{&quot;given&quot;:&quot;H.&quot;,&quot;family&quot;:&quot;Hangan&quot;,&quot;first&quot;:&quot;H.&quot;,&quot;last&quot;:&quot;Hangan&quot;,&quot;name&quot;:&quot;Hangan H.&quot;},{&quot;given&quot;:&quot;D.&quot;,&quot;family&quot;:&quot;Parvu&quot;,&quot;first&quot;:&quot;D.&quot;,&quot;last&quot;:&quot;Parvu&quot;,&quot;name&quot;:&quot;Parvu D.&quot;}],&quot;doi&quot;:&quot;10.1115/fedsm2016-7640&quot;,&quot;url&quot;:&quot;https://doi.org/10.1115/fedsm2016-7640&quot;,&quot;publisher&quot;:&quot;American Society of Mechanical Engineers&quot;,&quot;containerTitle&quot;:&quot;Volume 1B, Symposia: Fluid Mechanics (Fundamental Issues and Perspectives; Industrial and Environmental Applications); Multiphase Flow and Systems (Multiscale Methods; Noninvasive Measurements; Numerical Methods; Heat Transfer; Performance); Transport Phenomena (Clean Energy; Mixing; Manufacturing and Materials Processing); Turbulent Flows — Issues and Perspectives; Algorithms and Applications for High Performance CFD Computation; Fluid Power; Fluid Dynamics of Wind Energy; Marine Hydrodynamics&quot;,&quot;type&quot;:&quot;proceedings-article&quot;,&quot;tag&quot;:&quot;Kilpatrick2016&quot;},{&quot;id&quot;:&quot;d6b85a78-bfe5-46ba-aec2-c92ff831bdbf&quot;,&quot;title&quot;:&quot;Integrated Computational and Experimental Framework on Advanced Flow Battery for Renewable Power Plant Applications&quot;,&quot;year&quot;:&quot;2014&quot;,&quot;authors&quot;:[{&quot;given&quot;:&quot;Ryan&quot;,&quot;family&quot;:&quot;Listenbee&quot;,&quot;first&quot;:&quot;Ryan&quot;,&quot;last&quot;:&quot;Listenbee&quot;,&quot;name&quot;:&quot;Listenbee Ryan&quot;},{&quot;given&quot;:&quot;Kwangkook&quot;,&quot;family&quot;:&quot;Jeong&quot;,&quot;first&quot;:&quot;Kwangkook&quot;,&quot;last&quot;:&quot;Jeong&quot;,&quot;name&quot;:&quot;Jeong Kwangkook&quot;},{&quot;given&quot;:&quot;Roy&quot;,&quot;family&quot;:&quot;McCann&quot;,&quot;first&quot;:&quot;Roy&quot;,&quot;last&quot;:&quot;McCann&quot;,&quot;name&quot;:&quot;McCann Roy&quot;}],&quot;doi&quot;:&quot;10.1115/es2014-6501&quot;,&quot;url&quot;:&quot;https://doi.org/10.1115/es2014-6501&quot;,&quot;publisher&quot;:&quot;American Society of Mechanical Engineers&quot;,&quot;containerTitle&quot;:&quot;Volume 2: Economic, Environmental, and Policy Aspects of Alternate Energy; Fuels and Infrastructure, Biofuels and Energy Storage; High Performance Buildings; Solar Buildings, Including Solar Climate Control/Heating/Cooling; Sustainable Cities and Communities, Including Transportation; Thermofluid Analysis of Energy Systems, Including Exergy and Thermoeconomics&quot;,&quot;type&quot;:&quot;proceedings-article&quot;,&quot;tag&quot;:&quot;Listenbee2014&quot;},{&quot;id&quot;:&quot;9870ee1f-a87d-480b-8425-8a32c91b726e&quot;,&quot;title&quot;:&quot;112 Construction of Energy Flow Models of Structural Systems Based on Experimental Data&quot;,&quot;year&quot;:&quot;2010&quot;,&quot;authors&quot;:[{&quot;given&quot;:&quot;Katsuhiko&quot;,&quot;family&quot;:&quot;KURODA&quot;,&quot;first&quot;:&quot;Katsuhiko&quot;,&quot;last&quot;:&quot;KURODA&quot;,&quot;name&quot;:&quot;KURODA Katsuhiko&quot;},{&quot;given&quot;:&quot;Toru&quot;,&quot;family&quot;:&quot;YAMAZAKI&quot;,&quot;first&quot;:&quot;Toru&quot;,&quot;last&quot;:&quot;YAMAZAKI&quot;,&quot;name&quot;:&quot;YAMAZAKI Toru&quot;}],&quot;doi&quot;:&quot;10.1299/jsmeenv.2010.20.42&quot;,&quot;url&quot;:&quot;https://doi.org/10.1299/jsmeenv.2010.20.42&quot;,&quot;publisher&quot;:&quot;Japan Society of Mechanical Engineers&quot;,&quot;containerTitle&quot;:&quot;The Proceedings of the Symposium on Environmental Engineering&quot;,&quot;type&quot;:&quot;journal-article&quot;,&quot;tag&quot;:&quot;KURODA2010&quot;},{&quot;id&quot;:&quot;2dbbd832-23a9-41b4-b52e-99fd08f0b97a&quot;,&quot;title&quot;:&quot;Multi-Regional Multi-Objective Optimization of an Algal Biofuel Polygeneration Supply Chain With Fuzzy Mathematical Programming&quot;,&quot;year&quot;:&quot;2014&quot;,&quot;authors&quot;:[{&quot;given&quot;:&quot;Aristotle T.&quot;,&quot;family&quot;:&quot;Ubando&quot;,&quot;first&quot;:&quot;Aristotle T.&quot;,&quot;last&quot;:&quot;Ubando&quot;,&quot;name&quot;:&quot;Ubando Aristotle T.&quot;},{&quot;given&quot;:&quot;Joel L.&quot;,&quot;family&quot;:&quot;Cuello&quot;,&quot;first&quot;:&quot;Joel L.&quot;,&quot;last&quot;:&quot;Cuello&quot;,&quot;name&quot;:&quot;Cuello Joel L.&quot;},{&quot;given&quot;:&quot;Mahmoud M.&quot;,&quot;family&quot;:&quot;El-Halwagi&quot;,&quot;first&quot;:&quot;Mahmoud M.&quot;,&quot;last&quot;:&quot;El-Halwagi&quot;,&quot;name&quot;:&quot;El-Halwagi Mahmoud M.&quot;},{&quot;given&quot;:&quot;Alvin B.&quot;,&quot;family&quot;:&quot;Culaba&quot;,&quot;first&quot;:&quot;Alvin B.&quot;,&quot;last&quot;:&quot;Culaba&quot;,&quot;name&quot;:&quot;Culaba Alvin B.&quot;},{&quot;given&quot;:&quot;Raymond R.&quot;,&quot;family&quot;:&quot;Tan&quot;,&quot;first&quot;:&quot;Raymond R.&quot;,&quot;last&quot;:&quot;Tan&quot;,&quot;name&quot;:&quot;Tan Raymond R.&quot;}],&quot;doi&quot;:&quot;10.1115/es2014-6461&quot;,&quot;url&quot;:&quot;https://doi.org/10.1115/es2014-6461&quot;,&quot;publisher&quot;:&quot;American Society of Mechanical Engineers&quot;,&quot;containerTitle&quot;:&quot;Volume 2: Economic, Environmental, and Policy Aspects of Alternate Energy; Fuels and Infrastructure, Biofuels and Energy Storage; High Performance Buildings; Solar Buildings, Including Solar Climate Control/Heating/Cooling; Sustainable Cities and Communities, Including Transportation; Thermofluid Analysis of Energy Systems, Including Exergy and Thermoeconomics&quot;,&quot;type&quot;:&quot;proceedings-article&quot;,&quot;tag&quot;:&quot;Ubando2014&quot;},{&quot;id&quot;:&quot;783770f5-daf2-42db-bc12-8adb5ee75454&quot;,&quot;title&quot;:&quot;A Study on Performance of New Tidal Energy Converter for Tidal Current Extraction Using Computational Fluid Dynamics&quot;,&quot;year&quot;:&quot;2016&quot;,&quot;authors&quot;:[{&quot;given&quot;:&quot;Manh Hung&quot;,&quot;family&quot;:&quot;Nguyen&quot;,&quot;first&quot;:&quot;Manh Hung&quot;,&quot;last&quot;:&quot;Nguyen&quot;,&quot;name&quot;:&quot;Nguyen Manh Hung&quot;},{&quot;given&quot;:&quot;Haechang&quot;,&quot;family&quot;:&quot;Jeong&quot;,&quot;first&quot;:&quot;Haechang&quot;,&quot;last&quot;:&quot;Jeong&quot;,&quot;name&quot;:&quot;Jeong Haechang&quot;},{&quot;given&quot;:&quot;Changjo&quot;,&quot;family&quot;:&quot;Yang&quot;,&quot;first&quot;:&quot;Changjo&quot;,&quot;last&quot;:&quot;Yang&quot;,&quot;name&quot;:&quot;Yang Changjo&quot;}],&quot;doi&quot;:&quot;10.1115/fedsm2016-7755&quot;,&quot;url&quot;:&quot;https://doi.org/10.1115/fedsm2016-7755&quot;,&quot;publisher&quot;:&quot;American Society of Mechanical Engineers&quot;,&quot;containerTitle&quot;:&quot;Volume 1B, Symposia: Fluid Mechanics (Fundamental Issues and Perspectives; Industrial and Environmental Applications); Multiphase Flow and Systems (Multiscale Methods; Noninvasive Measurements; Numerical Methods; Heat Transfer; Performance); Transport Phenomena (Clean Energy; Mixing; Manufacturing and Materials Processing); Turbulent Flows — Issues and Perspectives; Algorithms and Applications for High Performance CFD Computation; Fluid Power; Fluid Dynamics of Wind Energy; Marine Hydrodynamics&quot;,&quot;type&quot;:&quot;proceedings-article&quot;,&quot;tag&quot;:&quot;Nguyen2016&quot;},{&quot;id&quot;:&quot;a43b4563-860b-44d5-a5b6-f29412f83c87&quot;,&quot;title&quot;:&quot;Simulation of a 3D Axisymmetric Hill: Comparison of RANS and Hybrid RANS-LES Models&quot;,&quot;year&quot;:&quot;2016&quot;,&quot;authors&quot;:[{&quot;given&quot;:&quot;Tausif&quot;,&quot;family&quot;:&quot;Jamal&quot;,&quot;first&quot;:&quot;Tausif&quot;,&quot;last&quot;:&quot;Jamal&quot;,&quot;name&quot;:&quot;Jamal Tausif&quot;},{&quot;given&quot;:&quot;D. Keith&quot;,&quot;family&quot;:&quot;Walters&quot;,&quot;first&quot;:&quot;D. Keith&quot;,&quot;last&quot;:&quot;Walters&quot;,&quot;name&quot;:&quot;Walters D. Keith&quot;}],&quot;doi&quot;:&quot;10.1115/fedsm2016-7772&quot;,&quot;url&quot;:&quot;https://doi.org/10.1115/fedsm2016-7772&quot;,&quot;publisher&quot;:&quot;American Society of Mechanical Engineers&quot;,&quot;containerTitle&quot;:&quot;Volume 1B, Symposia: Fluid Mechanics (Fundamental Issues and Perspectives; Industrial and Environmental Applications); Multiphase Flow and Systems (Multiscale Methods; Noninvasive Measurements; Numerical Methods; Heat Transfer; Performance); Transport Phenomena (Clean Energy; Mixing; Manufacturing and Materials Processing); Turbulent Flows — Issues and Perspectives; Algorithms and Applications for High Performance CFD Computation; Fluid Power; Fluid Dynamics of Wind Energy; Marine Hydrodynamics&quot;,&quot;type&quot;:&quot;proceedings-article&quot;,&quot;tag&quot;:&quot;Jamal2016&quot;},{&quot;id&quot;:&quot;f264241b-56cc-403a-a976-c6640a50f7fc&quot;,&quot;title&quot;:&quot;Quantifying the Social Impact of Carbon Projects and Generative AI Tool for United Nations Social Development Goals Claims Verification&quot;,&quot;year&quot;:&quot;2025&quot;,&quot;authors&quot;:[{&quot;given&quot;:&quot;Drishtant&quot;,&quot;family&quot;:&quot;Leuva&quot;,&quot;first&quot;:&quot;Drishtant&quot;,&quot;last&quot;:&quot;Leuva&quot;,&quot;name&quot;:&quot;Leuva Drishtant&quot;},{&quot;given&quot;:&quot;Farookh&quot;,&quot;family&quot;:&quot;Hussain&quot;,&quot;first&quot;:&quot;Farookh&quot;,&quot;last&quot;:&quot;Hussain&quot;,&quot;name&quot;:&quot;Hussain Farookh&quot;},{&quot;given&quot;:&quot;Morteza&quot;,&quot;family&quot;:&quot;Saberi&quot;,&quot;first&quot;:&quot;Morteza&quot;,&quot;last&quot;:&quot;Saberi&quot;,&quot;name&quot;:&quot;Saberi Morteza&quot;}],&quot;doi&quot;:&quot;10.1007/978-3-031-91278-8_3&quot;,&quot;url&quot;:&quot;https://doi.org/10.1007/978-3-031-91278-8_3&quot;,&quot;publisher&quot;:&quot;Springer Nature Switzerland&quot;,&quot;containerTitle&quot;:&quot;Information Systems Engineering and Management&quot;,&quot;type&quot;:&quot;book-chapter&quot;,&quot;tag&quot;:&quot;Leuva2025&quot;},{&quot;id&quot;:&quot;b14b2788-3e9e-4612-95bd-221d0df928b8&quot;,&quot;title&quot;:&quot;Carbon-Aware Cloud Computing: AI-Driven Predictive Modeling and Dynamic Optimization of Data Center Energy Consumption and Emission Reduction Strategies&quot;,&quot;year&quot;:&quot;2025&quot;,&quot;authors&quot;:[{&quot;given&quot;:&quot;&quot;,&quot;family&quot;:&quot;Imran Siddique&quot;,&quot;first&quot;:&quot;&quot;,&quot;last&quot;:&quot;Imran Siddique&quot;,&quot;name&quot;:&quot;Imran Siddique&quot;}],&quot;doi&quot;:&quot;10.63163/jpehss.v3i3.619&quot;,&quot;url&quot;:&quot;https://doi.org/10.63163/jpehss.v3i3.619&quot;,&quot;publisher&quot;:&quot;Wisdom Education &amp; Research Hub&quot;,&quot;containerTitle&quot;:&quot;Physical Education, Health and Social Sciences&quot;,&quot;type&quot;:&quot;journal-article&quot;,&quot;tag&quot;:&quot;ImranSiddique2025&quot;},{&quot;id&quot;:&quot;c8352dff-2fc9-40ab-8930-29bb06e704b1&quot;,&quot;title&quot;:&quot;Volume 2, Issue 3, Special issue on Recent Advances in Engineering Systems (Published Papers) Articles Transmit / Received Beamforming for Frequency Diverse Array with Symmetrical frequency offsets Shaddrack Yaw Nusenu Adv. Sci. Technol. Eng. Syst. J. 2(3), 1-6 (2017); View Description Detailed Analysis of Amplitude and Slope Diffraction Coefficients for knife-edge structure in S-UTD-CH Model Eray Arik, Mehmet Baris Tabakcioglu Adv. Sci. Technol. Eng. Syst. J. 2(3), 7-11 (2017); View Description Applications of Case Based Organizational Memory Supported by the PAbMM Architecture Martín, María de los Ángeles, Diván, Mario José Adv. Sci. Technol. Eng. Syst. J. 2(3), 12-23 (2017); View Description Low Probability of Interception Beampattern Using Frequency Diverse Array Antenna Shaddrack Yaw Nusenu Adv. Sci. Technol. Eng. Syst. J. 2(3), 24-29 (2017); View Description Zero Trust Cloud Networks using Transport Access Control and High Availability Optical Bypass Switching Casimer DeCusatis, Piradon Liengtiraphan, Anthony Sager Adv. Sci. Technol. Eng. Syst. J. 2(3), 30-35 (2017); View Description A Derived Metrics as a Measurement to Support Efficient Requirements Analysis and Release Management Indranil Nath Adv. Sci. Technol. Eng. Syst. J. 2(3), 36-40 (2017); View Description Feedback device of temperature sensation for a myoelectric prosthetic hand Yuki Ueda, Chiharu Ishii Adv. Sci. Technol. Eng. Syst. J. 2(3), 41-40 (2017); View Description Deep venous thrombus characterization: ultrasonography, elastography and scattering operator Thibaud Berthomier, Ali Mansour, Luc Bressollette, Frédéric Le Roy, Dominique Mottier Adv. Sci. Technol. Eng. Syst. J. 2(3), 48-59 (2017); View Description Improving customs’ border control by creating a reference database of cargo inspection X-ray images Selina Kolokytha, Alexander Flisch, Thomas Lüthi, Mathieu Plamondon, Adrian Schwaninger, Wicher Vasser, Diana Hardmeier, Marius Costin, Caroline Vienne, Frank Sukowski, Ulf Hassler, Irène Dorion, Najib Gadi, Serge Maitrejean, Abraham Marciano, Andrea Canonica, Eric Rochat, Ger Koomen, Micha Slegt Adv. Sci. Technol. Eng. Syst. J. 2(3), 60-66 (2017); View Description Aviation Navigation with Use of Polarimetric Technologies Arsen Klochan, Ali Al-Ammouri, Viktor Romanenko, Vladimir Tronko Adv. Sci. Technol. Eng. Syst. J. 2(3), 67-72 (2017); View Description Optimization of Multi-standard Transmitter Architecture Using Single-Double Conversion Technique Used for Rescue Operations Riadh Essaadali, Said Aliouane, Chokri Jebali and Ammar Kouki Adv. Sci. Technol. Eng. Syst. J. 2(3), 73-81 (2017); View Description Singular Integral Equations in Electromagnetic Waves Reflection Modeling A. S. Ilinskiy, T. N. Galishnikova Adv. Sci. Technol. Eng. Syst. J. 2(3), 82-87 (2017); View Description Methodology for Management of Information Security in Industrial Control Systems: A Proof of Concept aligned with Enterprise Objectives. Fabian Bustamante, Walter Fuertes, Paul Diaz, Theofilos Toulqueridis Adv. Sci. Technol. Eng. Syst. J. 2(3), 88-99 (2017); View Description Dependence-Based Segmentation Approach for Detecting Morpheme Boundaries Ahmed Khorsi, Abeer Alsheddi Adv. Sci. Technol. Eng. Syst. J. 2(3), 100-110 (2017); View Description Paper Improving Rule Based Stemmers to Solve Some Special Cases of Arabic Language Soufiane Farrah, Hanane El Manssouri, Ziyati Elhoussaine, Mohamed Ouzzif Adv. Sci. Technol. Eng. Syst. J. 2(3), 111-115 (2017); View Description Medical imbalanced data classification Sara Belarouci, Mohammed Amine Chikh Adv. Sci. Technol. Eng. Syst. J. 2(3), 116-124 (2017); View Description ADOxx Modelling Method Conceptualization Environment Nesat Efendioglu, Robert Woitsch, Wilfrid Utz, Damiano Falcioni Adv. Sci. Technol. Eng. Syst. J. 2(3), 125-136 (2017); View Description GPSR+Predict: An Enhancement for GPSR to Make Smart Routing Decision by Anticipating Movement of Vehicles in VANETs Zineb Squalli Houssaini, Imane Zaimi, Mohammed Oumsis, Saïd El Alaoui Ouatik Adv. Sci. Technol. Eng. Syst. J. 2(3), 137-146 (2017); View Description Optimal Synthesis of Universal Space Vector Digital Algorithm for Matrix Converters Adrian Popovici, Mircea Băbăiţă, Petru Papazian Adv. Sci. Technol. Eng. Syst. J. 2(3), 147-152 (2017); View Description Control design for axial flux permanent magnet synchronous motor which operates above the nominal speed Xuan Minh Tran, Nhu Hien Nguyen, Quoc Tuan Duong Adv. Sci. Technol. Eng. Syst. J. 2(3), 153-159 (2017); View Description A synchronizing second order sliding mode control applied to decentralized time delayed multi−agent robotic systems: Stability Proof Marwa Fathallah, Fatma Abdelhedi, Nabil Derbel Adv. Sci. Technol. Eng. Syst. J. 2(3), 160-170 (2017); View Description Fault Diagnosis and Tolerant Control Using Observer Banks Applied to Continuous Stirred Tank Reactor Martin F. Pico, Eduardo J. Adam Adv. Sci. Technol. Eng. Syst. J. 2(3), 171-181 (2017); View Description Development and Validation of a Heat Pump System Model Using Artificial Neural Network Nabil Nassif, Jordan Gooden Adv. Sci. Technol. Eng. Syst. J. 2(3), 182-185 (2017); View Description Assessment of the usefulness and appeal of stigma-stop by psychology students: a serious game designed to reduce the stigma of mental illness Adolfo J. Cangas, Noelia Navarro, Juan J. Ojeda, Diego Cangas, Jose A. Piedra, José Gallego Adv. Sci. Technol. Eng. Syst. J. 2(3), 186-190 (2017); View Description Kinect-Based Moving Human Tracking System with Obstacle Avoidance Abdel Mehsen Ahmad, Zouhair Bazzal, Hiba Al Youssef Adv. Sci. Technol. Eng. Syst. J. 2(3), 191-197 (2017); View Description A security approach based on honeypots: Protecting Online Social network from malicious profiles Fatna Elmendili, Nisrine Maqran, Younes El Bouzekri El Idrissi, Habiba Chaoui Adv. Sci. Technol. Eng. Syst. J. 2(3), 198-204 (2017); View Description Pulse Generator for Ultrasonic Piezoelectric Transducer Arrays Based on a Programmable System-on-Chip (PSoC) Pedro Acevedo, Martín Fuentes, Joel Durán, Mónica Vázquez, Carlos Díaz Adv. Sci. Technol. Eng. Syst. J. 2(3), 205-209 (2017); View Description Enabling Toy Vehicles Interaction With Visible Light Communication (VLC) M. A. Ilyas, M. B. Othman, S. M. Shah, Mas Fawzi Adv. Sci. Technol. Eng. Syst. J. 2(3), 210-216 (2017); View Description Analysis of Fractional-Order 2xn RLC Networks by Transmission Matrices Mahmut Ün, Manolya Ün Adv. Sci. Technol. Eng. Syst. J. 2(3), 217-220 (2017); View Description Fire extinguishing system in large underground garages Ivan Antonov, Rositsa Velichkova, Svetlin Antonov, Kamen Grozdanov, Milka Uzunova, Ikram El Abbassi Adv. Sci. Technol. Eng. Syst. J. 2(3), 221-226 (2017); View Description Directional Antenna Modulation Technique using A Two-Element Frequency Diverse Array Shaddrack Yaw Nusenu Adv. Sci. Technol. Eng. Syst. J. 2(3), 227-232 (2017); View Description Classifying region of interests from mammograms with breast cancer into BIRADS using Artificial Neural Networks Estefanía D. Avalos-Rivera, Alberto de J. Pastrana-Palma Adv. Sci. Technol. Eng. Syst. J. 2(3), 233-240 (2017); View Description Magnetically Levitated and Guided Systems Florian Puci, Miroslav Husak Adv. Sci. Technol. Eng. Syst. J. 2(3), 241-244 (2017); View Description Energy-Efficient Mobile Sensing in Distributed Multi-Agent Sensor Networks Minh T. Nguyen Adv. Sci. Technol. Eng. Syst. J. 2(3), 245-253 (2017); View Description Validity and efficiency of conformal anomaly detection on big distributed data Ilia Nouretdinov Adv. Sci. Technol. Eng. Syst. J. 2(3), 254-267 (2017); View Description S-Parameters Optimization in both Segmented and Unsegmented Insulated TSV upto 40GHz Frequency Juma Mary Atieno, Xuliang Zhang, HE Song Bai Adv. Sci. Technol. Eng. Syst. J. 2(3), 268-276 (2017); View Description Synthesis of Important Design Criteria for Future Vehicle Electric System Lisa Braun, Eric Sax Adv. Sci. Technol. Eng. Syst. J. 2(3), 277-283 (2017); View Description Gestural Interaction for Virtual Reality Environments through Data Gloves G. Rodriguez, N. Jofre, Y. Alvarado, J. Fernández, R. Guerrero Adv. Sci. Technol. Eng. Syst. J. 2(3), 284-290 (2017); View Description Solving the Capacitated Network Design Problem in Two Steps&quot;,&quot;year&quot;:&quot;2017&quot;,&quot;authors&quot;:[{&quot;given&quot;:&quot;Meriem&quot;,&quot;family&quot;:&quot;Khelifi&quot;,&quot;first&quot;:&quot;Meriem&quot;,&quot;last&quot;:&quot;Khelifi&quot;,&quot;name&quot;:&quot;Khelifi Meriem&quot;},{&quot;given&quot;:&quot;Mohand Yazid&quot;,&quot;family&quot;:&quot;Saidi&quot;,&quot;first&quot;:&quot;Mohand Yazid&quot;,&quot;last&quot;:&quot;Saidi&quot;,&quot;name&quot;:&quot;Saidi Mohand Yazid&quot;},{&quot;given&quot;:&quot;Saadi&quot;,&quot;family&quot;:&quot;Boudjit&quot;,&quot;first&quot;:&quot;Saadi&quot;,&quot;last&quot;:&quot;Boudjit&quot;,&quot;name&quot;:&quot;Boudjit Saadi&quot;}],&quot;doi&quot;:&quot;10.25046/aj020339&quot;,&quot;url&quot;:&quot;https://doi.org/10.25046/aj020339&quot;,&quot;publisher&quot;:&quot;ASTES Journal&quot;,&quot;containerTitle&quot;:&quot;Advances in Science, Technology and Engineering Systems Journal&quot;,&quot;type&quot;:&quot;journal-article&quot;,&quot;tag&quot;:&quot;Khelifi2017&quot;},{&quot;id&quot;:&quot;75b021eb-3670-4765-a4ec-98013feda1af&quot;,&quot;title&quot;:&quot;Articles \&quot;Harnessing Spirituality to Combat Workplace Stress\&quot; Ritu Saxena, Vibhor Jain DOI 10.52783/jier.v6i1.4117  357  PDF: 402  PDF The Algorithmic Customer: An In-Depth Analysis of the Impact of Artificial Intelligence and Machine Learning on Personalized Marketing Sonal Sharma, Karishma Agarwal, Gourav Kamboj, Esha Mehta, Meenakshi Sharma, Seema Phogat, Sonam Singh  268  PDF: 292  PDF A study on Attitudinal and Emotional loyalty of Tourists towards Ayurvedic Tourism to build Kerala as an international Ayurvedic Tourism Brand Bijoy K P, Mrinmoy Battacharjee  149  PDF: 116  PDF Online Classroom Models and Learning Outcomes in Professional Education: A Quantitative Study of MBA Students Venkatachalam Ramakrishnan, N. Manikandan  123  PDF: 148  PDF Consumer Buying Behavior towards Luxury Branded Durable Goods in Patna City, Bihar, India Anumeha Singh, Anisa Khanam  151  PDF: 155  PDF A Study Of Emotional Intelligence Of Taekwondo Players Mr. Vipin Kumar Gautam, Dr. Madhusudan Chakraborty  132  PDF: 91  PDF A Descriptive Study On Personality Traits And Demographic Profile Of Individuals Using The Big Five Model S. K. Udhaya Jothi, Dr. M. Punitham  112  PDF: 89  PDF Climbing The Ladder: Digital Skills, Mentorship, And Career Growth Of Young Professionals Mrs.G.Vanitha, Dr.R.Ashokkumar2  112  PDF: 60  PDF The Role of Neuromarketing in Enhancing Digital Marketing Effectiveness Dr.V.Mythili, Dr.M.Aruna, Dr Poornima B, Dr. P. Preetha, Ms. Kanidha P  248  PDF: 124  PDF Role Of Brand Equity In Higher Education Ashish Tambe, Dr. Prerna Kumar  135  PDF: 118  PDF From Habermasian Hegemony of the Public Sphere to the Plurality of Digital Spaces: A Critical Sociological Study of the Reproduction of Collective Identities and Social Relations Under the Influence of Communication Technologies Arzazi Mohammad, Housny Hamra  109  PDF: 92  PDF Contribution of Modern Information and Communication Technology in Enhancing the Quality of Accounting Information: A Field Study Salah Haddad, Maamar Riahi  116  PDF: 75  PDF Cultural Roots and Culinary Revival: Integrating Indigenous Practices Into Sustainable Hospitality and Architecture Design Mr. Prashant Singh, Ms. Neha Mishra, Ms. Shrusti Sonker, Mr. Ashutosh Pathak, Mr. Shivansu Sachan, Mr. Ankit Kumar, Mr. Vanshika Srivastava DOI 10.52783/jier.v6i1.4154  125  PDF: 67  PDF Typography Without A Typographer: Reframing Authorship And Creative Agency In Ai-Driven Packaging Design In India Arjita Singh, Tanisha Wadhawan, Dr. Jyoti Agnihotri, Mr. Shivansu Sachan, Mr. Ankit Kumar, Ms. Aishwarya Arya, Ms. Vanshika Srivastava DOI 10.52783/jier.v6i1.4155  135  PDF: 106  PDF Depiction of Id, Ego and Superego in ‘Wuthering Heights’ by Emile Bronte Dr Kiran Mamgain, Ms Lajwanti M., Ms Aakshi Chhetri DOI 10.52783/jier.v6i1.4158  196  PDF: 73  PDF Service Quality and Its Effect on Customer Satisfaction in Digital Banking Mansi Mangla, Akanchha Singh, Sunil Kadyan DOI 10.52783/jier.v6i1.4159  259  PDF: 163  PDF The Role of Education Management Information Systems in Enhancing Academic Performance: A Systematic Review Sunaina Tyagi, Vinod Kumar Jain  221  PDF: 104  PDF Neuromarketing and Consumer Behaviour Mohd Azam, Atul Asthana, Arpit Verma  175  PDF: 117  PDF The Effect of Macroeconomic Factors on the Contribution of Systematic Investment Plans of Mutual Fund Schemes in India Rohini. S, M. Jayanthi DOI 10.52783/jier.v6i1.4162  141  PDF: 67  PDF Greening the Workforce: A Sustainable Human Resources Framework for SMEs through AI and Agile Methodologies Piyush Kumar, Balgopal Singh  98  PDF: 60  PDF Empowering Emotional Well-Being: Generation Z’s Openness to Relationship Support Services Neha Kaushik, Sakshi Kaul  129  PDF: 47  PDF Indian Diaspora and Its Role in Promoting India’s National Interest- An Evaluation Shekhar Choudhary, Parth Sharma  74  PDF: 102  PDF The Rise of Young and First-Time Investors in the Indian Stock Market after the COVID-19 pandemic Manoj Kumar, Deepak Kumar  106  PDF: 151  PDF An Empirical Investigation of Commercial Banks’ Impact on Financial Management, Macroeconomic Factors, And Financial Risks Debendra Shadangi, Sarika, Jalendar Reddy Maligireddy, Nisha K G, L. Vijayakumar, Putti Selvaraj DOI 10.52783/jier.v6i1.4167  125  PDF: 66  PDF The Impact of Digital Marketing Management and Quality of Service on the Sales Performance of Smes in the Digital Age Debendra Shadangi, H. H. Ramesha, Prachita Patil, Naveen Kumar B, L. Vijayakumar, Leelavathi H DOI 10.52783/jier.v6i1.4168  140  PDF: 77  PDF “Examining the Relationship Between Governance Structures and Financial Viability in Health Insurance Companies – An Empirical Study” Rakesh N, Vishal Srivastava DOI 10.52783/jier.v6i1.4174  96  PDF: 39  PDF A Comparative Study Of Depression Among Athletes And Non-Athletes Lokesh Adhikari, Madhusudan Chakraborty DOI 10.52783/jier.v6i1.4175  149  PDF: 84  PDF “A Study on Explainable Artificial Intelligence (AI) Techniques to Increase Transparency in Predictive Analytics for Education in India: Conceptual Analysis” Abhishek Jain, Shivani Gulati, Shama Rani, Vandana, Divyansh Taneja DOI 10.52783/jier.v6i1.4177  156  PDF: 78  PDF Impact of Regulatory Shocks and Consolidation on the Stock Market Reactions of Previously Merged firms in the Indian Automobile and Banking Sectors Ananya Saha, Deepak Kumar Kedia, Sreekumar, Biswajit Satpathy DOI 10.52783/jier.v6i1.4178  94  PDF: 65  PDF Advancing Global Competence in Higher Education through Education for Sustainable Development (ESD) Sanjay Kumar Singh, Shushant Yadav DOI 10.52783/jier.v6i1.4179  128  PDF: 68  PDF Index Rebalancing and its Valuation Ripple: A Deep Dive into Nifty 500 Companies Devyanshu Garg, Meena Sharma DOI 10.52783/jier.v6i1.4180  144  PDF: 113  PDF Influence of Social Media Marketing on the Brand Image of Higher Education Institutions: A Student Perspective Manisha Pipariya, Deepak Jaroliya, Pragya Jaroliya  109  PDF: 105  PDF HR Analytics Meets Customer Insights: Leveraging Marketing Metrics for Workforce Optimization Kavipragash R, Dinesh Gabhane, Sruthi S DOI 10.52783/jier.v6i1.4188  115  PDF: 55  PDF A Study on Evaluating Psychological Factors Influencing Plant-Based Diet Among Gen Z Ravi Kanji Chavda, Aparna Jain DOI 10.52783/jier.v6i1.4191  90  PDF: 68  PDF Impact of Global Tariff Wars on the Supply Chain of Pharmaceutical Raw Materials: A Study of Api and Fine Chemical Imports in India Kapil Dev Pandey  112  PDF: 61  PDF Achieving Competitive Advantage through Effective Human Resource Management and Sustainability in the Flexible Packaging Industry Parwez Izhar, Vineet Kaushik  56  PDF: 48  PDF Requirements for the Digitalization of Public Institutions and Administrations and Their Role in Modernizing Administrative Activity and Achieving Good Governance Aouane Ali, Menia Laid, Arib Mohamed DOI 10.52783/jier.v6i1.4196  113  PDF: 66  PDF The Effects of Using Artificial Intelligence Technologies on The Growth and Development of Emerging Institutions Bouzekri Achour, Omrane Dalila Batoul Manel DOI 10.52783/jier.v6i1.4197  101  PDF: 57  PDF Legal Governance of Competition in Public Procurement: Economic Implications and International Comparisons Meddah Rima Madjouba DOI 10.52783/jier.v6i1.4198  85  PDF: 48  PDF Newly introduced legal mechanisms for investment development in Algeria under Law 22/18 Moulay Zakaria, Limam cheref DOI 10.52783/jier.v6i1.4199  97  PDF: 33  PDF Impact of Adjustment and Academic Interest of Children of Working Women on their Educational Achievement in Mathematics and Science Mohit Kumar, Pawas Kumar Mandal DOI 10.52783/jier.v6i1.4205  102  PDF: 37  PDF The Role of Cultural Intelligence on Secondary School Students' Behavioral Development Savitri Karayat, Pawas Kumar Mandal DOI 10.52783/jier.v6i1.4206  99  PDF: 61  PDF Investigating the Relationship between Media Ownership and Editorial Content: A Study on the Influence of Corporate Interests on Journalism Ram Sunder Kumar, Ganesh Shankar, Lucky Parashar DOI 10.52783/jier.v6i1.4212  192  PDF: 73  PDF Integrating Classroom Pedagogies with Sustainable Development Goals: Fostering Skills for a Resilient Future Kavita Singh, Komal DOI 10.52783/jier.v6i1.4213  71  PDF: 39  PDF “The Progression of Anti-Money Laundering Regulations: A Global Perspective” Harminder Chopra, Kunal Shaktawat DOI 10.52783/jier.v6i1.4214  88  PDF: 52  PDF The Impact of Microbreaks on Employee Productivity in Hybrid Work Environments Natasha Parashuram Shroti, Krovvidi Krishna Kumari, Manish Jain DOI 10.52783/jier.v6i1.4216  181  PDF: 59  PDF Retracted DOI 10.52783/jier.v6i1.4222  93 “Ethical Artificial Intelligence in University HRM: Implications for Faculty Mental Satisfaction, Commitment and Retention” Neha Tiwari, Aditya Sharma  67  PDF: 47  PDF Challenges in Implementing Artificial Intelligence (AI) in the Research Area of Management Institutes Sandeep Moghe, Shankar Chaudhary  79  PDF: 31  PDF Bridging the Gap of Credit: A Micro-Level Analysis of Kisan Credit Card (KCC) in Prayagraj District Ayaz Ahmad  78  PDF: 44  PDF Assessing the Financial Impact of Covid-19 on Private Educational Institutions: A Study of Raipur Division Sakshi Kahar, Satya Kishan  69  PDF: 44  PDF \&quot;Who Finds Fulfillment at Work? Analyzing Job Satisfaction Disparities by Demographic Groups in Healthcare Settings of Mumbai City\&quot; Rashma Nathani, Seema Pandit DOI 10.52783/jier.v6i1.4230  87  PDF: 40  PDF Breaking the Silence: Laughter Percussion as a Transformative Modality in Counseling Psychology Idi Banamungu  215  PDF: 109  PDF Impact of Effective Teaching Strategies for the Students with Learning Disabilities Braj Kishore Jha, Pawas Kumar Mandal  65  PDF: 47  PDF Artificial Intelligence (Ai) In Human Resource Decision-Making: Opportunities, Risks, And Ethical Challenges Abdul Rahman Noordeen DOI 10.52783/jier.v6i1.4239  142  PDF: 43  PDF The Role of Artificial Intelligence (AI) and Emotional Intelligence in Enhancing Leadership Effectiveness and Team Performance Abdul Rahman Noordeen DOI 10.52783/jier.v6i1.4240  133  PDF: 72  PDF Risk-Adjusted Performance of Sustainable Mutual Funds: Evidence from Emerging and Developed Markets Safia Khan, Tarika Singh Sikarwar DOI 10.52783/jier.v6i1.4241  111  PDF: 62  PDF The literary Text from the Poetics of Genres to Textual Structures Kara Mostefa Noureddine DOI 10.52783/jier.v6i1.4242  60  PDF: 43  PDF Corporate Governance and Fraud Prevention: An Empirical Study of Indian Corporations Khushboo Singh DOI 10.52783/jier.v6i1.4243  119  PDF: 46  PDF Effect of Machine Learning on Human Resources, Marketing, and Financial Aspects of E-Commerce Nagarajan G, Aruna Gudimetla, P.GopinadhRao, G.Henry James, SVN Kumar DOI 10.52783/jier.v6i1.4244  103  PDF: 38  PDF The Impact of Staff Performance with Green Human Resource Management (HRM) Practices in Business Sustainability Ravi M.N, Suman Shetty N DOI 10.52783/jier.v6i1.4245  78  PDF: 44  PDF The Role of Internet of Things Data in Stock Market Forecasting: A New Frontier for Financial Management Jaymin Arvind Shah, Aditya Arvind Sontakke, Kaustubh Sontakke, Surbhi Sharma, Sumeet Gupta, D. Stalin David DOI 10.52783/jier.v6i1.4246  86  PDF: 37  PDF Mediating the Impact of Customer Relationship Management on the Influence of Online Purchase Intent through Digital Marketing Management Gajendra Kumar Gupta, Vivek Kumar Mishra, Pragati Malik, Mohammad Salahuddin Ansari, Mithilesh Kumar Tyagi DOI 10.52783/jier.v6i1.4247  97  PDF: 27  PDF Dharma, Artha and Yogakṣema: Re‑reading Indian Knowledge Systems through Śāstra, Upāya, Sāma and Dāna Abhishek Verma, Amarnath Paswan DOI 10.52783/jier.v6i1.4248  78  PDF: 62  PDF Enhancing Financial Performance and Sustainable Growth in Food Processing SMEs through Working Capital Management Optimization: A Systematic Literature Review Gahana G Shanbhag, Ujjawal Mishra, Vishal Singh Rajput, Krovvidi Krishna Kumari, Manish Jain DOI 10.52783/jier.v6i1.4249  99  PDF: 56  PDF Scientific Management in the Era of Artificial Intelligence A Socio-Organizational Interpretation Hadjadj Madani DOI 10.52783/jier.v6i1.4251  64  PDF: 32  PDF Financial Literacy and Investment Decisions: A Systematic Review of Empirical Evidence Sudha Pandey, Manjula Jain  72  PDF: 23  PDF A Study on Effect of Digital Practices on Sales Performance and Business Sustainability of Msmes Guru M C, Asifulla A DOI 10.52783/jier.v6i1.4255  69  PDF: 53  PDF Integration of Green Propellants in Advanced Chemical Propulsion Systems: Challenges and Innovations for Future Rocketry Jamil Mukthar DOI 10.52783/jier.v6i1.4257  79  PDF: 53  PDF Authenticity in Corporate Social Responsibility: Conceptualizing Employee Perceptions of CSR and Greenwashing in Indian Banking Jaimini Yagnik, Alvina Thomas DOI 10.52783/jier.v6i1.4266  72  PDF: 37  PDF The Future of Journalism in the Digital Age: An Indian Perspective Garima Rai, Shanu Jha, Aditya Uttam DOI 10.52783/jier.v6i1.4271  83  PDF: 66  PDF Exploring User Perception and Trust in Astrology Apps: A Study of Digital Astrology Adoption and Engagement Shruti Mishra, Raji Rajan, Himanshu Mathur, Shefali Shukla DOI 10.52783/jier.v6i1.4272  98  PDF: 23  PDF Media Law In the Digital Era: Regulatory Transformations, Judicial Safeguards, And Democratic Concerns in India Ram Sunder Kumar, Richa Chandi, Vikash Singhal DOI 10.52783/jier.v6i1.4273  76  PDF: 39  PDF Associations between Body Composition Indicators and Lower-Limb Explosive Performance in Elite Algerian Basketball Players Seyah Zakaria, larbi Mohammed, Abbache Ayoub  40  PDF: 19  PDF Integrating Smart HR 4.0 Technologies for Sustainable Talent Acquisition in Rural Handicraft Industries Mayank Chauhan, Nainsee Singh, V.K. Singh, Rajan Singh DOI 10.52783/jier.v6i1.4276  72  PDF: 41  PDF Organic Infrastructure vs. Inorganic Expansion: A Comparative Analysis of Capex-Led and Acquisition-Led Growth Strategies in Leading Indian Corporations (FY20–FY25). Aniket Sharma DOI 10.52783/jier.v6i1.4298  39  PDF: 51  PDF A Correlational Study of Triguna Traits and Psychological Well-Being of Indian Adults Nisha Matani, Megha Taragi, Anjana S. Chauhan, Hanshika Deep Mehta DOI 10.52783/jier.v6i1.4299  75  PDF: 43  PDF Intelligent Machine Learning-Based System for Disease Prediction and Drug Recommendation Syeda Maherunnisa, Vishal Walia  40  PDF: 32  PDF Biodegradable Waste Management at Institutional Site: An Overview Prerna Sharma, Anindita Roy Chowdhury DOI 10.52783/jier.v6i1.4305  45  PDF: 33  PDF Machine Learning and Artificial Intelligence Faux News Detection: A Review Analysis Jagriti Singh, Mahesh Chandra Joshi, Preeti Nagar DOI 10.52783/jier.v6i1.4306  72  PDF: 24  PDF Empowering Management: How AI Tools Are Revolutionizing Daily Corporate Tasks for Managers Prerna Sharma, Sheetal Yadav, Hemangi Rudhankar DOI 10.52783/jier.v6i1.4307  41  PDF: 26  PDF The Role of Artificial Intelligence in Enhancing Business Decision-Making: Challenges and Opportunities in Mumbai-Based Enterprises Shashank Khedekar, Samadhan Bundhe DOI 10.52783/jier.v6i1.4308  52  PDF: 30  PDF Performance Management Systems in Marketing: Aligning HRM Practices with Marketing Objectives Putti Selvaraj, Neha Choudhary, Shaurya Pratap Singh, M. Mohanraj, L. Vijayakumar, Deepak Singh Bhadauria DOI 10.52783/jier.v6i1.4309  93  PDF: 28  PDF Globalizing Entrepreneurship: How AI and IoT are Shaping Cross-Border Business Models and Market Strategies Parul Mittal, Shilpa Budhavale, Amit Kansal, Mahesh Soni, Swati Agarwal, D. Stalin David DOI 10.52783/jier.v6i1.4310  49  PDF: 25  PDF Social Media as a Dual HR and Marketing Tool: A Study on Brand Image and Talent Attraction Tushar Batra, Aaron Abhilash Yegudala, Deepak Devgan,Yadvinder Parmar  41  PDF: 21  PDF Structuring Investment Waqf Funds to Support Startups in Algeria: A Proposed Vision Aboubakre Samir Guioua, Saidi Mouloud, Guesseier Ahmed, Pr Chihab Ilimi  44  PDF: 52  PDF Bridging the Digital Literacy Divide: A Comparative Assessment of Financial Fraud Prevention Interventions in Urban and Rural Rajasthan Himanshu Sharma, Kamakshi Mehta, Renuka Kumawat, Subhabaha Pal  39  PDF: 32  PDF Enhancing Digital Retail Through Extended Reality: Consumer Experience and Behavioral Effects Karthikeyan K, D.Prashanth DOI 10.52783/jier.v6i1.4318  58  PDF: 31  PDF Reinventing Media Production: A Study on Modern Infrastructure and Emerging Technologies Surender Paliwal, Kuldeep Siwach DOI 10.52783/jier.v6i1.4319  41  PDF: 25  PDF Adaptive Assessment Engines: Reinforcement Learning in Personalized Academic Evaluation Richa Purohit, Swati Namdevrao Jadhav, Poonam DOI 10.52783/jier.v6i1.4323  91  PDF: 48  PDF From Cash to Connectivity: Digital Financial Inclusion and Market Participation among Zari-Zardozi Artisans Mohit Lohani, Vaniki Joshi Lohani, Pankaj Juneja, Bhupender Singh, Deepti Sharma DOI 10.52783/jier.v6i1.4324  64  PDF: 32  PDF The Use of Relaxation in the Therapy of Stuttering Ismail Hassani, Sakina Saadna, Bairi Rayen  76  PDF: 59  PDF A Study of the Impact of Social Media on the Academic Achievement of Higher Secondary Students Sarita Singh, Anjulata Yadav  191  PDF: 49  PDF The Exercise of National Agency for Tourist the Right of Emption Chafaa Ouankilla Lalla  46  PDF: 32  PDF The Human Security Approach in Confronting Pandemics within the Requirements of International Law: Challenges and Prospects Youssef Kaddour, Ammari Ayoub DOI 10.52783/jier.v6i1.4333  64  PDF: 8  PDF Retracted DOI 10.52783/jier.v6i1.4334  47 Adoption of Fintech Apps for Insurance Purchases: A Study on Consumer Behavior in Mumbai Suburban Manohar Vinod Pathre, Dr Mangesh Vasudeo Panchal  44  PDF: 29  PDF “Evaluating the Alignment of NCHMCT Curriculum with Industry Competency Requirements: A Study of Hospitality Institutions in Delhi NCR.” Yatendra Kumar, Akhil Kumar, Megha Anand, Dinesh Kumar, Nitin Gupta DOI 10.52783/jier.v6i1.4341  43  PDF: 28  PDF Impact of Social Media on Consumer Attitude towards Sustainable Beauty/Personal Care Brands in Mumbai Usha C. Kukreja, Ritu Lund, Soumya Subhash Kutty  57  PDF: 39  PDF Cultural and Digital Transformations and Their Impact on Linguistic Diversity- Towards the Dominance of a Single Language Nasri Zouaoui, Bouzidi Slimane  29  PDF: 24  PDF The History of the Printed Press in Algeria: A Socio-Historical Reading Ben Fatta Mokhtar, Reffas Nour Eddine, Bendida Baghdad, Hadji Rachid, Ailas Mohamed  44  PDF: 31  PDF Green Linguistics: Programming Linguistic Immunity for Artificial Intelligence Assia Sayad  76  PDF: 4  PDF Intuition over Logic? Emotional Branding and Consumer Persuasion in Competitive Markets Ch Siddharth Nanda, Kaushik Mishra  36  PDF: 28  PDF A Study of the Relationship Between Social Maturity and Mental Well-Being of Upper Primary Students Rajeev Kumar Jha, Naheed Bi DOI 10.52783/jier.v6i1.4347  44  PDF: 39  PDF Analysing the Influence of In-Store Technology on Retail Stores Towards Customer Satisfaction K.Vidhyakala DOI 10.52783/jier.v6i1.4353  46  PDF: 21  PDF Navigating Stress and Attitude: Unveiling Performance Drivers in Management Education Professionals Sambhaji Hindurao Kumbhar, Navneesh Tyagi DOI 10.52783/jier.v6i1.4358  43  PDF: 25  PDF Corporate Social Responsibility in Hospitality Dr. Pooja Gianchandani, Dr. Kavita Gupta, Dr. Girish Nandani, Mohd. Sayaid Khurshed Ahmad DOI 10.52783/jier.v6i1.4360  63  PDF: 39  PDF Connecting With Customers: The Impact Of Social Media On Customer Experience In The Telecom Sector Megha G. Bhatt, Dr. Mayuri V.Dhameliya  27  PDF: 21  PDF A Research Study on Women Investors' Attitudes toward Mutual Fund Investments in Rajkot city Kavita Gardharia, Dr. Laveena Dharmwani  49  PDF: 33  PDF Cyber Crime Laws: Adequacy of Existing Legal Frameworks Khoda Meena, Rajeshree Biswas, Nisha Agarwal, Saurab Nag  40  PDF: 30  PDF Status of Unemeployment in Jongksha Village East Kahsi Hills District of Shillong – An Empirical Study Bharath Narayanan DOI 10.52783/jier.v6i1.4367  45  PDF: 24  PDF Redesigning the Insurance Industry: Exploring Evolving Technologies for Insurance Pratik Priyadarshi, Bhanu Pratap DOI 10.52783/jier.v6i1.4371  56  PDF: 39  PDF A study on the Role of Human Resource Management Practices in Shaping Employee Performance Metrics in the Manufacturing Sector Dinesh Chand Gupta, Tanushri Purohit DOI 10.52783/jier.v6i1.4372  71  PDF: 39  PDF From Digital Infrastructure to Quality of Life: Examining the Role of Digital Welfare in Sustainable Growth Elagag Mustapha, Makhloufi Kenza, Mokaddem Tebra  33  PDF: 15  PDF A Machine Learning Framework for Automated Interview Feedback and Performance Evaluation Savitha G, Abhay Rupesh, Aditi Rao H, Anoushka Saini, Anna Sri Ranga Ganesh Anuraag  59  PDF: 30  PDF Integrating Behavioural Theory and Machine Learning to Predict Life Insurance Purchase Intention in India K. Sanjay DOI 10.52783/jier.v6i1.4378  37  PDF: 25  PDF Guest Experience and Repeat Occupancy: A Review of Literature on Service Quality in Bengaluru's Star Hotels Ramesh P Karturi, Aurobindo Kiriyakere DOI 10.52783/jier.v6i1.4379  34  PDF: 26  PDF Cognitive Distortions and Suicidal Ideation in the Digital Age: A Study of Gaming-Addicted Adolescents in Tripura, India Debanjana Mukherjee, Amrita Banerjee DOI 10.52783/jier.v6i1.4383  51  PDF: 28  PDF A Conceptual Framework for Fintech’s Influence on Banking Services in Emerging Markets Anukriti Mishra, Kranti Singh, Sakshi Raghuvanshi  81  PDF: 24  PDF Analysis of Human Resource Development Schemes for MSMEs in Haryana: A Review of Government and Industry Reports Pardeep Kumar, Manoj Kumar Meet, Sanjeev Kumar, Deepak Dixit  35  PDF: 16  PDF Victimology and Restorative Justice: A Critical Appraisal of Reconciliation in Rape Jurisprudence Manu Sharma, Abhilasha Thakur  41  PDF: 20  PDF Autonomous Compliance Systems: AI, Event Streaming, and the Future of Financial Crime Prevention P S L Narasimharao Davuluri  24  PDF: 10  PDF Autonomous Data Platforms: Converging AI, MLOps, and Cloud Engineering for Digital Velangani Divya Vardhan Kumar Bandi  27  PDF: 5  PDF Impact of Hybrid Work HR Policies on Employee Productivity in IT Sector Naina Salve, Vishal Dilip Chavan  56  PDF: 42  PDF Persistent Privacy and Data Security Concerns in the Context of Applicable Laws Siddharth Baskar, Vaasawa Sharma  22  PDF: 5  PDF Impact of Human Resource Training and Development Programs on Supply Chain Integration and Coordination D. C. Agrawal, Saumya Gupta, Ankit Bhati  35  PDF: 9  PDF Antecedents of Patient Satisfaction and Patient Loyalty in the Medical Tourism sector in Kerala, India. Mercy Toni, Jithina KK, Thomas KV, Tess Toni DOI 10.52783/jier.v6i1.4399  47  PDF: 21  PDF Competency Mapping to assess the Employability Readiness of Engineering Students in the Higher Education Institutions (HEIs) Anant Bhardwaj, Pankhuri Agarwal DOI 10.52783/jier.v6i1.4400  68  PDF: 30  PDF Moving Forward Through a Realistic Method of Constructive Conflict Transformation: Enabling People Through Mapping Their Psychological Capital M.Kousalyadevi  33  PDF: 16  PDF Sustainable Enterprises and Green Marketing Alignment: Pathways to Competitive Advantage Tenzin Choephel, Sumithra Sreenath, Shreya Madali  36  PDF: 13  PDF Blueprint for Derivative Excellence: Frameworks that Reduce Corporate Vulnerability in Market Turbulence Vibhum Bansal, Preeti Sharma, Vijay Kumar Jain  33  PDF: 47  PDF Customers’ Perceptions Toward Organised Retailing: An Analytical Study of Selected Cities in Odisha Pratap Kumar Pati, Umakanta Dash DOI 10.52783/jier.v6i1.4408  37  PDF: 11  PDF Gemini Program and Arabic Language Teaching: An Analytical Study Khadidja Kelatma, Amel May, Abdelkader Makhlouf, Ahmed Makhlouf  28  PDF: 6  PDF Assessment of Executive Functions (Inhibition and Cognitive Flexibility) in Children with Dyslexia Belkadi Nehed  15  PDF: 3  PDF Impact of Competitive Aggressiveness, Autonomy on Business Performance, and Proactiveness in selected MSMEs in Uttar Pradesh Asmita Singh, Raveesh Kumar Maurya DOI 10.52783/jier.v6i1.4412  34  PDF: 12  PDF Designing and Implementing Automated Systems for the Evaluation of Linguistic Competences Bedraoui Noura  19  PDF: 14  PDF Family Electronic Addiction as a Gateway to Family Silence: An Analytical Study Lassoued Manal, Chabbi Amina, Bouti Chahrazad  24  PDF: 10  PDF Artificial Intelligence in Indian- Higher Education in the 21st Century Sidam.Madhuar DOI 10.52783/jier.v6i1.4415  130  PDF: 67  PDF Innovating Sustainability: Transformative Pathways for Inclusive and Resilient Agricultural Development in Telangana State L Narsimlu DOI 10.52783/jier.v6i1.4416  28  PDF: 15  PDF Technological Diffusion And Sustainable Livelihoods In Scheduled Areas Of Telangana: Empirical Insights From Itda Bhadrachalam And Eturnagaram Ravikumar Sandra DOI 10.52783/jier.v6i1.4417  37  PDF: 12  PDF Artificial Intelligence-Driven Innovation In Higher Education System In India Shabana, R. A. Siddique, Rupam Sinha, Shoaib Ansari, Mohammad Shareef DOI 10.52783/jier.v6i1.4418  65  PDF: 34  PDF Monetary Policy and Digital Innovation as Catalysts for Sustainable Economic and Environmental Transformation in Oman’s Vision 2040 Umar Ali Khan, Vipin Jain DOI 10.52783/jier.v6i1.4419  35  PDF: 9  PDF The Mediating Role Of Intellectual Capital Disclosure Between Corporate Governance Attributes And Firm Value Yusaf Harun K, V Kavida, Mohamed Ali Kuniparambil DOI 10.52783/jier.v6i1.4420  41  PDF: 0  PDF Sustainability Between Reality and Illusion: Greenwashing practices in the Case of H&amp;amp;M Merraka Amel, Soltane Karima, Touil Yassemina, Ammari Samir  122  PDF: 82  PDF Examining the Effects of Self-Help Groups on Rural Women in the Context of Empowerment Dynamics and Sustainable Development Sanghamitra Behera, Puspalata Mahapatra DOI 10.52783/jier.v6i1.4426  40  PDF: 20  PDF Role of Forensic Accounting in Fraud Detection: Perception of Chartered Accountants in Ahmedabad Shah Mona Pravin Kumar, Marzun Jokhi  66  PDF: 17  PDF Evaluating the Role of Block chain in Modernizing the Indian Banking Infrastructure Vora Nidhi Shaileshbhai, Shreeda Shah  47  PDF: 20  PDF From Demo to Decision: How Clinical Demonstrations Influence Medical Device Purchase Outcomes in South India R. Prabusankar, H. Premkumar  26  PDF: 12  PDF An Empirical Structural Equation Modeling Approach Integrating FinTech, Artificial Intelligence, Blockchain, and Clean Technology Parul Tandan, Susmita Sarkar, Sunit Lakra, Damanti Mawrie DOI 10.52783/jier.v6i1.4430  62  PDF: 66  PDF A Study of Media Narratives on Odisha’s Role in Revitalizing Indian Hockey Utkalika Priyadarshini, Mehak Jonjua, Shishir Kumar Singh DOI 10.52783/jier.v6i1.4431  74  PDF: 21  PDF A Study of Influencing Factors in Health Insurance Policy Decision Making Among Consumers Deepali Garge DOI 10.52783/jier.v6i1.4432  63  PDF: 27  PDF Impact of Social Media Journalism on Public Opinion during Indian Elections Kanaparthi Pavani, K Rakesh DOI 10.52783/jier.v6i1.4435  99  PDF: 53  PDF An Investigation into the Relationship between Children's Feeding Habits and Their Nutritional Status (6–23 Months) In Rajasthan Goutam Sadhu  27  PDF: 11  PDF The Future of Justice: Navigating AI’s Ethical and Legal Maze In India’s Criminal Justice System Kritika Goyal, Shreya  64  PDF: 29  PDF Key Drivers for the Growth and Success of Fintech Companies with Reference to Bangalore Anita Rajendran, Y.Venkata Rangaiah DOI 10.52783/jier.v6i1.4439  46  PDF: 20  PDF Industry 4.0 Technologies In Education: Fostering Lifelong Learning And Addressing Student Diversity Devika S, Bhuwan Gupta, Sunil Jagannath Ghadge, Keshav Chandrakant Arote, Suman Lata, H. L. Khatri DOI 10.52783/jier.v5i4.4442  25  PDF: 18  PDF Sustainable Management and Development of Religious Tourism in Ramayana Circuit of Uttar Pradesh Satyendr Kumar Chaudhari, Anshima Srivastava  40  PDF: 11  PDF Does Emotional Intelligence Shape Team Success? An Empirical Study of Emotional Intelligence, Team Processes, and Academic Performance in Collaborative Learning Environments Mr. Rahul H. , Dr. Anil Dongre  30  PDF: 9  PDF Carbon-Aware Resource Management in Cloud, Edge, and AI Platforms: A Comprehensive Survey Bhavya N, R.K. Bharathi  72  PDF: 22  PDF Building High-Performance Cross-Cultural Teams: Hr Innovation Strategies For Globalized Hotel Operations Muralidharan, Preetha Rajendran DOI 10.52783/jier.v6i1.4452  34  PDF: 12  PDF Human–AI Collaboration in Financial Decision-Making: A Comprehensive Bibliometric Analysis (2015–2025) Sharda Kumari DOI 10.52783/jier.v6i1.4453  81  PDF: 23  PDF Between Gods and Ghosts: Gothic Resonances in Kavita Kane’s Mythological Narratives Abhishek Godara, Priyanka Yadav  23  PDF: 13  PDF Understanding Classroom Engagement through Teacher Practices for Learners with ADHD: A study of Indian School Students Manleen Kaur, Rekha Kaushal DOI 10.52783/jier.v6i1.4460  73  PDF: 19  PDF Exploring The Key Antecedents of Burnout in Women Police: An Interpretative Structural Modeling Approach Hiremath V.M.R, H. R. Ganesha DOI 10.52783/jier.v6i1.4461  50  PDF: 19  PDF Examining Hospitality Workforce Job Stress on Work Performance and Job Outcomes mediated by Emotional Labour Srividya Vedasnata, Dr. Sumita Mishra, Dr. Sarat Kumar Mishra DOI 10.52783/jier.v6i1.4462  46  PDF: 10  PDF Investment Behaviour and Financial Decision-Making of Engineering Faculty: A Behavioural and Analytical Approach Naveen Kumar T S, Dr. Sureshramana Mayya DOI 10.52783/jier.v6i1.4464  66  PDF: 15  PDF A Comparative Study of the Effect of Gst Exemption on Health Insurance Penetration and Financial Inclusion in India Devendra D. Singh, Alpesh Mehta DOI 10.52783/jier.v6i1.4465  60  PDF: 18  PDF Role of Hr Policies in Managing Moonlighting and Organisational Commitment in the it Sector in India Ria Rajesh Parwani, Tejashree Deshmukh DOI 10.52783/jier.v6i1.4466  33  PDF: 10  PDF Augmenting Regulatory Intelligence: How Ai-Driven Behavioral Analytics Can Inform Sebi’s Oversight Framework in the Age of Algorithmic Trading and Retail Investor Proliferation Jeevan Thombare DOI 10.52783/jier.v6i1.4467  71  PDF: 17  PDF Faceless Assessment Under the Indian Income-Tax Regime: A Taxpayer-Centric Perspective on Approaches, Challenges and Solutions Umesh Suresh Kolapkar, Tejashree Deshmukh DOI 10.52783/jier.v6i1.4468  86  PDF: 21  PDF Interface of Human Intelligence and Artificial Intelligence: Possibilities and Challenges for the Indian Legal Educational Framework Sukdeo Ingale DOI 10.52783/jier.v6i1.4469  42  PDF: 17  PDF Invisible Battles in the Classroom: How Teachers Identify and Respond to Silent Mental Health Issues in Indian Youth Elizabeth Dias, Kinnarie Singh DOI 10.52783/jier.v6i1.4470  33  PDF: 12  PDF Ludic Narrative Structure and Character Formation in Susanna Clare’s Piranesi K. Priyadharshini, K. Shantichitra DOI 10.52783/jier.v6i1.4471  35  PDF: 14  PDF Generative AI and the Microfoundations of Dynamic Human Resource Capabilities: A Conceptual Framework Integrating HR Analytics and Leadership Agility Yazid Bensaoucha, Youness Haouassi, Mounir Azouz, Fateh Zaiter DOI 10.52783/jier.v6i1.4475  58  PDF: 15  PDF A Comprehensive review of Renewable-Integrated Optimization Models for Sustainable Airport Operations Vasuki G DOI 10.52783/jier.v6i1.4476  15  PDF: 5  PDF Compensation Rights of Crime Victims in Nepal: A Victimological Study of Murder Victims in Morang District KoshrajNeupane, Debarati Halder, Jivesh Jha DOI 10.52783/jier.v6i1.4478  40  PDF: 10  PDF “BRIDGING Vision Realisation Strategic Planning with Employee Optimization Outcomes and Engagement PERSPECTIVE” R. Rangarajan, Neelavathy V DOI 10.52783/jier.v6i1.4479  33  PDF: 7  PDF Neuroimaging and Learning Opportunities: Advancing Sustainable Development Goals for Blind Children Anirudh Chinta DOI 10.52783/jier.v6i1.4480  21  PDF: 10  PDF From Access to Agency: Financial Inclusion as a Catalyst for Socioeconomic Mobility in Emerging Markets Ganesh, Subbarayudu Thunga DOI 10.52783/jier.v6i1.4482  43  PDF: 21  PDF A Study of Engagement Trust and Interaction in the Era of Digital Transformation and Customer Distance in Life Insurance Services Sathya Prakash Urs S N, Mohammed Mansoor Ahmed Pillai  6  PDF: 4  PDF Microfinance and Enterprise Empowerment: A Regional Study of Entrepreneurial Advancement in Chhattisgarh Shilpi Yadav, Priyanka Bagh  4  PDF: 1  PDF Accuracy And Risk: Drivers Of Strategic Trading Decisions Naresh1, Ankur Aggarwal DOI 10.52783/jier.v6i1.4492  8  PDF: 3  PDF Beyond the Loop: A Tripartite typology of human-machine collaboration. Sagar Patil, Suneel Sharma, Mehregan Mahdavi DOI 10.52783/jier.v6i1.4493  15  PDF: 8  PDF Unlocking Digital Financial Inclusion on Economic Growth: Cross-country study using panel data Nigama K, Selvabaskar S, Haritha K, Sekarini S DOI 10.52783/jier.v6i1.4494  10  PDF: 4  PDF Bridging the Last Mile: The Battle Against UPI Fraud in Rural India A Case from Maharashtra Nishikant Jha, Sagar Uttam Shinde, Prashant Nike DOI 10.52783/jier.v6i1.4495  43  PDF: 2  PDF Readiness for Integrating Mental Health Care: Implementation in Contemporary Settings of the Asia-Pacific Mahadev Baniya, Debarati Halder DOI 10.52783/jier.v6i1.4496  12  PDF: 4  PDF Comparative Profitability Analysis of Indian Private and Public Sector Banks Tushar Balkrishna Raut, Piyush Harish Rana, Alwin Jerome Menezes, Irshad WajidAli Shaikh, Macnoble Michael Dcruz DOI 10.52783/jier.v6i1.4497  13  PDF: 10  PDF The Legal Nature of the Intelligent Electronic Agent in Electronic Transactions: Concepts and Challenges Hamza Merabet  55  PDF: 18  PDF Vendor Lock-In and Cloud Portability in Serverless Environments: An Empirical Investigation with Special Reference to the Indian IT Industry Gokul Bodke, Samadhan Bundhe DOI 10.52783/jier.v6i1.4500  31  PDF: 4  PDF Analyzing volatility across 13 Nifty Thematic indices: A Shannon Entropy Approach Muskan Karamchandani, Anmol Pabla  10  PDF: 5  PDF Corporate Fraud and Judicial Review in India: Evaluating the Effectiveness of Legal Remedies for White Collar Crimes Pranav Raval, Foram A. Pandya  14  PDF: 5  PDF Cosmic Finance: Investigating the Influence of Planetary Cycles on Equity Market Behaviour Ashish Patni, Prapti Chopra, Durgesh Kumar  23  PDF: 15  PDF Age Determination under POCSO: Legal and Medical Challenges Adamya Bhardwaj, Archana Vashisht DOI 10.52783/jier.v6i1.4515  6  PDF: 3  PDF AI-Driven Citizen Journalism: Using Free Tools for Visibility and Ethical Content Creation Salman Khan, Shahid Ahmad Paul DOI 10.52783/jier.v6i1.4516  7  PDF: 2  PDF Impact of Continuous Medical Education on Clinical Performance and Career Development of Paramedical Professionals Kiran Kumar Yamalakonda, Vijetha Jadda DOI 10.52783/jier.v6i1.4517  2  PDF: 1  PDF Classic bias-variance trade-off in modern statistical learning context: a position paper and theoretical review Saurabh Rawal DOI 10.52783/jier.v6i1.4518  6  PDF: 2  PDF An Empirical Study on the Impact of Systematic Bookkeeping Practices on Inventory Control Efficiency in Small Grocery Shops Naitika Anand Band, Medha Kanetkar  0  PDF: 3  PDF Pragmatic Terminology in the Arabic Linguistic Heritage Through Masʿūd Ṣaḥrāwī’s Pragmatics among Arab Scholars (“Intentionality” as a Case Study) Mohammed BOUILEF DOI 10.52783/jier.v6i1.4524  2  PDF: 1  PDF Neutralizing Gender: A Comparative Analysis of Sexual Offense Laws in India and the UK Parul Lohia, Apoorva Dixit DOI 10.52783/jier.v6i1.4525  4  PDF: 9  PDF From Insurance to Cyber Insurance: A Longitudinal Bibliometric Trend Analysis Using Vosviewer and Biblioshiny Neha Gulati, Isha Negi  1  PDF: 0  PDF Impact of AI on ESG Performance of Firms of Haryana Vikas Chaudhary, Anandajit Goswami DOI 10.52783/jier.v6i1.4529  8  PDF: 3  PDF Artificial Intelligence as a Cognitive Scaffold in First Year Computing Education Eric Howard, Hardique Dasore, Shah Haque, Raddhika Kuttala, Mohamad Mahmoud Al Zein, Hom Nath Dhungana DOI 10.52783/jier.v6i1.4532  11  PDF: 5  PDF CARA 2026 Reforms Efficacy: Digitalization vs. Procedural Delays&quot;,&quot;year&quot;:&quot;2026&quot;,&quot;authors&quot;:[],&quot;doi&quot;:&quot;10.52783/jier.v6i1.4539&quot;,&quot;url&quot;:&quot;https://doi.org/10.52783/jier.v6i1.4539&quot;,&quot;publisher&quot;:&quot;Science Research Society&quot;,&quot;containerTitle&quot;:&quot;Journal of Informatics Education and Research&quot;,&quot;type&quot;:&quot;journal-article&quot;,&quot;tag&quot;:&quot;Source2026&quot;},{&quot;id&quot;:&quot;e48962c5-1852-41e1-be10-73903de0a257&quot;,&quot;title&quot;:&quot;Volume 2, Issue 3, Special issue on Recent Advances in Engineering Systems (Published Papers) Articles Transmit / Received Beamforming for Frequency Diverse Array with Symmetrical frequency offsets  Shaddrack Yaw Nusenu  Adv. Sci. Technol. Eng. Syst. J. 2(3), 1-6 (2017); View Description Detailed Analysis of Amplitude and Slope Diffraction Coefficients for knife-edge structure in S-UTD-CH Model  Eray Arik, Mehmet Baris Tabakcioglu  Adv. Sci. Technol. Eng. Syst. J. 2(3), 7-11 (2017); View Description Applications of Case Based Organizational Memory Supported by the PAbMM Architecture  Martín, María de los Ángeles, Diván, Mario José  Adv. Sci. Technol. Eng. Syst. J. 2(3), 12-23 (2017); View Description Low Probability of Interception Beampattern Using Frequency Diverse Array Antenna  Shaddrack Yaw Nusenu  Adv. Sci. Technol. Eng. Syst. J. 2(3), 24-29 (2017); View Description Zero Trust Cloud Networks using Transport Access Control and High Availability Optical Bypass Switching  Casimer DeCusatis, Piradon Liengtiraphan, Anthony Sager  Adv. Sci. Technol. Eng. Syst. J. 2(3), 30-35 (2017); View Description A Derived Metrics as a Measurement to Support Efficient Requirements Analysis and Release Management  Indranil Nath  Adv. Sci. Technol. Eng. Syst. J. 2(3), 36-40 (2017); View Description Feedback device of temperature sensation for a myoelectric prosthetic hand  Yuki Ueda, Chiharu Ishii  Adv. Sci. Technol. Eng. Syst. J. 2(3), 41-40 (2017); View Description Deep venous thrombus characterization: ultrasonography, elastography and scattering operator  Thibaud Berthomier, Ali Mansour, Luc Bressollette, Frédéric Le Roy, Dominique Mottier  Adv. Sci. Technol. Eng. Syst. J. 2(3), 48-59 (2017); View Description Improving customs’ border control by creating a reference database of cargo inspection X-ray images  Selina Kolokytha, Alexander Flisch, Thomas Lüthi, Mathieu Plamondon, Adrian Schwaninger, Wicher Vasser, Diana Hardmeier, Marius Costin, Caroline Vienne, Frank Sukowski, Ulf Hassler, Irène Dorion, Najib Gadi, Serge Maitrejean, Abraham Marciano, Andrea Canonica, Eric Rochat, Ger Koomen, Micha Slegt  Adv. Sci. Technol. Eng. Syst. J. 2(3), 60-66 (2017); View Description Aviation Navigation with Use of Polarimetric Technologies  Arsen Klochan, Ali Al-Ammouri, Viktor Romanenko, Vladimir Tronko  Adv. Sci. Technol. Eng. Syst. J. 2(3), 67-72 (2017); View Description Optimization of Multi-standard Transmitter Architecture Using Single-Double Conversion Technique Used for Rescue Operations  Riadh Essaadali, Said Aliouane, Chokri Jebali and Ammar Kouki  Adv. Sci. Technol. Eng. Syst. J. 2(3), 73-81 (2017); View Description Singular Integral Equations in Electromagnetic Waves Reflection Modeling  A. S. Ilinskiy, T. N. Galishnikova  Adv. Sci. Technol. Eng. Syst. J. 2(3), 82-87 (2017); View Description Methodology for Management of Information Security in Industrial Control Systems: A Proof of Concept aligned with Enterprise Objectives.  Fabian Bustamante, Walter Fuertes, Paul Diaz, Theofilos Toulqueridis  Adv. Sci. Technol. Eng. Syst. J. 2(3), 88-99 (2017); View Description Dependence-Based Segmentation Approach for Detecting Morpheme Boundaries  Ahmed Khorsi, Abeer Alsheddi  Adv. Sci. Technol. Eng. Syst. J. 2(3), 100-110 (2017); View Description Paper Improving Rule Based Stemmers to Solve Some Special Cases of Arabic Language  Soufiane Farrah, Hanane El Manssouri, Ziyati Elhoussaine, Mohamed Ouzzif  Adv. Sci. Technol. Eng. Syst. J. 2(3), 111-115 (2017); View Description Medical imbalanced data classification  Sara Belarouci, Mohammed Amine Chikh  Adv. Sci. Technol. Eng. Syst. J. 2(3), 116-124 (2017); View Description ADOxx Modelling Method Conceptualization Environment  Nesat Efendioglu, Robert Woitsch, Wilfrid Utz, Damiano Falcioni  Adv. Sci. Technol. Eng. Syst. J. 2(3), 125-136 (2017); View Description GPSR+Predict: An Enhancement for GPSR to Make Smart Routing Decision by Anticipating Movement of Vehicles in VANETs  Zineb Squalli Houssaini, Imane Zaimi, Mohammed Oumsis, Saïd El Alaoui Ouatik  Adv. Sci. Technol. Eng. Syst. J. 2(3), 137-146 (2017); View Description Optimal Synthesis of Universal Space Vector Digital Algorithm for Matrix Converters  Adrian Popovici, Mircea Băbăiţă, Petru Papazian  Adv. Sci. Technol. Eng. Syst. J. 2(3), 147-152 (2017); View Description Control design for axial flux permanent magnet synchronous motor which operates above the nominal speed  Xuan Minh Tran, Nhu Hien Nguyen, Quoc Tuan Duong  Adv. Sci. Technol. Eng. Syst. J. 2(3), 153-159 (2017); View Description A synchronizing second order sliding mode control applied to decentralized time delayed multi−agent robotic systems: Stability Proof  Marwa Fathallah, Fatma Abdelhedi, Nabil Derbel  Adv. Sci. Technol. Eng. Syst. J. 2(3), 160-170 (2017); View Description Fault Diagnosis and Tolerant Control Using Observer Banks Applied to Continuous Stirred Tank Reactor  Martin F. Pico, Eduardo J. Adam  Adv. Sci. Technol. Eng. Syst. J. 2(3), 171-181 (2017); View Description Development and Validation of a Heat Pump System Model Using Artificial Neural Network  Nabil Nassif, Jordan Gooden  Adv. Sci. Technol. Eng. Syst. J. 2(3), 182-185 (2017); View Description Assessment of the usefulness and appeal of stigma-stop by psychology students: a serious game designed to reduce the stigma of mental illness  Adolfo J. Cangas, Noelia Navarro, Juan J. Ojeda, Diego Cangas, Jose A. Piedra, José Gallego  Adv. Sci. Technol. Eng. Syst. J. 2(3), 186-190 (2017); View Description Kinect-Based Moving Human Tracking System with Obstacle Avoidance  Abdel Mehsen Ahmad, Zouhair Bazzal, Hiba Al Youssef  Adv. Sci. Technol. Eng. Syst. J. 2(3), 191-197 (2017); View Description A security approach based on honeypots: Protecting Online Social network from malicious profiles  Fatna Elmendili, Nisrine Maqran, Younes El Bouzekri El Idrissi, Habiba Chaoui  Adv. Sci. Technol. Eng. Syst. J. 2(3), 198-204 (2017); View Description Pulse Generator for Ultrasonic Piezoelectric Transducer Arrays Based on a Programmable System-on-Chip (PSoC)  Pedro Acevedo, Martín Fuentes, Joel Durán, Mónica Vázquez, Carlos Díaz  Adv. Sci. Technol. Eng. Syst. J. 2(3), 205-209 (2017); View Description Enabling Toy Vehicles Interaction With Visible Light Communication (VLC)  M. A. Ilyas, M. B. Othman, S. M. Shah, Mas Fawzi  Adv. Sci. Technol. Eng. Syst. J. 2(3), 210-216 (2017); View Description Analysis of Fractional-Order 2xn RLC Networks by Transmission Matrices  Mahmut Ün, Manolya Ün  Adv. Sci. Technol. Eng. Syst. J. 2(3), 217-220 (2017); View Description Fire extinguishing system in large underground garages  Ivan Antonov, Rositsa Velichkova, Svetlin Antonov, Kamen Grozdanov, Milka Uzunova, Ikram El Abbassi  Adv. Sci. Technol. Eng. Syst. J. 2(3), 221-226 (2017); View Description Directional Antenna Modulation Technique using A Two-Element Frequency Diverse Array  Shaddrack Yaw Nusenu  Adv. Sci. Technol. Eng. Syst. J. 2(3), 227-232 (2017); View Description Classifying region of interests from mammograms with breast cancer into BIRADS using Artificial Neural Networks  Estefanía D. Avalos-Rivera, Alberto de J. Pastrana-Palma  Adv. Sci. Technol. Eng. Syst. J. 2(3), 233-240 (2017); View Description Magnetically Levitated and Guided Systems  Florian Puci, Miroslav Husak  Adv. Sci. Technol. Eng. Syst. J. 2(3), 241-244 (2017); View Description Energy-Efficient Mobile Sensing in Distributed Multi-Agent Sensor Networks  Minh T. Nguyen  Adv. Sci. Technol. Eng. Syst. J. 2(3), 245-253 (2017); View Description Validity and efficiency of conformal anomaly detection on big distributed data  Ilia Nouretdinov  Adv. Sci. Technol. Eng. Syst. J. 2(3), 254-267 (2017); View Description S-Parameters Optimization in both Segmented and Unsegmented Insulated TSV upto 40GHz Frequency  Juma Mary Atieno, Xuliang Zhang, HE Song Bai  Adv. Sci. Technol. Eng. Syst. J. 2(3), 268-276 (2017); View Description Synthesis of Important Design Criteria for Future Vehicle Electric System  Lisa Braun, Eric Sax  Adv. Sci. Technol. Eng. Syst. J. 2(3), 277-283 (2017); View Description Gestural Interaction for Virtual Reality Environments through Data Gloves  G. Rodriguez, N. Jofre, Y. Alvarado, J. Fernández, R. Guerrero  Adv. Sci. Technol. Eng. Syst. J. 2(3), 284-290 (2017); View Description Solving the Capacitated Network Design Problem in Two Steps  Meriem Khelifi, Mohand Yazid Saidi, Saadi Boudjit  Adv. Sci. Technol. Eng. Syst. J. 2(3), 291-301 (2017); View Description A Computationally Intelligent Approach to the Detection of Wormhole Attacks in Wireless Sensor Networks  Mohammad Nurul Afsar Shaon, Ken Ferens  Adv. Sci. Technol. Eng. Syst. J. 2(3), 302-320 (2017); View Description Real Time Advanced Clustering System  Giuseppe Spampinato, Arcangelo Ranieri Bruna, Salvatore Curti, Viviana D’Alto  Adv. Sci. Technol. Eng. Syst. J. 2(3), 321-326 (2017); View Description Indoor Mobile Robot Navigation in Unknown Environment Using Fuzzy Logic Based Behaviors  Khalid Al-Mutib, Foudil Abdessemed  Adv. Sci. Technol. Eng. Syst. J. 2(3), 327-337 (2017); View Description Validity of Mind Monitoring System as a Mental Health Indicator using Voice  Naoki Hagiwara, Yasuhiro Omiya, Shuji Shinohara, Mitsuteru Nakamura, Masakazu Higuchi, Shunji Mitsuyoshi, Hideo Yasunaga, Shinichi Tokuno  Adv. Sci. Technol. Eng. Syst. J. 2(3), 338-344 (2017); View Description The Model of Adaptive Learning Objects for virtual environments instanced by the competencies  Carlos Guevara, Jose Aguilar, Alexandra González-Eras  Adv. Sci. Technol. Eng. Syst. J. 2(3), 345-355 (2017); View Description An Overview of Traceability: Towards a general multi-domain model  Kamal Souali, Othmane Rahmaoui, Mohammed Ouzzif  Adv. Sci. Technol. Eng. Syst. J. 2(3), 356-361 (2017); View Description L-Band SiGe HBT Active Differential Equalizers with Variable, Positive or Negative Gain Slopes Using Dual-Resonant RLC Circuits  Yasushi Itoh, Hiroaki Takagi  Adv. Sci. Technol. Eng. Syst. J. 2(3), 362-368 (2017); View Description Moving Towards Reliability-Centred Management of Energy, Power and Transportation Assets  Kang Seng Seow, Loc K. Nguyen, Kelvin Tan, Kees-Jan Van Oeveren  Adv. Sci. Technol. Eng. Syst. J. 2(3), 369-375 (2017); View Description Secure Path Selection under Random Fading  Furqan Jameel, Faisal, M Asif Ali Haider, Amir Aziz Butt  Adv. Sci. Technol. Eng. Syst. J. 2(3), 376-383 (2017); View Description Security in SWIPT with Power Splitting Eavesdropper  Furqan Jameel, Faisal, M Asif Ali Haider, Amir Aziz Butt  Adv. Sci. Technol. Eng. Syst. J. 2(3), 384-388 (2017); View Description Performance Analysis of Phased Array and Frequency Diverse Array Radar Ambiguity Functions  Shaddrack Yaw Nusenu  Adv. Sci. Technol. Eng. Syst. J. 2(3), 389-394 (2017); View Description Adaptive Discrete-time Fuzzy Sliding Mode Control For a Class of Chaotic Systems  Hanene Medhaffar, Moez Feki, Nabil Derbel  Adv. Sci. Technol. Eng. Syst. J. 2(3), 395-400 (2017); View Description Fault Tolerant Inverter Topology for the Sustainable Drive of an Electrical Helicopter  Igor Bolvashenkov, Jörg Kammermann, Taha Lahlou, Hans-Georg Herzog  Adv. Sci. Technol. Eng. Syst. J. 2(3), 401-411 (2017); View Description Computational Intelligence Methods for Identifying Voltage Sag in Smart Grid  Turgay Yalcin, Muammer Ozdemir  Adv. Sci. Technol. Eng. Syst. J. 2(3), 412-419 (2017); View Description A Highly-Secured Arithmetic Hiding cum Look-Up Table (AHLUT) based S-Box for AES-128 Implementation  Ali Akbar Pammu, Kwen-Siong Chong, Bah-Hwee Gwee  Adv. Sci. Technol. Eng. Syst. J. 2(3), 420-426 (2017); View Description Service Productivity and Complexity in Medical Rescue Services  Markus Harlacher, Andreas Petz, Philipp Przybysz, Olivia Chaillié, Susanne Mütze-Niewöhner  Adv. Sci. Technol. Eng. Syst. J. 2(3), 427-434 (2017); View Description Principal Component Analysis Application on Flavonoids Characterization  Che Hafizah Che Noh, Nor Fadhillah Mohamed Azmin, Azura Amid  Adv. Sci. Technol. Eng. Syst. J. 2(3), 435-440 (2017); View Description A Reconfigurable Metal-Plasma Yagi-Yuda Antenna for Microwave Applications  Giulia Mansutti, Davide Melazzi, Antonio-Daniele Capobianco  Adv. Sci. Technol. Eng. Syst. J. 2(3), 441-448 (2017); View Description Verifying the Detection Results of Impersonation Attacks in Service Clouds  Sarra Alqahtani, Rose Gamble  Adv. Sci. Technol. Eng. Syst. J. 2(3), 449-459 (2017); View Description Image Segmentation Using Fuzzy Inference System on YCbCr Color Model  Alvaro Anzueto-Rios, Jose Antonio Moreno-Cadenas, Felipe Gómez-Castañeda, Sergio Garduza-Gonzalez  Adv. Sci. Technol. Eng. Syst. J. 2(3), 460-468 (2017); View Description Segmented and Detailed Visualization of Anatomical Structures based on Augmented Reality for Health Education and Knowledge Discovery  Isabel Cristina Siqueira da Silva, Gerson Klein, Denise Munchen Brandão  Adv. Sci. Technol. Eng. Syst. J. 2(3), 469-478 (2017); View Description Intrusion detection in cloud computing based attack patterns and risk assessment  Ben Charhi Youssef, Mannane Nada, Bendriss Elmehdi, Regragui Boubker  Adv. Sci. Technol. Eng. Syst. J. 2(3), 479-484 (2017); View Description Optimal Sizing and Control Strategy of renewable hybrid systems PV-Diesel Generator-Battery: application to the case of Djanet city of Algeria  Adel Yahiaoui, Khelifa Benmansour, Mohamed Tadjine  Adv. Sci. Technol. Eng. Syst. J. 2(3), 485-491 (2017); View Description RFID Antenna Near-field Characterization Using a New 3D Magnetic Field Probe  Kassem Jomaa, Fabien Ndagijimana, Hussam Ayad, Majida Fadlallah, Jalal Jomaah  Adv. Sci. Technol. Eng. Syst. J. 2(3), 492-497 (2017); View Description Design, Fabrication and Testing of a Dual-Range XY Micro-Motion Stage Driven by Voice Coil Actuators  Xavier Herpe, Matthew Dunnigan, Xianwen Kong  Adv. Sci. Technol. Eng. Syst. J. 2(3), 498-504 (2017); View Description Self-Organizing Map based Feature Learning in Bio-Signal Processing  Marwa Farouk Ibrahim Ibrahim, Adel Ali Al-Jumaily  Adv. Sci. Technol. Eng. Syst. J. 2(3), 505-512 (2017); View Description A delay-dependent distributed SMC for stabilization of a networked robotic system exposed to external disturbances&quot;,&quot;year&quot;:&quot;2016&quot;,&quot;authors&quot;:[{&quot;given&quot;:&quot;Fatma&quot;,&quot;family&quot;:&quot;Abdelhedi&quot;,&quot;first&quot;:&quot;Fatma&quot;,&quot;last&quot;:&quot;Abdelhedi&quot;,&quot;name&quot;:&quot;Abdelhedi Fatma&quot;},{&quot;given&quot;:&quot;Nabil&quot;,&quot;family&quot;:&quot;Derbel&quot;,&quot;first&quot;:&quot;Nabil&quot;,&quot;last&quot;:&quot;Derbel&quot;,&quot;name&quot;:&quot;Derbel Nabil&quot;}],&quot;doi&quot;:&quot;10.25046/aj020366&quot;,&quot;url&quot;:&quot;https://doi.org/10.25046/aj020366&quot;,&quot;publisher&quot;:&quot;ASTES Journal&quot;,&quot;containerTitle&quot;:&quot;Advances in Science, Technology and Engineering Systems Journal&quot;,&quot;type&quot;:&quot;journal-article&quot;,&quot;tag&quot;:&quot;Abdelhedi2016&quot;},{&quot;id&quot;:&quot;aa37d083-110a-4e63-93e7-1e462661c63f&quot;,&quot;title&quot;:&quot;Volume 2, Issue 3, Special issue on Recent Advances in Engineering Systems (Published Papers) Articles Transmit / Received Beamforming for Frequency Diverse Array with Symmetrical frequency offsets  Shaddrack Yaw Nusenu  Adv. Sci. Technol. Eng. Syst. J. 2(3), 1-6 (2017); View Description Detailed Analysis of Amplitude and Slope Diffraction Coefficients for knife-edge structure in S-UTD-CH Model  Eray Arik, Mehmet Baris Tabakcioglu  Adv. Sci. Technol. Eng. Syst. J. 2(3), 7-11 (2017); View Description Applications of Case Based Organizational Memory Supported by the PAbMM Architecture  Martín, María de los Ángeles, Diván, Mario José  Adv. Sci. Technol. Eng. Syst. J. 2(3), 12-23 (2017); View Description Low Probability of Interception Beampattern Using Frequency Diverse Array Antenna  Shaddrack Yaw Nusenu  Adv. Sci. Technol. Eng. Syst. J. 2(3), 24-29 (2017); View Description Zero Trust Cloud Networks using Transport Access Control and High Availability Optical Bypass Switching  Casimer DeCusatis, Piradon Liengtiraphan, Anthony Sager  Adv. Sci. Technol. Eng. Syst. J. 2(3), 30-35 (2017); View Description A Derived Metrics as a Measurement to Support Efficient Requirements Analysis and Release Management  Indranil Nath  Adv. Sci. Technol. Eng. Syst. J. 2(3), 36-40 (2017); View Description Feedback device of temperature sensation for a myoelectric prosthetic hand  Yuki Ueda, Chiharu Ishii  Adv. Sci. Technol. Eng. Syst. J. 2(3), 41-40 (2017); View Description Deep venous thrombus characterization: ultrasonography, elastography and scattering operator  Thibaud Berthomier, Ali Mansour, Luc Bressollette, Frédéric Le Roy, Dominique Mottier  Adv. Sci. Technol. Eng. Syst. J. 2(3), 48-59 (2017); View Description Improving customs’ border control by creating a reference database of cargo inspection X-ray images  Selina Kolokytha, Alexander Flisch, Thomas Lüthi, Mathieu Plamondon, Adrian Schwaninger, Wicher Vasser, Diana Hardmeier, Marius Costin, Caroline Vienne, Frank Sukowski, Ulf Hassler, Irène Dorion, Najib Gadi, Serge Maitrejean, Abraham Marciano, Andrea Canonica, Eric Rochat, Ger Koomen, Micha Slegt  Adv. Sci. Technol. Eng. Syst. J. 2(3), 60-66 (2017); View Description Aviation Navigation with Use of Polarimetric Technologies  Arsen Klochan, Ali Al-Ammouri, Viktor Romanenko, Vladimir Tronko  Adv. Sci. Technol. Eng. Syst. J. 2(3), 67-72 (2017); View Description Optimization of Multi-standard Transmitter Architecture Using Single-Double Conversion Technique Used for Rescue Operations  Riadh Essaadali, Said Aliouane, Chokri Jebali and Ammar Kouki  Adv. Sci. Technol. Eng. Syst. J. 2(3), 73-81 (2017); View Description Singular Integral Equations in Electromagnetic Waves Reflection Modeling  A. S. Ilinskiy, T. N. Galishnikova  Adv. Sci. Technol. Eng. Syst. J. 2(3), 82-87 (2017); View Description Methodology for Management of Information Security in Industrial Control Systems: A Proof of Concept aligned with Enterprise Objectives.  Fabian Bustamante, Walter Fuertes, Paul Diaz, Theofilos Toulqueridis  Adv. Sci. Technol. Eng. Syst. J. 2(3), 88-99 (2017); View Description Dependence-Based Segmentation Approach for Detecting Morpheme Boundaries  Ahmed Khorsi, Abeer Alsheddi  Adv. Sci. Technol. Eng. Syst. J. 2(3), 100-110 (2017); View Description Paper Improving Rule Based Stemmers to Solve Some Special Cases of Arabic Language  Soufiane Farrah, Hanane El Manssouri, Ziyati Elhoussaine, Mohamed Ouzzif  Adv. Sci. Technol. Eng. Syst. J. 2(3), 111-115 (2017); View Description Medical imbalanced data classification  Sara Belarouci, Mohammed Amine Chikh  Adv. Sci. Technol. Eng. Syst. J. 2(3), 116-124 (2017); View Description ADOxx Modelling Method Conceptualization Environment  Nesat Efendioglu, Robert Woitsch, Wilfrid Utz, Damiano Falcioni  Adv. Sci. Technol. Eng. Syst. J. 2(3), 125-136 (2017); View Description GPSR+Predict: An Enhancement for GPSR to Make Smart Routing Decision by Anticipating Movement of Vehicles in VANETs  Zineb Squalli Houssaini, Imane Zaimi, Mohammed Oumsis, Saïd El Alaoui Ouatik  Adv. Sci. Technol. Eng. Syst. J. 2(3), 137-146 (2017); View Description Optimal Synthesis of Universal Space Vector Digital Algorithm for Matrix Converters  Adrian Popovici, Mircea Băbăiţă, Petru Papazian  Adv. Sci. Technol. Eng. Syst. J. 2(3), 147-152 (2017); View Description Control design for axial flux permanent magnet synchronous motor which operates above the nominal speed  Xuan Minh Tran, Nhu Hien Nguyen, Quoc Tuan Duong  Adv. Sci. Technol. Eng. Syst. J. 2(3), 153-159 (2017); View Description A synchronizing second order sliding mode control applied to decentralized time delayed multi−agent robotic systems: Stability Proof  Marwa Fathallah, Fatma Abdelhedi, Nabil Derbel  Adv. Sci. Technol. Eng. Syst. J. 2(3), 160-170 (2017); View Description Fault Diagnosis and Tolerant Control Using Observer Banks Applied to Continuous Stirred Tank Reactor  Martin F. Pico, Eduardo J. Adam  Adv. Sci. Technol. Eng. Syst. J. 2(3), 171-181 (2017); View Description Development and Validation of a Heat Pump System Model Using Artificial Neural Network  Nabil Nassif, Jordan Gooden  Adv. Sci. Technol. Eng. Syst. J. 2(3), 182-185 (2017); View Description Assessment of the usefulness and appeal of stigma-stop by psychology students: a serious game designed to reduce the stigma of mental illness  Adolfo J. Cangas, Noelia Navarro, Juan J. Ojeda, Diego Cangas, Jose A. Piedra, José Gallego  Adv. Sci. Technol. Eng. Syst. J. 2(3), 186-190 (2017); View Description Kinect-Based Moving Human Tracking System with Obstacle Avoidance  Abdel Mehsen Ahmad, Zouhair Bazzal, Hiba Al Youssef  Adv. Sci. Technol. Eng. Syst. J. 2(3), 191-197 (2017); View Description A security approach based on honeypots: Protecting Online Social network from malicious profiles  Fatna Elmendili, Nisrine Maqran, Younes El Bouzekri El Idrissi, Habiba Chaoui  Adv. Sci. Technol. Eng. Syst. J. 2(3), 198-204 (2017); View Description Pulse Generator for Ultrasonic Piezoelectric Transducer Arrays Based on a Programmable System-on-Chip (PSoC)  Pedro Acevedo, Martín Fuentes, Joel Durán, Mónica Vázquez, Carlos Díaz  Adv. Sci. Technol. Eng. Syst. J. 2(3), 205-209 (2017); View Description Enabling Toy Vehicles Interaction With Visible Light Communication (VLC)  M. A. Ilyas, M. B. Othman, S. M. Shah, Mas Fawzi  Adv. Sci. Technol. Eng. Syst. J. 2(3), 210-216 (2017); View Description Analysis of Fractional-Order 2xn RLC Networks by Transmission Matrices  Mahmut Ün, Manolya Ün  Adv. Sci. Technol. Eng. Syst. J. 2(3), 217-220 (2017); View Description Fire extinguishing system in large underground garages  Ivan Antonov, Rositsa Velichkova, Svetlin Antonov, Kamen Grozdanov, Milka Uzunova, Ikram El Abbassi  Adv. Sci. Technol. Eng. Syst. J. 2(3), 221-226 (2017); View Description Directional Antenna Modulation Technique using A Two-Element Frequency Diverse Array  Shaddrack Yaw Nusenu  Adv. Sci. Technol. Eng. Syst. J. 2(3), 227-232 (2017); View Description Classifying region of interests from mammograms with breast cancer into BIRADS using Artificial Neural Networks  Estefanía D. Avalos-Rivera, Alberto de J. Pastrana-Palma  Adv. Sci. Technol. Eng. Syst. J. 2(3), 233-240 (2017); View Description Magnetically Levitated and Guided Systems  Florian Puci, Miroslav Husak  Adv. Sci. Technol. Eng. Syst. J. 2(3), 241-244 (2017); View Description Energy-Efficient Mobile Sensing in Distributed Multi-Agent Sensor Networks  Minh T. Nguyen  Adv. Sci. Technol. Eng. Syst. J. 2(3), 245-253 (2017); View Description Validity and efficiency of conformal anomaly detection on big distributed data  Ilia Nouretdinov  Adv. Sci. Technol. Eng. Syst. J. 2(3), 254-267 (2017); View Description S-Parameters Optimization in both Segmented and Unsegmented Insulated TSV upto 40GHz Frequency  Juma Mary Atieno, Xuliang Zhang, HE Song Bai  Adv. Sci. Technol. Eng. Syst. J. 2(3), 268-276 (2017); View Description Synthesis of Important Design Criteria for Future Vehicle Electric System  Lisa Braun, Eric Sax  Adv. Sci. Technol. Eng. Syst. J. 2(3), 277-283 (2017); View Description Gestural Interaction for Virtual Reality Environments through Data Gloves  G. Rodriguez, N. Jofre, Y. Alvarado, J. Fernández, R. Guerrero  Adv. Sci. Technol. Eng. Syst. J. 2(3), 284-290 (2017); View Description Solving the Capacitated Network Design Problem in Two Steps  Meriem Khelifi, Mohand Yazid Saidi, Saadi Boudjit  Adv. Sci. Technol. Eng. Syst. J. 2(3), 291-301 (2017); View Description A Computationally Intelligent Approach to the Detection of Wormhole Attacks in Wireless Sensor Networks  Mohammad Nurul Afsar Shaon, Ken Ferens  Adv. Sci. Technol. Eng. Syst. J. 2(3), 302-320 (2017); View Description Real Time Advanced Clustering System  Giuseppe Spampinato, Arcangelo Ranieri Bruna, Salvatore Curti, Viviana D’Alto  Adv. Sci. Technol. Eng. Syst. J. 2(3), 321-326 (2017); View Description Indoor Mobile Robot Navigation in Unknown Environment Using Fuzzy Logic Based Behaviors  Khalid Al-Mutib, Foudil Abdessemed  Adv. Sci. Technol. Eng. Syst. J. 2(3), 327-337 (2017); View Description Validity of Mind Monitoring System as a Mental Health Indicator using Voice  Naoki Hagiwara, Yasuhiro Omiya, Shuji Shinohara, Mitsuteru Nakamura, Masakazu Higuchi, Shunji Mitsuyoshi, Hideo Yasunaga, Shinichi Tokuno  Adv. Sci. Technol. Eng. Syst. J. 2(3), 338-344 (2017); View Description The Model of Adaptive Learning Objects for virtual environments instanced by the competencies  Carlos Guevara, Jose Aguilar, Alexandra González-Eras  Adv. Sci. Technol. Eng. Syst. J. 2(3), 345-355 (2017); View Description An Overview of Traceability: Towards a general multi-domain model  Kamal Souali, Othmane Rahmaoui, Mohammed Ouzzif  Adv. Sci. Technol. Eng. Syst. J. 2(3), 356-361 (2017); View Description L-Band SiGe HBT Active Differential Equalizers with Variable, Positive or Negative Gain Slopes Using Dual-Resonant RLC Circuits  Yasushi Itoh, Hiroaki Takagi  Adv. Sci. Technol. Eng. Syst. J. 2(3), 362-368 (2017); View Description Moving Towards Reliability-Centred Management of Energy, Power and Transportation Assets  Kang Seng Seow, Loc K. Nguyen, Kelvin Tan, Kees-Jan Van Oeveren  Adv. Sci. Technol. Eng. Syst. J. 2(3), 369-375 (2017); View Description Secure Path Selection under Random Fading  Furqan Jameel, Faisal, M Asif Ali Haider, Amir Aziz Butt  Adv. Sci. Technol. Eng. Syst. J. 2(3), 376-383 (2017); View Description Security in SWIPT with Power Splitting Eavesdropper  Furqan Jameel, Faisal, M Asif Ali Haider, Amir Aziz Butt  Adv. Sci. Technol. Eng. Syst. J. 2(3), 384-388 (2017); View Description Performance Analysis of Phased Array and Frequency Diverse Array Radar Ambiguity Functions  Shaddrack Yaw Nusenu  Adv. Sci. Technol. Eng. Syst. J. 2(3), 389-394 (2017); View Description Adaptive Discrete-time Fuzzy Sliding Mode Control For a Class of Chaotic Systems  Hanene Medhaffar, Moez Feki, Nabil Derbel  Adv. Sci. Technol. Eng. Syst. J. 2(3), 395-400 (2017); View Description Fault Tolerant Inverter Topology for the Sustainable Drive of an Electrical Helicopter  Igor Bolvashenkov, Jörg Kammermann, Taha Lahlou, Hans-Georg Herzog  Adv. Sci. Technol. Eng. Syst. J. 2(3), 401-411 (2017); View Description Computational Intelligence Methods for Identifying Voltage Sag in Smart Grid  Turgay Yalcin, Muammer Ozdemir  Adv. Sci. Technol. Eng. Syst. J. 2(3), 412-419 (2017); View Description A Highly-Secured Arithmetic Hiding cum Look-Up Table (AHLUT) based S-Box for AES-128 Implementation  Ali Akbar Pammu, Kwen-Siong Chong, Bah-Hwee Gwee  Adv. Sci. Technol. Eng. Syst. J. 2(3), 420-426 (2017); View Description Service Productivity and Complexity in Medical Rescue Services  Markus Harlacher, Andreas Petz, Philipp Przybysz, Olivia Chaillié, Susanne Mütze-Niewöhner  Adv. Sci. Technol. Eng. Syst. J. 2(3), 427-434 (2017); View Description Principal Component Analysis Application on Flavonoids Characterization  Che Hafizah Che Noh, Nor Fadhillah Mohamed Azmin, Azura Amid  Adv. Sci. Technol. Eng. Syst. J. 2(3), 435-440 (2017); View Description A Reconfigurable Metal-Plasma Yagi-Yuda Antenna for Microwave Applications  Giulia Mansutti, Davide Melazzi, Antonio-Daniele Capobianco  Adv. Sci. Technol. Eng. Syst. J. 2(3), 441-448 (2017); View Description Verifying the Detection Results of Impersonation Attacks in Service Clouds  Sarra Alqahtani, Rose Gamble  Adv. Sci. Technol. Eng. Syst. J. 2(3), 449-459 (2017); View Description Image Segmentation Using Fuzzy Inference System on YCbCr Color Model  Alvaro Anzueto-Rios, Jose Antonio Moreno-Cadenas, Felipe Gómez-Castañeda, Sergio Garduza-Gonzalez  Adv. Sci. Technol. Eng. Syst. J. 2(3), 460-468 (2017); View Description Segmented and Detailed Visualization of Anatomical Structures based on Augmented Reality for Health Education and Knowledge Discovery  Isabel Cristina Siqueira da Silva, Gerson Klein, Denise Munchen Brandão  Adv. Sci. Technol. Eng. Syst. J. 2(3), 469-478 (2017); View Description Intrusion detection in cloud computing based attack patterns and risk assessment  Ben Charhi Youssef, Mannane Nada, Bendriss Elmehdi, Regragui Boubker  Adv. Sci. Technol. Eng. Syst. J. 2(3), 479-484 (2017); View Description Optimal Sizing and Control Strategy of renewable hybrid systems PV-Diesel Generator-Battery: application to the case of Djanet city of Algeria  Adel Yahiaoui, Khelifa Benmansour, Mohamed Tadjine  Adv. Sci. Technol. Eng. Syst. J. 2(3), 485-491 (2017); View Description RFID Antenna Near-field Characterization Using a New 3D Magnetic Field Probe  Kassem Jomaa, Fabien Ndagijimana, Hussam Ayad, Majida Fadlallah, Jalal Jomaah  Adv. Sci. Technol. Eng. Syst. J. 2(3), 492-497 (2017); View Description Design, Fabrication and Testing of a Dual-Range XY Micro-Motion Stage Driven by Voice Coil Actuators  Xavier Herpe, Matthew Dunnigan, Xianwen Kong  Adv. Sci. Technol. Eng. Syst. J. 2(3), 498-504 (2017); View Description Self-Organizing Map based Feature Learning in Bio-Signal Processing  Marwa Farouk Ibrahim Ibrahim, Adel Ali Al-Jumaily  Adv. Sci. Technol. Eng. Syst. J. 2(3), 505-512 (2017); View Description A delay-dependent distributed SMC for stabilization of a networked robotic system exposed to external disturbances  Fatma Abdelhedi, Nabil Derbel  Adv. Sci. Technol. Eng. Syst. J. 2(3), 513-519 (2017); View Description Modelization of cognition, activity and motivation as indicators for Interactive Learning Environment  Asmaa Darouich, Faddoul Khoukhi, Khadija Douzi  Adv. Sci. Technol. Eng. Syst. J. 2(3), 520-531 (2017); View Description Homemade array of surface coils implementation for small animal magnetic resonance imaging  Fernando Yepes-Calderon, Olivier Beuf  Adv. Sci. Technol. Eng. Syst. J. 2(3), 532-539 (2017); View Description An Encryption Key for Secure Authentication: The Dynamic Solution  Zubayr Khalid, Pritam Paul, Khabbab Zakaria, Himadri Nath Saha  Adv. Sci. Technol. Eng. Syst. J. 2(3), 540-544 (2017); View Description Multi-Domain Virtual Network Embedding with Coordinated Link Mapping  Shuopeng Li, Mohand Yazid Saidi, Ken Chen  Adv. Sci. Technol. Eng. Syst. J. 2(3), 545-552 (2017); View Description Semantic-less Breach Detection of Polymorphic Malware in Federated Cloud&quot;,&quot;year&quot;:&quot;2017&quot;,&quot;authors&quot;:[{&quot;given&quot;:&quot;Yahav&quot;,&quot;family&quot;:&quot;Biran&quot;,&quot;first&quot;:&quot;Yahav&quot;,&quot;last&quot;:&quot;Biran&quot;,&quot;name&quot;:&quot;Biran Yahav&quot;},{&quot;given&quot;:&quot;George&quot;,&quot;family&quot;:&quot;Collins&quot;,&quot;first&quot;:&quot;George&quot;,&quot;last&quot;:&quot;Collins&quot;,&quot;name&quot;:&quot;Collins George&quot;},{&quot;given&quot;:&quot;Borky&quot;,&quot;family&quot;:&quot;John M&quot;,&quot;first&quot;:&quot;Borky&quot;,&quot;last&quot;:&quot;John M&quot;,&quot;name&quot;:&quot;John M Borky&quot;},{&quot;given&quot;:&quot;Joel&quot;,&quot;family&quot;:&quot;Dubow&quot;,&quot;first&quot;:&quot;Joel&quot;,&quot;last&quot;:&quot;Dubow&quot;,&quot;name&quot;:&quot;Dubow Joel&quot;}],&quot;doi&quot;:&quot;10.25046/aj020371&quot;,&quot;url&quot;:&quot;https://doi.org/10.25046/aj020371&quot;,&quot;publisher&quot;:&quot;ASTES Journal&quot;,&quot;containerTitle&quot;:&quot;Advances in Science, Technology and Engineering Systems Journal&quot;,&quot;type&quot;:&quot;journal-article&quot;,&quot;tag&quot;:&quot;Biran2017&quot;},{&quot;id&quot;:&quot;8cd80c73-0738-4ccc-aac0-3fea41afe00f&quot;,&quot;title&quot;:&quot;Volume 2, Issue 3, Special issue on Recent Advances in Engineering Systems (Published Papers) Articles Transmit / Received Beamforming for Frequency Diverse Array with Symmetrical frequency offsets  Shaddrack Yaw Nusenu  Adv. Sci. Technol. Eng. Syst. J. 2(3), 1-6 (2017); View Description Detailed Analysis of Amplitude and Slope Diffraction Coefficients for knife-edge structure in S-UTD-CH Model  Eray Arik, Mehmet Baris Tabakcioglu  Adv. Sci. Technol. Eng. Syst. J. 2(3), 7-11 (2017); View Description Applications of Case Based Organizational Memory Supported by the PAbMM Architecture  Martín, María de los Ángeles, Diván, Mario José  Adv. Sci. Technol. Eng. Syst. J. 2(3), 12-23 (2017); View Description Low Probability of Interception Beampattern Using Frequency Diverse Array Antenna  Shaddrack Yaw Nusenu  Adv. Sci. Technol. Eng. Syst. J. 2(3), 24-29 (2017); View Description Zero Trust Cloud Networks using Transport Access Control and High Availability Optical Bypass Switching  Casimer DeCusatis, Piradon Liengtiraphan, Anthony Sager  Adv. Sci. Technol. Eng. Syst. J. 2(3), 30-35 (2017); View Description A Derived Metrics as a Measurement to Support Efficient Requirements Analysis and Release Management  Indranil Nath  Adv. Sci. Technol. Eng. Syst. J. 2(3), 36-40 (2017); View Description Feedback device of temperature sensation for a myoelectric prosthetic hand  Yuki Ueda, Chiharu Ishii  Adv. Sci. Technol. Eng. Syst. J. 2(3), 41-40 (2017); View Description Deep venous thrombus characterization: ultrasonography, elastography and scattering operator  Thibaud Berthomier, Ali Mansour, Luc Bressollette, Frédéric Le Roy, Dominique Mottier  Adv. Sci. Technol. Eng. Syst. J. 2(3), 48-59 (2017); View Description Improving customs’ border control by creating a reference database of cargo inspection X-ray images  Selina Kolokytha, Alexander Flisch, Thomas Lüthi, Mathieu Plamondon, Adrian Schwaninger, Wicher Vasser, Diana Hardmeier, Marius Costin, Caroline Vienne, Frank Sukowski, Ulf Hassler, Irène Dorion, Najib Gadi, Serge Maitrejean, Abraham Marciano, Andrea Canonica, Eric Rochat, Ger Koomen, Micha Slegt  Adv. Sci. Technol. Eng. Syst. J. 2(3), 60-66 (2017); View Description Aviation Navigation with Use of Polarimetric Technologies  Arsen Klochan, Ali Al-Ammouri, Viktor Romanenko, Vladimir Tronko  Adv. Sci. Technol. Eng. Syst. J. 2(3), 67-72 (2017); View Description Optimization of Multi-standard Transmitter Architecture Using Single-Double Conversion Technique Used for Rescue Operations  Riadh Essaadali, Said Aliouane, Chokri Jebali and Ammar Kouki  Adv. Sci. Technol. Eng. Syst. J. 2(3), 73-81 (2017); View Description Singular Integral Equations in Electromagnetic Waves Reflection Modeling  A. S. Ilinskiy, T. N. Galishnikova  Adv. Sci. Technol. Eng. Syst. J. 2(3), 82-87 (2017); View Description Methodology for Management of Information Security in Industrial Control Systems: A Proof of Concept aligned with Enterprise Objectives.  Fabian Bustamante, Walter Fuertes, Paul Diaz, Theofilos Toulqueridis  Adv. Sci. Technol. Eng. Syst. J. 2(3), 88-99 (2017); View Description Dependence-Based Segmentation Approach for Detecting Morpheme Boundaries  Ahmed Khorsi, Abeer Alsheddi  Adv. Sci. Technol. Eng. Syst. J. 2(3), 100-110 (2017); View Description Paper Improving Rule Based Stemmers to Solve Some Special Cases of Arabic Language  Soufiane Farrah, Hanane El Manssouri, Ziyati Elhoussaine, Mohamed Ouzzif  Adv. Sci. Technol. Eng. Syst. J. 2(3), 111-115 (2017); View Description Medical imbalanced data classification  Sara Belarouci, Mohammed Amine Chikh  Adv. Sci. Technol. Eng. Syst. J. 2(3), 116-124 (2017); View Description ADOxx Modelling Method Conceptualization Environment  Nesat Efendioglu, Robert Woitsch, Wilfrid Utz, Damiano Falcioni  Adv. Sci. Technol. Eng. Syst. J. 2(3), 125-136 (2017); View Description GPSR+Predict: An Enhancement for GPSR to Make Smart Routing Decision by Anticipating Movement of Vehicles in VANETs  Zineb Squalli Houssaini, Imane Zaimi, Mohammed Oumsis, Saïd El Alaoui Ouatik  Adv. Sci. Technol. Eng. Syst. J. 2(3), 137-146 (2017); View Description Optimal Synthesis of Universal Space Vector Digital Algorithm for Matrix Converters  Adrian Popovici, Mircea Băbăiţă, Petru Papazian  Adv. Sci. Technol. Eng. Syst. J. 2(3), 147-152 (2017); View Description Control design for axial flux permanent magnet synchronous motor which operates above the nominal speed  Xuan Minh Tran, Nhu Hien Nguyen, Quoc Tuan Duong  Adv. Sci. Technol. Eng. Syst. J. 2(3), 153-159 (2017); View Description A synchronizing second order sliding mode control applied to decentralized time delayed multi−agent robotic systems: Stability Proof  Marwa Fathallah, Fatma Abdelhedi, Nabil Derbel  Adv. Sci. Technol. Eng. Syst. J. 2(3), 160-170 (2017); View Description Fault Diagnosis and Tolerant Control Using Observer Banks Applied to Continuous Stirred Tank Reactor  Martin F. Pico, Eduardo J. Adam  Adv. Sci. Technol. Eng. Syst. J. 2(3), 171-181 (2017); View Description Development and Validation of a Heat Pump System Model Using Artificial Neural Network  Nabil Nassif, Jordan Gooden  Adv. Sci. Technol. Eng. Syst. J. 2(3), 182-185 (2017); View Description Assessment of the usefulness and appeal of stigma-stop by psychology students: a serious game designed to reduce the stigma of mental illness  Adolfo J. Cangas, Noelia Navarro, Juan J. Ojeda, Diego Cangas, Jose A. Piedra, José Gallego  Adv. Sci. Technol. Eng. Syst. J. 2(3), 186-190 (2017); View Description Kinect-Based Moving Human Tracking System with Obstacle Avoidance  Abdel Mehsen Ahmad, Zouhair Bazzal, Hiba Al Youssef  Adv. Sci. Technol. Eng. Syst. J. 2(3), 191-197 (2017); View Description A security approach based on honeypots: Protecting Online Social network from malicious profiles  Fatna Elmendili, Nisrine Maqran, Younes El Bouzekri El Idrissi, Habiba Chaoui  Adv. Sci. Technol. Eng. Syst. J. 2(3), 198-204 (2017); View Description Pulse Generator for Ultrasonic Piezoelectric Transducer Arrays Based on a Programmable System-on-Chip (PSoC)  Pedro Acevedo, Martín Fuentes, Joel Durán, Mónica Vázquez, Carlos Díaz  Adv. Sci. Technol. Eng. Syst. J. 2(3), 205-209 (2017); View Description Enabling Toy Vehicles Interaction With Visible Light Communication (VLC)  M. A. Ilyas, M. B. Othman, S. M. Shah, Mas Fawzi  Adv. Sci. Technol. Eng. Syst. J. 2(3), 210-216 (2017); View Description Analysis of Fractional-Order 2xn RLC Networks by Transmission Matrices  Mahmut Ün, Manolya Ün  Adv. Sci. Technol. Eng. Syst. J. 2(3), 217-220 (2017); View Description Fire extinguishing system in large underground garages  Ivan Antonov, Rositsa Velichkova, Svetlin Antonov, Kamen Grozdanov, Milka Uzunova, Ikram El Abbassi  Adv. Sci. Technol. Eng. Syst. J. 2(3), 221-226 (2017); View Description Directional Antenna Modulation Technique using A Two-Element Frequency Diverse Array  Shaddrack Yaw Nusenu  Adv. Sci. Technol. Eng. Syst. J. 2(3), 227-232 (2017); View Description Classifying region of interests from mammograms with breast cancer into BIRADS using Artificial Neural Networks  Estefanía D. Avalos-Rivera, Alberto de J. Pastrana-Palma  Adv. Sci. Technol. Eng. Syst. J. 2(3), 233-240 (2017); View Description Magnetically Levitated and Guided Systems  Florian Puci, Miroslav Husak  Adv. Sci. Technol. Eng. Syst. J. 2(3), 241-244 (2017); View Description Energy-Efficient Mobile Sensing in Distributed Multi-Agent Sensor Networks  Minh T. Nguyen  Adv. Sci. Technol. Eng. Syst. J. 2(3), 245-253 (2017); View Description Validity and efficiency of conformal anomaly detection on big distributed data  Ilia Nouretdinov  Adv. Sci. Technol. Eng. Syst. J. 2(3), 254-267 (2017); View Description S-Parameters Optimization in both Segmented and Unsegmented Insulated TSV upto 40GHz Frequency  Juma Mary Atieno, Xuliang Zhang, HE Song Bai  Adv. Sci. Technol. Eng. Syst. J. 2(3), 268-276 (2017); View Description Synthesis of Important Design Criteria for Future Vehicle Electric System  Lisa Braun, Eric Sax  Adv. Sci. Technol. Eng. Syst. J. 2(3), 277-283 (2017); View Description Gestural Interaction for Virtual Reality Environments through Data Gloves  G. Rodriguez, N. Jofre, Y. Alvarado, J. Fernández, R. Guerrero  Adv. Sci. Technol. Eng. Syst. J. 2(3), 284-290 (2017); View Description Solving the Capacitated Network Design Problem in Two Steps  Meriem Khelifi, Mohand Yazid Saidi, Saadi Boudjit  Adv. Sci. Technol. Eng. Syst. J. 2(3), 291-301 (2017); View Description A Computationally Intelligent Approach to the Detection of Wormhole Attacks in Wireless Sensor Networks  Mohammad Nurul Afsar Shaon, Ken Ferens  Adv. Sci. Technol. Eng. Syst. J. 2(3), 302-320 (2017); View Description Real Time Advanced Clustering System  Giuseppe Spampinato, Arcangelo Ranieri Bruna, Salvatore Curti, Viviana D’Alto  Adv. Sci. Technol. Eng. Syst. J. 2(3), 321-326 (2017); View Description Indoor Mobile Robot Navigation in Unknown Environment Using Fuzzy Logic Based Behaviors  Khalid Al-Mutib, Foudil Abdessemed  Adv. Sci. Technol. Eng. Syst. J. 2(3), 327-337 (2017); View Description Validity of Mind Monitoring System as a Mental Health Indicator using Voice  Naoki Hagiwara, Yasuhiro Omiya, Shuji Shinohara, Mitsuteru Nakamura, Masakazu Higuchi, Shunji Mitsuyoshi, Hideo Yasunaga, Shinichi Tokuno  Adv. Sci. Technol. Eng. Syst. J. 2(3), 338-344 (2017); View Description The Model of Adaptive Learning Objects for virtual environments instanced by the competencies  Carlos Guevara, Jose Aguilar, Alexandra González-Eras  Adv. Sci. Technol. Eng. Syst. J. 2(3), 345-355 (2017); View Description An Overview of Traceability: Towards a general multi-domain model  Kamal Souali, Othmane Rahmaoui, Mohammed Ouzzif  Adv. Sci. Technol. Eng. Syst. J. 2(3), 356-361 (2017); View Description L-Band SiGe HBT Active Differential Equalizers with Variable, Positive or Negative Gain Slopes Using Dual-Resonant RLC Circuits  Yasushi Itoh, Hiroaki Takagi  Adv. Sci. Technol. Eng. Syst. J. 2(3), 362-368 (2017); View Description Moving Towards Reliability-Centred Management of Energy, Power and Transportation Assets  Kang Seng Seow, Loc K. Nguyen, Kelvin Tan, Kees-Jan Van Oeveren  Adv. Sci. Technol. Eng. Syst. J. 2(3), 369-375 (2017); View Description Secure Path Selection under Random Fading  Furqan Jameel, Faisal, M Asif Ali Haider, Amir Aziz Butt  Adv. Sci. Technol. Eng. Syst. J. 2(3), 376-383 (2017); View Description Security in SWIPT with Power Splitting Eavesdropper  Furqan Jameel, Faisal, M Asif Ali Haider, Amir Aziz Butt  Adv. Sci. Technol. Eng. Syst. J. 2(3), 384-388 (2017); View Description Performance Analysis of Phased Array and Frequency Diverse Array Radar Ambiguity Functions  Shaddrack Yaw Nusenu  Adv. Sci. Technol. Eng. Syst. J. 2(3), 389-394 (2017); View Description Adaptive Discrete-time Fuzzy Sliding Mode Control For a Class of Chaotic Systems  Hanene Medhaffar, Moez Feki, Nabil Derbel  Adv. Sci. Technol. Eng. Syst. J. 2(3), 395-400 (2017); View Description Fault Tolerant Inverter Topology for the Sustainable Drive of an Electrical Helicopter  Igor Bolvashenkov, Jörg Kammermann, Taha Lahlou, Hans-Georg Herzog  Adv. Sci. Technol. Eng. Syst. J. 2(3), 401-411 (2017); View Description Computational Intelligence Methods for Identifying Voltage Sag in Smart Grid  Turgay Yalcin, Muammer Ozdemir  Adv. Sci. Technol. Eng. Syst. J. 2(3), 412-419 (2017); View Description A Highly-Secured Arithmetic Hiding cum Look-Up Table (AHLUT) based S-Box for AES-128 Implementation  Ali Akbar Pammu, Kwen-Siong Chong, Bah-Hwee Gwee  Adv. Sci. Technol. Eng. Syst. J. 2(3), 420-426 (2017); View Description Service Productivity and Complexity in Medical Rescue Services  Markus Harlacher, Andreas Petz, Philipp Przybysz, Olivia Chaillié, Susanne Mütze-Niewöhner  Adv. Sci. Technol. Eng. Syst. J. 2(3), 427-434 (2017); View Description Principal Component Analysis Application on Flavonoids Characterization  Che Hafizah Che Noh, Nor Fadhillah Mohamed Azmin, Azura Amid  Adv. Sci. Technol. Eng. Syst. J. 2(3), 435-440 (2017); View Description A Reconfigurable Metal-Plasma Yagi-Yuda Antenna for Microwave Applications  Giulia Mansutti, Davide Melazzi, Antonio-Daniele Capobianco  Adv. Sci. Technol. Eng. Syst. J. 2(3), 441-448 (2017); View Description Verifying the Detection Results of Impersonation Attacks in Service Clouds&quot;,&quot;year&quot;:&quot;2017&quot;,&quot;authors&quot;:[{&quot;given&quot;:&quot;Sarra&quot;,&quot;family&quot;:&quot;Alqahtani&quot;,&quot;first&quot;:&quot;Sarra&quot;,&quot;last&quot;:&quot;Alqahtani&quot;,&quot;name&quot;:&quot;Alqahtani Sarra&quot;},{&quot;given&quot;:&quot;Rose&quot;,&quot;family&quot;:&quot;Gamble&quot;,&quot;first&quot;:&quot;Rose&quot;,&quot;last&quot;:&quot;Gamble&quot;,&quot;name&quot;:&quot;Gamble Rose&quot;}],&quot;doi&quot;:&quot;10.25046/aj020358&quot;,&quot;url&quot;:&quot;https://doi.org/10.25046/aj020358&quot;,&quot;publisher&quot;:&quot;ASTES Journal&quot;,&quot;containerTitle&quot;:&quot;Advances in Science, Technology and Engineering Systems Journal&quot;,&quot;type&quot;:&quot;journal-article&quot;,&quot;tag&quot;:&quot;Alqahtani2017&quot;},{&quot;id&quot;:&quot;4861e301-48f8-4bed-8eeb-f04021b9eac3&quot;,&quot;title&quot;:&quot;Combining interventions to reduce the spread of viral misinformation&quot;,&quot;year&quot;:&quot;2021&quot;,&quot;authors&quot;:[{&quot;given&quot;:&quot;Joseph B&quot;,&quot;family&quot;:&quot;Bak-Coleman&quot;,&quot;first&quot;:&quot;Joseph B&quot;,&quot;last&quot;:&quot;Bak-Coleman&quot;,&quot;name&quot;:&quot;Bak-Coleman Joseph B&quot;},{&quot;given&quot;:&quot;Ian&quot;,&quot;family&quot;:&quot;Kennedy&quot;,&quot;first&quot;:&quot;Ian&quot;,&quot;last&quot;:&quot;Kennedy&quot;,&quot;name&quot;:&quot;Kennedy Ian&quot;},{&quot;given&quot;:&quot;Morgan&quot;,&quot;family&quot;:&quot;Wack&quot;,&quot;first&quot;:&quot;Morgan&quot;,&quot;last&quot;:&quot;Wack&quot;,&quot;name&quot;:&quot;Wack Morgan&quot;},{&quot;given&quot;:&quot;Andrew&quot;,&quot;family&quot;:&quot;Beers&quot;,&quot;first&quot;:&quot;Andrew&quot;,&quot;last&quot;:&quot;Beers&quot;,&quot;name&quot;:&quot;Beers Andrew&quot;},{&quot;given&quot;:&quot;Joseph S&quot;,&quot;family&quot;:&quot;Schafer&quot;,&quot;first&quot;:&quot;Joseph S&quot;,&quot;last&quot;:&quot;Schafer&quot;,&quot;name&quot;:&quot;Schafer Joseph S&quot;},{&quot;given&quot;:&quot;Emma&quot;,&quot;family&quot;:&quot;Spiro&quot;,&quot;first&quot;:&quot;Emma&quot;,&quot;last&quot;:&quot;Spiro&quot;,&quot;name&quot;:&quot;Spiro Emma&quot;},{&quot;given&quot;:&quot;Kate&quot;,&quot;family&quot;:&quot;Starbird&quot;,&quot;first&quot;:&quot;Kate&quot;,&quot;last&quot;:&quot;Starbird&quot;,&quot;name&quot;:&quot;Starbird Kate&quot;},{&quot;given&quot;:&quot;Jevin&quot;,&quot;family&quot;:&quot;West&quot;,&quot;first&quot;:&quot;Jevin&quot;,&quot;last&quot;:&quot;West&quot;,&quot;name&quot;:&quot;West Jevin&quot;}],&quot;doi&quot;:&quot;10.31235/osf.io/4jtvm&quot;,&quot;url&quot;:&quot;https://doi.org/10.31235/osf.io/4jtvm&quot;,&quot;publisher&quot;:&quot;Center for Open Science&quot;,&quot;containerTitle&quot;:&quot;&quot;,&quot;type&quot;:&quot;posted-content&quot;,&quot;tag&quot;:&quot;BakColeman2021&quot;},{&quot;id&quot;:&quot;0c3d42bd-e547-49a1-b2e2-6eba415e9625&quot;,&quot;title&quot;:&quot;Using artificial intelligence (AI) to spread misinformation and fake content within social media posts&quot;,&quot;year&quot;:&quot;2025&quot;,&quot;authors&quot;:[],&quot;doi&quot;:&quot;10.48009/4_iis_2025_126&quot;,&quot;url&quot;:&quot;https://doi.org/10.48009/4_iis_2025_126&quot;,&quot;publisher&quot;:&quot;International Association for Computer Information&quot;,&quot;containerTitle&quot;:&quot;Issues In Information Systems&quot;,&quot;type&quot;:&quot;journal-article&quot;,&quot;tag&quot;:&quot;Source2025&quot;},{&quot;id&quot;:&quot;bc67aa80-0dcb-457e-820a-44fb8e7987c4&quot;,&quot;title&quot;:&quot;Spread of misinformation online: Simulation impact of social media newsgroups&quot;,&quot;year&quot;:&quot;2017&quot;,&quot;authors&quot;:[{&quot;given&quot;:&quot;Fadi&quot;,&quot;family&quot;:&quot;Safieddine&quot;,&quot;first&quot;:&quot;Fadi&quot;,&quot;last&quot;:&quot;Safieddine&quot;,&quot;name&quot;:&quot;Safieddine Fadi&quot;},{&quot;given&quot;:&quot;Milan&quot;,&quot;family&quot;:&quot;Dordevic&quot;,&quot;first&quot;:&quot;Milan&quot;,&quot;last&quot;:&quot;Dordevic&quot;,&quot;name&quot;:&quot;Dordevic Milan&quot;},{&quot;given&quot;:&quot;Pardis&quot;,&quot;family&quot;:&quot;Pourghomi&quot;,&quot;first&quot;:&quot;Pardis&quot;,&quot;last&quot;:&quot;Pourghomi&quot;,&quot;name&quot;:&quot;Pourghomi Pardis&quot;}],&quot;doi&quot;:&quot;10.1109/sai.2017.8252201&quot;,&quot;url&quot;:&quot;https://doi.org/10.1109/sai.2017.8252201&quot;,&quot;publisher&quot;:&quot;IEEE&quot;,&quot;containerTitle&quot;:&quot;2017 Computing Conference&quot;,&quot;type&quot;:&quot;proceedings-article&quot;,&quot;tag&quot;:&quot;Safieddine2017&quot;},{&quot;id&quot;:&quot;826d9927-16d0-4cc6-903d-1d8b2bb603dc&quot;,&quot;title&quot;:&quot;Decision letter for \&quot;Influence of COVID-19 vaccine misinformation beliefs on the third-person effect: implications for social media content moderation and corrective action\&quot;&quot;,&quot;year&quot;:&quot;2024&quot;,&quot;authors&quot;:[],&quot;doi&quot;:&quot;10.1108/oir-04-2024-0220/v1/decision1&quot;,&quot;url&quot;:&quot;https://doi.org/10.1108/oir-04-2024-0220/v1/decision1&quot;,&quot;publisher&quot;:&quot;Emerald&quot;,&quot;containerTitle&quot;:&quot;&quot;,&quot;type&quot;:&quot;peer-review&quot;,&quot;tag&quot;:&quot;Source2024&quot;},{&quot;id&quot;:&quot;dc7150aa-f5a1-47af-855e-c562b46264fe&quot;,&quot;title&quot;:&quot;Decision letter for \&quot;Influence of COVID-19 vaccine misinformation beliefs on the third-person effect: implications for social media content moderation and corrective action\&quot;&quot;,&quot;year&quot;:&quot;2024&quot;,&quot;authors&quot;:[],&quot;doi&quot;:&quot;10.1108/oir-04-2024-0220/v3/decision1&quot;,&quot;url&quot;:&quot;https://doi.org/10.1108/oir-04-2024-0220/v3/decision1&quot;,&quot;publisher&quot;:&quot;Emerald&quot;,&quot;containerTitle&quot;:&quot;&quot;,&quot;type&quot;:&quot;peer-review&quot;,&quot;tag&quot;:&quot;Source2024&quot;},{&quot;id&quot;:&quot;d03dd299-ad72-459c-8f85-48c472785cab&quot;,&quot;title&quot;:&quot;Decision letter for \&quot;Influence of COVID-19 vaccine misinformation beliefs on the third-person effect: implications for social media content moderation and corrective action\&quot;&quot;,&quot;year&quot;:&quot;2024&quot;,&quot;authors&quot;:[],&quot;doi&quot;:&quot;10.1108/oir-04-2024-0220/v2/decision1&quot;,&quot;url&quot;:&quot;https://doi.org/10.1108/oir-04-2024-0220/v2/decision1&quot;,&quot;publisher&quot;:&quot;Emerald&quot;,&quot;containerTitle&quot;:&quot;&quot;,&quot;type&quot;:&quot;peer-review&quot;,&quot;tag&quot;:&quot;Source2024&quot;},{&quot;id&quot;:&quot;450543bd-6413-4aa0-854c-247ba27b9827&quot;,&quot;title&quot;:&quot;Modelling and Evaluating Early-Stage Interventions for Mitigating Misinformation Spread on Algorithmic Social Media Platforms&quot;,&quot;year&quot;:&quot;2026&quot;,&quot;authors&quot;:[{&quot;given&quot;:&quot;Olic&quot;,&quot;family&quot;:&quot;Fan&quot;,&quot;first&quot;:&quot;Olic&quot;,&quot;last&quot;:&quot;Fan&quot;,&quot;name&quot;:&quot;Fan Olic&quot;}],&quot;doi&quot;:&quot;10.33774/coe-2026-90pq4&quot;,&quot;url&quot;:&quot;https://doi.org/10.33774/coe-2026-90pq4&quot;,&quot;publisher&quot;:&quot;Cambridge University Press (CUP)&quot;,&quot;containerTitle&quot;:&quot;&quot;,&quot;type&quot;:&quot;posted-content&quot;,&quot;tag&quot;:&quot;Fan2026&quot;},{&quot;id&quot;:&quot;0f7413f2-138a-4c8c-b9d2-84f22c9a706d&quot;,&quot;title&quot;:&quot;Combining interventions to reduce the spread of viral misinformation&quot;,&quot;year&quot;:&quot;2022&quot;,&quot;authors&quot;:[{&quot;given&quot;:&quot;Joseph B.&quot;,&quot;family&quot;:&quot;Bak-Coleman&quot;,&quot;first&quot;:&quot;Joseph B.&quot;,&quot;last&quot;:&quot;Bak-Coleman&quot;,&quot;name&quot;:&quot;Bak-Coleman Joseph B.&quot;},{&quot;given&quot;:&quot;Ian&quot;,&quot;family&quot;:&quot;Kennedy&quot;,&quot;first&quot;:&quot;Ian&quot;,&quot;last&quot;:&quot;Kennedy&quot;,&quot;name&quot;:&quot;Kennedy Ian&quot;},{&quot;given&quot;:&quot;Morgan&quot;,&quot;family&quot;:&quot;Wack&quot;,&quot;first&quot;:&quot;Morgan&quot;,&quot;last&quot;:&quot;Wack&quot;,&quot;name&quot;:&quot;Wack Morgan&quot;},{&quot;given&quot;:&quot;Andrew&quot;,&quot;family&quot;:&quot;Beers&quot;,&quot;first&quot;:&quot;Andrew&quot;,&quot;last&quot;:&quot;Beers&quot;,&quot;name&quot;:&quot;Beers Andrew&quot;},{&quot;given&quot;:&quot;Joseph S.&quot;,&quot;family&quot;:&quot;Schafer&quot;,&quot;first&quot;:&quot;Joseph S.&quot;,&quot;last&quot;:&quot;Schafer&quot;,&quot;name&quot;:&quot;Schafer Joseph S.&quot;},{&quot;given&quot;:&quot;Emma S.&quot;,&quot;family&quot;:&quot;Spiro&quot;,&quot;first&quot;:&quot;Emma S.&quot;,&quot;last&quot;:&quot;Spiro&quot;,&quot;name&quot;:&quot;Spiro Emma S.&quot;},{&quot;given&quot;:&quot;Kate&quot;,&quot;family&quot;:&quot;Starbird&quot;,&quot;first&quot;:&quot;Kate&quot;,&quot;last&quot;:&quot;Starbird&quot;,&quot;name&quot;:&quot;Starbird Kate&quot;},{&quot;given&quot;:&quot;Jevin D.&quot;,&quot;family&quot;:&quot;West&quot;,&quot;first&quot;:&quot;Jevin D.&quot;,&quot;last&quot;:&quot;West&quot;,&quot;name&quot;:&quot;West Jevin D.&quot;}],&quot;doi&quot;:&quot;10.1038/s41562-022-01388-6&quot;,&quot;url&quot;:&quot;https://doi.org/10.1038/s41562-022-01388-6&quot;,&quot;publisher&quot;:&quot;Springer Science and Business Media LLC&quot;,&quot;containerTitle&quot;:&quot;Nature Human Behaviour&quot;,&quot;type&quot;:&quot;journal-article&quot;,&quot;tag&quot;:&quot;BakColeman2022&quot;},{&quot;id&quot;:&quot;678fc506-0b87-46bc-8c3d-eb4680e4ca69&quot;,&quot;title&quot;:&quot;Modelling and Evaluating Early-Stage Interventions for Mitigating Misinformation Spread on Algorithmic Social Media Platforms&quot;,&quot;year&quot;:&quot;2026&quot;,&quot;authors&quot;:[{&quot;given&quot;:&quot;Olic&quot;,&quot;family&quot;:&quot;Fan&quot;,&quot;first&quot;:&quot;Olic&quot;,&quot;last&quot;:&quot;Fan&quot;,&quot;name&quot;:&quot;Fan Olic&quot;},{&quot;given&quot;:&quot;Kurunandan&quot;,&quot;family&quot;:&quot;Jain&quot;,&quot;first&quot;:&quot;Kurunandan&quot;,&quot;last&quot;:&quot;Jain&quot;,&quot;name&quot;:&quot;Jain Kurunandan&quot;}],&quot;doi&quot;:&quot;10.33774/coe-2026-90pq4-v2&quot;,&quot;url&quot;:&quot;https://doi.org/10.33774/coe-2026-90pq4-v2&quot;,&quot;publisher&quot;:&quot;Cambridge University Press (CUP)&quot;,&quot;containerTitle&quot;:&quot;&quot;,&quot;type&quot;:&quot;posted-content&quot;,&quot;tag&quot;:&quot;Fan2026&quot;},{&quot;id&quot;:&quot;eb53a57a-1a80-40a5-b8a9-af5b47d02b8e&quot;,&quot;title&quot;:&quot;Child-Focused Cognitive-Behavioral Interventions Designed to Reduce Aggression&quot;,&quot;year&quot;:&quot;2015&quot;,&quot;authors&quot;:[{&quot;given&quot;:&quot;John E.&quot;,&quot;family&quot;:&quot;Lochman&quot;,&quot;first&quot;:&quot;John E.&quot;,&quot;last&quot;:&quot;Lochman&quot;,&quot;name&quot;:&quot;Lochman John E.&quot;},{&quot;given&quot;:&quot;Caroline&quot;,&quot;family&quot;:&quot;Boxmeyer&quot;,&quot;first&quot;:&quot;Caroline&quot;,&quot;last&quot;:&quot;Boxmeyer&quot;,&quot;name&quot;:&quot;Boxmeyer Caroline&quot;},{&quot;given&quot;:&quot;Nicole&quot;,&quot;family&quot;:&quot;Powell&quot;,&quot;first&quot;:&quot;Nicole&quot;,&quot;last&quot;:&quot;Powell&quot;,&quot;name&quot;:&quot;Powell Nicole&quot;},{&quot;given&quot;:&quot;Thomas J.&quot;,&quot;family&quot;:&quot;Dishion&quot;,&quot;first&quot;:&quot;Thomas J.&quot;,&quot;last&quot;:&quot;Dishion&quot;,&quot;name&quot;:&quot;Dishion Thomas J.&quot;}],&quot;doi&quot;:&quot;10.1093/oxfordhb/9780199324552.013.30&quot;,&quot;url&quot;:&quot;https://doi.org/10.1093/oxfordhb/9780199324552.013.30&quot;,&quot;publisher&quot;:&quot;Oxford University Press&quot;,&quot;containerTitle&quot;:&quot;Oxford Handbooks Online&quot;,&quot;type&quot;:&quot;book&quot;,&quot;tag&quot;:&quot;Lochman2015&quot;},{&quot;id&quot;:&quot;7e37e393-d1bb-4880-bd25-8f0eb9ce6639&quot;,&quot;title&quot;:&quot;Interventions&quot;,&quot;year&quot;:&quot;2023&quot;,&quot;authors&quot;:[{&quot;given&quot;:&quot;Uyiosa&quot;,&quot;family&quot;:&quot;Omoregie&quot;,&quot;first&quot;:&quot;Uyiosa&quot;,&quot;last&quot;:&quot;Omoregie&quot;,&quot;name&quot;:&quot;Omoregie Uyiosa&quot;},{&quot;given&quot;:&quot;Kirsti&quot;,&quot;family&quot;:&quot;Ryall&quot;,&quot;first&quot;:&quot;Kirsti&quot;,&quot;last&quot;:&quot;Ryall&quot;,&quot;name&quot;:&quot;Ryall Kirsti&quot;}],&quot;doi&quot;:&quot;10.1201/9781003308348-4&quot;,&quot;url&quot;:&quot;https://doi.org/10.1201/9781003308348-4&quot;,&quot;publisher&quot;:&quot;CRC Press&quot;,&quot;containerTitle&quot;:&quot;Misinformation Matters&quot;,&quot;type&quot;:&quot;book-chapter&quot;,&quot;tag&quot;:&quot;Omoregie2023&quot;},{&quot;id&quot;:&quot;53697db7-d897-494e-8b87-21683bc990f6&quot;,&quot;title&quot;:&quot;Simulating Pandemic Disease Spread and the Impact of Interventions in Complex Societal Networks&quot;,&quot;year&quot;:&quot;2020&quot;,&quot;authors&quot;:[{&quot;given&quot;:&quot;Daniel S.&quot;,&quot;family&quot;:&quot;Mytelka&quot;,&quot;first&quot;:&quot;Daniel S.&quot;,&quot;last&quot;:&quot;Mytelka&quot;,&quot;name&quot;:&quot;Mytelka Daniel S.&quot;}],&quot;doi&quot;:&quot;10.1101/2020.10.28.20221820&quot;,&quot;url&quot;:&quot;https://doi.org/10.1101/2020.10.28.20221820&quot;,&quot;publisher&quot;:&quot;openRxiv&quot;,&quot;containerTitle&quot;:&quot;&quot;,&quot;type&quot;:&quot;posted-content&quot;,&quot;tag&quot;:&quot;Mytelka2020&quot;},{&quot;id&quot;:&quot;035de817-4c03-4391-a10f-079359938b70&quot;,&quot;title&quot;:&quot;From automation to authenticity: blockchain as a remedy to AI-enhanced social media activism&quot;,&quot;year&quot;:&quot;2026&quot;,&quot;authors&quot;:[{&quot;given&quot;:&quot;Maxat&quot;,&quot;family&quot;:&quot;Kassen&quot;,&quot;first&quot;:&quot;Maxat&quot;,&quot;last&quot;:&quot;Kassen&quot;,&quot;name&quot;:&quot;Kassen Maxat&quot;}],&quot;doi&quot;:&quot;10.1007/s00146-026-02867-4&quot;,&quot;url&quot;:&quot;https://doi.org/10.1007/s00146-026-02867-4&quot;,&quot;publisher&quot;:&quot;Springer Science and Business Media LLC&quot;,&quot;containerTitle&quot;:&quot;AI &amp;amp; SOCIETY&quot;,&quot;type&quot;:&quot;journal-article&quot;,&quot;tag&quot;:&quot;Kassen2026&quot;},{&quot;id&quot;:&quot;639b4822-0bac-4047-ac5b-ea94683e4790&quot;,&quot;title&quot;:&quot;Public Opinion on the Politics of AI Alignment: Cross-National Evidence on Expectations for AI Moderation From Germany and the United States&quot;,&quot;year&quot;:&quot;2025&quot;,&quot;authors&quot;:[{&quot;given&quot;:&quot;Andreas&quot;,&quot;family&quot;:&quot;Jungherr&quot;,&quot;first&quot;:&quot;Andreas&quot;,&quot;last&quot;:&quot;Jungherr&quot;,&quot;name&quot;:&quot;Jungherr Andreas&quot;},{&quot;given&quot;:&quot;Adrian&quot;,&quot;family&quot;:&quot;Rauchfleisch&quot;,&quot;first&quot;:&quot;Adrian&quot;,&quot;last&quot;:&quot;Rauchfleisch&quot;,&quot;name&quot;:&quot;Rauchfleisch Adrian&quot;}],&quot;doi&quot;:&quot;10.1177/20563051251405069&quot;,&quot;url&quot;:&quot;https://doi.org/10.1177/20563051251405069&quot;,&quot;publisher&quot;:&quot;SAGE Publications&quot;,&quot;containerTitle&quot;:&quot;Social Media + Society&quot;,&quot;type&quot;:&quot;journal-article&quot;,&quot;tag&quot;:&quot;Jungherr2025&quot;},{&quot;id&quot;:&quot;ac4459f8-6d39-4ec6-837b-17ba62c94beb&quot;,&quot;title&quot;:&quot;From Tool to Partner&quot;,&quot;year&quot;:&quot;2025&quot;,&quot;authors&quot;:[{&quot;given&quot;:&quot;Gloria&quot;,&quot;family&quot;:&quot;Ziglioli&quot;,&quot;first&quot;:&quot;Gloria&quot;,&quot;last&quot;:&quot;Ziglioli&quot;,&quot;name&quot;:&quot;Ziglioli Gloria&quot;},{&quot;given&quot;:&quot;Giulia&quot;,&quot;family&quot;:&quot;Banfi&quot;,&quot;first&quot;:&quot;Giulia&quot;,&quot;last&quot;:&quot;Banfi&quot;,&quot;name&quot;:&quot;Banfi Giulia&quot;},{&quot;given&quot;:&quot;Alhassan Yakubu&quot;,&quot;family&quot;:&quot;Alhassan&quot;,&quot;first&quot;:&quot;Alhassan Yakubu&quot;,&quot;last&quot;:&quot;Alhassan&quot;,&quot;name&quot;:&quot;Alhassan Alhassan Yakubu&quot;}],&quot;doi&quot;:&quot;10.1093/9780198945215.003.0147&quot;,&quot;url&quot;:&quot;https://doi.org/10.1093/9780198945215.003.0147&quot;,&quot;publisher&quot;:&quot;Oxford University PressOxford&quot;,&quot;containerTitle&quot;:&quot;Oxford Intersections: AI in Society&quot;,&quot;type&quot;:&quot;book-section&quot;,&quot;tag&quot;:&quot;Ziglioli2025&quot;},{&quot;id&quot;:&quot;fbfb9bf4-3a8c-494d-87e9-3850030ab882&quot;,&quot;title&quot;:&quot;Recommended to you: an experimental study of normative influences from algorithmic and social recommendations on social media&quot;,&quot;year&quot;:&quot;2026&quot;,&quot;authors&quot;:[{&quot;given&quot;:&quot;Sarah&quot;,&quot;family&quot;:&quot;Geber&quot;,&quot;first&quot;:&quot;Sarah&quot;,&quot;last&quot;:&quot;Geber&quot;,&quot;name&quot;:&quot;Geber Sarah&quot;},{&quot;given&quot;:&quot;Lea&quot;,&quot;family&quot;:&quot;Stahel&quot;,&quot;first&quot;:&quot;Lea&quot;,&quot;last&quot;:&quot;Stahel&quot;,&quot;name&quot;:&quot;Stahel Lea&quot;}],&quot;doi&quot;:&quot;10.1007/s00146-026-02952-8&quot;,&quot;url&quot;:&quot;https://doi.org/10.1007/s00146-026-02952-8&quot;,&quot;publisher&quot;:&quot;Springer Science and Business Media LLC&quot;,&quot;containerTitle&quot;:&quot;AI &amp;amp; SOCIETY&quot;,&quot;type&quot;:&quot;journal-article&quot;,&quot;tag&quot;:&quot;Geber2026&quot;},{&quot;id&quot;:&quot;9ec113cb-69f9-40cc-8ee6-3ba6407f8f7c&quot;,&quot;title&quot;:&quot;The role of labour-oriented research for social shaping of work and technology within the European union&quot;,&quot;year&quot;:&quot;1994&quot;,&quot;authors&quot;:[{&quot;given&quot;:&quot;Volker&quot;,&quot;family&quot;:&quot;Telljohann&quot;,&quot;first&quot;:&quot;Volker&quot;,&quot;last&quot;:&quot;Telljohann&quot;,&quot;name&quot;:&quot;Telljohann Volker&quot;}],&quot;doi&quot;:&quot;10.1007/bf02073161&quot;,&quot;url&quot;:&quot;https://doi.org/10.1007/bf02073161&quot;,&quot;publisher&quot;:&quot;Springer Science and Business Media LLC&quot;,&quot;containerTitle&quot;:&quot;AI &amp;amp; Society&quot;,&quot;type&quot;:&quot;journal-article&quot;,&quot;tag&quot;:&quot;Telljohann1994&quot;},{&quot;id&quot;:&quot;4f849ebf-9a79-4ce9-b312-4f600ee6da36&quot;,&quot;title&quot;:&quot;Performing AI: “wild interdisciplinarity” between – and from within – the social, natural and human sciences and the arts&quot;,&quot;year&quot;:&quot;2026&quot;,&quot;authors&quot;:[{&quot;given&quot;:&quot;Philippe&quot;,&quot;family&quot;:&quot;Sormani&quot;,&quot;first&quot;:&quot;Philippe&quot;,&quot;last&quot;:&quot;Sormani&quot;,&quot;name&quot;:&quot;Sormani Philippe&quot;},{&quot;given&quot;:&quot;Takashi&quot;,&quot;family&quot;:&quot;Ikegami&quot;,&quot;first&quot;:&quot;Takashi&quot;,&quot;last&quot;:&quot;Ikegami&quot;,&quot;name&quot;:&quot;Ikegami Takashi&quot;},{&quot;given&quot;:&quot;Alexandre&quot;,&quot;family&quot;:&quot;Saunier&quot;,&quot;first&quot;:&quot;Alexandre&quot;,&quot;last&quot;:&quot;Saunier&quot;,&quot;name&quot;:&quot;Saunier Alexandre&quot;},{&quot;given&quot;:&quot;Anna&quot;,&quot;family&quot;:&quot;Jobin&quot;,&quot;first&quot;:&quot;Anna&quot;,&quot;last&quot;:&quot;Jobin&quot;,&quot;name&quot;:&quot;Jobin Anna&quot;},{&quot;given&quot;:&quot;Olivier&quot;,&quot;family&quot;:&quot;Glassey&quot;,&quot;first&quot;:&quot;Olivier&quot;,&quot;last&quot;:&quot;Glassey&quot;,&quot;name&quot;:&quot;Glassey Olivier&quot;},{&quot;given&quot;:&quot;Christopher&quot;,&quot;family&quot;:&quot;Salter&quot;,&quot;first&quot;:&quot;Christopher&quot;,&quot;last&quot;:&quot;Salter&quot;,&quot;name&quot;:&quot;Salter Christopher&quot;}],&quot;doi&quot;:&quot;10.1017/cfc.2026.10024&quot;,&quot;url&quot;:&quot;https://doi.org/10.1017/cfc.2026.10024&quot;,&quot;publisher&quot;:&quot;Cambridge University Press (CUP)&quot;,&quot;containerTitle&quot;:&quot;Cambridge Forum on AI: Culture and Society&quot;,&quot;type&quot;:&quot;journal-article&quot;,&quot;tag&quot;:&quot;Sormani2026&quot;},{&quot;id&quot;:&quot;efb30b6d-9c2c-4c2c-911f-e0ebb5dd15bf&quot;,&quot;title&quot;:&quot;Voices from the margins: computational analysis of prison-related posts in social media&quot;,&quot;year&quot;:&quot;2025&quot;,&quot;authors&quot;:[{&quot;given&quot;:&quot;Netanel&quot;,&quot;family&quot;:&quot;Dagan&quot;,&quot;first&quot;:&quot;Netanel&quot;,&quot;last&quot;:&quot;Dagan&quot;,&quot;name&quot;:&quot;Dagan Netanel&quot;},{&quot;given&quot;:&quot;Elad&quot;,&quot;family&quot;:&quot;Yom-Tov&quot;,&quot;first&quot;:&quot;Elad&quot;,&quot;last&quot;:&quot;Yom-Tov&quot;,&quot;name&quot;:&quot;Yom-Tov Elad&quot;}],&quot;doi&quot;:&quot;10.1007/s00146-025-02707-x&quot;,&quot;url&quot;:&quot;https://doi.org/10.1007/s00146-025-02707-x&quot;,&quot;publisher&quot;:&quot;Springer Science and Business Media LLC&quot;,&quot;containerTitle&quot;:&quot;AI &amp;amp; SOCIETY&quot;,&quot;type&quot;:&quot;journal-article&quot;,&quot;tag&quot;:&quot;Dagan2025&quot;},{&quot;id&quot;:&quot;689004f7-fe19-4e82-88ef-021ad0d7bc8a&quot;,&quot;title&quot;:&quot;Artificial intelligence and work: a critical review of recent research from the social sciences&quot;,&quot;year&quot;:&quot;2022&quot;,&quot;authors&quot;:[{&quot;given&quot;:&quot;Jean-Philippe&quot;,&quot;family&quot;:&quot;Deranty&quot;,&quot;first&quot;:&quot;Jean-Philippe&quot;,&quot;last&quot;:&quot;Deranty&quot;,&quot;name&quot;:&quot;Deranty Jean-Philippe&quot;},{&quot;given&quot;:&quot;Thomas&quot;,&quot;family&quot;:&quot;Corbin&quot;,&quot;first&quot;:&quot;Thomas&quot;,&quot;last&quot;:&quot;Corbin&quot;,&quot;name&quot;:&quot;Corbin Thomas&quot;}],&quot;doi&quot;:&quot;10.1007/s00146-022-01496-x&quot;,&quot;url&quot;:&quot;https://doi.org/10.1007/s00146-022-01496-x&quot;,&quot;publisher&quot;:&quot;Springer Science and Business Media LLC&quot;,&quot;containerTitle&quot;:&quot;AI &amp;amp; SOCIETY&quot;,&quot;type&quot;:&quot;journal-article&quot;,&quot;tag&quot;:&quot;Deranty2022&quot;},{&quot;id&quot;:&quot;06091b43-c335-4b09-bbe2-d184151c0458&quot;,&quot;title&quot;:&quot;From an engineers point of view: response to “Social interaction with robots—three questions”. In Gesa Lindemann (this volume)&quot;,&quot;year&quot;:&quot;2015&quot;,&quot;authors&quot;:[{&quot;given&quot;:&quot;Atsuo&quot;,&quot;family&quot;:&quot;Takanishi&quot;,&quot;first&quot;:&quot;Atsuo&quot;,&quot;last&quot;:&quot;Takanishi&quot;,&quot;name&quot;:&quot;Takanishi Atsuo&quot;}],&quot;doi&quot;:&quot;10.1007/s00146-015-0634-3&quot;,&quot;url&quot;:&quot;https://doi.org/10.1007/s00146-015-0634-3&quot;,&quot;publisher&quot;:&quot;Springer Science and Business Media LLC&quot;,&quot;containerTitle&quot;:&quot;AI &amp;amp; SOCIETY&quot;,&quot;type&quot;:&quot;journal-article&quot;,&quot;tag&quot;:&quot;Takanishi2015&quot;},{&quot;id&quot;:&quot;e151aa59-fa2e-43d9-aef7-78994a5d0dea&quot;,&quot;title&quot;:&quot;Social Presence and the void in distant relationships: How do people use communication technologies to turn absence into fondness of the heart, rather than drifting out of mind?&quot;,&quot;year&quot;:&quot;2013&quot;,&quot;authors&quot;:[{&quot;given&quot;:&quot;Daniel&quot;,&quot;family&quot;:&quot;Gooch&quot;,&quot;first&quot;:&quot;Daniel&quot;,&quot;last&quot;:&quot;Gooch&quot;,&quot;name&quot;:&quot;Gooch Daniel&quot;},{&quot;given&quot;:&quot;Leon&quot;,&quot;family&quot;:&quot;Watts&quot;,&quot;first&quot;:&quot;Leon&quot;,&quot;last&quot;:&quot;Watts&quot;,&quot;name&quot;:&quot;Watts Leon&quot;}],&quot;doi&quot;:&quot;10.1007/s00146-013-0492-9&quot;,&quot;url&quot;:&quot;https://doi.org/10.1007/s00146-013-0492-9&quot;,&quot;publisher&quot;:&quot;Springer Science and Business Media LLC&quot;,&quot;containerTitle&quot;:&quot;AI &amp;amp; SOCIETY&quot;,&quot;type&quot;:&quot;journal-article&quot;,&quot;tag&quot;:&quot;Gooch2013&quot;},{&quot;id&quot;:&quot;b7f57623-8e81-4f2b-9100-74d462169b4d&quot;,&quot;title&quot;:&quot;The Platformization of Everything: From the End of the Like Button to AI Infrastructure in Space&quot;,&quot;year&quot;:&quot;2026&quot;,&quot;authors&quot;:[{&quot;given&quot;:&quot;Anne&quot;,&quot;family&quot;:&quot;Helmond&quot;,&quot;first&quot;:&quot;Anne&quot;,&quot;last&quot;:&quot;Helmond&quot;,&quot;name&quot;:&quot;Helmond Anne&quot;}],&quot;doi&quot;:&quot;10.1177/20563051261436101&quot;,&quot;url&quot;:&quot;https://doi.org/10.1177/20563051261436101&quot;,&quot;publisher&quot;:&quot;SAGE Publications&quot;,&quot;containerTitle&quot;:&quot;Social Media + Society&quot;,&quot;type&quot;:&quot;journal-article&quot;,&quot;tag&quot;:&quot;Helmond2026&quot;},{&quot;id&quot;:&quot;ef25d0f1-a5a9-40f2-bb68-b6b76cd9e17b&quot;,&quot;title&quot;:&quot;Media representation of ethical and social issues inherent in autonomous vehicle technology&quot;,&quot;year&quot;:&quot;2025&quot;,&quot;authors&quot;:[{&quot;given&quot;:&quot;Macy&quot;,&quot;family&quot;:&quot;Ferrell&quot;,&quot;first&quot;:&quot;Macy&quot;,&quot;last&quot;:&quot;Ferrell&quot;,&quot;name&quot;:&quot;Ferrell Macy&quot;},{&quot;given&quot;:&quot;Ishita&quot;,&quot;family&quot;:&quot;Pai Raikar&quot;,&quot;first&quot;:&quot;Ishita&quot;,&quot;last&quot;:&quot;Pai Raikar&quot;,&quot;name&quot;:&quot;Pai Raikar Ishita&quot;},{&quot;given&quot;:&quot;Michael&quot;,&quot;family&quot;:&quot;Pflanzer&quot;,&quot;first&quot;:&quot;Michael&quot;,&quot;last&quot;:&quot;Pflanzer&quot;,&quot;name&quot;:&quot;Pflanzer Michael&quot;},{&quot;given&quot;:&quot;George&quot;,&quot;family&quot;:&quot;List&quot;,&quot;first&quot;:&quot;George&quot;,&quot;last&quot;:&quot;List&quot;,&quot;name&quot;:&quot;List George&quot;},{&quot;given&quot;:&quot;Veljko&quot;,&quot;family&quot;:&quot;Dubljevic&quot;,&quot;first&quot;:&quot;Veljko&quot;,&quot;last&quot;:&quot;Dubljevic&quot;,&quot;name&quot;:&quot;Dubljevic Veljko&quot;}],&quot;doi&quot;:&quot;10.1007/s00146-025-02367-x&quot;,&quot;url&quot;:&quot;https://doi.org/10.1007/s00146-025-02367-x&quot;,&quot;publisher&quot;:&quot;Springer Science and Business Media LLC&quot;,&quot;containerTitle&quot;:&quot;AI &amp;amp; SOCIETY&quot;,&quot;type&quot;:&quot;journal-article&quot;,&quot;tag&quot;:&quot;Ferrell202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D8BAEF-754A-4A5B-9842-7C6F5475FE1D}">
  <ds:schemaRefs>
    <ds:schemaRef ds:uri="http://schemas.openxmlformats.org/officeDocument/2006/bibliography"/>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70</TotalTime>
  <Pages>103</Pages>
  <Words>19319</Words>
  <Characters>130404</Characters>
  <Application>Microsoft Office Word</Application>
  <DocSecurity>0</DocSecurity>
  <Lines>2897</Lines>
  <Paragraphs>1279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m3isd</dc:creator>
  <cp:keywords/>
  <dc:description/>
  <cp:lastModifiedBy>Pierre Wepener</cp:lastModifiedBy>
  <cp:revision>3</cp:revision>
  <dcterms:created xsi:type="dcterms:W3CDTF">2026-10-15T01:37:00Z</dcterms:created>
  <dcterms:modified xsi:type="dcterms:W3CDTF">2026-10-15T13:24:00Z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