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This is a paragraph with a shape. The text wraps the rectangular box that bounds the object. The distance between the shape and the text (horizontally) is half an inch (457200 English measure units).</w:t>
      </w:r>
      <w:r>
        <mc:AlternateContent>
          <mc:Choice Requires="wps">
            <w:drawing>
              <wp:anchor xmlns:wp="http://schemas.openxmlformats.org/drawingml/2006/wordprocessingDrawing" distT="457200" distB="0" distL="457200" distR="457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914400</wp:posOffset>
                </wp:positionV>
                <wp:extent cx="1908000" cy="1404000"/>
                <wp:effectExtent l="0" t="0" r="0" b="0"/>
                <wp:wrapSquare wrapText="bothSides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908000" cy="1404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E0CC"/>
                            </a:gs>
                            <a:gs pos="100000">
                              <a:srgbClr val="9B4001"/>
                            </a:gs>
                          </a:gsLst>
                          <a:path path="circle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36.0pt;mso-wrap-distance-top:36.0pt;mso-wrap-distance-right:36.0pt;mso-wrap-distance-bottom:0.0pt;z-index:2048;mso-position-horizontal-relative:text;margin-left:0.0pt;mso-position-horizontal:absolute;mso-position-vertical-relative:page;margin-top:72.0pt;mso-position-vertical:absolute;width:150.2pt;height:110.6pt;v-text-anchor:middle;" coordsize="100000,100000" path="m0,0l0,0l0,0l0,0xnfe" fillcolor="#FFE0CC" strokeweight="1.00pt">
                <v:path textboxrect="0,0,0,0"/>
                <w10:wrap type="square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t xml:space="preserve">The shape is aligned to the top of the page, and outstands from the page top 1 inch.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