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wp="http://schemas.openxmlformats.org/drawingml/2006/wordprocessingDrawing" distT="0" distB="0" distL="115200" distR="115200" simplePos="0" relativeHeight="0" behindDoc="0" locked="0" layoutInCell="1" allowOverlap="1">
            <wp:simplePos x="0" y="0"/>
            <wp:positionH relativeFrom="column">
              <wp:posOffset>-476249</wp:posOffset>
            </wp:positionH>
            <wp:positionV relativeFrom="paragraph">
              <wp:posOffset>952499</wp:posOffset>
            </wp:positionV>
            <wp:extent cx="5472000" cy="320400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/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formatCode>General</c:formatCod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formatCode>General</c:formatCod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formatCode>General</c:formatCod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1"/>
        <c:axId val="1002"/>
      </c:lineChart>
      <c:catAx>
        <c:axId val="1001"/>
        <c:scaling>
          <c:orientation val="minMax"/>
        </c:scaling>
        <c:delete val="0"/>
        <c:axPos val="b"/>
        <c:majorTickMark val="out"/>
        <c:minorTickMark val="out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txPr>
    <a:bodyPr/>
    <a:p>
      <a:pPr>
        <a:defRPr/>
      </a:pPr>
      <a:endParaRPr/>
    </a:p>
  </c:tx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