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.xml" ContentType="application/vnd.openxmlformats-officedocument.drawingml.chart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distT="0" distB="0" distL="0" distR="0">
            <wp:extent cx="5472000" cy="32040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chart" Target="charts/chart1.xml" /></Relationships>
</file>

<file path=word/charts/_rels/chart1.xml.rels><?xml version="1.0" encoding="UTF-8" standalone="yes"?><Relationships xmlns="http://schemas.openxmlformats.org/package/2006/relationships"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scatterChart>
        <c:scatterStyle val="marker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spPr bwMode="auto">
            <a:prstGeom prst="rect">
              <a:avLst/>
            </a:prstGeom>
            <a:ln>
              <a:noFill/>
            </a:ln>
          </c:spPr>
          <c:xVal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xVal>
          <c:y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spPr bwMode="auto">
            <a:prstGeom prst="rect">
              <a:avLst/>
            </a:prstGeom>
            <a:ln>
              <a:noFill/>
            </a:ln>
          </c:spPr>
          <c:xVal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xVal>
          <c:y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spPr bwMode="auto">
            <a:prstGeom prst="rect">
              <a:avLst/>
            </a:prstGeom>
            <a:ln>
              <a:noFill/>
            </a:ln>
          </c:spPr>
          <c:xVal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xVal>
          <c:y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yVal>
          <c:smooth val="0"/>
        </c:ser>
        <c:axId val="1005"/>
        <c:axId val="1006"/>
      </c:scatterChart>
      <c:area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axId val="1001"/>
        <c:axId val="1002"/>
      </c:areaChart>
      <c:catAx>
        <c:axId val="1001"/>
        <c:scaling>
          <c:orientation val="minMax"/>
        </c:scaling>
        <c:delete val="0"/>
        <c:axPos val="b"/>
        <c:majorTickMark val="out"/>
        <c:minorTickMark val="none"/>
        <c:tickLblPos val="nextTo"/>
        <c:crossAx val="1002"/>
        <c:crosses val="autoZero"/>
        <c:auto val="1"/>
        <c:lblAlgn val="ctr"/>
        <c:lblOffset val="100"/>
        <c:noMultiLvlLbl val="0"/>
      </c:catAx>
      <c:valAx>
        <c:axId val="1002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1"/>
        <c:crosses val="autoZero"/>
        <c:crossBetween val="midCat"/>
      </c:valAx>
      <c:valAx>
        <c:axId val="1005"/>
        <c:scaling>
          <c:orientation val="minMax"/>
        </c:scaling>
        <c:delete val="0"/>
        <c:axPos val="b"/>
        <c:majorTickMark val="out"/>
        <c:minorTickMark val="none"/>
        <c:tickLblPos val="nextTo"/>
        <c:crossAx val="1006"/>
        <c:crosses val="autoZero"/>
        <c:crossBetween val="between"/>
      </c:valAx>
      <c:valAx>
        <c:axId val="1006"/>
        <c:scaling>
          <c:orientation val="minMax"/>
        </c:scaling>
        <c:delete val="0"/>
        <c:axPos val="l"/>
        <c:majorGridlines>
          <c:spPr bwMode="auto"/>
        </c:majorGridlines>
        <c:numFmt formatCode="General" sourceLinked="1"/>
        <c:majorTickMark val="out"/>
        <c:minorTickMark val="none"/>
        <c:tickLblPos val="nextTo"/>
        <c:crossAx val="1006"/>
        <c:crosses val="autoZero"/>
        <c:crossBetween val="between"/>
      </c:valAx>
    </c:plotArea>
    <c:legend>
      <c:legendPos val="r"/>
      <c:layout>
        <c:manualLayout/>
      </c:layout>
      <c:overlay val="0"/>
    </c:legend>
    <c:plotVisOnly val="1"/>
    <c:dispBlanksAs val="zero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