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A64" w:rsidRDefault="009A2A64" w:rsidP="00C750C0">
      <w:pPr>
        <w:autoSpaceDE w:val="0"/>
        <w:autoSpaceDN w:val="0"/>
        <w:adjustRightInd w:val="0"/>
        <w:ind w:left="840" w:right="900"/>
        <w:jc w:val="center"/>
        <w:rPr>
          <w:rFonts w:ascii="Arial" w:hAnsi="Arial" w:cs="Arial"/>
          <w:b/>
          <w:bCs/>
          <w:color w:val="000000"/>
          <w:sz w:val="22"/>
          <w:szCs w:val="22"/>
        </w:rPr>
      </w:pPr>
    </w:p>
    <w:p w:rsidR="009A2A64" w:rsidRDefault="009A2A64"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44"/>
          <w:szCs w:val="44"/>
        </w:rPr>
      </w:pPr>
      <w:r>
        <w:rPr>
          <w:rFonts w:ascii="Arial" w:hAnsi="Arial" w:cs="Arial"/>
          <w:b/>
          <w:bCs/>
          <w:color w:val="000000"/>
          <w:sz w:val="44"/>
          <w:szCs w:val="44"/>
        </w:rPr>
        <w:t>UWIC</w:t>
      </w:r>
    </w:p>
    <w:p w:rsidR="00827FCA" w:rsidRDefault="00827FCA" w:rsidP="00C750C0">
      <w:pPr>
        <w:autoSpaceDE w:val="0"/>
        <w:autoSpaceDN w:val="0"/>
        <w:adjustRightInd w:val="0"/>
        <w:ind w:left="840" w:right="900"/>
        <w:jc w:val="center"/>
        <w:rPr>
          <w:rFonts w:ascii="Arial" w:hAnsi="Arial" w:cs="Arial"/>
          <w:b/>
          <w:bCs/>
          <w:color w:val="000000"/>
          <w:sz w:val="44"/>
          <w:szCs w:val="44"/>
        </w:rPr>
      </w:pPr>
    </w:p>
    <w:p w:rsidR="00827FCA" w:rsidRDefault="00827FCA" w:rsidP="00C750C0">
      <w:pPr>
        <w:autoSpaceDE w:val="0"/>
        <w:autoSpaceDN w:val="0"/>
        <w:adjustRightInd w:val="0"/>
        <w:ind w:left="840" w:right="900"/>
        <w:jc w:val="center"/>
        <w:rPr>
          <w:rFonts w:ascii="Arial" w:hAnsi="Arial" w:cs="Arial"/>
          <w:b/>
          <w:bCs/>
          <w:color w:val="000000"/>
          <w:sz w:val="44"/>
          <w:szCs w:val="44"/>
        </w:rPr>
      </w:pPr>
      <w:r>
        <w:rPr>
          <w:rFonts w:ascii="Arial" w:hAnsi="Arial" w:cs="Arial"/>
          <w:b/>
          <w:bCs/>
          <w:color w:val="000000"/>
          <w:sz w:val="44"/>
          <w:szCs w:val="44"/>
        </w:rPr>
        <w:t>Protection of Vulnerable Adults</w:t>
      </w:r>
    </w:p>
    <w:p w:rsidR="00827FCA" w:rsidRPr="00827FCA" w:rsidRDefault="00827FCA" w:rsidP="00C750C0">
      <w:pPr>
        <w:autoSpaceDE w:val="0"/>
        <w:autoSpaceDN w:val="0"/>
        <w:adjustRightInd w:val="0"/>
        <w:ind w:left="840" w:right="900"/>
        <w:jc w:val="center"/>
        <w:rPr>
          <w:rFonts w:ascii="Arial" w:hAnsi="Arial" w:cs="Arial"/>
          <w:b/>
          <w:bCs/>
          <w:color w:val="000000"/>
          <w:sz w:val="44"/>
          <w:szCs w:val="44"/>
        </w:rPr>
      </w:pPr>
      <w:r>
        <w:rPr>
          <w:rFonts w:ascii="Arial" w:hAnsi="Arial" w:cs="Arial"/>
          <w:b/>
          <w:bCs/>
          <w:color w:val="000000"/>
          <w:sz w:val="44"/>
          <w:szCs w:val="44"/>
        </w:rPr>
        <w:t>Policy and Procedure</w:t>
      </w: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C750C0">
      <w:pPr>
        <w:autoSpaceDE w:val="0"/>
        <w:autoSpaceDN w:val="0"/>
        <w:adjustRightInd w:val="0"/>
        <w:ind w:left="840" w:right="900"/>
        <w:jc w:val="center"/>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t xml:space="preserve">Policy Owner: </w:t>
      </w:r>
      <w:r>
        <w:rPr>
          <w:rFonts w:ascii="Arial" w:hAnsi="Arial" w:cs="Arial"/>
          <w:b/>
          <w:bCs/>
          <w:color w:val="000000"/>
          <w:sz w:val="22"/>
          <w:szCs w:val="22"/>
        </w:rPr>
        <w:tab/>
        <w:t>Dean of Students</w:t>
      </w:r>
    </w:p>
    <w:p w:rsidR="00827FCA" w:rsidRDefault="00827FCA" w:rsidP="00827FCA">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t>Policy Approved:</w:t>
      </w:r>
      <w:r>
        <w:rPr>
          <w:rFonts w:ascii="Arial" w:hAnsi="Arial" w:cs="Arial"/>
          <w:b/>
          <w:bCs/>
          <w:color w:val="000000"/>
          <w:sz w:val="22"/>
          <w:szCs w:val="22"/>
        </w:rPr>
        <w:tab/>
        <w:t>July 2009</w:t>
      </w:r>
    </w:p>
    <w:p w:rsidR="00827FCA" w:rsidRDefault="00827FCA" w:rsidP="00827FCA">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t>Impact Assessed:   May 2009</w:t>
      </w:r>
    </w:p>
    <w:p w:rsidR="00827FCA" w:rsidRDefault="00827FCA" w:rsidP="00827FCA">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t>Version:</w:t>
      </w:r>
      <w:r>
        <w:rPr>
          <w:rFonts w:ascii="Arial" w:hAnsi="Arial" w:cs="Arial"/>
          <w:b/>
          <w:bCs/>
          <w:color w:val="000000"/>
          <w:sz w:val="22"/>
          <w:szCs w:val="22"/>
        </w:rPr>
        <w:tab/>
      </w:r>
      <w:r>
        <w:rPr>
          <w:rFonts w:ascii="Arial" w:hAnsi="Arial" w:cs="Arial"/>
          <w:b/>
          <w:bCs/>
          <w:color w:val="000000"/>
          <w:sz w:val="22"/>
          <w:szCs w:val="22"/>
        </w:rPr>
        <w:tab/>
        <w:t>1</w:t>
      </w:r>
      <w:r>
        <w:rPr>
          <w:rFonts w:ascii="Arial" w:hAnsi="Arial" w:cs="Arial"/>
          <w:b/>
          <w:bCs/>
          <w:color w:val="000000"/>
          <w:sz w:val="22"/>
          <w:szCs w:val="22"/>
        </w:rPr>
        <w:tab/>
      </w:r>
      <w:r>
        <w:rPr>
          <w:rFonts w:ascii="Arial" w:hAnsi="Arial" w:cs="Arial"/>
          <w:b/>
          <w:bCs/>
          <w:color w:val="000000"/>
          <w:sz w:val="22"/>
          <w:szCs w:val="22"/>
        </w:rPr>
        <w:tab/>
      </w: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827FCA" w:rsidRDefault="00827FCA" w:rsidP="00827FCA">
      <w:pPr>
        <w:autoSpaceDE w:val="0"/>
        <w:autoSpaceDN w:val="0"/>
        <w:adjustRightInd w:val="0"/>
        <w:ind w:left="840" w:right="900"/>
        <w:rPr>
          <w:rFonts w:ascii="Arial" w:hAnsi="Arial" w:cs="Arial"/>
          <w:b/>
          <w:bCs/>
          <w:color w:val="000000"/>
          <w:sz w:val="22"/>
          <w:szCs w:val="22"/>
        </w:rPr>
      </w:pPr>
    </w:p>
    <w:p w:rsidR="005E303D" w:rsidRPr="00A158D7" w:rsidRDefault="00DB2C39" w:rsidP="00C750C0">
      <w:pPr>
        <w:autoSpaceDE w:val="0"/>
        <w:autoSpaceDN w:val="0"/>
        <w:adjustRightInd w:val="0"/>
        <w:ind w:left="840" w:right="900"/>
        <w:jc w:val="center"/>
        <w:rPr>
          <w:rFonts w:ascii="Arial" w:hAnsi="Arial" w:cs="Arial"/>
          <w:b/>
          <w:bCs/>
          <w:color w:val="000000"/>
          <w:sz w:val="22"/>
          <w:szCs w:val="22"/>
        </w:rPr>
      </w:pPr>
      <w:r w:rsidRPr="00A158D7">
        <w:rPr>
          <w:rFonts w:ascii="Arial" w:hAnsi="Arial" w:cs="Arial"/>
          <w:b/>
          <w:bCs/>
          <w:color w:val="000000"/>
          <w:sz w:val="22"/>
          <w:szCs w:val="22"/>
        </w:rPr>
        <w:lastRenderedPageBreak/>
        <w:t xml:space="preserve">PROTECTION OF </w:t>
      </w:r>
      <w:r w:rsidR="005E303D" w:rsidRPr="00A158D7">
        <w:rPr>
          <w:rFonts w:ascii="Arial" w:hAnsi="Arial" w:cs="Arial"/>
          <w:b/>
          <w:bCs/>
          <w:color w:val="000000"/>
          <w:sz w:val="22"/>
          <w:szCs w:val="22"/>
        </w:rPr>
        <w:t>VULNERABLE ADULT</w:t>
      </w:r>
      <w:r w:rsidRPr="00A158D7">
        <w:rPr>
          <w:rFonts w:ascii="Arial" w:hAnsi="Arial" w:cs="Arial"/>
          <w:b/>
          <w:bCs/>
          <w:color w:val="000000"/>
          <w:sz w:val="22"/>
          <w:szCs w:val="22"/>
        </w:rPr>
        <w:t>S</w:t>
      </w:r>
      <w:r w:rsidR="005E303D" w:rsidRPr="00A158D7">
        <w:rPr>
          <w:rFonts w:ascii="Arial" w:hAnsi="Arial" w:cs="Arial"/>
          <w:b/>
          <w:bCs/>
          <w:color w:val="000000"/>
          <w:sz w:val="22"/>
          <w:szCs w:val="22"/>
        </w:rPr>
        <w:t xml:space="preserve"> </w:t>
      </w:r>
      <w:r w:rsidR="009A2A64">
        <w:rPr>
          <w:rFonts w:ascii="Arial" w:hAnsi="Arial" w:cs="Arial"/>
          <w:b/>
          <w:bCs/>
          <w:color w:val="000000"/>
          <w:sz w:val="22"/>
          <w:szCs w:val="22"/>
        </w:rPr>
        <w:t>POLICY AND PROCEDURE</w:t>
      </w:r>
    </w:p>
    <w:p w:rsidR="008916A4" w:rsidRPr="00A158D7" w:rsidRDefault="008916A4" w:rsidP="00C750C0">
      <w:pPr>
        <w:autoSpaceDE w:val="0"/>
        <w:autoSpaceDN w:val="0"/>
        <w:adjustRightInd w:val="0"/>
        <w:ind w:left="840" w:right="900"/>
        <w:jc w:val="center"/>
        <w:rPr>
          <w:rFonts w:ascii="Arial" w:hAnsi="Arial" w:cs="Arial"/>
          <w:b/>
          <w:bCs/>
          <w:color w:val="000000"/>
          <w:sz w:val="22"/>
          <w:szCs w:val="22"/>
        </w:rPr>
      </w:pPr>
    </w:p>
    <w:p w:rsidR="008916A4" w:rsidRPr="00A158D7" w:rsidRDefault="008916A4" w:rsidP="00C750C0">
      <w:pPr>
        <w:autoSpaceDE w:val="0"/>
        <w:autoSpaceDN w:val="0"/>
        <w:adjustRightInd w:val="0"/>
        <w:ind w:left="840" w:right="900"/>
        <w:jc w:val="center"/>
        <w:rPr>
          <w:rFonts w:ascii="Arial" w:hAnsi="Arial" w:cs="Arial"/>
          <w:b/>
          <w:bCs/>
          <w:color w:val="000000"/>
          <w:sz w:val="22"/>
          <w:szCs w:val="22"/>
        </w:rPr>
      </w:pPr>
    </w:p>
    <w:p w:rsidR="005E303D" w:rsidRPr="00A158D7" w:rsidRDefault="005933E1" w:rsidP="00C750C0">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t>S</w:t>
      </w:r>
      <w:r w:rsidR="005E303D" w:rsidRPr="00A158D7">
        <w:rPr>
          <w:rFonts w:ascii="Arial" w:hAnsi="Arial" w:cs="Arial"/>
          <w:b/>
          <w:bCs/>
          <w:color w:val="000000"/>
          <w:sz w:val="22"/>
          <w:szCs w:val="22"/>
        </w:rPr>
        <w:t>ection 1</w:t>
      </w:r>
      <w:r w:rsidR="00A158D7" w:rsidRPr="00A158D7">
        <w:rPr>
          <w:rFonts w:ascii="Arial" w:hAnsi="Arial" w:cs="Arial"/>
          <w:b/>
          <w:bCs/>
          <w:color w:val="000000"/>
          <w:sz w:val="22"/>
          <w:szCs w:val="22"/>
        </w:rPr>
        <w:t>:</w:t>
      </w:r>
      <w:r w:rsidR="005E303D" w:rsidRPr="00A158D7">
        <w:rPr>
          <w:rFonts w:ascii="Arial" w:hAnsi="Arial" w:cs="Arial"/>
          <w:b/>
          <w:bCs/>
          <w:color w:val="000000"/>
          <w:sz w:val="22"/>
          <w:szCs w:val="22"/>
        </w:rPr>
        <w:t xml:space="preserve"> Policy and Statutory Framework</w:t>
      </w:r>
    </w:p>
    <w:p w:rsidR="008916A4" w:rsidRPr="00A158D7" w:rsidRDefault="008916A4" w:rsidP="00C750C0">
      <w:pPr>
        <w:autoSpaceDE w:val="0"/>
        <w:autoSpaceDN w:val="0"/>
        <w:adjustRightInd w:val="0"/>
        <w:ind w:left="840" w:right="900"/>
        <w:rPr>
          <w:rFonts w:ascii="Arial" w:hAnsi="Arial" w:cs="Arial"/>
          <w:b/>
          <w:bCs/>
          <w:color w:val="000000"/>
          <w:sz w:val="22"/>
          <w:szCs w:val="22"/>
        </w:rPr>
      </w:pPr>
    </w:p>
    <w:p w:rsidR="005E303D" w:rsidRPr="00A158D7" w:rsidRDefault="008916A4" w:rsidP="00C750C0">
      <w:pPr>
        <w:autoSpaceDE w:val="0"/>
        <w:autoSpaceDN w:val="0"/>
        <w:adjustRightInd w:val="0"/>
        <w:ind w:left="840" w:right="900"/>
        <w:rPr>
          <w:rFonts w:ascii="Arial" w:hAnsi="Arial" w:cs="Arial"/>
          <w:b/>
          <w:bCs/>
          <w:color w:val="000000"/>
          <w:sz w:val="22"/>
          <w:szCs w:val="22"/>
        </w:rPr>
      </w:pPr>
      <w:r w:rsidRPr="00A158D7">
        <w:rPr>
          <w:rFonts w:ascii="Arial" w:hAnsi="Arial" w:cs="Arial"/>
          <w:b/>
          <w:bCs/>
          <w:color w:val="000000"/>
          <w:sz w:val="22"/>
          <w:szCs w:val="22"/>
        </w:rPr>
        <w:tab/>
      </w:r>
      <w:r w:rsidR="005E303D" w:rsidRPr="00A158D7">
        <w:rPr>
          <w:rFonts w:ascii="Arial" w:hAnsi="Arial" w:cs="Arial"/>
          <w:b/>
          <w:bCs/>
          <w:color w:val="000000"/>
          <w:sz w:val="22"/>
          <w:szCs w:val="22"/>
        </w:rPr>
        <w:t>Scope</w:t>
      </w:r>
    </w:p>
    <w:p w:rsidR="008916A4" w:rsidRPr="00A158D7" w:rsidRDefault="008916A4" w:rsidP="00C750C0">
      <w:pPr>
        <w:autoSpaceDE w:val="0"/>
        <w:autoSpaceDN w:val="0"/>
        <w:adjustRightInd w:val="0"/>
        <w:ind w:left="840" w:right="900"/>
        <w:rPr>
          <w:rFonts w:ascii="Arial" w:hAnsi="Arial" w:cs="Arial"/>
          <w:color w:val="000000"/>
          <w:sz w:val="22"/>
          <w:szCs w:val="22"/>
        </w:rPr>
      </w:pPr>
    </w:p>
    <w:p w:rsidR="005E303D" w:rsidRDefault="005E303D"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 xml:space="preserve">This policy deals with the protection of Vulnerable Adults (as defined </w:t>
      </w:r>
      <w:r w:rsidR="00706494">
        <w:rPr>
          <w:rFonts w:ascii="Arial" w:hAnsi="Arial" w:cs="Arial"/>
          <w:color w:val="000000"/>
          <w:sz w:val="22"/>
          <w:szCs w:val="22"/>
        </w:rPr>
        <w:t>b</w:t>
      </w:r>
      <w:r w:rsidRPr="00A158D7">
        <w:rPr>
          <w:rFonts w:ascii="Arial" w:hAnsi="Arial" w:cs="Arial"/>
          <w:color w:val="000000"/>
          <w:sz w:val="22"/>
          <w:szCs w:val="22"/>
        </w:rPr>
        <w:t>elow).  A separate policy covers Child</w:t>
      </w:r>
      <w:r w:rsidR="008916A4" w:rsidRPr="00A158D7">
        <w:rPr>
          <w:rFonts w:ascii="Arial" w:hAnsi="Arial" w:cs="Arial"/>
          <w:color w:val="000000"/>
          <w:sz w:val="22"/>
          <w:szCs w:val="22"/>
        </w:rPr>
        <w:t xml:space="preserve"> </w:t>
      </w:r>
      <w:r w:rsidRPr="00A158D7">
        <w:rPr>
          <w:rFonts w:ascii="Arial" w:hAnsi="Arial" w:cs="Arial"/>
          <w:color w:val="000000"/>
          <w:sz w:val="22"/>
          <w:szCs w:val="22"/>
        </w:rPr>
        <w:t>Protection</w:t>
      </w:r>
      <w:r w:rsidR="000E7464">
        <w:rPr>
          <w:rFonts w:ascii="Arial" w:hAnsi="Arial" w:cs="Arial"/>
          <w:color w:val="000000"/>
          <w:sz w:val="22"/>
          <w:szCs w:val="22"/>
        </w:rPr>
        <w:t xml:space="preserve"> (under 18s)</w:t>
      </w:r>
      <w:r w:rsidRPr="00A158D7">
        <w:rPr>
          <w:rFonts w:ascii="Arial" w:hAnsi="Arial" w:cs="Arial"/>
          <w:color w:val="000000"/>
          <w:sz w:val="22"/>
          <w:szCs w:val="22"/>
        </w:rPr>
        <w:t>.</w:t>
      </w:r>
      <w:r w:rsidR="00FA05A4">
        <w:rPr>
          <w:rFonts w:ascii="Arial" w:hAnsi="Arial" w:cs="Arial"/>
          <w:color w:val="000000"/>
          <w:sz w:val="22"/>
          <w:szCs w:val="22"/>
        </w:rPr>
        <w:t xml:space="preserve">  </w:t>
      </w:r>
      <w:smartTag w:uri="urn:schemas-microsoft-com:office:smarttags" w:element="PersonName">
        <w:r w:rsidR="00FA05A4">
          <w:rPr>
            <w:rFonts w:ascii="Arial" w:hAnsi="Arial" w:cs="Arial"/>
            <w:color w:val="000000"/>
            <w:sz w:val="22"/>
            <w:szCs w:val="22"/>
          </w:rPr>
          <w:t>Complaints</w:t>
        </w:r>
      </w:smartTag>
      <w:r w:rsidR="00FA05A4">
        <w:rPr>
          <w:rFonts w:ascii="Arial" w:hAnsi="Arial" w:cs="Arial"/>
          <w:color w:val="000000"/>
          <w:sz w:val="22"/>
          <w:szCs w:val="22"/>
        </w:rPr>
        <w:t xml:space="preserve"> unrelated to abuse must be made through the UWIC </w:t>
      </w:r>
      <w:smartTag w:uri="urn:schemas-microsoft-com:office:smarttags" w:element="PersonName">
        <w:r w:rsidR="00FA05A4">
          <w:rPr>
            <w:rFonts w:ascii="Arial" w:hAnsi="Arial" w:cs="Arial"/>
            <w:color w:val="000000"/>
            <w:sz w:val="22"/>
            <w:szCs w:val="22"/>
          </w:rPr>
          <w:t>Complaints</w:t>
        </w:r>
      </w:smartTag>
      <w:r w:rsidR="00FA05A4">
        <w:rPr>
          <w:rFonts w:ascii="Arial" w:hAnsi="Arial" w:cs="Arial"/>
          <w:color w:val="000000"/>
          <w:sz w:val="22"/>
          <w:szCs w:val="22"/>
        </w:rPr>
        <w:t xml:space="preserve"> Procedure.</w:t>
      </w:r>
      <w:r w:rsidR="00AE3C88">
        <w:rPr>
          <w:rFonts w:ascii="Arial" w:hAnsi="Arial" w:cs="Arial"/>
          <w:color w:val="000000"/>
          <w:sz w:val="22"/>
          <w:szCs w:val="22"/>
        </w:rPr>
        <w:t xml:space="preserve">  Criminal Records Bureau check requirements for staff are governed by separate guidance issued by Human Resources.</w:t>
      </w:r>
    </w:p>
    <w:p w:rsidR="00BA48C3" w:rsidRPr="00BA48C3" w:rsidRDefault="00BA48C3" w:rsidP="00C750C0">
      <w:pPr>
        <w:autoSpaceDE w:val="0"/>
        <w:autoSpaceDN w:val="0"/>
        <w:adjustRightInd w:val="0"/>
        <w:ind w:left="840" w:right="900"/>
        <w:rPr>
          <w:rFonts w:ascii="Arial" w:hAnsi="Arial" w:cs="Arial"/>
          <w:color w:val="000000"/>
          <w:sz w:val="22"/>
          <w:szCs w:val="22"/>
        </w:rPr>
      </w:pPr>
    </w:p>
    <w:p w:rsidR="00BA48C3" w:rsidRPr="004C0781" w:rsidRDefault="00BA48C3" w:rsidP="00C750C0">
      <w:pPr>
        <w:autoSpaceDE w:val="0"/>
        <w:autoSpaceDN w:val="0"/>
        <w:adjustRightInd w:val="0"/>
        <w:ind w:left="840" w:right="900"/>
        <w:rPr>
          <w:rFonts w:ascii="Arial" w:hAnsi="Arial" w:cs="Arial"/>
          <w:sz w:val="22"/>
          <w:szCs w:val="22"/>
        </w:rPr>
      </w:pPr>
      <w:r w:rsidRPr="004C0781">
        <w:rPr>
          <w:rFonts w:ascii="Arial" w:hAnsi="Arial" w:cs="Arial"/>
          <w:sz w:val="22"/>
          <w:szCs w:val="22"/>
        </w:rPr>
        <w:t xml:space="preserve">The provisions in this policy are linked to the In Safe Hands Guidelines and 2004 Inter-Agency Policy and Procedures for Responding to Alleged Abuse and Inappropriate Care of Vulnerable Adults in South Wales  </w:t>
      </w:r>
      <w:r w:rsidR="006A4A22" w:rsidRPr="004C0781">
        <w:rPr>
          <w:rFonts w:ascii="Arial" w:hAnsi="Arial" w:cs="Arial"/>
          <w:sz w:val="22"/>
          <w:szCs w:val="22"/>
        </w:rPr>
        <w:t xml:space="preserve"> These can be accessed via the Adult Protection Website; </w:t>
      </w:r>
      <w:r w:rsidR="006A4A22" w:rsidRPr="004C0781">
        <w:rPr>
          <w:rFonts w:ascii="Arial" w:hAnsi="Arial" w:cs="Arial"/>
          <w:sz w:val="22"/>
          <w:szCs w:val="22"/>
          <w:u w:val="single"/>
        </w:rPr>
        <w:t>www.swapforum.org.uk</w:t>
      </w:r>
    </w:p>
    <w:p w:rsidR="008916A4" w:rsidRPr="00A158D7" w:rsidRDefault="008916A4" w:rsidP="00C750C0">
      <w:pPr>
        <w:autoSpaceDE w:val="0"/>
        <w:autoSpaceDN w:val="0"/>
        <w:adjustRightInd w:val="0"/>
        <w:ind w:left="840" w:right="900"/>
        <w:rPr>
          <w:rFonts w:ascii="Arial" w:hAnsi="Arial" w:cs="Arial"/>
          <w:b/>
          <w:bCs/>
          <w:color w:val="000000"/>
          <w:sz w:val="22"/>
          <w:szCs w:val="22"/>
        </w:rPr>
      </w:pPr>
    </w:p>
    <w:p w:rsidR="005E303D" w:rsidRPr="00A158D7" w:rsidRDefault="005E303D" w:rsidP="00C750C0">
      <w:pPr>
        <w:autoSpaceDE w:val="0"/>
        <w:autoSpaceDN w:val="0"/>
        <w:adjustRightInd w:val="0"/>
        <w:ind w:left="840" w:right="900"/>
        <w:rPr>
          <w:rFonts w:ascii="Arial" w:hAnsi="Arial" w:cs="Arial"/>
          <w:b/>
          <w:bCs/>
          <w:color w:val="000000"/>
          <w:sz w:val="22"/>
          <w:szCs w:val="22"/>
        </w:rPr>
      </w:pPr>
      <w:r w:rsidRPr="00A158D7">
        <w:rPr>
          <w:rFonts w:ascii="Arial" w:hAnsi="Arial" w:cs="Arial"/>
          <w:b/>
          <w:bCs/>
          <w:color w:val="000000"/>
          <w:sz w:val="22"/>
          <w:szCs w:val="22"/>
        </w:rPr>
        <w:t>Policy Statement</w:t>
      </w:r>
    </w:p>
    <w:p w:rsidR="008916A4" w:rsidRPr="00A158D7" w:rsidRDefault="008916A4" w:rsidP="00C750C0">
      <w:pPr>
        <w:autoSpaceDE w:val="0"/>
        <w:autoSpaceDN w:val="0"/>
        <w:adjustRightInd w:val="0"/>
        <w:ind w:left="840" w:right="900"/>
        <w:rPr>
          <w:rFonts w:ascii="Arial" w:hAnsi="Arial" w:cs="Arial"/>
          <w:b/>
          <w:bCs/>
          <w:color w:val="000000"/>
          <w:sz w:val="22"/>
          <w:szCs w:val="22"/>
        </w:rPr>
      </w:pPr>
    </w:p>
    <w:p w:rsidR="00254A91" w:rsidRDefault="00F52059"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holds as one of its highest priorities the health, safety and</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welfare of all vulnerable adults involved in courses or activities which come</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under the responsibility of </w:t>
      </w:r>
      <w:r w:rsidR="00B3294D">
        <w:rPr>
          <w:rFonts w:ascii="Arial" w:hAnsi="Arial" w:cs="Arial"/>
          <w:color w:val="000000"/>
          <w:sz w:val="22"/>
          <w:szCs w:val="22"/>
        </w:rPr>
        <w:t>UWIC</w:t>
      </w:r>
      <w:r w:rsidR="005E303D" w:rsidRPr="00A158D7">
        <w:rPr>
          <w:rFonts w:ascii="Arial" w:hAnsi="Arial" w:cs="Arial"/>
          <w:color w:val="000000"/>
          <w:sz w:val="22"/>
          <w:szCs w:val="22"/>
        </w:rPr>
        <w:t>.</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has a duty to ensure that </w:t>
      </w:r>
      <w:r w:rsidR="0070106D" w:rsidRPr="00A158D7">
        <w:rPr>
          <w:rFonts w:ascii="Arial" w:hAnsi="Arial" w:cs="Arial"/>
          <w:color w:val="000000"/>
          <w:sz w:val="22"/>
          <w:szCs w:val="22"/>
        </w:rPr>
        <w:t>staff</w:t>
      </w:r>
      <w:r w:rsidR="00DB2C39" w:rsidRPr="00A158D7">
        <w:rPr>
          <w:rFonts w:ascii="Arial" w:hAnsi="Arial" w:cs="Arial"/>
          <w:color w:val="000000"/>
          <w:sz w:val="22"/>
          <w:szCs w:val="22"/>
        </w:rPr>
        <w:t xml:space="preserve"> </w:t>
      </w:r>
      <w:r w:rsidR="0070106D" w:rsidRPr="00A158D7">
        <w:rPr>
          <w:rFonts w:ascii="Arial" w:hAnsi="Arial" w:cs="Arial"/>
          <w:color w:val="000000"/>
          <w:sz w:val="22"/>
          <w:szCs w:val="22"/>
        </w:rPr>
        <w:t>fulfil</w:t>
      </w:r>
      <w:r w:rsidR="005E303D" w:rsidRPr="00A158D7">
        <w:rPr>
          <w:rFonts w:ascii="Arial" w:hAnsi="Arial" w:cs="Arial"/>
          <w:color w:val="000000"/>
          <w:sz w:val="22"/>
          <w:szCs w:val="22"/>
        </w:rPr>
        <w:t xml:space="preserve"> their responsibilities to prevent</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abuse of vulnerable adults and to report any abuse discovered or suspected.</w:t>
      </w:r>
    </w:p>
    <w:p w:rsidR="00254A91" w:rsidRDefault="000C5F28"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 xml:space="preserve">Disability </w:t>
      </w:r>
      <w:r w:rsidR="00E15D18">
        <w:rPr>
          <w:rFonts w:ascii="Arial" w:hAnsi="Arial" w:cs="Arial"/>
          <w:color w:val="000000"/>
          <w:sz w:val="22"/>
          <w:szCs w:val="22"/>
        </w:rPr>
        <w:t xml:space="preserve">disclosure </w:t>
      </w:r>
      <w:r>
        <w:rPr>
          <w:rFonts w:ascii="Arial" w:hAnsi="Arial" w:cs="Arial"/>
          <w:color w:val="000000"/>
          <w:sz w:val="22"/>
          <w:szCs w:val="22"/>
        </w:rPr>
        <w:t xml:space="preserve">is promoted in UWIC’s admissions procedures </w:t>
      </w:r>
      <w:r w:rsidR="00E15D18">
        <w:rPr>
          <w:rFonts w:ascii="Arial" w:hAnsi="Arial" w:cs="Arial"/>
          <w:color w:val="000000"/>
          <w:sz w:val="22"/>
          <w:szCs w:val="22"/>
        </w:rPr>
        <w:t xml:space="preserve">and students are offered several opportunities to disclose or seek advice on disability issues, before and during induction.  Students may also disclose at any point during their studies.  However, earlier disclosure facilitates swifter support. </w:t>
      </w:r>
      <w:r>
        <w:rPr>
          <w:rFonts w:ascii="Arial" w:hAnsi="Arial" w:cs="Arial"/>
          <w:color w:val="000000"/>
          <w:sz w:val="22"/>
          <w:szCs w:val="22"/>
        </w:rPr>
        <w:t xml:space="preserve"> </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will advise all parents/ guardians/ carers of vulnerable adults of the</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existence of </w:t>
      </w:r>
      <w:r>
        <w:rPr>
          <w:rFonts w:ascii="Arial" w:hAnsi="Arial" w:cs="Arial"/>
          <w:color w:val="000000"/>
          <w:sz w:val="22"/>
          <w:szCs w:val="22"/>
        </w:rPr>
        <w:t>UWIC</w:t>
      </w:r>
      <w:r w:rsidR="005E303D" w:rsidRPr="00A158D7">
        <w:rPr>
          <w:rFonts w:ascii="Arial" w:hAnsi="Arial" w:cs="Arial"/>
          <w:color w:val="000000"/>
          <w:sz w:val="22"/>
          <w:szCs w:val="22"/>
        </w:rPr>
        <w:t xml:space="preserve">'s </w:t>
      </w:r>
      <w:r w:rsidR="00DB2C39" w:rsidRPr="00A158D7">
        <w:rPr>
          <w:rFonts w:ascii="Arial" w:hAnsi="Arial" w:cs="Arial"/>
          <w:color w:val="000000"/>
          <w:sz w:val="22"/>
          <w:szCs w:val="22"/>
        </w:rPr>
        <w:t xml:space="preserve">Protection of </w:t>
      </w:r>
      <w:r w:rsidR="005E303D" w:rsidRPr="00A158D7">
        <w:rPr>
          <w:rFonts w:ascii="Arial" w:hAnsi="Arial" w:cs="Arial"/>
          <w:color w:val="000000"/>
          <w:sz w:val="22"/>
          <w:szCs w:val="22"/>
        </w:rPr>
        <w:t>Vulnerable Adult</w:t>
      </w:r>
      <w:r w:rsidR="00DB2C39" w:rsidRPr="00A158D7">
        <w:rPr>
          <w:rFonts w:ascii="Arial" w:hAnsi="Arial" w:cs="Arial"/>
          <w:color w:val="000000"/>
          <w:sz w:val="22"/>
          <w:szCs w:val="22"/>
        </w:rPr>
        <w:t>s</w:t>
      </w:r>
      <w:r w:rsidR="005E303D" w:rsidRPr="00A158D7">
        <w:rPr>
          <w:rFonts w:ascii="Arial" w:hAnsi="Arial" w:cs="Arial"/>
          <w:color w:val="000000"/>
          <w:sz w:val="22"/>
          <w:szCs w:val="22"/>
        </w:rPr>
        <w:t xml:space="preserve"> Policy and Procedure, and</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the fact that this may require cases to be referred to investigative agencies in</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the interests of the vulnerable adult.</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will work with appropriate local agencies, and in particular </w:t>
      </w:r>
      <w:r w:rsidR="00185A6B" w:rsidRPr="00A158D7">
        <w:rPr>
          <w:rFonts w:ascii="Arial" w:hAnsi="Arial" w:cs="Arial"/>
          <w:color w:val="000000"/>
          <w:sz w:val="22"/>
          <w:szCs w:val="22"/>
        </w:rPr>
        <w:t>Local Authorities</w:t>
      </w:r>
      <w:r w:rsidR="00DB2C39" w:rsidRPr="00A158D7">
        <w:rPr>
          <w:rFonts w:ascii="Arial" w:hAnsi="Arial" w:cs="Arial"/>
          <w:color w:val="000000"/>
          <w:sz w:val="22"/>
          <w:szCs w:val="22"/>
        </w:rPr>
        <w:t>’</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Social Services</w:t>
      </w:r>
      <w:r w:rsidR="00DB2C39" w:rsidRPr="00A158D7">
        <w:rPr>
          <w:rFonts w:ascii="Arial" w:hAnsi="Arial" w:cs="Arial"/>
          <w:color w:val="000000"/>
          <w:sz w:val="22"/>
          <w:szCs w:val="22"/>
        </w:rPr>
        <w:t xml:space="preserve"> Departments</w:t>
      </w:r>
      <w:r w:rsidR="005E303D" w:rsidRPr="00A158D7">
        <w:rPr>
          <w:rFonts w:ascii="Arial" w:hAnsi="Arial" w:cs="Arial"/>
          <w:color w:val="000000"/>
          <w:sz w:val="22"/>
          <w:szCs w:val="22"/>
        </w:rPr>
        <w:t>, to ensure that vulnerable adults are safeguarded through the</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effective operation of </w:t>
      </w:r>
      <w:r>
        <w:rPr>
          <w:rFonts w:ascii="Arial" w:hAnsi="Arial" w:cs="Arial"/>
          <w:color w:val="000000"/>
          <w:sz w:val="22"/>
          <w:szCs w:val="22"/>
        </w:rPr>
        <w:t>UWIC</w:t>
      </w:r>
      <w:r w:rsidR="00DB2C39" w:rsidRPr="00A158D7">
        <w:rPr>
          <w:rFonts w:ascii="Arial" w:hAnsi="Arial" w:cs="Arial"/>
          <w:color w:val="000000"/>
          <w:sz w:val="22"/>
          <w:szCs w:val="22"/>
        </w:rPr>
        <w:t xml:space="preserve">'s </w:t>
      </w:r>
      <w:r w:rsidR="005E303D" w:rsidRPr="00A158D7">
        <w:rPr>
          <w:rFonts w:ascii="Arial" w:hAnsi="Arial" w:cs="Arial"/>
          <w:color w:val="000000"/>
          <w:sz w:val="22"/>
          <w:szCs w:val="22"/>
        </w:rPr>
        <w:t>procedure.</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recognises that any vulnerable adult can be subject to abuse and all</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allegations of abuse will be taken seriously and treated in accordance with </w:t>
      </w:r>
      <w:r>
        <w:rPr>
          <w:rFonts w:ascii="Arial" w:hAnsi="Arial" w:cs="Arial"/>
          <w:color w:val="000000"/>
          <w:sz w:val="22"/>
          <w:szCs w:val="22"/>
        </w:rPr>
        <w:t>UWIC</w:t>
      </w:r>
      <w:r w:rsidR="005E303D" w:rsidRPr="00A158D7">
        <w:rPr>
          <w:rFonts w:ascii="Arial" w:hAnsi="Arial" w:cs="Arial"/>
          <w:color w:val="000000"/>
          <w:sz w:val="22"/>
          <w:szCs w:val="22"/>
        </w:rPr>
        <w:t xml:space="preserve"> procedure.</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recognises that it is the responsibility of all staff to act upon any</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concern no matter how small or trivial it may seem.</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recognises its responsibility to implement, maintain and regularly</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review the procedures that are designed to prevent or notify suspected abuse.</w:t>
      </w:r>
    </w:p>
    <w:p w:rsidR="00254A91"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is committed to supporting, resourcing and training those who work</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with, or who come into c</w:t>
      </w:r>
      <w:r w:rsidR="00185A6B" w:rsidRPr="00A158D7">
        <w:rPr>
          <w:rFonts w:ascii="Arial" w:hAnsi="Arial" w:cs="Arial"/>
          <w:color w:val="000000"/>
          <w:sz w:val="22"/>
          <w:szCs w:val="22"/>
        </w:rPr>
        <w:t xml:space="preserve">ontact with, vulnerable adults </w:t>
      </w:r>
      <w:r w:rsidR="005E303D" w:rsidRPr="00A158D7">
        <w:rPr>
          <w:rFonts w:ascii="Arial" w:hAnsi="Arial" w:cs="Arial"/>
          <w:color w:val="000000"/>
          <w:sz w:val="22"/>
          <w:szCs w:val="22"/>
        </w:rPr>
        <w:t>and to providing</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appropriate supervision.</w:t>
      </w:r>
    </w:p>
    <w:p w:rsidR="00C4134F" w:rsidRPr="00A158D7" w:rsidRDefault="00B3294D" w:rsidP="00254A91">
      <w:pPr>
        <w:numPr>
          <w:ilvl w:val="0"/>
          <w:numId w:val="30"/>
        </w:numPr>
        <w:autoSpaceDE w:val="0"/>
        <w:autoSpaceDN w:val="0"/>
        <w:adjustRightInd w:val="0"/>
        <w:ind w:right="900"/>
        <w:rPr>
          <w:rFonts w:ascii="Arial" w:hAnsi="Arial" w:cs="Arial"/>
          <w:color w:val="000000"/>
          <w:sz w:val="22"/>
          <w:szCs w:val="22"/>
        </w:rPr>
      </w:pPr>
      <w:r>
        <w:rPr>
          <w:rFonts w:ascii="Arial" w:hAnsi="Arial" w:cs="Arial"/>
          <w:color w:val="000000"/>
          <w:sz w:val="22"/>
          <w:szCs w:val="22"/>
        </w:rPr>
        <w:lastRenderedPageBreak/>
        <w:t>UWIC</w:t>
      </w:r>
      <w:r w:rsidR="00C4134F" w:rsidRPr="00A158D7">
        <w:rPr>
          <w:rFonts w:ascii="Arial" w:hAnsi="Arial" w:cs="Arial"/>
          <w:color w:val="000000"/>
          <w:sz w:val="22"/>
          <w:szCs w:val="22"/>
        </w:rPr>
        <w:t xml:space="preserve"> will take steps to identify a vulnerable adult </w:t>
      </w:r>
      <w:r w:rsidR="00F52059">
        <w:rPr>
          <w:rFonts w:ascii="Arial" w:hAnsi="Arial" w:cs="Arial"/>
          <w:color w:val="000000"/>
          <w:sz w:val="22"/>
          <w:szCs w:val="22"/>
        </w:rPr>
        <w:t>and will provide</w:t>
      </w:r>
      <w:r w:rsidR="00C4134F" w:rsidRPr="00A158D7">
        <w:rPr>
          <w:rFonts w:ascii="Arial" w:hAnsi="Arial" w:cs="Arial"/>
          <w:color w:val="000000"/>
          <w:sz w:val="22"/>
          <w:szCs w:val="22"/>
        </w:rPr>
        <w:t xml:space="preserve"> additional supervision measures</w:t>
      </w:r>
      <w:r w:rsidR="00F52059">
        <w:rPr>
          <w:rFonts w:ascii="Arial" w:hAnsi="Arial" w:cs="Arial"/>
          <w:color w:val="000000"/>
          <w:sz w:val="22"/>
          <w:szCs w:val="22"/>
        </w:rPr>
        <w:t>,</w:t>
      </w:r>
      <w:r w:rsidR="00C4134F" w:rsidRPr="00A158D7">
        <w:rPr>
          <w:rFonts w:ascii="Arial" w:hAnsi="Arial" w:cs="Arial"/>
          <w:color w:val="000000"/>
          <w:sz w:val="22"/>
          <w:szCs w:val="22"/>
        </w:rPr>
        <w:t xml:space="preserve"> in response to individual needs, as identified by risk assessments and such students will come under the provisions of this policy</w:t>
      </w:r>
      <w:r w:rsidR="00726C62">
        <w:rPr>
          <w:rFonts w:ascii="Arial" w:hAnsi="Arial" w:cs="Arial"/>
          <w:color w:val="000000"/>
          <w:sz w:val="22"/>
          <w:szCs w:val="22"/>
        </w:rPr>
        <w:t>.</w:t>
      </w:r>
    </w:p>
    <w:p w:rsidR="005E303D" w:rsidRPr="00A158D7" w:rsidRDefault="008916A4" w:rsidP="00C750C0">
      <w:pPr>
        <w:autoSpaceDE w:val="0"/>
        <w:autoSpaceDN w:val="0"/>
        <w:adjustRightInd w:val="0"/>
        <w:ind w:left="840" w:right="900"/>
        <w:rPr>
          <w:rFonts w:ascii="Arial" w:hAnsi="Arial" w:cs="Arial"/>
          <w:b/>
          <w:bCs/>
          <w:color w:val="000000"/>
          <w:sz w:val="22"/>
          <w:szCs w:val="22"/>
        </w:rPr>
      </w:pPr>
      <w:r w:rsidRPr="00A158D7">
        <w:rPr>
          <w:rFonts w:ascii="Arial" w:hAnsi="Arial" w:cs="Arial"/>
          <w:color w:val="000000"/>
          <w:sz w:val="22"/>
          <w:szCs w:val="22"/>
        </w:rPr>
        <w:br w:type="page"/>
      </w:r>
      <w:r w:rsidR="005E303D" w:rsidRPr="00A158D7">
        <w:rPr>
          <w:rFonts w:ascii="Arial" w:hAnsi="Arial" w:cs="Arial"/>
          <w:b/>
          <w:bCs/>
          <w:color w:val="000000"/>
          <w:sz w:val="22"/>
          <w:szCs w:val="22"/>
        </w:rPr>
        <w:lastRenderedPageBreak/>
        <w:t>Statutory Framework</w:t>
      </w:r>
    </w:p>
    <w:p w:rsidR="008916A4" w:rsidRPr="00A158D7" w:rsidRDefault="008916A4" w:rsidP="00C750C0">
      <w:pPr>
        <w:autoSpaceDE w:val="0"/>
        <w:autoSpaceDN w:val="0"/>
        <w:adjustRightInd w:val="0"/>
        <w:ind w:left="840" w:right="900"/>
        <w:rPr>
          <w:rFonts w:ascii="Arial" w:hAnsi="Arial" w:cs="Arial"/>
          <w:b/>
          <w:bCs/>
          <w:color w:val="000000"/>
          <w:sz w:val="22"/>
          <w:szCs w:val="22"/>
        </w:rPr>
      </w:pPr>
    </w:p>
    <w:p w:rsidR="005E303D" w:rsidRPr="00A158D7" w:rsidRDefault="005E303D"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The Police Act 1997 (Enhanced Criminal Record Certificates) (Protection of</w:t>
      </w:r>
      <w:r w:rsidR="00321D48">
        <w:rPr>
          <w:rFonts w:ascii="Arial" w:hAnsi="Arial" w:cs="Arial"/>
          <w:color w:val="000000"/>
          <w:sz w:val="22"/>
          <w:szCs w:val="22"/>
        </w:rPr>
        <w:t xml:space="preserve"> </w:t>
      </w:r>
      <w:r w:rsidRPr="00A158D7">
        <w:rPr>
          <w:rFonts w:ascii="Arial" w:hAnsi="Arial" w:cs="Arial"/>
          <w:color w:val="000000"/>
          <w:sz w:val="22"/>
          <w:szCs w:val="22"/>
        </w:rPr>
        <w:t xml:space="preserve">Vulnerable Adults) Regulations 2002 require </w:t>
      </w:r>
      <w:r w:rsidRPr="00AF7471">
        <w:rPr>
          <w:rFonts w:ascii="Arial" w:hAnsi="Arial" w:cs="Arial"/>
          <w:color w:val="000000"/>
          <w:sz w:val="22"/>
          <w:szCs w:val="22"/>
        </w:rPr>
        <w:t>employers to carry out Criminal Record</w:t>
      </w:r>
      <w:r w:rsidR="008916A4" w:rsidRPr="00AF7471">
        <w:rPr>
          <w:rFonts w:ascii="Arial" w:hAnsi="Arial" w:cs="Arial"/>
          <w:color w:val="000000"/>
          <w:sz w:val="22"/>
          <w:szCs w:val="22"/>
        </w:rPr>
        <w:t xml:space="preserve"> </w:t>
      </w:r>
      <w:r w:rsidR="00321D48" w:rsidRPr="00AF7471">
        <w:rPr>
          <w:rFonts w:ascii="Arial" w:hAnsi="Arial" w:cs="Arial"/>
          <w:color w:val="000000"/>
          <w:sz w:val="22"/>
          <w:szCs w:val="22"/>
        </w:rPr>
        <w:t xml:space="preserve">Bureau </w:t>
      </w:r>
      <w:r w:rsidRPr="00AF7471">
        <w:rPr>
          <w:rFonts w:ascii="Arial" w:hAnsi="Arial" w:cs="Arial"/>
          <w:color w:val="000000"/>
          <w:sz w:val="22"/>
          <w:szCs w:val="22"/>
        </w:rPr>
        <w:t>Checks</w:t>
      </w:r>
      <w:r w:rsidRPr="00A158D7">
        <w:rPr>
          <w:rFonts w:ascii="Arial" w:hAnsi="Arial" w:cs="Arial"/>
          <w:color w:val="000000"/>
          <w:sz w:val="22"/>
          <w:szCs w:val="22"/>
        </w:rPr>
        <w:t xml:space="preserve"> before employees are allowed to come into contact with vulnerable adults.</w:t>
      </w:r>
      <w:r w:rsidR="008916A4" w:rsidRPr="00A158D7">
        <w:rPr>
          <w:rFonts w:ascii="Arial" w:hAnsi="Arial" w:cs="Arial"/>
          <w:color w:val="000000"/>
          <w:sz w:val="22"/>
          <w:szCs w:val="22"/>
        </w:rPr>
        <w:t xml:space="preserve">  </w:t>
      </w:r>
      <w:r w:rsidR="00B3294D">
        <w:rPr>
          <w:rFonts w:ascii="Arial" w:hAnsi="Arial" w:cs="Arial"/>
          <w:color w:val="000000"/>
          <w:sz w:val="22"/>
          <w:szCs w:val="22"/>
        </w:rPr>
        <w:t>UWIC</w:t>
      </w:r>
      <w:r w:rsidRPr="00A158D7">
        <w:rPr>
          <w:rFonts w:ascii="Arial" w:hAnsi="Arial" w:cs="Arial"/>
          <w:color w:val="000000"/>
          <w:sz w:val="22"/>
          <w:szCs w:val="22"/>
        </w:rPr>
        <w:t xml:space="preserve"> is required under this legislation to apply for an enhanced disclosure</w:t>
      </w:r>
      <w:r w:rsidR="008916A4" w:rsidRPr="00A158D7">
        <w:rPr>
          <w:rFonts w:ascii="Arial" w:hAnsi="Arial" w:cs="Arial"/>
          <w:color w:val="000000"/>
          <w:sz w:val="22"/>
          <w:szCs w:val="22"/>
        </w:rPr>
        <w:t xml:space="preserve"> </w:t>
      </w:r>
      <w:r w:rsidRPr="00A158D7">
        <w:rPr>
          <w:rFonts w:ascii="Arial" w:hAnsi="Arial" w:cs="Arial"/>
          <w:color w:val="000000"/>
          <w:sz w:val="22"/>
          <w:szCs w:val="22"/>
        </w:rPr>
        <w:t xml:space="preserve">from the Criminal Records Bureau </w:t>
      </w:r>
      <w:r w:rsidR="00321D48">
        <w:rPr>
          <w:rFonts w:ascii="Arial" w:hAnsi="Arial" w:cs="Arial"/>
          <w:color w:val="000000"/>
          <w:sz w:val="22"/>
          <w:szCs w:val="22"/>
        </w:rPr>
        <w:t>where</w:t>
      </w:r>
      <w:r w:rsidRPr="00A158D7">
        <w:rPr>
          <w:rFonts w:ascii="Arial" w:hAnsi="Arial" w:cs="Arial"/>
          <w:color w:val="000000"/>
          <w:sz w:val="22"/>
          <w:szCs w:val="22"/>
        </w:rPr>
        <w:t xml:space="preserve"> staff </w:t>
      </w:r>
      <w:r w:rsidR="009864DF" w:rsidRPr="00AF7471">
        <w:rPr>
          <w:rFonts w:ascii="Arial" w:hAnsi="Arial" w:cs="Arial"/>
          <w:color w:val="000000"/>
          <w:sz w:val="22"/>
          <w:szCs w:val="22"/>
        </w:rPr>
        <w:t>are identified as</w:t>
      </w:r>
      <w:r w:rsidR="009864DF">
        <w:rPr>
          <w:rFonts w:ascii="Arial" w:hAnsi="Arial" w:cs="Arial"/>
          <w:color w:val="000000"/>
          <w:sz w:val="22"/>
          <w:szCs w:val="22"/>
        </w:rPr>
        <w:t xml:space="preserve"> </w:t>
      </w:r>
      <w:r w:rsidRPr="00A158D7">
        <w:rPr>
          <w:rFonts w:ascii="Arial" w:hAnsi="Arial" w:cs="Arial"/>
          <w:color w:val="000000"/>
          <w:sz w:val="22"/>
          <w:szCs w:val="22"/>
        </w:rPr>
        <w:t xml:space="preserve">working with such </w:t>
      </w:r>
      <w:r w:rsidR="00AF7471" w:rsidRPr="009F7DE8">
        <w:rPr>
          <w:rFonts w:ascii="Arial" w:hAnsi="Arial" w:cs="Arial"/>
          <w:color w:val="000000"/>
          <w:sz w:val="22"/>
          <w:szCs w:val="22"/>
        </w:rPr>
        <w:t>vulnerable adults</w:t>
      </w:r>
      <w:r w:rsidRPr="009F7DE8">
        <w:rPr>
          <w:rFonts w:ascii="Arial" w:hAnsi="Arial" w:cs="Arial"/>
          <w:color w:val="000000"/>
          <w:sz w:val="22"/>
          <w:szCs w:val="22"/>
        </w:rPr>
        <w:t>.</w:t>
      </w:r>
      <w:r w:rsidR="008916A4" w:rsidRPr="00A158D7">
        <w:rPr>
          <w:rFonts w:ascii="Arial" w:hAnsi="Arial" w:cs="Arial"/>
          <w:color w:val="000000"/>
          <w:sz w:val="22"/>
          <w:szCs w:val="22"/>
        </w:rPr>
        <w:t xml:space="preserve">  </w:t>
      </w:r>
      <w:r w:rsidRPr="00A158D7">
        <w:rPr>
          <w:rFonts w:ascii="Arial" w:hAnsi="Arial" w:cs="Arial"/>
          <w:color w:val="000000"/>
          <w:sz w:val="22"/>
          <w:szCs w:val="22"/>
        </w:rPr>
        <w:t>A vulnerable adult is defined (under the Protection of Vulnerable Adults Regulations</w:t>
      </w:r>
      <w:r w:rsidR="008916A4" w:rsidRPr="00A158D7">
        <w:rPr>
          <w:rFonts w:ascii="Arial" w:hAnsi="Arial" w:cs="Arial"/>
          <w:color w:val="000000"/>
          <w:sz w:val="22"/>
          <w:szCs w:val="22"/>
        </w:rPr>
        <w:t xml:space="preserve"> </w:t>
      </w:r>
      <w:r w:rsidRPr="00A158D7">
        <w:rPr>
          <w:rFonts w:ascii="Arial" w:hAnsi="Arial" w:cs="Arial"/>
          <w:color w:val="000000"/>
          <w:sz w:val="22"/>
          <w:szCs w:val="22"/>
        </w:rPr>
        <w:t xml:space="preserve">2002) </w:t>
      </w:r>
      <w:r w:rsidR="00C4499F" w:rsidRPr="00A158D7">
        <w:rPr>
          <w:rFonts w:ascii="Arial" w:hAnsi="Arial" w:cs="Arial"/>
          <w:color w:val="000000"/>
          <w:sz w:val="22"/>
          <w:szCs w:val="22"/>
        </w:rPr>
        <w:t>as:</w:t>
      </w:r>
    </w:p>
    <w:p w:rsidR="008916A4" w:rsidRPr="00A158D7" w:rsidRDefault="008916A4" w:rsidP="00C750C0">
      <w:pPr>
        <w:autoSpaceDE w:val="0"/>
        <w:autoSpaceDN w:val="0"/>
        <w:adjustRightInd w:val="0"/>
        <w:ind w:left="840" w:right="900"/>
        <w:rPr>
          <w:rFonts w:ascii="Arial" w:hAnsi="Arial" w:cs="Arial"/>
          <w:color w:val="000000"/>
          <w:sz w:val="22"/>
          <w:szCs w:val="22"/>
        </w:rPr>
      </w:pPr>
    </w:p>
    <w:p w:rsidR="008916A4"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'a person aged 18 or over who is receiving services of a type listed in paragraph (2)</w:t>
      </w:r>
      <w:r w:rsidR="008916A4" w:rsidRPr="00A158D7">
        <w:rPr>
          <w:rFonts w:ascii="Arial" w:hAnsi="Arial" w:cs="Arial"/>
          <w:i/>
          <w:iCs/>
          <w:color w:val="000000"/>
          <w:sz w:val="22"/>
          <w:szCs w:val="22"/>
        </w:rPr>
        <w:t xml:space="preserve"> </w:t>
      </w:r>
      <w:r w:rsidRPr="00A158D7">
        <w:rPr>
          <w:rFonts w:ascii="Arial" w:hAnsi="Arial" w:cs="Arial"/>
          <w:i/>
          <w:iCs/>
          <w:color w:val="000000"/>
          <w:sz w:val="22"/>
          <w:szCs w:val="22"/>
        </w:rPr>
        <w:t>below and in consequence of a condition of a type listed in paragraph (3) below has a</w:t>
      </w:r>
      <w:r w:rsidR="008916A4" w:rsidRPr="00A158D7">
        <w:rPr>
          <w:rFonts w:ascii="Arial" w:hAnsi="Arial" w:cs="Arial"/>
          <w:i/>
          <w:iCs/>
          <w:color w:val="000000"/>
          <w:sz w:val="22"/>
          <w:szCs w:val="22"/>
        </w:rPr>
        <w:t xml:space="preserve"> </w:t>
      </w:r>
      <w:r w:rsidRPr="00A158D7">
        <w:rPr>
          <w:rFonts w:ascii="Arial" w:hAnsi="Arial" w:cs="Arial"/>
          <w:i/>
          <w:iCs/>
          <w:color w:val="000000"/>
          <w:sz w:val="22"/>
          <w:szCs w:val="22"/>
        </w:rPr>
        <w:t>disability of a type listed in paragraph (4) below.</w:t>
      </w:r>
    </w:p>
    <w:p w:rsidR="00C4499F" w:rsidRPr="00A158D7" w:rsidRDefault="00C4499F" w:rsidP="00C750C0">
      <w:pPr>
        <w:autoSpaceDE w:val="0"/>
        <w:autoSpaceDN w:val="0"/>
        <w:adjustRightInd w:val="0"/>
        <w:ind w:left="840" w:right="900"/>
        <w:rPr>
          <w:rFonts w:ascii="Arial" w:hAnsi="Arial" w:cs="Arial"/>
          <w:i/>
          <w:iCs/>
          <w:color w:val="000000"/>
          <w:sz w:val="22"/>
          <w:szCs w:val="22"/>
        </w:rPr>
      </w:pPr>
    </w:p>
    <w:p w:rsidR="005E303D" w:rsidRPr="00A158D7" w:rsidRDefault="005E303D" w:rsidP="00C750C0">
      <w:pPr>
        <w:tabs>
          <w:tab w:val="left" w:pos="720"/>
        </w:tabs>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 xml:space="preserve">(2) The services are </w:t>
      </w:r>
      <w:r w:rsidR="008916A4" w:rsidRPr="00A158D7">
        <w:rPr>
          <w:rFonts w:ascii="Arial" w:hAnsi="Arial" w:cs="Arial"/>
          <w:i/>
          <w:iCs/>
          <w:color w:val="000000"/>
          <w:sz w:val="22"/>
          <w:szCs w:val="22"/>
        </w:rPr>
        <w:t>–</w:t>
      </w:r>
      <w:r w:rsidRPr="00A158D7">
        <w:rPr>
          <w:rFonts w:ascii="Arial" w:hAnsi="Arial" w:cs="Arial"/>
          <w:i/>
          <w:iCs/>
          <w:color w:val="000000"/>
          <w:sz w:val="22"/>
          <w:szCs w:val="22"/>
        </w:rPr>
        <w:t xml:space="preserve"> </w:t>
      </w:r>
    </w:p>
    <w:p w:rsidR="008916A4" w:rsidRPr="00A158D7" w:rsidRDefault="008916A4" w:rsidP="00C750C0">
      <w:pPr>
        <w:autoSpaceDE w:val="0"/>
        <w:autoSpaceDN w:val="0"/>
        <w:adjustRightInd w:val="0"/>
        <w:ind w:left="840" w:right="900"/>
        <w:rPr>
          <w:rFonts w:ascii="Arial" w:hAnsi="Arial" w:cs="Arial"/>
          <w:i/>
          <w:iCs/>
          <w:color w:val="000000"/>
          <w:sz w:val="22"/>
          <w:szCs w:val="22"/>
        </w:rPr>
      </w:pP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(a) accommodation and nursing or personal care in a care home;</w:t>
      </w: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(b) personal care or nursing or support to live independently in his own home;</w:t>
      </w: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(c) any services provided by an independent hospital, independent clinic, independent</w:t>
      </w:r>
      <w:r w:rsidR="008916A4" w:rsidRPr="00A158D7">
        <w:rPr>
          <w:rFonts w:ascii="Arial" w:hAnsi="Arial" w:cs="Arial"/>
          <w:i/>
          <w:iCs/>
          <w:color w:val="000000"/>
          <w:sz w:val="22"/>
          <w:szCs w:val="22"/>
        </w:rPr>
        <w:t xml:space="preserve"> </w:t>
      </w:r>
      <w:r w:rsidRPr="00A158D7">
        <w:rPr>
          <w:rFonts w:ascii="Arial" w:hAnsi="Arial" w:cs="Arial"/>
          <w:i/>
          <w:iCs/>
          <w:color w:val="000000"/>
          <w:sz w:val="22"/>
          <w:szCs w:val="22"/>
        </w:rPr>
        <w:t>medical agency or National Health Service body;</w:t>
      </w: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(d) social care services; or</w:t>
      </w: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(e) any services provided in an establishment catering for a person with learning</w:t>
      </w:r>
      <w:r w:rsidR="00D56624" w:rsidRPr="00A158D7">
        <w:rPr>
          <w:rFonts w:ascii="Arial" w:hAnsi="Arial" w:cs="Arial"/>
          <w:i/>
          <w:iCs/>
          <w:color w:val="000000"/>
          <w:sz w:val="22"/>
          <w:szCs w:val="22"/>
        </w:rPr>
        <w:t xml:space="preserve"> </w:t>
      </w:r>
      <w:r w:rsidRPr="00A158D7">
        <w:rPr>
          <w:rFonts w:ascii="Arial" w:hAnsi="Arial" w:cs="Arial"/>
          <w:i/>
          <w:iCs/>
          <w:color w:val="000000"/>
          <w:sz w:val="22"/>
          <w:szCs w:val="22"/>
        </w:rPr>
        <w:t>difficulties.</w:t>
      </w:r>
    </w:p>
    <w:p w:rsidR="008916A4" w:rsidRPr="00A158D7" w:rsidRDefault="008916A4" w:rsidP="00C750C0">
      <w:pPr>
        <w:autoSpaceDE w:val="0"/>
        <w:autoSpaceDN w:val="0"/>
        <w:adjustRightInd w:val="0"/>
        <w:ind w:left="840" w:right="900"/>
        <w:rPr>
          <w:rFonts w:ascii="Arial" w:hAnsi="Arial" w:cs="Arial"/>
          <w:i/>
          <w:iCs/>
          <w:color w:val="000000"/>
          <w:sz w:val="22"/>
          <w:szCs w:val="22"/>
        </w:rPr>
      </w:pP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 xml:space="preserve">(3) The conditions are </w:t>
      </w:r>
      <w:r w:rsidR="008916A4" w:rsidRPr="00A158D7">
        <w:rPr>
          <w:rFonts w:ascii="Arial" w:hAnsi="Arial" w:cs="Arial"/>
          <w:i/>
          <w:iCs/>
          <w:color w:val="000000"/>
          <w:sz w:val="22"/>
          <w:szCs w:val="22"/>
        </w:rPr>
        <w:t>–</w:t>
      </w:r>
      <w:r w:rsidRPr="00A158D7">
        <w:rPr>
          <w:rFonts w:ascii="Arial" w:hAnsi="Arial" w:cs="Arial"/>
          <w:i/>
          <w:iCs/>
          <w:color w:val="000000"/>
          <w:sz w:val="22"/>
          <w:szCs w:val="22"/>
        </w:rPr>
        <w:t xml:space="preserve"> </w:t>
      </w:r>
    </w:p>
    <w:p w:rsidR="008916A4" w:rsidRPr="00A158D7" w:rsidRDefault="008916A4" w:rsidP="00C750C0">
      <w:pPr>
        <w:autoSpaceDE w:val="0"/>
        <w:autoSpaceDN w:val="0"/>
        <w:adjustRightInd w:val="0"/>
        <w:ind w:left="840" w:right="900"/>
        <w:rPr>
          <w:rFonts w:ascii="Arial" w:hAnsi="Arial" w:cs="Arial"/>
          <w:i/>
          <w:iCs/>
          <w:color w:val="000000"/>
          <w:sz w:val="22"/>
          <w:szCs w:val="22"/>
        </w:rPr>
      </w:pPr>
    </w:p>
    <w:p w:rsidR="005E303D" w:rsidRPr="00A158D7" w:rsidRDefault="005E303D" w:rsidP="00C750C0">
      <w:pPr>
        <w:tabs>
          <w:tab w:val="left" w:pos="1260"/>
        </w:tabs>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(a) a learning or physical disability;</w:t>
      </w:r>
    </w:p>
    <w:p w:rsidR="005E303D" w:rsidRPr="00A158D7" w:rsidRDefault="005E303D" w:rsidP="00C750C0">
      <w:pPr>
        <w:tabs>
          <w:tab w:val="left" w:pos="1260"/>
        </w:tabs>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(b) a physical or mental illness, chronic or otherwise, including an addiction to</w:t>
      </w:r>
      <w:r w:rsidR="00D56624" w:rsidRPr="00A158D7">
        <w:rPr>
          <w:rFonts w:ascii="Arial" w:hAnsi="Arial" w:cs="Arial"/>
          <w:i/>
          <w:iCs/>
          <w:color w:val="000000"/>
          <w:sz w:val="22"/>
          <w:szCs w:val="22"/>
        </w:rPr>
        <w:t xml:space="preserve"> </w:t>
      </w:r>
      <w:r w:rsidRPr="00A158D7">
        <w:rPr>
          <w:rFonts w:ascii="Arial" w:hAnsi="Arial" w:cs="Arial"/>
          <w:i/>
          <w:iCs/>
          <w:color w:val="000000"/>
          <w:sz w:val="22"/>
          <w:szCs w:val="22"/>
        </w:rPr>
        <w:t>alcohol or drugs; or</w:t>
      </w:r>
    </w:p>
    <w:p w:rsidR="005E303D" w:rsidRPr="00A158D7" w:rsidRDefault="005E303D" w:rsidP="00C750C0">
      <w:pPr>
        <w:tabs>
          <w:tab w:val="left" w:pos="1260"/>
        </w:tabs>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(c) a reduction in physical or mental capacity.</w:t>
      </w:r>
    </w:p>
    <w:p w:rsidR="008916A4" w:rsidRPr="00A158D7" w:rsidRDefault="008916A4" w:rsidP="00C750C0">
      <w:pPr>
        <w:autoSpaceDE w:val="0"/>
        <w:autoSpaceDN w:val="0"/>
        <w:adjustRightInd w:val="0"/>
        <w:ind w:left="840" w:right="900"/>
        <w:rPr>
          <w:rFonts w:ascii="Arial" w:hAnsi="Arial" w:cs="Arial"/>
          <w:i/>
          <w:iCs/>
          <w:color w:val="000000"/>
          <w:sz w:val="22"/>
          <w:szCs w:val="22"/>
        </w:rPr>
      </w:pP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 xml:space="preserve">(4) The disabilities are </w:t>
      </w:r>
      <w:r w:rsidR="00C4499F" w:rsidRPr="00A158D7">
        <w:rPr>
          <w:rFonts w:ascii="Arial" w:hAnsi="Arial" w:cs="Arial"/>
          <w:i/>
          <w:iCs/>
          <w:color w:val="000000"/>
          <w:sz w:val="22"/>
          <w:szCs w:val="22"/>
        </w:rPr>
        <w:t>–</w:t>
      </w:r>
      <w:r w:rsidRPr="00A158D7">
        <w:rPr>
          <w:rFonts w:ascii="Arial" w:hAnsi="Arial" w:cs="Arial"/>
          <w:i/>
          <w:iCs/>
          <w:color w:val="000000"/>
          <w:sz w:val="22"/>
          <w:szCs w:val="22"/>
        </w:rPr>
        <w:t xml:space="preserve"> </w:t>
      </w:r>
    </w:p>
    <w:p w:rsidR="00C4499F" w:rsidRPr="00A158D7" w:rsidRDefault="00C4499F" w:rsidP="00C750C0">
      <w:pPr>
        <w:autoSpaceDE w:val="0"/>
        <w:autoSpaceDN w:val="0"/>
        <w:adjustRightInd w:val="0"/>
        <w:ind w:left="840" w:right="900"/>
        <w:rPr>
          <w:rFonts w:ascii="Arial" w:hAnsi="Arial" w:cs="Arial"/>
          <w:i/>
          <w:iCs/>
          <w:color w:val="000000"/>
          <w:sz w:val="22"/>
          <w:szCs w:val="22"/>
        </w:rPr>
      </w:pP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(a) a dependency upon others in the performance of, or a requirement for assistance</w:t>
      </w:r>
      <w:r w:rsidR="00D56624" w:rsidRPr="00A158D7">
        <w:rPr>
          <w:rFonts w:ascii="Arial" w:hAnsi="Arial" w:cs="Arial"/>
          <w:i/>
          <w:iCs/>
          <w:color w:val="000000"/>
          <w:sz w:val="22"/>
          <w:szCs w:val="22"/>
        </w:rPr>
        <w:t xml:space="preserve"> </w:t>
      </w:r>
      <w:r w:rsidRPr="00A158D7">
        <w:rPr>
          <w:rFonts w:ascii="Arial" w:hAnsi="Arial" w:cs="Arial"/>
          <w:i/>
          <w:iCs/>
          <w:color w:val="000000"/>
          <w:sz w:val="22"/>
          <w:szCs w:val="22"/>
        </w:rPr>
        <w:t>in the performance of, basic physical functions;</w:t>
      </w:r>
    </w:p>
    <w:p w:rsidR="005E303D" w:rsidRPr="00A158D7"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(b) severe impairment in the ability to communicate with others; or</w:t>
      </w:r>
    </w:p>
    <w:p w:rsidR="005E303D" w:rsidRDefault="005E303D" w:rsidP="00C750C0">
      <w:pPr>
        <w:autoSpaceDE w:val="0"/>
        <w:autoSpaceDN w:val="0"/>
        <w:adjustRightInd w:val="0"/>
        <w:ind w:left="840" w:right="900"/>
        <w:rPr>
          <w:rFonts w:ascii="Arial" w:hAnsi="Arial" w:cs="Arial"/>
          <w:i/>
          <w:iCs/>
          <w:color w:val="000000"/>
          <w:sz w:val="22"/>
          <w:szCs w:val="22"/>
        </w:rPr>
      </w:pPr>
      <w:r w:rsidRPr="00A158D7">
        <w:rPr>
          <w:rFonts w:ascii="Arial" w:hAnsi="Arial" w:cs="Arial"/>
          <w:i/>
          <w:iCs/>
          <w:color w:val="000000"/>
          <w:sz w:val="22"/>
          <w:szCs w:val="22"/>
        </w:rPr>
        <w:t>(c) impairment in a person's ability to protect himself from assault, abuse or neglect.</w:t>
      </w:r>
      <w:r w:rsidR="00E52FD3" w:rsidRPr="00A158D7">
        <w:rPr>
          <w:rFonts w:ascii="Arial" w:hAnsi="Arial" w:cs="Arial"/>
          <w:i/>
          <w:iCs/>
          <w:color w:val="000000"/>
          <w:sz w:val="22"/>
          <w:szCs w:val="22"/>
        </w:rPr>
        <w:t>’</w:t>
      </w:r>
    </w:p>
    <w:p w:rsidR="00A840CA" w:rsidRPr="004C0781" w:rsidRDefault="00A840CA" w:rsidP="00C750C0">
      <w:pPr>
        <w:autoSpaceDE w:val="0"/>
        <w:autoSpaceDN w:val="0"/>
        <w:adjustRightInd w:val="0"/>
        <w:ind w:left="840" w:right="900"/>
        <w:rPr>
          <w:rFonts w:ascii="Arial" w:hAnsi="Arial" w:cs="Arial"/>
          <w:i/>
          <w:iCs/>
          <w:sz w:val="22"/>
          <w:szCs w:val="22"/>
        </w:rPr>
      </w:pPr>
    </w:p>
    <w:p w:rsidR="0085187C" w:rsidRPr="004C0781" w:rsidRDefault="00BA48C3" w:rsidP="00C750C0">
      <w:pPr>
        <w:autoSpaceDE w:val="0"/>
        <w:autoSpaceDN w:val="0"/>
        <w:adjustRightInd w:val="0"/>
        <w:ind w:left="840" w:right="900"/>
        <w:rPr>
          <w:rFonts w:ascii="Arial" w:hAnsi="Arial" w:cs="Arial"/>
          <w:i/>
          <w:iCs/>
          <w:sz w:val="22"/>
          <w:szCs w:val="22"/>
        </w:rPr>
      </w:pPr>
      <w:r w:rsidRPr="004C0781">
        <w:rPr>
          <w:rFonts w:ascii="Arial" w:hAnsi="Arial" w:cs="Arial"/>
          <w:i/>
          <w:iCs/>
          <w:sz w:val="22"/>
          <w:szCs w:val="22"/>
        </w:rPr>
        <w:t>The Inter-agency policy and procedures referred to above define a vulnerable adult as follows: (p15 :5.7)  ‘A person who is 18 years of age or over and who is or may be in need of community care services by reason of mental or other disability, age or illness and who is or may be unable to take care of him/herself; or is unable to take care of him/herself, or unable to protect him/herself against significant harm or serious exploitation’</w:t>
      </w:r>
      <w:r w:rsidR="0085187C" w:rsidRPr="004C0781">
        <w:rPr>
          <w:rFonts w:ascii="Arial" w:hAnsi="Arial" w:cs="Arial"/>
          <w:i/>
          <w:iCs/>
          <w:sz w:val="22"/>
          <w:szCs w:val="22"/>
        </w:rPr>
        <w:t>’</w:t>
      </w:r>
    </w:p>
    <w:p w:rsidR="0085187C" w:rsidRPr="004C0781" w:rsidRDefault="0085187C" w:rsidP="00C750C0">
      <w:pPr>
        <w:autoSpaceDE w:val="0"/>
        <w:autoSpaceDN w:val="0"/>
        <w:adjustRightInd w:val="0"/>
        <w:ind w:left="840" w:right="900"/>
        <w:rPr>
          <w:rFonts w:ascii="Arial" w:hAnsi="Arial" w:cs="Arial"/>
          <w:i/>
          <w:iCs/>
          <w:sz w:val="22"/>
          <w:szCs w:val="22"/>
        </w:rPr>
      </w:pPr>
    </w:p>
    <w:p w:rsidR="0085187C" w:rsidRPr="004C0781" w:rsidRDefault="0085187C" w:rsidP="00C750C0">
      <w:pPr>
        <w:autoSpaceDE w:val="0"/>
        <w:autoSpaceDN w:val="0"/>
        <w:adjustRightInd w:val="0"/>
        <w:ind w:left="840" w:right="900"/>
        <w:rPr>
          <w:rFonts w:ascii="Arial" w:hAnsi="Arial" w:cs="Arial"/>
          <w:i/>
          <w:iCs/>
          <w:sz w:val="22"/>
          <w:szCs w:val="22"/>
        </w:rPr>
      </w:pPr>
      <w:r w:rsidRPr="004C0781">
        <w:rPr>
          <w:rFonts w:ascii="Arial" w:hAnsi="Arial" w:cs="Arial"/>
          <w:i/>
          <w:iCs/>
          <w:sz w:val="22"/>
          <w:szCs w:val="22"/>
        </w:rPr>
        <w:t>The procedures offer further guidance on what constitutes significant harm:</w:t>
      </w:r>
    </w:p>
    <w:p w:rsidR="00FF3D90" w:rsidRPr="004C0781" w:rsidRDefault="00FF3D90" w:rsidP="00C750C0">
      <w:pPr>
        <w:autoSpaceDE w:val="0"/>
        <w:autoSpaceDN w:val="0"/>
        <w:adjustRightInd w:val="0"/>
        <w:ind w:left="840" w:right="900"/>
        <w:rPr>
          <w:rFonts w:ascii="Arial" w:hAnsi="Arial" w:cs="Arial"/>
          <w:i/>
          <w:iCs/>
          <w:sz w:val="22"/>
          <w:szCs w:val="22"/>
        </w:rPr>
      </w:pPr>
    </w:p>
    <w:p w:rsidR="00FF3D90" w:rsidRPr="004C0781" w:rsidRDefault="00FF3D90" w:rsidP="00C750C0">
      <w:pPr>
        <w:autoSpaceDE w:val="0"/>
        <w:autoSpaceDN w:val="0"/>
        <w:adjustRightInd w:val="0"/>
        <w:ind w:left="840" w:right="900"/>
        <w:rPr>
          <w:rFonts w:ascii="Arial" w:hAnsi="Arial" w:cs="Arial"/>
          <w:i/>
          <w:iCs/>
          <w:sz w:val="22"/>
          <w:szCs w:val="22"/>
        </w:rPr>
      </w:pPr>
      <w:r w:rsidRPr="004C0781">
        <w:rPr>
          <w:rFonts w:ascii="Arial" w:hAnsi="Arial" w:cs="Arial"/>
          <w:i/>
          <w:iCs/>
          <w:sz w:val="22"/>
          <w:szCs w:val="22"/>
        </w:rPr>
        <w:t>“ill treatment including sexual abuse and forms of ill treatment that are not physical); the impairment of physical, emotional, social and or behavioural development</w:t>
      </w:r>
      <w:r w:rsidR="006A4A22" w:rsidRPr="004C0781">
        <w:rPr>
          <w:rFonts w:ascii="Arial" w:hAnsi="Arial" w:cs="Arial"/>
          <w:i/>
          <w:iCs/>
          <w:sz w:val="22"/>
          <w:szCs w:val="22"/>
        </w:rPr>
        <w:t xml:space="preserve"> (inter-agency guidelines p 28)</w:t>
      </w:r>
    </w:p>
    <w:p w:rsidR="006A4A22" w:rsidRPr="004C0781" w:rsidRDefault="006A4A22" w:rsidP="00C750C0">
      <w:pPr>
        <w:autoSpaceDE w:val="0"/>
        <w:autoSpaceDN w:val="0"/>
        <w:adjustRightInd w:val="0"/>
        <w:ind w:left="840" w:right="900"/>
        <w:rPr>
          <w:rFonts w:ascii="Arial" w:hAnsi="Arial" w:cs="Arial"/>
          <w:i/>
          <w:iCs/>
          <w:sz w:val="22"/>
          <w:szCs w:val="22"/>
        </w:rPr>
      </w:pPr>
    </w:p>
    <w:p w:rsidR="006A4A22" w:rsidRPr="004C0781" w:rsidRDefault="006A4A22" w:rsidP="006A4A22">
      <w:pPr>
        <w:autoSpaceDE w:val="0"/>
        <w:autoSpaceDN w:val="0"/>
        <w:adjustRightInd w:val="0"/>
        <w:ind w:left="840" w:right="900"/>
        <w:rPr>
          <w:rFonts w:ascii="Arial" w:hAnsi="Arial" w:cs="Arial"/>
          <w:i/>
          <w:iCs/>
          <w:sz w:val="22"/>
          <w:szCs w:val="22"/>
        </w:rPr>
      </w:pPr>
    </w:p>
    <w:p w:rsidR="006A4A22" w:rsidRPr="004C0781" w:rsidRDefault="006A4A22" w:rsidP="006A4A22">
      <w:pPr>
        <w:autoSpaceDE w:val="0"/>
        <w:autoSpaceDN w:val="0"/>
        <w:adjustRightInd w:val="0"/>
        <w:ind w:left="840" w:right="900"/>
        <w:rPr>
          <w:rFonts w:ascii="Arial" w:hAnsi="Arial" w:cs="Arial"/>
          <w:i/>
          <w:iCs/>
          <w:sz w:val="22"/>
          <w:szCs w:val="22"/>
        </w:rPr>
      </w:pPr>
      <w:r w:rsidRPr="004C0781">
        <w:rPr>
          <w:rFonts w:ascii="Arial" w:hAnsi="Arial" w:cs="Arial"/>
          <w:i/>
          <w:iCs/>
          <w:sz w:val="22"/>
          <w:szCs w:val="22"/>
        </w:rPr>
        <w:t>The seriousness and extent of abuse are not always clear when a concern is first raised and factors to consider are:</w:t>
      </w:r>
    </w:p>
    <w:p w:rsidR="006A4A22" w:rsidRPr="004C0781" w:rsidRDefault="006A4A22" w:rsidP="00C750C0">
      <w:pPr>
        <w:autoSpaceDE w:val="0"/>
        <w:autoSpaceDN w:val="0"/>
        <w:adjustRightInd w:val="0"/>
        <w:ind w:left="840" w:right="900"/>
        <w:rPr>
          <w:rFonts w:ascii="Arial" w:hAnsi="Arial" w:cs="Arial"/>
          <w:i/>
          <w:iCs/>
          <w:sz w:val="22"/>
          <w:szCs w:val="22"/>
        </w:rPr>
      </w:pPr>
    </w:p>
    <w:p w:rsidR="0085187C" w:rsidRPr="004C0781" w:rsidRDefault="0085187C" w:rsidP="00C750C0">
      <w:pPr>
        <w:autoSpaceDE w:val="0"/>
        <w:autoSpaceDN w:val="0"/>
        <w:adjustRightInd w:val="0"/>
        <w:ind w:left="840" w:right="900"/>
        <w:rPr>
          <w:rFonts w:ascii="Arial" w:hAnsi="Arial" w:cs="Arial"/>
          <w:i/>
          <w:iCs/>
          <w:sz w:val="22"/>
          <w:szCs w:val="22"/>
        </w:rPr>
      </w:pPr>
    </w:p>
    <w:p w:rsidR="0085187C" w:rsidRPr="004C0781" w:rsidRDefault="0085187C" w:rsidP="008422BC">
      <w:pPr>
        <w:numPr>
          <w:ilvl w:val="0"/>
          <w:numId w:val="38"/>
        </w:numPr>
        <w:autoSpaceDE w:val="0"/>
        <w:autoSpaceDN w:val="0"/>
        <w:adjustRightInd w:val="0"/>
        <w:ind w:right="900"/>
        <w:rPr>
          <w:rFonts w:ascii="Arial" w:hAnsi="Arial" w:cs="Arial"/>
          <w:i/>
          <w:iCs/>
          <w:sz w:val="22"/>
          <w:szCs w:val="22"/>
        </w:rPr>
      </w:pPr>
      <w:r w:rsidRPr="004C0781">
        <w:rPr>
          <w:rFonts w:ascii="Arial" w:hAnsi="Arial" w:cs="Arial"/>
          <w:i/>
          <w:iCs/>
          <w:sz w:val="22"/>
          <w:szCs w:val="22"/>
        </w:rPr>
        <w:t>The frailty or vulnerability of the person involved.</w:t>
      </w:r>
    </w:p>
    <w:p w:rsidR="006A4A22" w:rsidRPr="004C0781" w:rsidRDefault="0085187C" w:rsidP="008422BC">
      <w:pPr>
        <w:numPr>
          <w:ilvl w:val="0"/>
          <w:numId w:val="38"/>
        </w:numPr>
        <w:autoSpaceDE w:val="0"/>
        <w:autoSpaceDN w:val="0"/>
        <w:adjustRightInd w:val="0"/>
        <w:ind w:right="900"/>
        <w:rPr>
          <w:rFonts w:ascii="Arial" w:hAnsi="Arial" w:cs="Arial"/>
          <w:i/>
          <w:iCs/>
          <w:sz w:val="22"/>
          <w:szCs w:val="22"/>
        </w:rPr>
      </w:pPr>
      <w:r w:rsidRPr="004C0781">
        <w:rPr>
          <w:rFonts w:ascii="Arial" w:hAnsi="Arial" w:cs="Arial"/>
          <w:i/>
          <w:iCs/>
          <w:sz w:val="22"/>
          <w:szCs w:val="22"/>
        </w:rPr>
        <w:t>The nature and extent of the abuse.</w:t>
      </w:r>
    </w:p>
    <w:p w:rsidR="0085187C" w:rsidRPr="004C0781" w:rsidRDefault="0085187C" w:rsidP="008422BC">
      <w:pPr>
        <w:numPr>
          <w:ilvl w:val="0"/>
          <w:numId w:val="38"/>
        </w:numPr>
        <w:autoSpaceDE w:val="0"/>
        <w:autoSpaceDN w:val="0"/>
        <w:adjustRightInd w:val="0"/>
        <w:ind w:right="900"/>
        <w:rPr>
          <w:rFonts w:ascii="Arial" w:hAnsi="Arial" w:cs="Arial"/>
          <w:i/>
          <w:iCs/>
          <w:sz w:val="22"/>
          <w:szCs w:val="22"/>
        </w:rPr>
      </w:pPr>
      <w:r w:rsidRPr="004C0781">
        <w:rPr>
          <w:rFonts w:ascii="Arial" w:hAnsi="Arial" w:cs="Arial"/>
          <w:i/>
          <w:iCs/>
          <w:sz w:val="22"/>
          <w:szCs w:val="22"/>
        </w:rPr>
        <w:t>The length of time or frequency of the abuse.</w:t>
      </w:r>
    </w:p>
    <w:p w:rsidR="0085187C" w:rsidRPr="004C0781" w:rsidRDefault="0085187C" w:rsidP="008422BC">
      <w:pPr>
        <w:numPr>
          <w:ilvl w:val="0"/>
          <w:numId w:val="38"/>
        </w:numPr>
        <w:autoSpaceDE w:val="0"/>
        <w:autoSpaceDN w:val="0"/>
        <w:adjustRightInd w:val="0"/>
        <w:ind w:right="900"/>
        <w:rPr>
          <w:rFonts w:ascii="Arial" w:hAnsi="Arial" w:cs="Arial"/>
          <w:i/>
          <w:iCs/>
          <w:sz w:val="22"/>
          <w:szCs w:val="22"/>
        </w:rPr>
      </w:pPr>
      <w:r w:rsidRPr="004C0781">
        <w:rPr>
          <w:rFonts w:ascii="Arial" w:hAnsi="Arial" w:cs="Arial"/>
          <w:i/>
          <w:iCs/>
          <w:sz w:val="22"/>
          <w:szCs w:val="22"/>
        </w:rPr>
        <w:t>The impact on the vulnerable adult</w:t>
      </w:r>
    </w:p>
    <w:p w:rsidR="0085187C" w:rsidRPr="004C0781" w:rsidRDefault="0085187C" w:rsidP="008422BC">
      <w:pPr>
        <w:numPr>
          <w:ilvl w:val="0"/>
          <w:numId w:val="38"/>
        </w:numPr>
        <w:autoSpaceDE w:val="0"/>
        <w:autoSpaceDN w:val="0"/>
        <w:adjustRightInd w:val="0"/>
        <w:ind w:right="900"/>
        <w:rPr>
          <w:rFonts w:ascii="Arial" w:hAnsi="Arial" w:cs="Arial"/>
          <w:i/>
          <w:iCs/>
          <w:sz w:val="22"/>
          <w:szCs w:val="22"/>
        </w:rPr>
      </w:pPr>
      <w:r w:rsidRPr="004C0781">
        <w:rPr>
          <w:rFonts w:ascii="Arial" w:hAnsi="Arial" w:cs="Arial"/>
          <w:i/>
          <w:iCs/>
          <w:sz w:val="22"/>
          <w:szCs w:val="22"/>
        </w:rPr>
        <w:t>The risk of repeated or escalating acts.</w:t>
      </w:r>
    </w:p>
    <w:p w:rsidR="009B50DD" w:rsidRDefault="009B50DD" w:rsidP="009B50DD">
      <w:pPr>
        <w:pStyle w:val="BlockText"/>
      </w:pPr>
    </w:p>
    <w:p w:rsidR="0085187C" w:rsidRPr="004C0781" w:rsidRDefault="0085187C" w:rsidP="00C750C0">
      <w:pPr>
        <w:autoSpaceDE w:val="0"/>
        <w:autoSpaceDN w:val="0"/>
        <w:adjustRightInd w:val="0"/>
        <w:ind w:left="840" w:right="900"/>
        <w:rPr>
          <w:rFonts w:ascii="Arial" w:hAnsi="Arial" w:cs="Arial"/>
          <w:i/>
          <w:iCs/>
          <w:sz w:val="22"/>
          <w:szCs w:val="22"/>
        </w:rPr>
      </w:pPr>
    </w:p>
    <w:p w:rsidR="0085187C" w:rsidRPr="004C0781" w:rsidRDefault="0085187C" w:rsidP="0085187C">
      <w:pPr>
        <w:autoSpaceDE w:val="0"/>
        <w:autoSpaceDN w:val="0"/>
        <w:adjustRightInd w:val="0"/>
        <w:ind w:left="840" w:right="900"/>
        <w:rPr>
          <w:rFonts w:ascii="Arial" w:hAnsi="Arial" w:cs="Arial"/>
          <w:sz w:val="22"/>
          <w:szCs w:val="22"/>
        </w:rPr>
      </w:pPr>
      <w:r w:rsidRPr="004C0781">
        <w:rPr>
          <w:rFonts w:ascii="Arial" w:hAnsi="Arial" w:cs="Arial"/>
          <w:sz w:val="22"/>
          <w:szCs w:val="22"/>
        </w:rPr>
        <w:t>The guidelines define abuse as follows: (pps15-</w:t>
      </w:r>
      <w:r w:rsidR="00FF3D90" w:rsidRPr="004C0781">
        <w:rPr>
          <w:rFonts w:ascii="Arial" w:hAnsi="Arial" w:cs="Arial"/>
          <w:sz w:val="22"/>
          <w:szCs w:val="22"/>
        </w:rPr>
        <w:t>22)</w:t>
      </w:r>
    </w:p>
    <w:p w:rsidR="00FF3D90" w:rsidRPr="004C0781" w:rsidRDefault="00FF3D90" w:rsidP="0085187C">
      <w:pPr>
        <w:autoSpaceDE w:val="0"/>
        <w:autoSpaceDN w:val="0"/>
        <w:adjustRightInd w:val="0"/>
        <w:ind w:left="840" w:right="900"/>
        <w:rPr>
          <w:rFonts w:ascii="Arial" w:hAnsi="Arial" w:cs="Arial"/>
          <w:sz w:val="22"/>
          <w:szCs w:val="22"/>
        </w:rPr>
      </w:pP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Physical abuse</w:t>
      </w:r>
      <w:r w:rsidR="00FF3D90" w:rsidRPr="004C0781">
        <w:rPr>
          <w:rFonts w:ascii="Arial" w:hAnsi="Arial" w:cs="Arial"/>
          <w:sz w:val="22"/>
          <w:szCs w:val="22"/>
        </w:rPr>
        <w:t xml:space="preserve"> (includes hitting, slapping, pushing, kicking, misuse of medication, undue restraint or inappropriate sanctions.</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sexual abuse</w:t>
      </w:r>
      <w:r w:rsidR="00FF3D90" w:rsidRPr="004C0781">
        <w:rPr>
          <w:rFonts w:ascii="Arial" w:hAnsi="Arial" w:cs="Arial"/>
          <w:sz w:val="22"/>
          <w:szCs w:val="22"/>
        </w:rPr>
        <w:t xml:space="preserve"> (includes rape and sexual assault or sexual acts to which the vulnerable adult has not or could not consent and/or was pressured into consenting</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psychological abuse</w:t>
      </w:r>
      <w:r w:rsidR="00FF3D90" w:rsidRPr="004C0781">
        <w:rPr>
          <w:rFonts w:ascii="Arial" w:hAnsi="Arial" w:cs="Arial"/>
          <w:sz w:val="22"/>
          <w:szCs w:val="22"/>
        </w:rPr>
        <w:t xml:space="preserve"> (includes threats of harm or abandonment, humiliation, verbal or racial abuse, isolation or withdrawal from services or supportive networks</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financial abuse</w:t>
      </w:r>
      <w:r w:rsidR="00FF3D90" w:rsidRPr="004C0781">
        <w:rPr>
          <w:rFonts w:ascii="Arial" w:hAnsi="Arial" w:cs="Arial"/>
          <w:sz w:val="22"/>
          <w:szCs w:val="22"/>
        </w:rPr>
        <w:t xml:space="preserve"> (includes theft, fraud, pressure around wills, property or inheritance, misuse or misappropriate of benefits)</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neglect and or acts of omission</w:t>
      </w:r>
      <w:r w:rsidR="00FF3D90" w:rsidRPr="004C0781">
        <w:rPr>
          <w:rFonts w:ascii="Arial" w:hAnsi="Arial" w:cs="Arial"/>
          <w:sz w:val="22"/>
          <w:szCs w:val="22"/>
        </w:rPr>
        <w:t>(includes failure to access medical care or services, negligence in the face of risk taking, failure to give prescrib</w:t>
      </w:r>
      <w:r w:rsidR="00456335">
        <w:rPr>
          <w:rFonts w:ascii="Arial" w:hAnsi="Arial" w:cs="Arial"/>
          <w:sz w:val="22"/>
          <w:szCs w:val="22"/>
        </w:rPr>
        <w:t>e</w:t>
      </w:r>
      <w:r w:rsidR="00FF3D90" w:rsidRPr="004C0781">
        <w:rPr>
          <w:rFonts w:ascii="Arial" w:hAnsi="Arial" w:cs="Arial"/>
          <w:sz w:val="22"/>
          <w:szCs w:val="22"/>
        </w:rPr>
        <w:t>d medication, poor nutrition or lack of heating)</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institutional abuse</w:t>
      </w:r>
      <w:r w:rsidR="00FF3D90" w:rsidRPr="004C0781">
        <w:rPr>
          <w:rFonts w:ascii="Arial" w:hAnsi="Arial" w:cs="Arial"/>
          <w:sz w:val="22"/>
          <w:szCs w:val="22"/>
        </w:rPr>
        <w:t xml:space="preserve"> (this can take place within both residential or community settings and relates to standards of care and practice)</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racial and homophobic abuse</w:t>
      </w:r>
      <w:r w:rsidR="00FF3D90" w:rsidRPr="004C0781">
        <w:rPr>
          <w:rFonts w:ascii="Arial" w:hAnsi="Arial" w:cs="Arial"/>
          <w:sz w:val="22"/>
          <w:szCs w:val="22"/>
        </w:rPr>
        <w:t>(whilst not classed as an individual category of abuse these need to be noted in situations where the victim perceives abuse to have been racist or homophobic in its intent)</w:t>
      </w:r>
    </w:p>
    <w:p w:rsidR="0085187C" w:rsidRPr="004C0781" w:rsidRDefault="0085187C" w:rsidP="0085187C">
      <w:pPr>
        <w:numPr>
          <w:ilvl w:val="0"/>
          <w:numId w:val="36"/>
        </w:numPr>
        <w:autoSpaceDE w:val="0"/>
        <w:autoSpaceDN w:val="0"/>
        <w:adjustRightInd w:val="0"/>
        <w:ind w:right="900"/>
        <w:rPr>
          <w:rFonts w:ascii="Arial" w:hAnsi="Arial" w:cs="Arial"/>
          <w:sz w:val="22"/>
          <w:szCs w:val="22"/>
        </w:rPr>
      </w:pPr>
      <w:r w:rsidRPr="004C0781">
        <w:rPr>
          <w:rFonts w:ascii="Arial" w:hAnsi="Arial" w:cs="Arial"/>
          <w:sz w:val="22"/>
          <w:szCs w:val="22"/>
        </w:rPr>
        <w:t>domestic abuse where the community care criteria apply</w:t>
      </w:r>
      <w:r w:rsidR="00FF3D90" w:rsidRPr="004C0781">
        <w:rPr>
          <w:rFonts w:ascii="Arial" w:hAnsi="Arial" w:cs="Arial"/>
          <w:sz w:val="22"/>
          <w:szCs w:val="22"/>
        </w:rPr>
        <w:t xml:space="preserve">.  </w:t>
      </w:r>
    </w:p>
    <w:p w:rsidR="0085187C" w:rsidRPr="004C0781" w:rsidRDefault="0085187C" w:rsidP="0085187C">
      <w:pPr>
        <w:numPr>
          <w:ilvl w:val="0"/>
          <w:numId w:val="36"/>
        </w:numPr>
        <w:autoSpaceDE w:val="0"/>
        <w:autoSpaceDN w:val="0"/>
        <w:adjustRightInd w:val="0"/>
        <w:ind w:right="900"/>
      </w:pPr>
      <w:r w:rsidRPr="004C0781">
        <w:rPr>
          <w:rFonts w:ascii="Arial" w:hAnsi="Arial" w:cs="Arial"/>
          <w:sz w:val="22"/>
          <w:szCs w:val="22"/>
        </w:rPr>
        <w:t>self neglect/harm – where there is a lack of mental capacity</w:t>
      </w:r>
    </w:p>
    <w:p w:rsidR="00A840CA" w:rsidRDefault="00A840CA" w:rsidP="00C750C0">
      <w:pPr>
        <w:autoSpaceDE w:val="0"/>
        <w:autoSpaceDN w:val="0"/>
        <w:adjustRightInd w:val="0"/>
        <w:ind w:left="840" w:right="900"/>
        <w:rPr>
          <w:rFonts w:ascii="Arial" w:hAnsi="Arial" w:cs="Arial"/>
          <w:i/>
          <w:iCs/>
          <w:color w:val="0000FF"/>
          <w:sz w:val="22"/>
          <w:szCs w:val="22"/>
        </w:rPr>
      </w:pPr>
    </w:p>
    <w:p w:rsidR="00A840CA" w:rsidRDefault="00A840CA" w:rsidP="00C750C0">
      <w:pPr>
        <w:autoSpaceDE w:val="0"/>
        <w:autoSpaceDN w:val="0"/>
        <w:adjustRightInd w:val="0"/>
        <w:ind w:left="840" w:right="900"/>
        <w:rPr>
          <w:rFonts w:ascii="Arial" w:hAnsi="Arial" w:cs="Arial"/>
          <w:i/>
          <w:iCs/>
          <w:color w:val="0000FF"/>
          <w:sz w:val="22"/>
          <w:szCs w:val="22"/>
        </w:rPr>
      </w:pPr>
    </w:p>
    <w:p w:rsidR="00456335" w:rsidRPr="00456335" w:rsidRDefault="00456335" w:rsidP="00456335">
      <w:pPr>
        <w:pStyle w:val="BlockText"/>
        <w:rPr>
          <w:bCs/>
          <w:i w:val="0"/>
          <w:iCs w:val="0"/>
          <w:color w:val="auto"/>
        </w:rPr>
      </w:pPr>
      <w:r w:rsidRPr="00456335">
        <w:rPr>
          <w:bCs/>
          <w:i w:val="0"/>
          <w:iCs w:val="0"/>
          <w:color w:val="auto"/>
        </w:rPr>
        <w:t>Vulnerable adults include:</w:t>
      </w:r>
    </w:p>
    <w:p w:rsidR="00456335" w:rsidRPr="00456335" w:rsidRDefault="00456335" w:rsidP="00456335">
      <w:pPr>
        <w:pStyle w:val="BlockText"/>
        <w:rPr>
          <w:i w:val="0"/>
          <w:iCs w:val="0"/>
          <w:color w:val="auto"/>
        </w:rPr>
      </w:pPr>
      <w:r w:rsidRPr="00456335">
        <w:rPr>
          <w:i w:val="0"/>
          <w:iCs w:val="0"/>
          <w:color w:val="auto"/>
        </w:rPr>
        <w:t>People with learning disabilities, mental health problems, older people and disabled people may fall within this definition, particularly when their situation is complicated by additional factors such as:</w:t>
      </w:r>
    </w:p>
    <w:p w:rsidR="00456335" w:rsidRPr="00456335" w:rsidRDefault="00456335" w:rsidP="00456335">
      <w:pPr>
        <w:pStyle w:val="BlockText"/>
        <w:numPr>
          <w:ilvl w:val="0"/>
          <w:numId w:val="39"/>
        </w:numPr>
        <w:rPr>
          <w:i w:val="0"/>
          <w:iCs w:val="0"/>
          <w:color w:val="auto"/>
        </w:rPr>
      </w:pPr>
      <w:r w:rsidRPr="00456335">
        <w:rPr>
          <w:i w:val="0"/>
          <w:iCs w:val="0"/>
          <w:color w:val="auto"/>
        </w:rPr>
        <w:t>Physical frailty</w:t>
      </w:r>
    </w:p>
    <w:p w:rsidR="00456335" w:rsidRPr="00456335" w:rsidRDefault="00456335" w:rsidP="00456335">
      <w:pPr>
        <w:pStyle w:val="BlockText"/>
        <w:numPr>
          <w:ilvl w:val="0"/>
          <w:numId w:val="39"/>
        </w:numPr>
        <w:rPr>
          <w:i w:val="0"/>
          <w:iCs w:val="0"/>
          <w:color w:val="auto"/>
        </w:rPr>
      </w:pPr>
      <w:r w:rsidRPr="00456335">
        <w:rPr>
          <w:i w:val="0"/>
          <w:iCs w:val="0"/>
          <w:color w:val="auto"/>
        </w:rPr>
        <w:t>Chronic illness</w:t>
      </w:r>
    </w:p>
    <w:p w:rsidR="00456335" w:rsidRPr="00456335" w:rsidRDefault="00456335" w:rsidP="00456335">
      <w:pPr>
        <w:pStyle w:val="BlockText"/>
        <w:numPr>
          <w:ilvl w:val="0"/>
          <w:numId w:val="39"/>
        </w:numPr>
        <w:rPr>
          <w:i w:val="0"/>
          <w:iCs w:val="0"/>
          <w:color w:val="auto"/>
        </w:rPr>
      </w:pPr>
      <w:r w:rsidRPr="00456335">
        <w:rPr>
          <w:i w:val="0"/>
          <w:iCs w:val="0"/>
          <w:color w:val="auto"/>
        </w:rPr>
        <w:t>Sensory impairment</w:t>
      </w:r>
    </w:p>
    <w:p w:rsidR="00456335" w:rsidRPr="00456335" w:rsidRDefault="00456335" w:rsidP="00456335">
      <w:pPr>
        <w:pStyle w:val="BlockText"/>
        <w:numPr>
          <w:ilvl w:val="0"/>
          <w:numId w:val="39"/>
        </w:numPr>
        <w:rPr>
          <w:i w:val="0"/>
          <w:iCs w:val="0"/>
          <w:color w:val="auto"/>
        </w:rPr>
      </w:pPr>
      <w:r w:rsidRPr="00456335">
        <w:rPr>
          <w:i w:val="0"/>
          <w:iCs w:val="0"/>
          <w:color w:val="auto"/>
        </w:rPr>
        <w:t>Challenging behaviour</w:t>
      </w:r>
    </w:p>
    <w:p w:rsidR="00456335" w:rsidRPr="00456335" w:rsidRDefault="00456335" w:rsidP="00456335">
      <w:pPr>
        <w:pStyle w:val="BlockText"/>
        <w:numPr>
          <w:ilvl w:val="0"/>
          <w:numId w:val="39"/>
        </w:numPr>
        <w:rPr>
          <w:i w:val="0"/>
          <w:iCs w:val="0"/>
          <w:color w:val="auto"/>
        </w:rPr>
      </w:pPr>
      <w:r w:rsidRPr="00456335">
        <w:rPr>
          <w:i w:val="0"/>
          <w:iCs w:val="0"/>
          <w:color w:val="auto"/>
        </w:rPr>
        <w:t>Social problems</w:t>
      </w:r>
    </w:p>
    <w:p w:rsidR="00456335" w:rsidRPr="00456335" w:rsidRDefault="00456335" w:rsidP="00456335">
      <w:pPr>
        <w:pStyle w:val="BlockText"/>
        <w:numPr>
          <w:ilvl w:val="0"/>
          <w:numId w:val="39"/>
        </w:numPr>
        <w:rPr>
          <w:i w:val="0"/>
          <w:iCs w:val="0"/>
          <w:color w:val="auto"/>
        </w:rPr>
      </w:pPr>
      <w:r w:rsidRPr="00456335">
        <w:rPr>
          <w:i w:val="0"/>
          <w:iCs w:val="0"/>
          <w:color w:val="auto"/>
        </w:rPr>
        <w:t>Emotional problems</w:t>
      </w:r>
    </w:p>
    <w:p w:rsidR="00456335" w:rsidRPr="00456335" w:rsidRDefault="00456335" w:rsidP="00456335">
      <w:pPr>
        <w:pStyle w:val="BlockText"/>
        <w:numPr>
          <w:ilvl w:val="0"/>
          <w:numId w:val="39"/>
        </w:numPr>
        <w:rPr>
          <w:i w:val="0"/>
          <w:iCs w:val="0"/>
          <w:color w:val="auto"/>
        </w:rPr>
      </w:pPr>
      <w:r w:rsidRPr="00456335">
        <w:rPr>
          <w:i w:val="0"/>
          <w:iCs w:val="0"/>
          <w:color w:val="auto"/>
        </w:rPr>
        <w:t>Poverty</w:t>
      </w:r>
    </w:p>
    <w:p w:rsidR="00456335" w:rsidRPr="00456335" w:rsidRDefault="00456335" w:rsidP="00456335">
      <w:pPr>
        <w:pStyle w:val="BlockText"/>
        <w:numPr>
          <w:ilvl w:val="0"/>
          <w:numId w:val="39"/>
        </w:numPr>
        <w:rPr>
          <w:i w:val="0"/>
          <w:iCs w:val="0"/>
          <w:color w:val="auto"/>
        </w:rPr>
      </w:pPr>
      <w:r w:rsidRPr="00456335">
        <w:rPr>
          <w:i w:val="0"/>
          <w:iCs w:val="0"/>
          <w:color w:val="auto"/>
        </w:rPr>
        <w:t>Homelessness</w:t>
      </w:r>
    </w:p>
    <w:p w:rsidR="00456335" w:rsidRPr="00456335" w:rsidRDefault="00456335" w:rsidP="00456335">
      <w:pPr>
        <w:pStyle w:val="BlockText"/>
        <w:numPr>
          <w:ilvl w:val="0"/>
          <w:numId w:val="39"/>
        </w:numPr>
        <w:rPr>
          <w:i w:val="0"/>
          <w:iCs w:val="0"/>
          <w:color w:val="auto"/>
        </w:rPr>
      </w:pPr>
      <w:r w:rsidRPr="00456335">
        <w:rPr>
          <w:i w:val="0"/>
          <w:iCs w:val="0"/>
          <w:color w:val="auto"/>
        </w:rPr>
        <w:t>Substance abuse</w:t>
      </w:r>
    </w:p>
    <w:p w:rsidR="00D74752" w:rsidRDefault="00D74752" w:rsidP="00C750C0">
      <w:pPr>
        <w:autoSpaceDE w:val="0"/>
        <w:autoSpaceDN w:val="0"/>
        <w:adjustRightInd w:val="0"/>
        <w:ind w:left="840" w:right="900"/>
        <w:rPr>
          <w:rFonts w:ascii="Arial" w:hAnsi="Arial" w:cs="Arial"/>
          <w:color w:val="000000"/>
          <w:sz w:val="22"/>
          <w:szCs w:val="22"/>
        </w:rPr>
      </w:pPr>
    </w:p>
    <w:p w:rsidR="00456335" w:rsidRPr="00A158D7" w:rsidRDefault="00456335" w:rsidP="00C750C0">
      <w:pPr>
        <w:autoSpaceDE w:val="0"/>
        <w:autoSpaceDN w:val="0"/>
        <w:adjustRightInd w:val="0"/>
        <w:ind w:left="840" w:right="900"/>
        <w:rPr>
          <w:rFonts w:ascii="Arial" w:hAnsi="Arial" w:cs="Arial"/>
          <w:color w:val="000000"/>
          <w:sz w:val="22"/>
          <w:szCs w:val="22"/>
        </w:rPr>
      </w:pPr>
    </w:p>
    <w:p w:rsidR="00751BA8" w:rsidRPr="00AF7471" w:rsidRDefault="00CB750E" w:rsidP="00C750C0">
      <w:pPr>
        <w:autoSpaceDE w:val="0"/>
        <w:autoSpaceDN w:val="0"/>
        <w:adjustRightInd w:val="0"/>
        <w:ind w:left="840" w:right="900"/>
        <w:rPr>
          <w:rFonts w:ascii="Arial" w:hAnsi="Arial" w:cs="Arial"/>
          <w:color w:val="000000"/>
          <w:sz w:val="22"/>
          <w:szCs w:val="22"/>
        </w:rPr>
      </w:pPr>
      <w:r w:rsidRPr="00AF7471">
        <w:rPr>
          <w:rFonts w:ascii="Arial" w:hAnsi="Arial" w:cs="Arial"/>
          <w:color w:val="000000"/>
          <w:sz w:val="22"/>
          <w:szCs w:val="22"/>
        </w:rPr>
        <w:lastRenderedPageBreak/>
        <w:t>The Disability Discrimination Act 2005 requires educational providers to not treat a disabled person</w:t>
      </w:r>
      <w:r w:rsidR="00EB5740" w:rsidRPr="00AF7471">
        <w:rPr>
          <w:rFonts w:ascii="Arial" w:hAnsi="Arial" w:cs="Arial"/>
          <w:color w:val="000000"/>
          <w:sz w:val="22"/>
          <w:szCs w:val="22"/>
        </w:rPr>
        <w:t xml:space="preserve"> (defined under Part 1 of the DDA) </w:t>
      </w:r>
      <w:r w:rsidRPr="00AF7471">
        <w:rPr>
          <w:rFonts w:ascii="Arial" w:hAnsi="Arial" w:cs="Arial"/>
          <w:color w:val="000000"/>
          <w:sz w:val="22"/>
          <w:szCs w:val="22"/>
        </w:rPr>
        <w:t>less favourably and to make reasonable adjustments as required.</w:t>
      </w:r>
      <w:r w:rsidR="00EB5740" w:rsidRPr="00AF7471">
        <w:rPr>
          <w:rFonts w:ascii="Arial" w:hAnsi="Arial" w:cs="Arial"/>
          <w:color w:val="000000"/>
          <w:sz w:val="22"/>
          <w:szCs w:val="22"/>
        </w:rPr>
        <w:t xml:space="preserve">  </w:t>
      </w:r>
      <w:r w:rsidRPr="00AF7471">
        <w:rPr>
          <w:rFonts w:ascii="Arial" w:hAnsi="Arial" w:cs="Arial"/>
          <w:color w:val="000000"/>
          <w:sz w:val="22"/>
          <w:szCs w:val="22"/>
        </w:rPr>
        <w:t xml:space="preserve">UWIC provides a comprehensive Disability Service to students and applicants who declare a disability, dyslexia or medical condition.  Students are advised regarding support options that are available </w:t>
      </w:r>
      <w:r w:rsidR="00EB5740" w:rsidRPr="00AF7471">
        <w:rPr>
          <w:rFonts w:ascii="Arial" w:hAnsi="Arial" w:cs="Arial"/>
          <w:color w:val="000000"/>
          <w:sz w:val="22"/>
          <w:szCs w:val="22"/>
        </w:rPr>
        <w:t xml:space="preserve">and relevant support is co-ordinated on their behalf.  Where appropriate external agencies may form part of the support package. </w:t>
      </w:r>
    </w:p>
    <w:p w:rsidR="00751BA8" w:rsidRPr="00AF7471" w:rsidRDefault="00751BA8" w:rsidP="00C750C0">
      <w:pPr>
        <w:autoSpaceDE w:val="0"/>
        <w:autoSpaceDN w:val="0"/>
        <w:adjustRightInd w:val="0"/>
        <w:ind w:left="840" w:right="900"/>
        <w:rPr>
          <w:rFonts w:ascii="Arial" w:hAnsi="Arial" w:cs="Arial"/>
          <w:color w:val="000000"/>
          <w:sz w:val="22"/>
          <w:szCs w:val="22"/>
        </w:rPr>
      </w:pPr>
    </w:p>
    <w:p w:rsidR="00CB750E" w:rsidRDefault="00EB5740" w:rsidP="00C750C0">
      <w:pPr>
        <w:autoSpaceDE w:val="0"/>
        <w:autoSpaceDN w:val="0"/>
        <w:adjustRightInd w:val="0"/>
        <w:ind w:left="840" w:right="900"/>
        <w:rPr>
          <w:rFonts w:ascii="Arial" w:hAnsi="Arial" w:cs="Arial"/>
          <w:color w:val="000000"/>
          <w:sz w:val="22"/>
          <w:szCs w:val="22"/>
        </w:rPr>
      </w:pPr>
      <w:r w:rsidRPr="00AF7471">
        <w:rPr>
          <w:rFonts w:ascii="Arial" w:hAnsi="Arial" w:cs="Arial"/>
          <w:color w:val="000000"/>
          <w:sz w:val="22"/>
          <w:szCs w:val="22"/>
        </w:rPr>
        <w:t>In the case of students defined as vulnerable, risk assessments form part of the service undertaken</w:t>
      </w:r>
      <w:r w:rsidR="00F04A6A" w:rsidRPr="00AF7471">
        <w:rPr>
          <w:rFonts w:ascii="Arial" w:hAnsi="Arial" w:cs="Arial"/>
          <w:color w:val="000000"/>
          <w:sz w:val="22"/>
          <w:szCs w:val="22"/>
        </w:rPr>
        <w:t xml:space="preserve"> and relevant staff will be informed, as appropriate, ideally within two weeks of the date of the risk assessment</w:t>
      </w:r>
      <w:r w:rsidRPr="00AF7471">
        <w:rPr>
          <w:rFonts w:ascii="Arial" w:hAnsi="Arial" w:cs="Arial"/>
          <w:color w:val="000000"/>
          <w:sz w:val="22"/>
          <w:szCs w:val="22"/>
        </w:rPr>
        <w:t>.  This is done in the full knowledge of the individual and where possible with their involvement.</w:t>
      </w:r>
      <w:r w:rsidR="00B068AF" w:rsidRPr="00AF7471">
        <w:rPr>
          <w:rFonts w:ascii="Arial" w:hAnsi="Arial" w:cs="Arial"/>
          <w:color w:val="000000"/>
          <w:sz w:val="22"/>
          <w:szCs w:val="22"/>
        </w:rPr>
        <w:t xml:space="preserve">  Further information on disability support is available from the UWIC website or Student Services.</w:t>
      </w:r>
    </w:p>
    <w:p w:rsidR="00F04A6A" w:rsidRDefault="00F04A6A" w:rsidP="00C750C0">
      <w:pPr>
        <w:autoSpaceDE w:val="0"/>
        <w:autoSpaceDN w:val="0"/>
        <w:adjustRightInd w:val="0"/>
        <w:ind w:left="840" w:right="900"/>
        <w:rPr>
          <w:rFonts w:ascii="Arial" w:hAnsi="Arial" w:cs="Arial"/>
          <w:color w:val="000000"/>
          <w:sz w:val="22"/>
          <w:szCs w:val="22"/>
        </w:rPr>
      </w:pPr>
    </w:p>
    <w:p w:rsidR="005E303D" w:rsidRPr="00A158D7" w:rsidRDefault="00B3294D" w:rsidP="00C750C0">
      <w:pPr>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will keep its policy and procedures on </w:t>
      </w:r>
      <w:r w:rsidR="00105EA6" w:rsidRPr="00A158D7">
        <w:rPr>
          <w:rFonts w:ascii="Arial" w:hAnsi="Arial" w:cs="Arial"/>
          <w:color w:val="000000"/>
          <w:sz w:val="22"/>
          <w:szCs w:val="22"/>
        </w:rPr>
        <w:t xml:space="preserve">protection of </w:t>
      </w:r>
      <w:r w:rsidR="005E303D" w:rsidRPr="00A158D7">
        <w:rPr>
          <w:rFonts w:ascii="Arial" w:hAnsi="Arial" w:cs="Arial"/>
          <w:color w:val="000000"/>
          <w:sz w:val="22"/>
          <w:szCs w:val="22"/>
        </w:rPr>
        <w:t>vulnerable adult</w:t>
      </w:r>
      <w:r w:rsidR="00105EA6" w:rsidRPr="00A158D7">
        <w:rPr>
          <w:rFonts w:ascii="Arial" w:hAnsi="Arial" w:cs="Arial"/>
          <w:color w:val="000000"/>
          <w:sz w:val="22"/>
          <w:szCs w:val="22"/>
        </w:rPr>
        <w:t>s</w:t>
      </w:r>
      <w:r w:rsidR="005E303D" w:rsidRPr="00A158D7">
        <w:rPr>
          <w:rFonts w:ascii="Arial" w:hAnsi="Arial" w:cs="Arial"/>
          <w:color w:val="000000"/>
          <w:sz w:val="22"/>
          <w:szCs w:val="22"/>
        </w:rPr>
        <w:t xml:space="preserve"> under</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review to take account of any new Government legislation, regulations or best</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practice documents to ensure that staff are kept fully up to date with their</w:t>
      </w:r>
      <w:r w:rsidR="00E50180" w:rsidRPr="00A158D7">
        <w:rPr>
          <w:rFonts w:ascii="Arial" w:hAnsi="Arial" w:cs="Arial"/>
          <w:color w:val="000000"/>
          <w:sz w:val="22"/>
          <w:szCs w:val="22"/>
        </w:rPr>
        <w:t xml:space="preserve"> </w:t>
      </w:r>
      <w:r w:rsidR="005E303D" w:rsidRPr="00A158D7">
        <w:rPr>
          <w:rFonts w:ascii="Arial" w:hAnsi="Arial" w:cs="Arial"/>
          <w:color w:val="000000"/>
          <w:sz w:val="22"/>
          <w:szCs w:val="22"/>
        </w:rPr>
        <w:t>responsibilities and duties with regard to the safety and well-being of vulnerable</w:t>
      </w:r>
      <w:r w:rsidR="00E50180" w:rsidRPr="00A158D7">
        <w:rPr>
          <w:rFonts w:ascii="Arial" w:hAnsi="Arial" w:cs="Arial"/>
          <w:color w:val="000000"/>
          <w:sz w:val="22"/>
          <w:szCs w:val="22"/>
        </w:rPr>
        <w:t xml:space="preserve"> </w:t>
      </w:r>
      <w:r w:rsidR="005E303D" w:rsidRPr="00A158D7">
        <w:rPr>
          <w:rFonts w:ascii="Arial" w:hAnsi="Arial" w:cs="Arial"/>
          <w:color w:val="000000"/>
          <w:sz w:val="22"/>
          <w:szCs w:val="22"/>
        </w:rPr>
        <w:t>adults.</w:t>
      </w:r>
    </w:p>
    <w:p w:rsidR="009B28E4" w:rsidRDefault="009B28E4" w:rsidP="00FA05A4">
      <w:pPr>
        <w:autoSpaceDE w:val="0"/>
        <w:autoSpaceDN w:val="0"/>
        <w:adjustRightInd w:val="0"/>
        <w:ind w:right="900"/>
        <w:rPr>
          <w:rFonts w:ascii="TimesNewRomanPS-ItalicMT" w:hAnsi="TimesNewRomanPS-ItalicMT" w:cs="TimesNewRomanPS-ItalicMT"/>
          <w:i/>
          <w:iCs/>
          <w:color w:val="000000"/>
          <w:sz w:val="22"/>
          <w:szCs w:val="22"/>
        </w:rPr>
      </w:pPr>
    </w:p>
    <w:p w:rsidR="00FA05A4" w:rsidRPr="00FA05A4" w:rsidRDefault="00FA05A4" w:rsidP="00FA05A4">
      <w:pPr>
        <w:autoSpaceDE w:val="0"/>
        <w:autoSpaceDN w:val="0"/>
        <w:adjustRightInd w:val="0"/>
        <w:ind w:right="900"/>
        <w:rPr>
          <w:rFonts w:ascii="TimesNewRomanPS-ItalicMT" w:hAnsi="TimesNewRomanPS-ItalicMT" w:cs="TimesNewRomanPS-ItalicMT"/>
          <w:iCs/>
          <w:color w:val="000000"/>
          <w:sz w:val="22"/>
          <w:szCs w:val="22"/>
        </w:rPr>
        <w:sectPr w:rsidR="00FA05A4" w:rsidRPr="00FA05A4" w:rsidSect="008D3373">
          <w:headerReference w:type="even" r:id="rId10"/>
          <w:headerReference w:type="default" r:id="rId11"/>
          <w:headerReference w:type="first" r:id="rId12"/>
          <w:pgSz w:w="12240" w:h="15840"/>
          <w:pgMar w:top="1162" w:right="1361" w:bottom="1134" w:left="1701" w:header="720" w:footer="720" w:gutter="0"/>
          <w:cols w:space="720"/>
          <w:noEndnote/>
        </w:sectPr>
      </w:pPr>
      <w:r>
        <w:rPr>
          <w:rFonts w:ascii="TimesNewRomanPS-ItalicMT" w:hAnsi="TimesNewRomanPS-ItalicMT" w:cs="TimesNewRomanPS-ItalicMT"/>
          <w:iCs/>
          <w:color w:val="000000"/>
          <w:sz w:val="22"/>
          <w:szCs w:val="22"/>
        </w:rPr>
        <w:tab/>
      </w:r>
    </w:p>
    <w:p w:rsidR="005E303D" w:rsidRPr="00A158D7" w:rsidRDefault="005E303D" w:rsidP="00C750C0">
      <w:pPr>
        <w:autoSpaceDE w:val="0"/>
        <w:autoSpaceDN w:val="0"/>
        <w:adjustRightInd w:val="0"/>
        <w:ind w:left="840" w:right="900"/>
        <w:rPr>
          <w:rFonts w:ascii="Arial" w:hAnsi="Arial" w:cs="Arial"/>
          <w:b/>
          <w:bCs/>
          <w:color w:val="000000"/>
          <w:sz w:val="22"/>
          <w:szCs w:val="22"/>
        </w:rPr>
      </w:pPr>
      <w:r w:rsidRPr="00A158D7">
        <w:rPr>
          <w:rFonts w:ascii="Arial" w:hAnsi="Arial" w:cs="Arial"/>
          <w:b/>
          <w:bCs/>
          <w:color w:val="000000"/>
          <w:sz w:val="22"/>
          <w:szCs w:val="22"/>
        </w:rPr>
        <w:lastRenderedPageBreak/>
        <w:t>Section 2: Procedures</w:t>
      </w:r>
    </w:p>
    <w:p w:rsidR="008916A4" w:rsidRPr="00A158D7" w:rsidRDefault="008916A4" w:rsidP="00C750C0">
      <w:pPr>
        <w:autoSpaceDE w:val="0"/>
        <w:autoSpaceDN w:val="0"/>
        <w:adjustRightInd w:val="0"/>
        <w:ind w:left="840" w:right="900"/>
        <w:rPr>
          <w:rFonts w:ascii="Arial" w:hAnsi="Arial" w:cs="Arial"/>
          <w:b/>
          <w:bCs/>
          <w:color w:val="000000"/>
          <w:sz w:val="22"/>
          <w:szCs w:val="22"/>
        </w:rPr>
      </w:pPr>
    </w:p>
    <w:p w:rsidR="00C750C0" w:rsidRDefault="00C750C0" w:rsidP="00C750C0">
      <w:pPr>
        <w:tabs>
          <w:tab w:val="left" w:pos="0"/>
        </w:tabs>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T</w:t>
      </w:r>
      <w:r w:rsidR="005E303D" w:rsidRPr="00A158D7">
        <w:rPr>
          <w:rFonts w:ascii="Arial" w:hAnsi="Arial" w:cs="Arial"/>
          <w:color w:val="000000"/>
          <w:sz w:val="22"/>
          <w:szCs w:val="22"/>
        </w:rPr>
        <w:t>he purpose of these guidelines i</w:t>
      </w:r>
      <w:r w:rsidR="00185A6B" w:rsidRPr="00A158D7">
        <w:rPr>
          <w:rFonts w:ascii="Arial" w:hAnsi="Arial" w:cs="Arial"/>
          <w:color w:val="000000"/>
          <w:sz w:val="22"/>
          <w:szCs w:val="22"/>
        </w:rPr>
        <w:t xml:space="preserve">s to ensure that the rights of </w:t>
      </w:r>
      <w:r w:rsidR="005E303D" w:rsidRPr="00A158D7">
        <w:rPr>
          <w:rFonts w:ascii="Arial" w:hAnsi="Arial" w:cs="Arial"/>
          <w:color w:val="000000"/>
          <w:sz w:val="22"/>
          <w:szCs w:val="22"/>
        </w:rPr>
        <w:t>vulnerable adults are</w:t>
      </w:r>
      <w:r w:rsidR="00716AD3" w:rsidRPr="00A158D7">
        <w:rPr>
          <w:rFonts w:ascii="Arial" w:hAnsi="Arial" w:cs="Arial"/>
          <w:color w:val="000000"/>
          <w:sz w:val="22"/>
          <w:szCs w:val="22"/>
        </w:rPr>
        <w:t xml:space="preserve"> </w:t>
      </w:r>
      <w:r w:rsidR="005E303D" w:rsidRPr="00A158D7">
        <w:rPr>
          <w:rFonts w:ascii="Arial" w:hAnsi="Arial" w:cs="Arial"/>
          <w:color w:val="000000"/>
          <w:sz w:val="22"/>
          <w:szCs w:val="22"/>
        </w:rPr>
        <w:t>protected</w:t>
      </w:r>
      <w:r w:rsidR="00E50180" w:rsidRPr="00A158D7">
        <w:rPr>
          <w:rFonts w:ascii="Arial" w:hAnsi="Arial" w:cs="Arial"/>
          <w:color w:val="000000"/>
          <w:sz w:val="22"/>
          <w:szCs w:val="22"/>
        </w:rPr>
        <w:t xml:space="preserve">.  </w:t>
      </w:r>
      <w:r w:rsidR="00F04A6A">
        <w:rPr>
          <w:rFonts w:ascii="Arial" w:hAnsi="Arial" w:cs="Arial"/>
          <w:color w:val="000000"/>
          <w:sz w:val="22"/>
          <w:szCs w:val="22"/>
        </w:rPr>
        <w:t xml:space="preserve">Where UWIC identifies that a vulnerable adult has enrolled, the Disability Service will assess the support needs of the individual and carry out necessary risk assessments.  </w:t>
      </w:r>
    </w:p>
    <w:p w:rsidR="00C750C0" w:rsidRDefault="00C750C0" w:rsidP="00C750C0">
      <w:pPr>
        <w:tabs>
          <w:tab w:val="left" w:pos="0"/>
        </w:tabs>
        <w:autoSpaceDE w:val="0"/>
        <w:autoSpaceDN w:val="0"/>
        <w:adjustRightInd w:val="0"/>
        <w:ind w:left="840" w:right="900"/>
        <w:rPr>
          <w:rFonts w:ascii="Arial" w:hAnsi="Arial" w:cs="Arial"/>
          <w:color w:val="000000"/>
          <w:sz w:val="22"/>
          <w:szCs w:val="22"/>
        </w:rPr>
      </w:pPr>
    </w:p>
    <w:p w:rsidR="00F04A6A" w:rsidRDefault="00F04A6A" w:rsidP="00C750C0">
      <w:pPr>
        <w:tabs>
          <w:tab w:val="left" w:pos="0"/>
        </w:tabs>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 xml:space="preserve">Health and Safety considerations are addressed as part of this process, with reasonable adjustments being made where appropriate.  </w:t>
      </w:r>
    </w:p>
    <w:p w:rsidR="00F04A6A" w:rsidRDefault="00F04A6A" w:rsidP="00C750C0">
      <w:pPr>
        <w:tabs>
          <w:tab w:val="left" w:pos="0"/>
        </w:tabs>
        <w:autoSpaceDE w:val="0"/>
        <w:autoSpaceDN w:val="0"/>
        <w:adjustRightInd w:val="0"/>
        <w:ind w:left="840" w:right="900"/>
        <w:rPr>
          <w:rFonts w:ascii="Arial" w:hAnsi="Arial" w:cs="Arial"/>
          <w:color w:val="000000"/>
          <w:sz w:val="22"/>
          <w:szCs w:val="22"/>
        </w:rPr>
      </w:pPr>
    </w:p>
    <w:p w:rsidR="006D7834" w:rsidRDefault="00C750C0" w:rsidP="00C750C0">
      <w:pPr>
        <w:tabs>
          <w:tab w:val="left" w:pos="0"/>
        </w:tabs>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Members of s</w:t>
      </w:r>
      <w:r w:rsidR="005E303D" w:rsidRPr="00A158D7">
        <w:rPr>
          <w:rFonts w:ascii="Arial" w:hAnsi="Arial" w:cs="Arial"/>
          <w:color w:val="000000"/>
          <w:sz w:val="22"/>
          <w:szCs w:val="22"/>
        </w:rPr>
        <w:t xml:space="preserve">taff </w:t>
      </w:r>
      <w:r>
        <w:rPr>
          <w:rFonts w:ascii="Arial" w:hAnsi="Arial" w:cs="Arial"/>
          <w:color w:val="000000"/>
          <w:sz w:val="22"/>
          <w:szCs w:val="22"/>
        </w:rPr>
        <w:t>who will be engaging with the vulnerable adult on a regular basis are made aware</w:t>
      </w:r>
      <w:r w:rsidR="00E50180" w:rsidRPr="00A158D7">
        <w:rPr>
          <w:rFonts w:ascii="Arial" w:hAnsi="Arial" w:cs="Arial"/>
          <w:color w:val="000000"/>
          <w:sz w:val="22"/>
          <w:szCs w:val="22"/>
        </w:rPr>
        <w:t xml:space="preserve"> </w:t>
      </w:r>
      <w:r>
        <w:rPr>
          <w:rFonts w:ascii="Arial" w:hAnsi="Arial" w:cs="Arial"/>
          <w:color w:val="000000"/>
          <w:sz w:val="22"/>
          <w:szCs w:val="22"/>
        </w:rPr>
        <w:t xml:space="preserve">of relevant </w:t>
      </w:r>
      <w:r w:rsidR="005E303D" w:rsidRPr="00A158D7">
        <w:rPr>
          <w:rFonts w:ascii="Arial" w:hAnsi="Arial" w:cs="Arial"/>
          <w:color w:val="000000"/>
          <w:sz w:val="22"/>
          <w:szCs w:val="22"/>
        </w:rPr>
        <w:t xml:space="preserve">issues </w:t>
      </w:r>
      <w:r>
        <w:rPr>
          <w:rFonts w:ascii="Arial" w:hAnsi="Arial" w:cs="Arial"/>
          <w:color w:val="000000"/>
          <w:sz w:val="22"/>
          <w:szCs w:val="22"/>
        </w:rPr>
        <w:t xml:space="preserve">by the Disability Service. </w:t>
      </w:r>
    </w:p>
    <w:p w:rsidR="006D7834" w:rsidRDefault="006D7834" w:rsidP="00C750C0">
      <w:pPr>
        <w:tabs>
          <w:tab w:val="left" w:pos="0"/>
        </w:tabs>
        <w:autoSpaceDE w:val="0"/>
        <w:autoSpaceDN w:val="0"/>
        <w:adjustRightInd w:val="0"/>
        <w:ind w:left="840" w:right="900"/>
        <w:rPr>
          <w:rFonts w:ascii="Arial" w:hAnsi="Arial" w:cs="Arial"/>
          <w:color w:val="000000"/>
          <w:sz w:val="22"/>
          <w:szCs w:val="22"/>
        </w:rPr>
      </w:pPr>
    </w:p>
    <w:p w:rsidR="005E303D" w:rsidRDefault="00C750C0" w:rsidP="00C750C0">
      <w:pPr>
        <w:tabs>
          <w:tab w:val="left" w:pos="0"/>
        </w:tabs>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 xml:space="preserve">Training on </w:t>
      </w:r>
      <w:r w:rsidR="00E50180" w:rsidRPr="00A158D7">
        <w:rPr>
          <w:rFonts w:ascii="Arial" w:hAnsi="Arial" w:cs="Arial"/>
          <w:color w:val="000000"/>
          <w:sz w:val="22"/>
          <w:szCs w:val="22"/>
        </w:rPr>
        <w:t>compliance with</w:t>
      </w:r>
      <w:r w:rsidR="005E303D" w:rsidRPr="00A158D7">
        <w:rPr>
          <w:rFonts w:ascii="Arial" w:hAnsi="Arial" w:cs="Arial"/>
          <w:color w:val="000000"/>
          <w:sz w:val="22"/>
          <w:szCs w:val="22"/>
        </w:rPr>
        <w:t xml:space="preserve"> statutory and</w:t>
      </w:r>
      <w:r w:rsidR="008916A4"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local </w:t>
      </w:r>
      <w:r w:rsidR="00E50180" w:rsidRPr="00A158D7">
        <w:rPr>
          <w:rFonts w:ascii="Arial" w:hAnsi="Arial" w:cs="Arial"/>
          <w:color w:val="000000"/>
          <w:sz w:val="22"/>
          <w:szCs w:val="22"/>
        </w:rPr>
        <w:t xml:space="preserve">requirements relating to </w:t>
      </w:r>
      <w:r w:rsidR="005E303D" w:rsidRPr="00A158D7">
        <w:rPr>
          <w:rFonts w:ascii="Arial" w:hAnsi="Arial" w:cs="Arial"/>
          <w:color w:val="000000"/>
          <w:sz w:val="22"/>
          <w:szCs w:val="22"/>
        </w:rPr>
        <w:t>the reporting of concerns</w:t>
      </w:r>
      <w:r>
        <w:rPr>
          <w:rFonts w:ascii="Arial" w:hAnsi="Arial" w:cs="Arial"/>
          <w:color w:val="000000"/>
          <w:sz w:val="22"/>
          <w:szCs w:val="22"/>
        </w:rPr>
        <w:t xml:space="preserve"> will be </w:t>
      </w:r>
      <w:r w:rsidR="006D7834">
        <w:rPr>
          <w:rFonts w:ascii="Arial" w:hAnsi="Arial" w:cs="Arial"/>
          <w:color w:val="000000"/>
          <w:sz w:val="22"/>
          <w:szCs w:val="22"/>
        </w:rPr>
        <w:t>offered</w:t>
      </w:r>
      <w:r>
        <w:rPr>
          <w:rFonts w:ascii="Arial" w:hAnsi="Arial" w:cs="Arial"/>
          <w:color w:val="000000"/>
          <w:sz w:val="22"/>
          <w:szCs w:val="22"/>
        </w:rPr>
        <w:t xml:space="preserve"> through UWIC’s Staff Development programme</w:t>
      </w:r>
      <w:r w:rsidR="006D7834">
        <w:rPr>
          <w:rFonts w:ascii="Arial" w:hAnsi="Arial" w:cs="Arial"/>
          <w:color w:val="000000"/>
          <w:sz w:val="22"/>
          <w:szCs w:val="22"/>
        </w:rPr>
        <w:t xml:space="preserve"> for all staff</w:t>
      </w:r>
      <w:r w:rsidR="005E303D" w:rsidRPr="00A158D7">
        <w:rPr>
          <w:rFonts w:ascii="Arial" w:hAnsi="Arial" w:cs="Arial"/>
          <w:color w:val="000000"/>
          <w:sz w:val="22"/>
          <w:szCs w:val="22"/>
        </w:rPr>
        <w:t>.</w:t>
      </w:r>
      <w:r w:rsidR="00F04A6A">
        <w:rPr>
          <w:rFonts w:ascii="Arial" w:hAnsi="Arial" w:cs="Arial"/>
          <w:color w:val="000000"/>
          <w:sz w:val="22"/>
          <w:szCs w:val="22"/>
        </w:rPr>
        <w:t xml:space="preserve">  </w:t>
      </w:r>
    </w:p>
    <w:p w:rsidR="00906FEB" w:rsidRPr="00A158D7" w:rsidRDefault="00906FEB" w:rsidP="00C750C0">
      <w:pPr>
        <w:ind w:left="840" w:right="900"/>
        <w:rPr>
          <w:rFonts w:ascii="Arial" w:hAnsi="Arial" w:cs="Arial"/>
          <w:b/>
          <w:color w:val="000000"/>
          <w:sz w:val="22"/>
          <w:szCs w:val="22"/>
        </w:rPr>
      </w:pPr>
    </w:p>
    <w:p w:rsidR="00D63673" w:rsidRPr="00A158D7" w:rsidRDefault="00906FEB" w:rsidP="00C750C0">
      <w:pPr>
        <w:ind w:left="840" w:right="900"/>
        <w:rPr>
          <w:rFonts w:ascii="Arial" w:hAnsi="Arial" w:cs="Arial"/>
          <w:b/>
          <w:color w:val="000000"/>
          <w:sz w:val="22"/>
          <w:szCs w:val="22"/>
        </w:rPr>
      </w:pPr>
      <w:r w:rsidRPr="00A158D7">
        <w:rPr>
          <w:rFonts w:ascii="Arial" w:hAnsi="Arial" w:cs="Arial"/>
          <w:b/>
          <w:color w:val="000000"/>
          <w:sz w:val="22"/>
          <w:szCs w:val="22"/>
        </w:rPr>
        <w:t>1</w:t>
      </w:r>
      <w:r w:rsidR="005E3849" w:rsidRPr="00A158D7">
        <w:rPr>
          <w:rFonts w:ascii="Arial" w:hAnsi="Arial" w:cs="Arial"/>
          <w:b/>
          <w:color w:val="000000"/>
          <w:sz w:val="22"/>
          <w:szCs w:val="22"/>
        </w:rPr>
        <w:t xml:space="preserve">.  </w:t>
      </w:r>
      <w:r w:rsidR="00D63673" w:rsidRPr="00A158D7">
        <w:rPr>
          <w:rFonts w:ascii="Arial" w:hAnsi="Arial" w:cs="Arial"/>
          <w:b/>
          <w:color w:val="000000"/>
          <w:sz w:val="22"/>
          <w:szCs w:val="22"/>
        </w:rPr>
        <w:t>Procedural steps</w:t>
      </w:r>
      <w:r w:rsidR="00AF7471">
        <w:rPr>
          <w:rFonts w:ascii="Arial" w:hAnsi="Arial" w:cs="Arial"/>
          <w:b/>
          <w:color w:val="000000"/>
          <w:sz w:val="22"/>
          <w:szCs w:val="22"/>
        </w:rPr>
        <w:t xml:space="preserve"> </w:t>
      </w:r>
      <w:r w:rsidR="00AF7471" w:rsidRPr="009F7DE8">
        <w:rPr>
          <w:rFonts w:ascii="Arial" w:hAnsi="Arial" w:cs="Arial"/>
          <w:b/>
          <w:color w:val="000000"/>
          <w:sz w:val="22"/>
          <w:szCs w:val="22"/>
        </w:rPr>
        <w:t xml:space="preserve">(Guidelines replicated from </w:t>
      </w:r>
      <w:r w:rsidR="008422BC">
        <w:rPr>
          <w:rFonts w:ascii="Arial" w:hAnsi="Arial" w:cs="Arial"/>
          <w:b/>
          <w:color w:val="000000"/>
          <w:sz w:val="22"/>
          <w:szCs w:val="22"/>
        </w:rPr>
        <w:t>Inter-Agency Policy and Procedures for Responding to Alleged Abuse and Inappr</w:t>
      </w:r>
      <w:r w:rsidR="00456335">
        <w:rPr>
          <w:rFonts w:ascii="Arial" w:hAnsi="Arial" w:cs="Arial"/>
          <w:b/>
          <w:color w:val="000000"/>
          <w:sz w:val="22"/>
          <w:szCs w:val="22"/>
        </w:rPr>
        <w:t>o</w:t>
      </w:r>
      <w:r w:rsidR="008422BC">
        <w:rPr>
          <w:rFonts w:ascii="Arial" w:hAnsi="Arial" w:cs="Arial"/>
          <w:b/>
          <w:color w:val="000000"/>
          <w:sz w:val="22"/>
          <w:szCs w:val="22"/>
        </w:rPr>
        <w:t xml:space="preserve">priate Care of Vulnerable Adults in </w:t>
      </w:r>
      <w:smartTag w:uri="urn:schemas-microsoft-com:office:smarttags" w:element="place">
        <w:r w:rsidR="008422BC">
          <w:rPr>
            <w:rFonts w:ascii="Arial" w:hAnsi="Arial" w:cs="Arial"/>
            <w:b/>
            <w:color w:val="000000"/>
            <w:sz w:val="22"/>
            <w:szCs w:val="22"/>
          </w:rPr>
          <w:t>South Wales</w:t>
        </w:r>
      </w:smartTag>
      <w:r w:rsidR="008422BC">
        <w:rPr>
          <w:rFonts w:ascii="Arial" w:hAnsi="Arial" w:cs="Arial"/>
          <w:b/>
          <w:color w:val="000000"/>
          <w:sz w:val="22"/>
          <w:szCs w:val="22"/>
        </w:rPr>
        <w:t xml:space="preserve"> (2004)</w:t>
      </w:r>
    </w:p>
    <w:p w:rsidR="00D63673" w:rsidRPr="00A158D7" w:rsidRDefault="00D63673" w:rsidP="00C750C0">
      <w:pPr>
        <w:ind w:left="840" w:right="900"/>
        <w:rPr>
          <w:rFonts w:ascii="Arial" w:hAnsi="Arial" w:cs="Arial"/>
          <w:b/>
          <w:color w:val="000000"/>
          <w:sz w:val="22"/>
          <w:szCs w:val="22"/>
        </w:rPr>
      </w:pPr>
    </w:p>
    <w:p w:rsidR="00C4134F" w:rsidRDefault="005933E1" w:rsidP="006D7834">
      <w:pPr>
        <w:numPr>
          <w:ilvl w:val="0"/>
          <w:numId w:val="29"/>
        </w:numPr>
        <w:ind w:right="900"/>
        <w:rPr>
          <w:rFonts w:ascii="Arial" w:hAnsi="Arial" w:cs="Arial"/>
          <w:color w:val="000000"/>
          <w:sz w:val="22"/>
          <w:szCs w:val="22"/>
        </w:rPr>
      </w:pPr>
      <w:r>
        <w:rPr>
          <w:rFonts w:ascii="Arial" w:hAnsi="Arial" w:cs="Arial"/>
          <w:noProof/>
          <w:color w:val="000000"/>
          <w:sz w:val="22"/>
          <w:szCs w:val="22"/>
          <w:lang w:val="en-US"/>
        </w:rPr>
        <w:pict>
          <v:shapetype id="_x0000_t202" coordsize="21600,21600" o:spt="202" path="m,l,21600r21600,l21600,xe">
            <v:stroke joinstyle="miter"/>
            <v:path gradientshapeok="t" o:connecttype="rect"/>
          </v:shapetype>
          <v:shape id="_x0000_s1026" type="#_x0000_t202" style="position:absolute;left:0;text-align:left;margin-left:716.25pt;margin-top:0;width:189pt;height:720.25pt;z-index:251657728;mso-position-horizontal:right;mso-position-vertical:top;mso-position-vertical-relative:line" o:allowoverlap="f" fillcolor="gray">
            <v:textbox style="mso-next-textbox:#_x0000_s1026">
              <w:txbxContent>
                <w:p w:rsidR="009A2A64" w:rsidRPr="00C5147C" w:rsidRDefault="009A2A64" w:rsidP="00AC52A5">
                  <w:pPr>
                    <w:ind w:left="375"/>
                    <w:rPr>
                      <w:rFonts w:ascii="Arial" w:hAnsi="Arial" w:cs="Arial"/>
                      <w:b/>
                      <w:color w:val="FFFFFF"/>
                      <w:sz w:val="22"/>
                      <w:szCs w:val="22"/>
                    </w:rPr>
                  </w:pPr>
                  <w:r w:rsidRPr="00C5147C">
                    <w:rPr>
                      <w:rFonts w:ascii="Arial" w:hAnsi="Arial" w:cs="Arial"/>
                      <w:b/>
                      <w:color w:val="FFFFFF"/>
                      <w:sz w:val="22"/>
                      <w:szCs w:val="22"/>
                    </w:rPr>
                    <w:t>Guidelines for dealing with a report of abuse made by a vulnerable adult</w:t>
                  </w:r>
                </w:p>
                <w:p w:rsidR="009A2A64" w:rsidRPr="00C5147C" w:rsidRDefault="009A2A64" w:rsidP="00AC52A5">
                  <w:pPr>
                    <w:ind w:left="375"/>
                    <w:rPr>
                      <w:rFonts w:ascii="Arial" w:hAnsi="Arial" w:cs="Arial"/>
                      <w:color w:val="FFFFFF"/>
                      <w:sz w:val="22"/>
                      <w:szCs w:val="22"/>
                    </w:rPr>
                  </w:pPr>
                </w:p>
                <w:p w:rsidR="009A2A64" w:rsidRPr="00C5147C" w:rsidRDefault="009A2A64" w:rsidP="00AC52A5">
                  <w:pPr>
                    <w:ind w:left="340"/>
                    <w:rPr>
                      <w:rFonts w:ascii="Arial" w:hAnsi="Arial" w:cs="Arial"/>
                      <w:color w:val="FFFFFF"/>
                      <w:sz w:val="22"/>
                      <w:szCs w:val="22"/>
                    </w:rPr>
                  </w:pPr>
                  <w:r w:rsidRPr="00C5147C">
                    <w:rPr>
                      <w:rFonts w:ascii="Arial" w:hAnsi="Arial" w:cs="Arial"/>
                      <w:color w:val="FFFFFF"/>
                      <w:sz w:val="22"/>
                      <w:szCs w:val="22"/>
                    </w:rPr>
                    <w:t>When listening to a vulnerable adult:</w:t>
                  </w:r>
                </w:p>
                <w:p w:rsidR="009A2A64" w:rsidRPr="00C5147C" w:rsidRDefault="009A2A64" w:rsidP="00AC52A5">
                  <w:pPr>
                    <w:autoSpaceDE w:val="0"/>
                    <w:autoSpaceDN w:val="0"/>
                    <w:adjustRightInd w:val="0"/>
                    <w:rPr>
                      <w:rFonts w:ascii="Arial" w:hAnsi="Arial" w:cs="Arial"/>
                      <w:color w:val="FFFFFF"/>
                      <w:sz w:val="22"/>
                      <w:szCs w:val="22"/>
                    </w:rPr>
                  </w:pP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allow them to speak without interruption</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never trivialise or exaggerate the issue</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never make suggestions</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never coach or lead the vulnerable adult in any way</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 xml:space="preserve">reassure the vulnerable adult, let them know you are glad they have </w:t>
                  </w:r>
                  <w:r w:rsidRPr="00C5147C">
                    <w:rPr>
                      <w:rFonts w:ascii="Arial" w:hAnsi="Arial" w:cs="Arial"/>
                      <w:color w:val="FFFFFF"/>
                      <w:sz w:val="22"/>
                      <w:szCs w:val="22"/>
                    </w:rPr>
                    <w:tab/>
                    <w:t>spoken up and that they are right to do so</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always ask enough questions to clarify your understanding, do not probe or interrogate - no matter how well you know the vulnerable adult - spare them having to repeat themselves over and over</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be honest - let them know that you cannot keep this a secret, you will need to tell someone else.</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try to remain calm - remember this is not an easy thing for them to do</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do not show your emotions - if you show anger, disgust or disbelief, they may stop talking; this may be because they feel they are upsetting you or they may feel your negative feelings are directed towards them</w:t>
                  </w:r>
                </w:p>
                <w:p w:rsidR="009A2A64" w:rsidRPr="00C5147C" w:rsidRDefault="009A2A64" w:rsidP="00AC52A5">
                  <w:pPr>
                    <w:numPr>
                      <w:ilvl w:val="0"/>
                      <w:numId w:val="28"/>
                    </w:numPr>
                    <w:autoSpaceDE w:val="0"/>
                    <w:autoSpaceDN w:val="0"/>
                    <w:adjustRightInd w:val="0"/>
                    <w:rPr>
                      <w:rFonts w:ascii="Arial" w:hAnsi="Arial" w:cs="Arial"/>
                      <w:color w:val="FFFFFF"/>
                      <w:sz w:val="22"/>
                      <w:szCs w:val="22"/>
                    </w:rPr>
                  </w:pPr>
                  <w:r w:rsidRPr="00C5147C">
                    <w:rPr>
                      <w:rFonts w:ascii="Arial" w:hAnsi="Arial" w:cs="Arial"/>
                      <w:color w:val="FFFFFF"/>
                      <w:sz w:val="22"/>
                      <w:szCs w:val="22"/>
                    </w:rPr>
                    <w:t>let them know that you are taking the matter very seriously</w:t>
                  </w:r>
                </w:p>
                <w:p w:rsidR="009A2A64" w:rsidRPr="00C5147C" w:rsidRDefault="009A2A64" w:rsidP="00AC52A5">
                  <w:pPr>
                    <w:numPr>
                      <w:ilvl w:val="0"/>
                      <w:numId w:val="28"/>
                    </w:numPr>
                    <w:rPr>
                      <w:color w:val="FFFFFF"/>
                    </w:rPr>
                  </w:pPr>
                  <w:r w:rsidRPr="00C5147C">
                    <w:rPr>
                      <w:rFonts w:ascii="Arial" w:hAnsi="Arial" w:cs="Arial"/>
                      <w:color w:val="FFFFFF"/>
                      <w:sz w:val="22"/>
                      <w:szCs w:val="22"/>
                    </w:rPr>
                    <w:t>make the vulnerable adult feel secure and safe without causing them any further anxiety</w:t>
                  </w:r>
                </w:p>
              </w:txbxContent>
            </v:textbox>
            <w10:wrap type="square"/>
          </v:shape>
        </w:pict>
      </w:r>
      <w:r w:rsidR="00C4134F" w:rsidRPr="00A158D7">
        <w:rPr>
          <w:rFonts w:ascii="Arial" w:hAnsi="Arial" w:cs="Arial"/>
          <w:color w:val="000000"/>
          <w:sz w:val="22"/>
          <w:szCs w:val="22"/>
        </w:rPr>
        <w:t>Where a disclosure of alleged abuse is made</w:t>
      </w:r>
      <w:r w:rsidR="0056021A">
        <w:rPr>
          <w:rFonts w:ascii="Arial" w:hAnsi="Arial" w:cs="Arial"/>
          <w:color w:val="000000"/>
          <w:sz w:val="22"/>
          <w:szCs w:val="22"/>
        </w:rPr>
        <w:t xml:space="preserve"> </w:t>
      </w:r>
      <w:r w:rsidR="006D7834" w:rsidRPr="00AF7471">
        <w:rPr>
          <w:rFonts w:ascii="Arial" w:hAnsi="Arial" w:cs="Arial"/>
          <w:color w:val="000000"/>
          <w:sz w:val="22"/>
          <w:szCs w:val="22"/>
        </w:rPr>
        <w:t xml:space="preserve">the member of </w:t>
      </w:r>
      <w:r w:rsidR="0056021A" w:rsidRPr="00AF7471">
        <w:rPr>
          <w:rFonts w:ascii="Arial" w:hAnsi="Arial" w:cs="Arial"/>
          <w:color w:val="000000"/>
          <w:sz w:val="22"/>
          <w:szCs w:val="22"/>
        </w:rPr>
        <w:t xml:space="preserve">staff </w:t>
      </w:r>
      <w:r w:rsidR="006D7834" w:rsidRPr="00AF7471">
        <w:rPr>
          <w:rFonts w:ascii="Arial" w:hAnsi="Arial" w:cs="Arial"/>
          <w:color w:val="000000"/>
          <w:sz w:val="22"/>
          <w:szCs w:val="22"/>
        </w:rPr>
        <w:t>receiving the allegations</w:t>
      </w:r>
      <w:r w:rsidR="006D7834">
        <w:rPr>
          <w:rFonts w:ascii="Arial" w:hAnsi="Arial" w:cs="Arial"/>
          <w:color w:val="000000"/>
          <w:sz w:val="22"/>
          <w:szCs w:val="22"/>
        </w:rPr>
        <w:t xml:space="preserve"> </w:t>
      </w:r>
      <w:r w:rsidR="0056021A">
        <w:rPr>
          <w:rFonts w:ascii="Arial" w:hAnsi="Arial" w:cs="Arial"/>
          <w:color w:val="000000"/>
          <w:sz w:val="22"/>
          <w:szCs w:val="22"/>
        </w:rPr>
        <w:t>should</w:t>
      </w:r>
      <w:r w:rsidR="00C4134F" w:rsidRPr="00A158D7">
        <w:rPr>
          <w:rFonts w:ascii="Arial" w:hAnsi="Arial" w:cs="Arial"/>
          <w:color w:val="000000"/>
          <w:sz w:val="22"/>
          <w:szCs w:val="22"/>
        </w:rPr>
        <w:t>:</w:t>
      </w:r>
    </w:p>
    <w:p w:rsidR="006D7834" w:rsidRPr="00A158D7" w:rsidRDefault="006D7834" w:rsidP="006D7834">
      <w:pPr>
        <w:ind w:left="840" w:right="900"/>
        <w:rPr>
          <w:rFonts w:ascii="Arial" w:hAnsi="Arial" w:cs="Arial"/>
          <w:color w:val="000000"/>
          <w:sz w:val="22"/>
          <w:szCs w:val="22"/>
        </w:rPr>
      </w:pPr>
    </w:p>
    <w:p w:rsidR="006D7834" w:rsidRDefault="00D63673" w:rsidP="00C750C0">
      <w:pPr>
        <w:numPr>
          <w:ilvl w:val="0"/>
          <w:numId w:val="10"/>
        </w:numPr>
        <w:ind w:left="840" w:right="900" w:firstLine="0"/>
        <w:rPr>
          <w:rFonts w:ascii="Arial" w:hAnsi="Arial" w:cs="Arial"/>
          <w:color w:val="000000"/>
          <w:sz w:val="22"/>
          <w:szCs w:val="22"/>
        </w:rPr>
      </w:pPr>
      <w:r w:rsidRPr="00A158D7">
        <w:rPr>
          <w:rFonts w:ascii="Arial" w:hAnsi="Arial" w:cs="Arial"/>
          <w:color w:val="000000"/>
          <w:sz w:val="22"/>
          <w:szCs w:val="22"/>
        </w:rPr>
        <w:t xml:space="preserve">Ensure the individual understands that confidentiality cannot be guaranteed where there is a risk of </w:t>
      </w:r>
      <w:r w:rsidR="006D7834">
        <w:rPr>
          <w:rFonts w:ascii="Arial" w:hAnsi="Arial" w:cs="Arial"/>
          <w:color w:val="000000"/>
          <w:sz w:val="22"/>
          <w:szCs w:val="22"/>
        </w:rPr>
        <w:t xml:space="preserve">another individual being abused and that </w:t>
      </w:r>
      <w:r w:rsidRPr="00A158D7">
        <w:rPr>
          <w:rFonts w:ascii="Arial" w:hAnsi="Arial" w:cs="Arial"/>
          <w:color w:val="000000"/>
          <w:sz w:val="22"/>
          <w:szCs w:val="22"/>
        </w:rPr>
        <w:t xml:space="preserve"> if there is a risk of others being abused, </w:t>
      </w:r>
      <w:r w:rsidR="00B3294D">
        <w:rPr>
          <w:rFonts w:ascii="Arial" w:hAnsi="Arial" w:cs="Arial"/>
          <w:color w:val="000000"/>
          <w:sz w:val="22"/>
          <w:szCs w:val="22"/>
        </w:rPr>
        <w:t>UWIC</w:t>
      </w:r>
      <w:r w:rsidRPr="00A158D7">
        <w:rPr>
          <w:rFonts w:ascii="Arial" w:hAnsi="Arial" w:cs="Arial"/>
          <w:color w:val="000000"/>
          <w:sz w:val="22"/>
          <w:szCs w:val="22"/>
        </w:rPr>
        <w:t xml:space="preserve"> has a legal obligation to report instances of alleged abuse to the </w:t>
      </w:r>
      <w:r w:rsidR="00FA05A4">
        <w:rPr>
          <w:rFonts w:ascii="Arial" w:hAnsi="Arial" w:cs="Arial"/>
          <w:color w:val="000000"/>
          <w:sz w:val="22"/>
          <w:szCs w:val="22"/>
        </w:rPr>
        <w:t>Cardiff Social Services Department PoVA team</w:t>
      </w:r>
      <w:r w:rsidR="006D7834">
        <w:rPr>
          <w:rFonts w:ascii="Arial" w:hAnsi="Arial" w:cs="Arial"/>
          <w:color w:val="000000"/>
          <w:sz w:val="22"/>
          <w:szCs w:val="22"/>
        </w:rPr>
        <w:t>;</w:t>
      </w:r>
    </w:p>
    <w:p w:rsidR="006D7834" w:rsidRDefault="006D7834" w:rsidP="006D7834">
      <w:pPr>
        <w:ind w:left="840" w:right="900"/>
        <w:rPr>
          <w:rFonts w:ascii="Arial" w:hAnsi="Arial" w:cs="Arial"/>
          <w:color w:val="000000"/>
          <w:sz w:val="22"/>
          <w:szCs w:val="22"/>
        </w:rPr>
      </w:pPr>
    </w:p>
    <w:p w:rsidR="00D63673" w:rsidRPr="00A158D7" w:rsidRDefault="00D63673" w:rsidP="00C750C0">
      <w:pPr>
        <w:numPr>
          <w:ilvl w:val="0"/>
          <w:numId w:val="10"/>
        </w:numPr>
        <w:ind w:left="840" w:right="900" w:firstLine="0"/>
        <w:rPr>
          <w:rFonts w:ascii="Arial" w:hAnsi="Arial" w:cs="Arial"/>
          <w:color w:val="000000"/>
          <w:sz w:val="22"/>
          <w:szCs w:val="22"/>
        </w:rPr>
      </w:pPr>
      <w:r w:rsidRPr="00A158D7">
        <w:rPr>
          <w:rFonts w:ascii="Arial" w:hAnsi="Arial" w:cs="Arial"/>
          <w:color w:val="000000"/>
          <w:sz w:val="22"/>
          <w:szCs w:val="22"/>
        </w:rPr>
        <w:t xml:space="preserve"> </w:t>
      </w:r>
      <w:r w:rsidR="006D7834">
        <w:rPr>
          <w:rFonts w:ascii="Arial" w:hAnsi="Arial" w:cs="Arial"/>
          <w:color w:val="000000"/>
          <w:sz w:val="22"/>
          <w:szCs w:val="22"/>
        </w:rPr>
        <w:t xml:space="preserve">Explain that </w:t>
      </w:r>
      <w:r w:rsidRPr="00A158D7">
        <w:rPr>
          <w:rFonts w:ascii="Arial" w:hAnsi="Arial" w:cs="Arial"/>
          <w:color w:val="000000"/>
          <w:sz w:val="22"/>
          <w:szCs w:val="22"/>
        </w:rPr>
        <w:t xml:space="preserve">the number of people involved will be kept to a minimum, that information will be disclosed on a need to know basis and that the </w:t>
      </w:r>
      <w:r w:rsidRPr="00A158D7">
        <w:rPr>
          <w:rFonts w:ascii="Arial" w:hAnsi="Arial" w:cs="Arial"/>
          <w:color w:val="000000"/>
          <w:sz w:val="22"/>
          <w:szCs w:val="22"/>
        </w:rPr>
        <w:lastRenderedPageBreak/>
        <w:t>person reporting will always be kept informed of action taken;</w:t>
      </w:r>
    </w:p>
    <w:p w:rsidR="00D63673" w:rsidRPr="00A158D7" w:rsidRDefault="00D63673" w:rsidP="00C750C0">
      <w:pPr>
        <w:ind w:left="840" w:right="900"/>
        <w:rPr>
          <w:rFonts w:ascii="Arial" w:hAnsi="Arial" w:cs="Arial"/>
          <w:color w:val="000000"/>
          <w:sz w:val="22"/>
          <w:szCs w:val="22"/>
        </w:rPr>
      </w:pPr>
    </w:p>
    <w:p w:rsidR="00C4134F" w:rsidRPr="00A158D7" w:rsidRDefault="00D63673" w:rsidP="00C750C0">
      <w:pPr>
        <w:numPr>
          <w:ilvl w:val="0"/>
          <w:numId w:val="10"/>
        </w:numPr>
        <w:ind w:left="840" w:right="900" w:firstLine="0"/>
        <w:rPr>
          <w:rFonts w:ascii="Arial" w:hAnsi="Arial" w:cs="Arial"/>
          <w:color w:val="000000"/>
          <w:sz w:val="22"/>
          <w:szCs w:val="22"/>
        </w:rPr>
      </w:pPr>
      <w:r w:rsidRPr="00A158D7">
        <w:rPr>
          <w:rFonts w:ascii="Arial" w:hAnsi="Arial" w:cs="Arial"/>
          <w:color w:val="000000"/>
          <w:sz w:val="22"/>
          <w:szCs w:val="22"/>
        </w:rPr>
        <w:t>Make it clear to the person reporting the abuse that if the allegation should result in a criminal prosecution, then nothing that the victim or witnesses say can remain confidential;</w:t>
      </w:r>
    </w:p>
    <w:p w:rsidR="00C4134F" w:rsidRPr="00A158D7" w:rsidRDefault="00C4134F" w:rsidP="00C750C0">
      <w:pPr>
        <w:ind w:left="840" w:right="900"/>
        <w:rPr>
          <w:rFonts w:ascii="Arial" w:hAnsi="Arial" w:cs="Arial"/>
          <w:color w:val="000000"/>
          <w:sz w:val="22"/>
          <w:szCs w:val="22"/>
        </w:rPr>
      </w:pPr>
    </w:p>
    <w:p w:rsidR="009A1181" w:rsidRDefault="00A133EF" w:rsidP="009A1181">
      <w:pPr>
        <w:numPr>
          <w:ilvl w:val="0"/>
          <w:numId w:val="29"/>
        </w:numPr>
        <w:autoSpaceDE w:val="0"/>
        <w:autoSpaceDN w:val="0"/>
        <w:adjustRightInd w:val="0"/>
        <w:ind w:right="900"/>
        <w:rPr>
          <w:rFonts w:ascii="Arial" w:hAnsi="Arial" w:cs="Arial"/>
          <w:color w:val="000000"/>
          <w:sz w:val="22"/>
          <w:szCs w:val="22"/>
        </w:rPr>
      </w:pPr>
      <w:r w:rsidRPr="00A158D7">
        <w:rPr>
          <w:rFonts w:ascii="Arial" w:hAnsi="Arial" w:cs="Arial"/>
          <w:color w:val="000000"/>
          <w:sz w:val="22"/>
          <w:szCs w:val="22"/>
        </w:rPr>
        <w:t>I</w:t>
      </w:r>
      <w:r>
        <w:rPr>
          <w:rFonts w:ascii="Arial" w:hAnsi="Arial" w:cs="Arial"/>
          <w:color w:val="000000"/>
          <w:sz w:val="22"/>
          <w:szCs w:val="22"/>
        </w:rPr>
        <w:t xml:space="preserve">n the case of </w:t>
      </w:r>
      <w:r w:rsidR="00C4134F" w:rsidRPr="00A158D7">
        <w:rPr>
          <w:rFonts w:ascii="Arial" w:hAnsi="Arial" w:cs="Arial"/>
          <w:color w:val="000000"/>
          <w:sz w:val="22"/>
          <w:szCs w:val="22"/>
        </w:rPr>
        <w:t>a vulnerable adult report</w:t>
      </w:r>
      <w:r>
        <w:rPr>
          <w:rFonts w:ascii="Arial" w:hAnsi="Arial" w:cs="Arial"/>
          <w:color w:val="000000"/>
          <w:sz w:val="22"/>
          <w:szCs w:val="22"/>
        </w:rPr>
        <w:t>ing</w:t>
      </w:r>
      <w:r w:rsidR="00C4134F" w:rsidRPr="00A158D7">
        <w:rPr>
          <w:rFonts w:ascii="Arial" w:hAnsi="Arial" w:cs="Arial"/>
          <w:color w:val="000000"/>
          <w:sz w:val="22"/>
          <w:szCs w:val="22"/>
        </w:rPr>
        <w:t xml:space="preserve"> apparent abuse, listen carefully to him/her, using the </w:t>
      </w:r>
      <w:r w:rsidR="006D7834">
        <w:rPr>
          <w:rFonts w:ascii="Arial" w:hAnsi="Arial" w:cs="Arial"/>
          <w:color w:val="000000"/>
          <w:sz w:val="22"/>
          <w:szCs w:val="22"/>
        </w:rPr>
        <w:t xml:space="preserve">adjacent </w:t>
      </w:r>
      <w:r w:rsidR="00C4134F" w:rsidRPr="00A158D7">
        <w:rPr>
          <w:rFonts w:ascii="Arial" w:hAnsi="Arial" w:cs="Arial"/>
          <w:color w:val="000000"/>
          <w:sz w:val="22"/>
          <w:szCs w:val="22"/>
        </w:rPr>
        <w:t>guidelines</w:t>
      </w:r>
      <w:r w:rsidR="009A1181">
        <w:rPr>
          <w:rFonts w:ascii="Arial" w:hAnsi="Arial" w:cs="Arial"/>
          <w:color w:val="000000"/>
          <w:sz w:val="22"/>
          <w:szCs w:val="22"/>
        </w:rPr>
        <w:t>:</w:t>
      </w:r>
    </w:p>
    <w:p w:rsidR="00D63673" w:rsidRPr="00A158D7" w:rsidRDefault="00C4134F" w:rsidP="009A1181">
      <w:pPr>
        <w:autoSpaceDE w:val="0"/>
        <w:autoSpaceDN w:val="0"/>
        <w:adjustRightInd w:val="0"/>
        <w:ind w:left="720" w:right="900"/>
        <w:rPr>
          <w:rFonts w:ascii="Arial" w:hAnsi="Arial" w:cs="Arial"/>
          <w:color w:val="000000"/>
          <w:sz w:val="22"/>
          <w:szCs w:val="22"/>
        </w:rPr>
      </w:pPr>
      <w:r w:rsidRPr="00A158D7">
        <w:rPr>
          <w:rFonts w:ascii="Arial" w:hAnsi="Arial" w:cs="Arial"/>
          <w:color w:val="000000"/>
          <w:sz w:val="22"/>
          <w:szCs w:val="22"/>
        </w:rPr>
        <w:t xml:space="preserve"> </w:t>
      </w:r>
      <w:r w:rsidR="00254A91">
        <w:rPr>
          <w:rFonts w:ascii="Arial" w:hAnsi="Arial" w:cs="Arial"/>
          <w:sz w:val="22"/>
          <w:szCs w:val="22"/>
        </w:rPr>
        <w:t>i</w:t>
      </w:r>
      <w:r w:rsidRPr="00A158D7">
        <w:rPr>
          <w:rFonts w:ascii="Arial" w:hAnsi="Arial" w:cs="Arial"/>
          <w:sz w:val="22"/>
          <w:szCs w:val="22"/>
        </w:rPr>
        <w:t xml:space="preserve">) </w:t>
      </w:r>
      <w:r w:rsidRPr="00A158D7">
        <w:rPr>
          <w:rFonts w:ascii="Arial" w:hAnsi="Arial" w:cs="Arial"/>
          <w:sz w:val="22"/>
          <w:szCs w:val="22"/>
        </w:rPr>
        <w:tab/>
      </w:r>
      <w:r w:rsidR="00A975E7" w:rsidRPr="00A158D7">
        <w:rPr>
          <w:rFonts w:ascii="Arial" w:hAnsi="Arial" w:cs="Arial"/>
          <w:sz w:val="22"/>
          <w:szCs w:val="22"/>
        </w:rPr>
        <w:t>T</w:t>
      </w:r>
      <w:r w:rsidR="00D63673" w:rsidRPr="00A158D7">
        <w:rPr>
          <w:rFonts w:ascii="Arial" w:hAnsi="Arial" w:cs="Arial"/>
          <w:color w:val="000000"/>
          <w:sz w:val="22"/>
          <w:szCs w:val="22"/>
        </w:rPr>
        <w:t>ak</w:t>
      </w:r>
      <w:r w:rsidR="00A975E7" w:rsidRPr="00A158D7">
        <w:rPr>
          <w:rFonts w:ascii="Arial" w:hAnsi="Arial" w:cs="Arial"/>
          <w:color w:val="000000"/>
          <w:sz w:val="22"/>
          <w:szCs w:val="22"/>
        </w:rPr>
        <w:t>e</w:t>
      </w:r>
      <w:r w:rsidR="00D63673" w:rsidRPr="00A158D7">
        <w:rPr>
          <w:rFonts w:ascii="Arial" w:hAnsi="Arial" w:cs="Arial"/>
          <w:color w:val="000000"/>
          <w:sz w:val="22"/>
          <w:szCs w:val="22"/>
        </w:rPr>
        <w:t xml:space="preserve"> accurate notes of:</w:t>
      </w:r>
    </w:p>
    <w:p w:rsidR="00D63673" w:rsidRPr="00A158D7" w:rsidRDefault="00D63673" w:rsidP="00C750C0">
      <w:pPr>
        <w:numPr>
          <w:ilvl w:val="0"/>
          <w:numId w:val="8"/>
        </w:numPr>
        <w:tabs>
          <w:tab w:val="clear" w:pos="375"/>
          <w:tab w:val="num" w:pos="1470"/>
        </w:tabs>
        <w:ind w:left="840" w:right="900" w:firstLine="0"/>
        <w:rPr>
          <w:rFonts w:ascii="Arial" w:hAnsi="Arial" w:cs="Arial"/>
          <w:color w:val="000000"/>
          <w:sz w:val="22"/>
          <w:szCs w:val="22"/>
        </w:rPr>
      </w:pPr>
      <w:r w:rsidRPr="00A158D7">
        <w:rPr>
          <w:rFonts w:ascii="Arial" w:hAnsi="Arial" w:cs="Arial"/>
          <w:color w:val="000000"/>
          <w:sz w:val="22"/>
          <w:szCs w:val="22"/>
        </w:rPr>
        <w:t>dates</w:t>
      </w:r>
    </w:p>
    <w:p w:rsidR="00D63673" w:rsidRPr="009F7DE8" w:rsidRDefault="00D63673" w:rsidP="00C750C0">
      <w:pPr>
        <w:numPr>
          <w:ilvl w:val="0"/>
          <w:numId w:val="8"/>
        </w:numPr>
        <w:tabs>
          <w:tab w:val="clear" w:pos="375"/>
          <w:tab w:val="num" w:pos="1470"/>
        </w:tabs>
        <w:ind w:left="840" w:right="900" w:firstLine="0"/>
        <w:rPr>
          <w:rFonts w:ascii="Arial" w:hAnsi="Arial" w:cs="Arial"/>
          <w:color w:val="000000"/>
          <w:sz w:val="22"/>
          <w:szCs w:val="22"/>
        </w:rPr>
      </w:pPr>
      <w:r w:rsidRPr="009F7DE8">
        <w:rPr>
          <w:rFonts w:ascii="Arial" w:hAnsi="Arial" w:cs="Arial"/>
          <w:color w:val="000000"/>
          <w:sz w:val="22"/>
          <w:szCs w:val="22"/>
        </w:rPr>
        <w:t>times</w:t>
      </w:r>
    </w:p>
    <w:p w:rsidR="00D63673" w:rsidRPr="009F7DE8" w:rsidRDefault="00D63673" w:rsidP="00C750C0">
      <w:pPr>
        <w:numPr>
          <w:ilvl w:val="0"/>
          <w:numId w:val="8"/>
        </w:numPr>
        <w:tabs>
          <w:tab w:val="clear" w:pos="375"/>
          <w:tab w:val="num" w:pos="1470"/>
        </w:tabs>
        <w:ind w:left="840" w:right="900" w:firstLine="0"/>
        <w:rPr>
          <w:rFonts w:ascii="Arial" w:hAnsi="Arial" w:cs="Arial"/>
          <w:color w:val="000000"/>
          <w:sz w:val="22"/>
          <w:szCs w:val="22"/>
        </w:rPr>
      </w:pPr>
      <w:r w:rsidRPr="009F7DE8">
        <w:rPr>
          <w:rFonts w:ascii="Arial" w:hAnsi="Arial" w:cs="Arial"/>
          <w:color w:val="000000"/>
          <w:sz w:val="22"/>
          <w:szCs w:val="22"/>
        </w:rPr>
        <w:t xml:space="preserve">facts </w:t>
      </w:r>
    </w:p>
    <w:p w:rsidR="00D63673" w:rsidRPr="009F7DE8" w:rsidRDefault="00D63673" w:rsidP="00C750C0">
      <w:pPr>
        <w:numPr>
          <w:ilvl w:val="0"/>
          <w:numId w:val="8"/>
        </w:numPr>
        <w:tabs>
          <w:tab w:val="clear" w:pos="375"/>
          <w:tab w:val="num" w:pos="1470"/>
        </w:tabs>
        <w:ind w:left="840" w:right="900" w:firstLine="0"/>
        <w:rPr>
          <w:rFonts w:ascii="Arial" w:hAnsi="Arial" w:cs="Arial"/>
          <w:color w:val="000000"/>
          <w:sz w:val="22"/>
          <w:szCs w:val="22"/>
        </w:rPr>
      </w:pPr>
      <w:r w:rsidRPr="009F7DE8">
        <w:rPr>
          <w:rFonts w:ascii="Arial" w:hAnsi="Arial" w:cs="Arial"/>
          <w:color w:val="000000"/>
          <w:sz w:val="22"/>
          <w:szCs w:val="22"/>
        </w:rPr>
        <w:t>observations</w:t>
      </w:r>
    </w:p>
    <w:p w:rsidR="00D63673" w:rsidRDefault="00C5147C" w:rsidP="00C750C0">
      <w:pPr>
        <w:numPr>
          <w:ilvl w:val="0"/>
          <w:numId w:val="8"/>
        </w:numPr>
        <w:tabs>
          <w:tab w:val="clear" w:pos="375"/>
          <w:tab w:val="num" w:pos="1470"/>
        </w:tabs>
        <w:ind w:left="840" w:right="900" w:firstLine="0"/>
        <w:rPr>
          <w:rFonts w:ascii="Arial" w:hAnsi="Arial" w:cs="Arial"/>
          <w:color w:val="000000"/>
          <w:sz w:val="22"/>
          <w:szCs w:val="22"/>
        </w:rPr>
      </w:pPr>
      <w:r w:rsidRPr="009F7DE8">
        <w:rPr>
          <w:rFonts w:ascii="Arial" w:hAnsi="Arial" w:cs="Arial"/>
          <w:color w:val="000000"/>
          <w:sz w:val="22"/>
          <w:szCs w:val="22"/>
        </w:rPr>
        <w:t>Date and name</w:t>
      </w:r>
      <w:r w:rsidR="00D63673" w:rsidRPr="009F7DE8">
        <w:rPr>
          <w:rFonts w:ascii="Arial" w:hAnsi="Arial" w:cs="Arial"/>
          <w:color w:val="000000"/>
          <w:sz w:val="22"/>
          <w:szCs w:val="22"/>
        </w:rPr>
        <w:t>s of those present at the meeting must also be recorded</w:t>
      </w:r>
    </w:p>
    <w:p w:rsidR="006A4A22" w:rsidRDefault="006A4A22" w:rsidP="006A4A22">
      <w:pPr>
        <w:ind w:right="900"/>
        <w:rPr>
          <w:rFonts w:ascii="Arial" w:hAnsi="Arial" w:cs="Arial"/>
          <w:color w:val="000000"/>
          <w:sz w:val="22"/>
          <w:szCs w:val="22"/>
        </w:rPr>
      </w:pPr>
    </w:p>
    <w:p w:rsidR="006A4A22" w:rsidRPr="004C0781" w:rsidRDefault="006A4A22" w:rsidP="006A4A22">
      <w:pPr>
        <w:ind w:right="900"/>
        <w:rPr>
          <w:rFonts w:ascii="Arial" w:hAnsi="Arial" w:cs="Arial"/>
          <w:sz w:val="22"/>
          <w:szCs w:val="22"/>
        </w:rPr>
      </w:pPr>
      <w:r w:rsidRPr="004C0781">
        <w:rPr>
          <w:rFonts w:ascii="Arial" w:hAnsi="Arial" w:cs="Arial"/>
          <w:sz w:val="22"/>
          <w:szCs w:val="22"/>
        </w:rPr>
        <w:t>Additionally:</w:t>
      </w:r>
    </w:p>
    <w:p w:rsidR="003A39CF" w:rsidRPr="004C0781" w:rsidRDefault="003A39CF" w:rsidP="00F2591E">
      <w:pPr>
        <w:ind w:left="1200" w:right="900"/>
        <w:rPr>
          <w:rFonts w:ascii="Arial" w:hAnsi="Arial" w:cs="Arial"/>
          <w:sz w:val="22"/>
          <w:szCs w:val="22"/>
        </w:rPr>
      </w:pPr>
    </w:p>
    <w:p w:rsidR="003A39CF" w:rsidRPr="004C0781" w:rsidRDefault="003A39CF" w:rsidP="006A4A22">
      <w:pPr>
        <w:numPr>
          <w:ilvl w:val="0"/>
          <w:numId w:val="37"/>
        </w:numPr>
        <w:ind w:right="900"/>
        <w:rPr>
          <w:rFonts w:ascii="Arial" w:hAnsi="Arial" w:cs="Arial"/>
          <w:sz w:val="22"/>
          <w:szCs w:val="22"/>
        </w:rPr>
      </w:pPr>
      <w:r w:rsidRPr="004C0781">
        <w:rPr>
          <w:rFonts w:ascii="Arial" w:hAnsi="Arial" w:cs="Arial"/>
          <w:sz w:val="22"/>
          <w:szCs w:val="22"/>
        </w:rPr>
        <w:t>Ensure immediate medical attention if necessary.</w:t>
      </w:r>
    </w:p>
    <w:p w:rsidR="003A39CF" w:rsidRPr="004C0781" w:rsidRDefault="003A39CF" w:rsidP="003A39CF">
      <w:pPr>
        <w:ind w:left="840" w:right="900"/>
        <w:rPr>
          <w:rFonts w:ascii="Arial" w:hAnsi="Arial" w:cs="Arial"/>
          <w:sz w:val="22"/>
          <w:szCs w:val="22"/>
        </w:rPr>
      </w:pPr>
    </w:p>
    <w:p w:rsidR="003A39CF" w:rsidRPr="004C0781" w:rsidRDefault="00F6213A" w:rsidP="006A4A22">
      <w:pPr>
        <w:numPr>
          <w:ilvl w:val="0"/>
          <w:numId w:val="37"/>
        </w:numPr>
        <w:ind w:right="900"/>
        <w:rPr>
          <w:rFonts w:ascii="Arial" w:hAnsi="Arial" w:cs="Arial"/>
          <w:sz w:val="22"/>
          <w:szCs w:val="22"/>
        </w:rPr>
      </w:pPr>
      <w:r w:rsidRPr="004C0781">
        <w:rPr>
          <w:rFonts w:ascii="Arial" w:hAnsi="Arial" w:cs="Arial"/>
          <w:sz w:val="22"/>
          <w:szCs w:val="22"/>
        </w:rPr>
        <w:t>Avoid making comments ot</w:t>
      </w:r>
      <w:r w:rsidR="003A39CF" w:rsidRPr="004C0781">
        <w:rPr>
          <w:rFonts w:ascii="Arial" w:hAnsi="Arial" w:cs="Arial"/>
          <w:sz w:val="22"/>
          <w:szCs w:val="22"/>
        </w:rPr>
        <w:t>her than expressing understanding</w:t>
      </w:r>
    </w:p>
    <w:p w:rsidR="003A39CF" w:rsidRPr="004C0781" w:rsidRDefault="003A39CF" w:rsidP="003A39CF">
      <w:pPr>
        <w:ind w:left="840" w:right="900"/>
        <w:rPr>
          <w:rFonts w:ascii="Arial" w:hAnsi="Arial" w:cs="Arial"/>
          <w:sz w:val="22"/>
          <w:szCs w:val="22"/>
        </w:rPr>
      </w:pPr>
    </w:p>
    <w:p w:rsidR="003A39CF" w:rsidRPr="004C0781" w:rsidRDefault="003A39CF" w:rsidP="006A4A22">
      <w:pPr>
        <w:numPr>
          <w:ilvl w:val="0"/>
          <w:numId w:val="37"/>
        </w:numPr>
        <w:ind w:right="900"/>
        <w:rPr>
          <w:rFonts w:ascii="Arial" w:hAnsi="Arial" w:cs="Arial"/>
          <w:sz w:val="22"/>
          <w:szCs w:val="22"/>
        </w:rPr>
      </w:pPr>
      <w:r w:rsidRPr="004C0781">
        <w:rPr>
          <w:rFonts w:ascii="Arial" w:hAnsi="Arial" w:cs="Arial"/>
          <w:sz w:val="22"/>
          <w:szCs w:val="22"/>
        </w:rPr>
        <w:t>Listen patiently and carefully and stay calm</w:t>
      </w:r>
    </w:p>
    <w:p w:rsidR="00A840CA" w:rsidRPr="004C0781" w:rsidRDefault="00A840CA" w:rsidP="003A39CF">
      <w:pPr>
        <w:ind w:left="840" w:right="900"/>
        <w:rPr>
          <w:rFonts w:ascii="Arial" w:hAnsi="Arial" w:cs="Arial"/>
          <w:sz w:val="22"/>
          <w:szCs w:val="22"/>
        </w:rPr>
      </w:pPr>
    </w:p>
    <w:p w:rsidR="00A840CA" w:rsidRPr="004C0781" w:rsidRDefault="00A840CA" w:rsidP="006A4A22">
      <w:pPr>
        <w:numPr>
          <w:ilvl w:val="0"/>
          <w:numId w:val="37"/>
        </w:numPr>
        <w:ind w:right="900"/>
        <w:rPr>
          <w:rFonts w:ascii="Arial" w:hAnsi="Arial" w:cs="Arial"/>
          <w:sz w:val="22"/>
          <w:szCs w:val="22"/>
        </w:rPr>
      </w:pPr>
      <w:r w:rsidRPr="004C0781">
        <w:rPr>
          <w:rFonts w:ascii="Arial" w:hAnsi="Arial" w:cs="Arial"/>
          <w:sz w:val="22"/>
          <w:szCs w:val="22"/>
        </w:rPr>
        <w:t>Where relevant be careful not to destroy evidence</w:t>
      </w:r>
    </w:p>
    <w:p w:rsidR="003A39CF" w:rsidRPr="004C0781" w:rsidRDefault="003A39CF" w:rsidP="003A39CF">
      <w:pPr>
        <w:ind w:left="840" w:right="900"/>
        <w:rPr>
          <w:rFonts w:ascii="Arial" w:hAnsi="Arial" w:cs="Arial"/>
          <w:sz w:val="22"/>
          <w:szCs w:val="22"/>
        </w:rPr>
      </w:pPr>
    </w:p>
    <w:p w:rsidR="003A39CF" w:rsidRPr="004C0781" w:rsidRDefault="003A39CF" w:rsidP="006A4A22">
      <w:pPr>
        <w:numPr>
          <w:ilvl w:val="0"/>
          <w:numId w:val="37"/>
        </w:numPr>
        <w:ind w:right="900"/>
        <w:rPr>
          <w:rFonts w:ascii="Arial" w:hAnsi="Arial" w:cs="Arial"/>
          <w:sz w:val="22"/>
          <w:szCs w:val="22"/>
        </w:rPr>
      </w:pPr>
      <w:r w:rsidRPr="004C0781">
        <w:rPr>
          <w:rFonts w:ascii="Arial" w:hAnsi="Arial" w:cs="Arial"/>
          <w:sz w:val="22"/>
          <w:szCs w:val="22"/>
        </w:rPr>
        <w:t>Do not question or interview the person, or ask them to repeat the account, as this may lead to confusion and may jeopardise later proceedings;</w:t>
      </w:r>
    </w:p>
    <w:p w:rsidR="00A840CA" w:rsidRPr="004C0781" w:rsidRDefault="0085187C" w:rsidP="004C0781">
      <w:pPr>
        <w:numPr>
          <w:ilvl w:val="0"/>
          <w:numId w:val="37"/>
        </w:numPr>
        <w:ind w:right="900"/>
        <w:rPr>
          <w:rFonts w:ascii="Arial" w:hAnsi="Arial" w:cs="Arial"/>
          <w:sz w:val="22"/>
          <w:szCs w:val="22"/>
        </w:rPr>
      </w:pPr>
      <w:r w:rsidRPr="004C0781">
        <w:rPr>
          <w:rFonts w:ascii="Arial" w:hAnsi="Arial" w:cs="Arial"/>
          <w:sz w:val="22"/>
          <w:szCs w:val="22"/>
        </w:rPr>
        <w:t>If you do need to ask for clarification you should ask questions such as</w:t>
      </w:r>
      <w:r w:rsidR="003A39CF" w:rsidRPr="004C0781">
        <w:rPr>
          <w:rFonts w:ascii="Arial" w:hAnsi="Arial" w:cs="Arial"/>
          <w:sz w:val="22"/>
          <w:szCs w:val="22"/>
        </w:rPr>
        <w:t>. “What happened here”</w:t>
      </w:r>
      <w:r w:rsidR="004C0781">
        <w:rPr>
          <w:rFonts w:ascii="Arial" w:hAnsi="Arial" w:cs="Arial"/>
          <w:sz w:val="22"/>
          <w:szCs w:val="22"/>
        </w:rPr>
        <w:t xml:space="preserve">, </w:t>
      </w:r>
      <w:r w:rsidR="003A39CF" w:rsidRPr="004C0781">
        <w:rPr>
          <w:rFonts w:ascii="Arial" w:hAnsi="Arial" w:cs="Arial"/>
          <w:sz w:val="22"/>
          <w:szCs w:val="22"/>
        </w:rPr>
        <w:t>”how did this happen” etc. rather than “who did this”</w:t>
      </w:r>
      <w:r w:rsidRPr="004C0781">
        <w:rPr>
          <w:rFonts w:ascii="Arial" w:hAnsi="Arial" w:cs="Arial"/>
          <w:sz w:val="22"/>
          <w:szCs w:val="22"/>
        </w:rPr>
        <w:t>.</w:t>
      </w:r>
    </w:p>
    <w:p w:rsidR="00A840CA" w:rsidRPr="004C0781" w:rsidRDefault="00A840CA" w:rsidP="006A4A22">
      <w:pPr>
        <w:numPr>
          <w:ilvl w:val="0"/>
          <w:numId w:val="37"/>
        </w:numPr>
        <w:ind w:right="900"/>
        <w:rPr>
          <w:rFonts w:ascii="Arial" w:hAnsi="Arial" w:cs="Arial"/>
          <w:sz w:val="22"/>
          <w:szCs w:val="22"/>
        </w:rPr>
      </w:pPr>
      <w:r w:rsidRPr="004C0781">
        <w:rPr>
          <w:rFonts w:ascii="Arial" w:hAnsi="Arial" w:cs="Arial"/>
          <w:sz w:val="22"/>
          <w:szCs w:val="22"/>
        </w:rPr>
        <w:t>Advise the person that you will take the next steps in the POVA policy</w:t>
      </w:r>
    </w:p>
    <w:p w:rsidR="00A840CA" w:rsidRPr="004C0781" w:rsidRDefault="00A840CA" w:rsidP="003A39CF">
      <w:pPr>
        <w:ind w:left="840" w:right="900"/>
        <w:rPr>
          <w:rFonts w:ascii="Arial" w:hAnsi="Arial" w:cs="Arial"/>
          <w:sz w:val="22"/>
          <w:szCs w:val="22"/>
        </w:rPr>
      </w:pPr>
    </w:p>
    <w:p w:rsidR="006A4A22" w:rsidRPr="004C0781" w:rsidRDefault="00A840CA" w:rsidP="006A4A22">
      <w:pPr>
        <w:numPr>
          <w:ilvl w:val="0"/>
          <w:numId w:val="37"/>
        </w:numPr>
        <w:ind w:right="900"/>
        <w:rPr>
          <w:rFonts w:ascii="Arial" w:hAnsi="Arial" w:cs="Arial"/>
          <w:sz w:val="22"/>
          <w:szCs w:val="22"/>
        </w:rPr>
      </w:pPr>
      <w:r w:rsidRPr="004C0781">
        <w:rPr>
          <w:rFonts w:ascii="Arial" w:hAnsi="Arial" w:cs="Arial"/>
          <w:sz w:val="22"/>
          <w:szCs w:val="22"/>
        </w:rPr>
        <w:t xml:space="preserve">Immediately inform </w:t>
      </w:r>
      <w:r w:rsidR="0085187C" w:rsidRPr="004C0781">
        <w:rPr>
          <w:rFonts w:ascii="Arial" w:hAnsi="Arial" w:cs="Arial"/>
          <w:sz w:val="22"/>
          <w:szCs w:val="22"/>
        </w:rPr>
        <w:t>the relevant designated person.</w:t>
      </w:r>
    </w:p>
    <w:p w:rsidR="006A4A22" w:rsidRPr="004C0781" w:rsidRDefault="006A4A22" w:rsidP="00A840CA">
      <w:pPr>
        <w:ind w:left="840" w:right="900"/>
        <w:rPr>
          <w:rFonts w:ascii="Arial" w:hAnsi="Arial" w:cs="Arial"/>
          <w:b/>
          <w:sz w:val="22"/>
          <w:szCs w:val="22"/>
        </w:rPr>
      </w:pPr>
    </w:p>
    <w:p w:rsidR="003A39CF" w:rsidRPr="004C0781" w:rsidRDefault="006A4A22" w:rsidP="00A840CA">
      <w:pPr>
        <w:ind w:left="840" w:right="900"/>
        <w:rPr>
          <w:rFonts w:ascii="Arial" w:hAnsi="Arial" w:cs="Arial"/>
          <w:b/>
          <w:sz w:val="22"/>
          <w:szCs w:val="22"/>
        </w:rPr>
      </w:pPr>
      <w:r w:rsidRPr="004C0781">
        <w:rPr>
          <w:rFonts w:ascii="Arial" w:hAnsi="Arial" w:cs="Arial"/>
          <w:b/>
          <w:sz w:val="22"/>
          <w:szCs w:val="22"/>
        </w:rPr>
        <w:t>Always remember – never delay in reporting your concerns</w:t>
      </w:r>
      <w:r w:rsidR="004C0781" w:rsidRPr="004C0781">
        <w:rPr>
          <w:rFonts w:ascii="Arial" w:hAnsi="Arial" w:cs="Arial"/>
          <w:b/>
          <w:sz w:val="22"/>
          <w:szCs w:val="22"/>
        </w:rPr>
        <w:t>,</w:t>
      </w:r>
      <w:r w:rsidRPr="004C0781">
        <w:rPr>
          <w:rFonts w:ascii="Arial" w:hAnsi="Arial" w:cs="Arial"/>
          <w:b/>
          <w:sz w:val="22"/>
          <w:szCs w:val="22"/>
        </w:rPr>
        <w:t xml:space="preserve"> to ensure that a proper investigation takes place.  Do not worry about being mistaken.  It is better to have discussed your concerns with somebody who has the experience and responsibility to make an informed assessment and take positive action</w:t>
      </w:r>
    </w:p>
    <w:p w:rsidR="005933E1" w:rsidRPr="009F7DE8" w:rsidRDefault="005933E1" w:rsidP="00C750C0">
      <w:pPr>
        <w:ind w:left="840" w:right="900"/>
        <w:rPr>
          <w:rFonts w:ascii="Arial" w:hAnsi="Arial" w:cs="Arial"/>
          <w:color w:val="000000"/>
          <w:sz w:val="22"/>
          <w:szCs w:val="22"/>
        </w:rPr>
      </w:pPr>
    </w:p>
    <w:p w:rsidR="00254A91" w:rsidRPr="009F7DE8" w:rsidRDefault="00D63673" w:rsidP="003A39CF">
      <w:pPr>
        <w:numPr>
          <w:ilvl w:val="1"/>
          <w:numId w:val="29"/>
        </w:numPr>
        <w:tabs>
          <w:tab w:val="clear" w:pos="2280"/>
          <w:tab w:val="num" w:pos="840"/>
        </w:tabs>
        <w:ind w:left="840" w:right="900" w:firstLine="0"/>
        <w:rPr>
          <w:rFonts w:ascii="Arial" w:hAnsi="Arial" w:cs="Arial"/>
          <w:color w:val="000000"/>
          <w:sz w:val="22"/>
          <w:szCs w:val="22"/>
        </w:rPr>
      </w:pPr>
      <w:r w:rsidRPr="009F7DE8">
        <w:rPr>
          <w:rFonts w:ascii="Arial" w:hAnsi="Arial" w:cs="Arial"/>
          <w:color w:val="000000"/>
          <w:sz w:val="22"/>
          <w:szCs w:val="22"/>
        </w:rPr>
        <w:t>At the end of the discussion</w:t>
      </w:r>
      <w:r w:rsidRPr="009F7DE8">
        <w:rPr>
          <w:rFonts w:ascii="Arial" w:hAnsi="Arial" w:cs="Arial"/>
          <w:i/>
          <w:color w:val="000000"/>
          <w:sz w:val="22"/>
          <w:szCs w:val="22"/>
        </w:rPr>
        <w:t xml:space="preserve">, </w:t>
      </w:r>
      <w:r w:rsidR="00E50180" w:rsidRPr="009F7DE8">
        <w:rPr>
          <w:rFonts w:ascii="Arial" w:hAnsi="Arial" w:cs="Arial"/>
          <w:i/>
          <w:color w:val="000000"/>
          <w:sz w:val="22"/>
          <w:szCs w:val="22"/>
        </w:rPr>
        <w:t>if there appears to be a risk of others being abused</w:t>
      </w:r>
      <w:r w:rsidR="00E50180" w:rsidRPr="009F7DE8">
        <w:rPr>
          <w:rFonts w:ascii="Arial" w:hAnsi="Arial" w:cs="Arial"/>
          <w:color w:val="000000"/>
          <w:sz w:val="22"/>
          <w:szCs w:val="22"/>
        </w:rPr>
        <w:t xml:space="preserve">, </w:t>
      </w:r>
      <w:r w:rsidRPr="009F7DE8">
        <w:rPr>
          <w:rFonts w:ascii="Arial" w:hAnsi="Arial" w:cs="Arial"/>
          <w:color w:val="000000"/>
          <w:sz w:val="22"/>
          <w:szCs w:val="22"/>
        </w:rPr>
        <w:t xml:space="preserve">the account </w:t>
      </w:r>
      <w:r w:rsidRPr="009F7DE8">
        <w:rPr>
          <w:rFonts w:ascii="Arial" w:hAnsi="Arial" w:cs="Arial"/>
          <w:i/>
          <w:color w:val="000000"/>
          <w:sz w:val="22"/>
          <w:szCs w:val="22"/>
        </w:rPr>
        <w:t xml:space="preserve">must be </w:t>
      </w:r>
      <w:r w:rsidR="00F2591E">
        <w:rPr>
          <w:rFonts w:ascii="Arial" w:hAnsi="Arial" w:cs="Arial"/>
          <w:i/>
          <w:color w:val="000000"/>
          <w:sz w:val="22"/>
          <w:szCs w:val="22"/>
        </w:rPr>
        <w:t xml:space="preserve">passed to the Designated Person.  </w:t>
      </w:r>
      <w:r w:rsidR="00F2591E" w:rsidRPr="00F2591E">
        <w:rPr>
          <w:rFonts w:ascii="Arial" w:hAnsi="Arial" w:cs="Arial"/>
          <w:color w:val="000000"/>
          <w:sz w:val="22"/>
          <w:szCs w:val="22"/>
        </w:rPr>
        <w:t>The Designated Person for each School</w:t>
      </w:r>
      <w:r w:rsidR="00F2591E">
        <w:rPr>
          <w:rFonts w:ascii="Arial" w:hAnsi="Arial" w:cs="Arial"/>
          <w:color w:val="000000"/>
          <w:sz w:val="22"/>
          <w:szCs w:val="22"/>
        </w:rPr>
        <w:t>/Unit</w:t>
      </w:r>
      <w:r w:rsidR="00F2591E" w:rsidRPr="00F2591E">
        <w:rPr>
          <w:rFonts w:ascii="Arial" w:hAnsi="Arial" w:cs="Arial"/>
          <w:color w:val="000000"/>
          <w:sz w:val="22"/>
          <w:szCs w:val="22"/>
        </w:rPr>
        <w:t xml:space="preserve"> is listed in Appendix 1</w:t>
      </w:r>
      <w:r w:rsidRPr="00F2591E">
        <w:rPr>
          <w:rFonts w:ascii="Arial" w:hAnsi="Arial" w:cs="Arial"/>
          <w:color w:val="000000"/>
          <w:sz w:val="22"/>
          <w:szCs w:val="22"/>
        </w:rPr>
        <w:t>.</w:t>
      </w:r>
      <w:r w:rsidRPr="009F7DE8">
        <w:rPr>
          <w:rFonts w:ascii="Arial" w:hAnsi="Arial" w:cs="Arial"/>
          <w:color w:val="000000"/>
          <w:sz w:val="22"/>
          <w:szCs w:val="22"/>
        </w:rPr>
        <w:t xml:space="preserve">  The designated person </w:t>
      </w:r>
      <w:r w:rsidR="00AF7471" w:rsidRPr="009F7DE8">
        <w:rPr>
          <w:rFonts w:ascii="Arial" w:hAnsi="Arial" w:cs="Arial"/>
          <w:color w:val="000000"/>
          <w:sz w:val="22"/>
          <w:szCs w:val="22"/>
        </w:rPr>
        <w:t>MUST</w:t>
      </w:r>
      <w:r w:rsidRPr="009F7DE8">
        <w:rPr>
          <w:rFonts w:ascii="Arial" w:hAnsi="Arial" w:cs="Arial"/>
          <w:color w:val="000000"/>
          <w:sz w:val="22"/>
          <w:szCs w:val="22"/>
        </w:rPr>
        <w:t xml:space="preserve"> then contact the appropriate Local Authority</w:t>
      </w:r>
      <w:r w:rsidR="00AF7471" w:rsidRPr="009F7DE8">
        <w:rPr>
          <w:rFonts w:ascii="Arial" w:hAnsi="Arial" w:cs="Arial"/>
          <w:color w:val="000000"/>
          <w:sz w:val="22"/>
          <w:szCs w:val="22"/>
        </w:rPr>
        <w:t xml:space="preserve"> Social Services Department</w:t>
      </w:r>
      <w:r w:rsidRPr="009F7DE8">
        <w:rPr>
          <w:rFonts w:ascii="Arial" w:hAnsi="Arial" w:cs="Arial"/>
          <w:color w:val="000000"/>
          <w:sz w:val="22"/>
          <w:szCs w:val="22"/>
        </w:rPr>
        <w:t>.</w:t>
      </w:r>
      <w:r w:rsidR="003A39CF">
        <w:rPr>
          <w:rFonts w:ascii="Arial" w:hAnsi="Arial" w:cs="Arial"/>
          <w:color w:val="000000"/>
          <w:sz w:val="22"/>
          <w:szCs w:val="22"/>
        </w:rPr>
        <w:t xml:space="preserve">  </w:t>
      </w:r>
    </w:p>
    <w:p w:rsidR="00641219" w:rsidRPr="00641219" w:rsidRDefault="00254A91" w:rsidP="00254A91">
      <w:pPr>
        <w:ind w:left="840" w:right="900"/>
        <w:rPr>
          <w:rFonts w:ascii="Arial" w:hAnsi="Arial" w:cs="Arial"/>
          <w:b/>
          <w:color w:val="000000"/>
          <w:sz w:val="22"/>
          <w:szCs w:val="22"/>
        </w:rPr>
      </w:pPr>
      <w:r w:rsidRPr="009F7DE8">
        <w:rPr>
          <w:rFonts w:ascii="Arial" w:hAnsi="Arial" w:cs="Arial"/>
          <w:color w:val="000000"/>
          <w:sz w:val="22"/>
          <w:szCs w:val="22"/>
        </w:rPr>
        <w:t xml:space="preserve">iii) </w:t>
      </w:r>
      <w:r w:rsidR="00E50180" w:rsidRPr="009F7DE8">
        <w:rPr>
          <w:rFonts w:ascii="Arial" w:hAnsi="Arial" w:cs="Arial"/>
          <w:color w:val="000000"/>
          <w:sz w:val="22"/>
          <w:szCs w:val="22"/>
        </w:rPr>
        <w:t>If there does not appear to be a</w:t>
      </w:r>
      <w:r w:rsidR="00E50180" w:rsidRPr="00D93ECF">
        <w:rPr>
          <w:rFonts w:ascii="Arial" w:hAnsi="Arial" w:cs="Arial"/>
          <w:color w:val="000000"/>
          <w:sz w:val="22"/>
          <w:szCs w:val="22"/>
        </w:rPr>
        <w:t xml:space="preserve"> risk to others, </w:t>
      </w:r>
      <w:r w:rsidR="00641219" w:rsidRPr="00D93ECF">
        <w:rPr>
          <w:rFonts w:ascii="Arial" w:hAnsi="Arial" w:cs="Arial"/>
          <w:color w:val="000000"/>
          <w:sz w:val="22"/>
          <w:szCs w:val="22"/>
        </w:rPr>
        <w:t>w</w:t>
      </w:r>
      <w:r w:rsidR="00641219" w:rsidRPr="00D93ECF">
        <w:rPr>
          <w:rFonts w:ascii="Arial" w:hAnsi="Arial" w:cs="Arial"/>
          <w:sz w:val="22"/>
          <w:szCs w:val="22"/>
        </w:rPr>
        <w:t>hen considering issues of</w:t>
      </w:r>
      <w:r w:rsidR="00641219" w:rsidRPr="00AE2F0D">
        <w:rPr>
          <w:rFonts w:ascii="Arial" w:hAnsi="Arial" w:cs="Arial"/>
          <w:sz w:val="22"/>
          <w:szCs w:val="22"/>
        </w:rPr>
        <w:t xml:space="preserve"> confidentiality</w:t>
      </w:r>
      <w:r w:rsidR="00641219" w:rsidRPr="00641219">
        <w:rPr>
          <w:rFonts w:ascii="Arial" w:hAnsi="Arial" w:cs="Arial"/>
          <w:sz w:val="22"/>
          <w:szCs w:val="22"/>
        </w:rPr>
        <w:t xml:space="preserve"> it is important to bear in mind that personal information can be disclosed only </w:t>
      </w:r>
      <w:r w:rsidR="00641219" w:rsidRPr="00641219">
        <w:rPr>
          <w:rFonts w:ascii="Arial" w:hAnsi="Arial" w:cs="Arial"/>
          <w:b/>
          <w:bCs/>
          <w:sz w:val="22"/>
          <w:szCs w:val="22"/>
        </w:rPr>
        <w:t>with the individual’s consent, or where there is an overriding public interest or justification for doing so</w:t>
      </w:r>
      <w:r w:rsidR="00F2591E">
        <w:rPr>
          <w:rFonts w:ascii="Arial" w:hAnsi="Arial" w:cs="Arial"/>
          <w:b/>
          <w:bCs/>
          <w:sz w:val="22"/>
          <w:szCs w:val="22"/>
        </w:rPr>
        <w:t>.</w:t>
      </w:r>
    </w:p>
    <w:p w:rsidR="00641219" w:rsidRDefault="00641219" w:rsidP="00C750C0">
      <w:pPr>
        <w:ind w:left="840" w:right="900"/>
        <w:rPr>
          <w:rFonts w:ascii="Arial" w:hAnsi="Arial" w:cs="Arial"/>
          <w:b/>
          <w:color w:val="000000"/>
          <w:sz w:val="22"/>
          <w:szCs w:val="22"/>
        </w:rPr>
      </w:pPr>
    </w:p>
    <w:p w:rsidR="009A1181" w:rsidRDefault="00641219" w:rsidP="009A1181">
      <w:pPr>
        <w:numPr>
          <w:ilvl w:val="0"/>
          <w:numId w:val="29"/>
        </w:numPr>
        <w:ind w:right="900"/>
        <w:rPr>
          <w:rFonts w:ascii="Arial" w:hAnsi="Arial" w:cs="Arial"/>
          <w:bCs/>
          <w:sz w:val="22"/>
          <w:szCs w:val="22"/>
        </w:rPr>
      </w:pPr>
      <w:r w:rsidRPr="00641219">
        <w:rPr>
          <w:rFonts w:ascii="Arial" w:hAnsi="Arial" w:cs="Arial"/>
          <w:bCs/>
          <w:sz w:val="22"/>
          <w:szCs w:val="22"/>
        </w:rPr>
        <w:t>In determining</w:t>
      </w:r>
      <w:r>
        <w:rPr>
          <w:rFonts w:ascii="Arial" w:hAnsi="Arial" w:cs="Arial"/>
          <w:bCs/>
          <w:sz w:val="22"/>
          <w:szCs w:val="22"/>
        </w:rPr>
        <w:t xml:space="preserve"> whether an individual has capacity to give informed consent, the following factors should be considered:</w:t>
      </w:r>
    </w:p>
    <w:p w:rsidR="009A1181" w:rsidRDefault="00F52059" w:rsidP="009A1181">
      <w:pPr>
        <w:numPr>
          <w:ilvl w:val="0"/>
          <w:numId w:val="33"/>
        </w:numPr>
        <w:ind w:right="900"/>
        <w:rPr>
          <w:rFonts w:ascii="Arial" w:hAnsi="Arial" w:cs="Arial"/>
          <w:sz w:val="22"/>
          <w:szCs w:val="22"/>
        </w:rPr>
      </w:pPr>
      <w:r w:rsidRPr="00F52059">
        <w:rPr>
          <w:rFonts w:ascii="Arial" w:hAnsi="Arial" w:cs="Arial"/>
          <w:sz w:val="22"/>
          <w:szCs w:val="22"/>
        </w:rPr>
        <w:lastRenderedPageBreak/>
        <w:t>Mental capacity is a legal concept.  It is the ability at that point in time to understand, retain and use the information required to make an informed decision on a specific issue and understand the consequences.  It is also necessary to be able to communicate this decision.</w:t>
      </w:r>
    </w:p>
    <w:p w:rsidR="00456335" w:rsidRDefault="00456335" w:rsidP="009A1181">
      <w:pPr>
        <w:numPr>
          <w:ilvl w:val="0"/>
          <w:numId w:val="33"/>
        </w:numPr>
        <w:ind w:right="900"/>
        <w:rPr>
          <w:rFonts w:ascii="Arial" w:hAnsi="Arial" w:cs="Arial"/>
          <w:sz w:val="22"/>
          <w:szCs w:val="22"/>
        </w:rPr>
      </w:pPr>
      <w:r w:rsidRPr="00456335">
        <w:rPr>
          <w:rFonts w:ascii="Arial" w:hAnsi="Arial" w:cs="Arial"/>
          <w:sz w:val="22"/>
          <w:szCs w:val="22"/>
        </w:rPr>
        <w:t>Adults are presumed to have mental capacity until it has been assessed they do not</w:t>
      </w:r>
      <w:r>
        <w:rPr>
          <w:rFonts w:ascii="Arial" w:hAnsi="Arial" w:cs="Arial"/>
          <w:sz w:val="22"/>
          <w:szCs w:val="22"/>
        </w:rPr>
        <w:t>.</w:t>
      </w:r>
    </w:p>
    <w:p w:rsidR="009A1181" w:rsidRDefault="00254A91" w:rsidP="009A1181">
      <w:pPr>
        <w:numPr>
          <w:ilvl w:val="0"/>
          <w:numId w:val="33"/>
        </w:numPr>
        <w:ind w:right="900"/>
        <w:rPr>
          <w:rFonts w:ascii="Arial" w:hAnsi="Arial" w:cs="Arial"/>
          <w:sz w:val="22"/>
          <w:szCs w:val="22"/>
        </w:rPr>
      </w:pPr>
      <w:r>
        <w:rPr>
          <w:rFonts w:ascii="Arial" w:hAnsi="Arial" w:cs="Arial"/>
          <w:sz w:val="22"/>
          <w:szCs w:val="22"/>
        </w:rPr>
        <w:t>A</w:t>
      </w:r>
      <w:r w:rsidR="00F52059" w:rsidRPr="00F52059">
        <w:rPr>
          <w:rFonts w:ascii="Arial" w:hAnsi="Arial" w:cs="Arial"/>
          <w:sz w:val="22"/>
          <w:szCs w:val="22"/>
        </w:rPr>
        <w:t>ll reasonable steps must be taken to help the adult to make those decisions which they are able to.  This includes being creative in the way in which information is given to the adult in an accessible form.</w:t>
      </w:r>
    </w:p>
    <w:p w:rsidR="00456335" w:rsidRPr="00456335" w:rsidRDefault="00456335" w:rsidP="00456335">
      <w:pPr>
        <w:numPr>
          <w:ilvl w:val="0"/>
          <w:numId w:val="33"/>
        </w:numPr>
        <w:ind w:right="900"/>
        <w:rPr>
          <w:rFonts w:ascii="Arial" w:hAnsi="Arial" w:cs="Arial"/>
          <w:sz w:val="22"/>
          <w:szCs w:val="22"/>
        </w:rPr>
      </w:pPr>
      <w:r w:rsidRPr="00456335">
        <w:rPr>
          <w:rFonts w:ascii="Arial" w:hAnsi="Arial" w:cs="Arial"/>
          <w:sz w:val="22"/>
          <w:szCs w:val="22"/>
        </w:rPr>
        <w:t>An adult must not be treated as being unable to make a decision just because they make an unwise choice.  Lack of mental capacity will be decided using the assessment as defined by the Mental Capacity Act 2005.  Thorough multi-disciplinary assessments should set out the reasons upon which their judgement is based.  They should address carers’ views of the adult’s mental capacity.</w:t>
      </w:r>
    </w:p>
    <w:p w:rsidR="009A1181" w:rsidRDefault="000C70D8" w:rsidP="009A1181">
      <w:pPr>
        <w:numPr>
          <w:ilvl w:val="0"/>
          <w:numId w:val="33"/>
        </w:numPr>
        <w:ind w:right="900"/>
        <w:rPr>
          <w:rFonts w:ascii="Arial" w:hAnsi="Arial" w:cs="Arial"/>
          <w:sz w:val="22"/>
          <w:szCs w:val="22"/>
        </w:rPr>
      </w:pPr>
      <w:r w:rsidRPr="00D93ECF">
        <w:rPr>
          <w:rFonts w:ascii="Arial" w:hAnsi="Arial" w:cs="Arial"/>
          <w:sz w:val="22"/>
          <w:szCs w:val="22"/>
        </w:rPr>
        <w:t xml:space="preserve">Where it is not clear whether the vulnerable adult can make an informed choice, </w:t>
      </w:r>
      <w:r w:rsidR="00126C8D">
        <w:rPr>
          <w:rFonts w:ascii="Arial" w:hAnsi="Arial" w:cs="Arial"/>
          <w:sz w:val="22"/>
          <w:szCs w:val="22"/>
        </w:rPr>
        <w:t xml:space="preserve">the Designated Person should </w:t>
      </w:r>
      <w:r w:rsidRPr="00D93ECF">
        <w:rPr>
          <w:rFonts w:ascii="Arial" w:hAnsi="Arial" w:cs="Arial"/>
          <w:sz w:val="22"/>
          <w:szCs w:val="22"/>
        </w:rPr>
        <w:t xml:space="preserve">arrange </w:t>
      </w:r>
      <w:r w:rsidR="00126C8D">
        <w:rPr>
          <w:rFonts w:ascii="Arial" w:hAnsi="Arial" w:cs="Arial"/>
          <w:sz w:val="22"/>
          <w:szCs w:val="22"/>
        </w:rPr>
        <w:t xml:space="preserve">an assessment </w:t>
      </w:r>
      <w:r w:rsidRPr="00D93ECF">
        <w:rPr>
          <w:rFonts w:ascii="Arial" w:hAnsi="Arial" w:cs="Arial"/>
          <w:sz w:val="22"/>
          <w:szCs w:val="22"/>
        </w:rPr>
        <w:t>from an appropriately qualified professional</w:t>
      </w:r>
      <w:r w:rsidR="009A1181">
        <w:rPr>
          <w:rFonts w:ascii="Arial" w:hAnsi="Arial" w:cs="Arial"/>
          <w:sz w:val="22"/>
          <w:szCs w:val="22"/>
        </w:rPr>
        <w:t>, through the</w:t>
      </w:r>
      <w:r w:rsidR="00254A91">
        <w:rPr>
          <w:rFonts w:ascii="Arial" w:hAnsi="Arial" w:cs="Arial"/>
          <w:sz w:val="22"/>
          <w:szCs w:val="22"/>
        </w:rPr>
        <w:t xml:space="preserve"> Disability Service Manager</w:t>
      </w:r>
      <w:r w:rsidR="009A1181">
        <w:rPr>
          <w:rFonts w:ascii="Arial" w:hAnsi="Arial" w:cs="Arial"/>
          <w:sz w:val="22"/>
          <w:szCs w:val="22"/>
        </w:rPr>
        <w:t>.</w:t>
      </w:r>
    </w:p>
    <w:p w:rsidR="00641219" w:rsidRPr="00AF7471" w:rsidRDefault="000C70D8" w:rsidP="009A1181">
      <w:pPr>
        <w:numPr>
          <w:ilvl w:val="0"/>
          <w:numId w:val="33"/>
        </w:numPr>
        <w:ind w:right="900"/>
        <w:rPr>
          <w:rFonts w:ascii="Arial" w:hAnsi="Arial" w:cs="Arial"/>
          <w:sz w:val="22"/>
          <w:szCs w:val="22"/>
        </w:rPr>
      </w:pPr>
      <w:r w:rsidRPr="00D93ECF">
        <w:rPr>
          <w:rFonts w:ascii="Arial" w:hAnsi="Arial" w:cs="Arial"/>
          <w:sz w:val="22"/>
          <w:szCs w:val="22"/>
        </w:rPr>
        <w:t xml:space="preserve">Where it appears that an offence has been committed against a vulnerable adult who does not have the </w:t>
      </w:r>
      <w:r w:rsidR="00456335">
        <w:rPr>
          <w:rFonts w:ascii="Arial" w:hAnsi="Arial" w:cs="Arial"/>
          <w:sz w:val="22"/>
          <w:szCs w:val="22"/>
        </w:rPr>
        <w:t xml:space="preserve">mental </w:t>
      </w:r>
      <w:r w:rsidRPr="00D93ECF">
        <w:rPr>
          <w:rFonts w:ascii="Arial" w:hAnsi="Arial" w:cs="Arial"/>
          <w:sz w:val="22"/>
          <w:szCs w:val="22"/>
        </w:rPr>
        <w:t xml:space="preserve">capacity to make an informed choice, </w:t>
      </w:r>
      <w:r w:rsidRPr="00AF7471">
        <w:rPr>
          <w:rFonts w:ascii="Arial" w:hAnsi="Arial" w:cs="Arial"/>
          <w:sz w:val="22"/>
          <w:szCs w:val="22"/>
        </w:rPr>
        <w:t xml:space="preserve">the </w:t>
      </w:r>
      <w:r w:rsidR="00254A91" w:rsidRPr="00AF7471">
        <w:rPr>
          <w:rFonts w:ascii="Arial" w:hAnsi="Arial" w:cs="Arial"/>
          <w:sz w:val="22"/>
          <w:szCs w:val="22"/>
        </w:rPr>
        <w:t xml:space="preserve">Designated Person </w:t>
      </w:r>
      <w:r w:rsidRPr="00AF7471">
        <w:rPr>
          <w:rFonts w:ascii="Arial" w:hAnsi="Arial" w:cs="Arial"/>
          <w:sz w:val="22"/>
          <w:szCs w:val="22"/>
        </w:rPr>
        <w:t xml:space="preserve">must </w:t>
      </w:r>
      <w:r w:rsidR="00254A91" w:rsidRPr="00AF7471">
        <w:rPr>
          <w:rFonts w:ascii="Arial" w:hAnsi="Arial" w:cs="Arial"/>
          <w:sz w:val="22"/>
          <w:szCs w:val="22"/>
        </w:rPr>
        <w:t>make a referral to Social Services.</w:t>
      </w:r>
    </w:p>
    <w:p w:rsidR="000C70D8" w:rsidRDefault="000C70D8" w:rsidP="00C750C0">
      <w:pPr>
        <w:pStyle w:val="Default"/>
        <w:ind w:left="840" w:right="900"/>
        <w:rPr>
          <w:rFonts w:ascii="Times New Roman" w:hAnsi="Times New Roman" w:cs="Times New Roman"/>
          <w:color w:val="auto"/>
        </w:rPr>
      </w:pPr>
    </w:p>
    <w:p w:rsidR="00B90A02" w:rsidRDefault="00D67FF8" w:rsidP="009A1181">
      <w:pPr>
        <w:pStyle w:val="CM27"/>
        <w:numPr>
          <w:ilvl w:val="0"/>
          <w:numId w:val="32"/>
        </w:numPr>
        <w:spacing w:line="276" w:lineRule="atLeast"/>
        <w:ind w:right="900"/>
        <w:rPr>
          <w:rFonts w:cs="Arial"/>
          <w:color w:val="000000"/>
          <w:sz w:val="22"/>
          <w:szCs w:val="22"/>
        </w:rPr>
      </w:pPr>
      <w:r>
        <w:rPr>
          <w:rFonts w:cs="Arial"/>
          <w:color w:val="000000"/>
          <w:sz w:val="22"/>
          <w:szCs w:val="22"/>
        </w:rPr>
        <w:t xml:space="preserve">In determining whether </w:t>
      </w:r>
      <w:r w:rsidR="00656A92">
        <w:rPr>
          <w:rFonts w:cs="Arial"/>
          <w:color w:val="000000"/>
          <w:sz w:val="22"/>
          <w:szCs w:val="22"/>
        </w:rPr>
        <w:t xml:space="preserve">there is an </w:t>
      </w:r>
      <w:r w:rsidR="00B90A02">
        <w:rPr>
          <w:rFonts w:cs="Arial"/>
          <w:color w:val="000000"/>
          <w:sz w:val="22"/>
          <w:szCs w:val="22"/>
        </w:rPr>
        <w:t xml:space="preserve">overriding justification for disclosing despite the objection of </w:t>
      </w:r>
      <w:r w:rsidR="000C70D8">
        <w:rPr>
          <w:rFonts w:cs="Arial"/>
          <w:color w:val="000000"/>
          <w:sz w:val="22"/>
          <w:szCs w:val="22"/>
        </w:rPr>
        <w:t>a</w:t>
      </w:r>
      <w:r w:rsidR="00B90A02">
        <w:rPr>
          <w:rFonts w:cs="Arial"/>
          <w:color w:val="000000"/>
          <w:sz w:val="22"/>
          <w:szCs w:val="22"/>
        </w:rPr>
        <w:t xml:space="preserve"> vulnerable adult</w:t>
      </w:r>
      <w:r w:rsidR="000C70D8">
        <w:rPr>
          <w:rFonts w:cs="Arial"/>
          <w:color w:val="000000"/>
          <w:sz w:val="22"/>
          <w:szCs w:val="22"/>
        </w:rPr>
        <w:t xml:space="preserve"> who has the </w:t>
      </w:r>
      <w:r w:rsidR="00456335">
        <w:rPr>
          <w:rFonts w:cs="Arial"/>
          <w:color w:val="000000"/>
          <w:sz w:val="22"/>
          <w:szCs w:val="22"/>
        </w:rPr>
        <w:t xml:space="preserve">mental </w:t>
      </w:r>
      <w:r w:rsidR="000C70D8">
        <w:rPr>
          <w:rFonts w:cs="Arial"/>
          <w:color w:val="000000"/>
          <w:sz w:val="22"/>
          <w:szCs w:val="22"/>
        </w:rPr>
        <w:t>capacity to make an informed consent</w:t>
      </w:r>
      <w:r w:rsidR="00B90A02">
        <w:rPr>
          <w:rFonts w:cs="Arial"/>
          <w:color w:val="000000"/>
          <w:sz w:val="22"/>
          <w:szCs w:val="22"/>
        </w:rPr>
        <w:t>, this must be for one of the following reasons:</w:t>
      </w:r>
    </w:p>
    <w:p w:rsidR="00B90A02" w:rsidRPr="00B90A02" w:rsidRDefault="00B90A02" w:rsidP="00C750C0">
      <w:pPr>
        <w:pStyle w:val="Default"/>
        <w:ind w:left="840" w:right="900"/>
        <w:rPr>
          <w:sz w:val="22"/>
          <w:szCs w:val="22"/>
        </w:rPr>
      </w:pPr>
      <w:r>
        <w:rPr>
          <w:sz w:val="22"/>
          <w:szCs w:val="22"/>
        </w:rPr>
        <w:t xml:space="preserve">-  </w:t>
      </w:r>
      <w:r w:rsidR="009A1181">
        <w:rPr>
          <w:sz w:val="22"/>
          <w:szCs w:val="22"/>
        </w:rPr>
        <w:tab/>
        <w:t xml:space="preserve"> </w:t>
      </w:r>
      <w:r w:rsidRPr="00B90A02">
        <w:rPr>
          <w:sz w:val="22"/>
          <w:szCs w:val="22"/>
        </w:rPr>
        <w:t xml:space="preserve">Prevention or Detection of Crime, or </w:t>
      </w:r>
    </w:p>
    <w:p w:rsidR="00B90A02" w:rsidRPr="00B90A02" w:rsidRDefault="00B90A02" w:rsidP="00C750C0">
      <w:pPr>
        <w:pStyle w:val="Default"/>
        <w:ind w:left="840" w:right="900"/>
        <w:rPr>
          <w:sz w:val="22"/>
          <w:szCs w:val="22"/>
        </w:rPr>
      </w:pPr>
      <w:r>
        <w:rPr>
          <w:sz w:val="22"/>
          <w:szCs w:val="22"/>
        </w:rPr>
        <w:t xml:space="preserve">-  </w:t>
      </w:r>
      <w:r w:rsidR="009A1181">
        <w:rPr>
          <w:sz w:val="22"/>
          <w:szCs w:val="22"/>
        </w:rPr>
        <w:tab/>
      </w:r>
      <w:r w:rsidRPr="00B90A02">
        <w:rPr>
          <w:sz w:val="22"/>
          <w:szCs w:val="22"/>
        </w:rPr>
        <w:t xml:space="preserve">The Public Interest </w:t>
      </w:r>
    </w:p>
    <w:p w:rsidR="00B90A02" w:rsidRPr="00B90A02" w:rsidRDefault="00B90A02" w:rsidP="00C750C0">
      <w:pPr>
        <w:pStyle w:val="Default"/>
        <w:ind w:left="840" w:right="900"/>
        <w:rPr>
          <w:sz w:val="22"/>
          <w:szCs w:val="22"/>
        </w:rPr>
      </w:pPr>
      <w:r>
        <w:rPr>
          <w:sz w:val="22"/>
          <w:szCs w:val="22"/>
        </w:rPr>
        <w:t xml:space="preserve">-  </w:t>
      </w:r>
      <w:r w:rsidR="009A1181">
        <w:rPr>
          <w:sz w:val="22"/>
          <w:szCs w:val="22"/>
        </w:rPr>
        <w:tab/>
      </w:r>
      <w:r w:rsidRPr="00B90A02">
        <w:rPr>
          <w:sz w:val="22"/>
          <w:szCs w:val="22"/>
        </w:rPr>
        <w:t xml:space="preserve">The vital interests of an individual </w:t>
      </w:r>
    </w:p>
    <w:p w:rsidR="000C70D8" w:rsidRDefault="000C70D8" w:rsidP="00C750C0">
      <w:pPr>
        <w:autoSpaceDE w:val="0"/>
        <w:autoSpaceDN w:val="0"/>
        <w:adjustRightInd w:val="0"/>
        <w:ind w:left="840" w:right="900"/>
        <w:rPr>
          <w:rFonts w:ascii="Arial" w:hAnsi="Arial" w:cs="Arial"/>
          <w:color w:val="000000"/>
          <w:sz w:val="22"/>
          <w:szCs w:val="22"/>
        </w:rPr>
      </w:pPr>
    </w:p>
    <w:p w:rsidR="000C70D8" w:rsidRDefault="000C70D8" w:rsidP="00C750C0">
      <w:pPr>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The decision regarding whether to disclose and the reasons for reaching the decision must be recorded in writing.</w:t>
      </w:r>
    </w:p>
    <w:p w:rsidR="000C70D8" w:rsidRDefault="000C70D8" w:rsidP="00C750C0">
      <w:pPr>
        <w:autoSpaceDE w:val="0"/>
        <w:autoSpaceDN w:val="0"/>
        <w:adjustRightInd w:val="0"/>
        <w:ind w:left="840" w:right="900"/>
        <w:rPr>
          <w:rFonts w:ascii="Arial" w:hAnsi="Arial" w:cs="Arial"/>
          <w:color w:val="000000"/>
          <w:sz w:val="22"/>
          <w:szCs w:val="22"/>
        </w:rPr>
      </w:pPr>
    </w:p>
    <w:p w:rsidR="00C4134F" w:rsidRPr="00A158D7" w:rsidRDefault="00C4134F"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 xml:space="preserve">The </w:t>
      </w:r>
      <w:r w:rsidR="00D93ECF">
        <w:rPr>
          <w:rFonts w:ascii="Arial" w:hAnsi="Arial" w:cs="Arial"/>
          <w:color w:val="000000"/>
          <w:sz w:val="22"/>
          <w:szCs w:val="22"/>
        </w:rPr>
        <w:t>De</w:t>
      </w:r>
      <w:r w:rsidR="009A1181">
        <w:rPr>
          <w:rFonts w:ascii="Arial" w:hAnsi="Arial" w:cs="Arial"/>
          <w:color w:val="000000"/>
          <w:sz w:val="22"/>
          <w:szCs w:val="22"/>
        </w:rPr>
        <w:t>signated Person</w:t>
      </w:r>
      <w:r w:rsidR="00D93ECF">
        <w:rPr>
          <w:rFonts w:ascii="Arial" w:hAnsi="Arial" w:cs="Arial"/>
          <w:color w:val="000000"/>
          <w:sz w:val="22"/>
          <w:szCs w:val="22"/>
        </w:rPr>
        <w:t xml:space="preserve"> </w:t>
      </w:r>
      <w:r w:rsidRPr="00A158D7">
        <w:rPr>
          <w:rFonts w:ascii="Arial" w:hAnsi="Arial" w:cs="Arial"/>
          <w:color w:val="000000"/>
          <w:sz w:val="22"/>
          <w:szCs w:val="22"/>
        </w:rPr>
        <w:t>will be responsible for recording essential information about each case and for collecting reports and notes as appropriate.</w:t>
      </w:r>
      <w:r w:rsidR="009A1181">
        <w:rPr>
          <w:rFonts w:ascii="Arial" w:hAnsi="Arial" w:cs="Arial"/>
          <w:color w:val="000000"/>
          <w:sz w:val="22"/>
          <w:szCs w:val="22"/>
        </w:rPr>
        <w:t xml:space="preserve">  All records must be passed to the office of the Dean of Students</w:t>
      </w:r>
      <w:r w:rsidR="00AF7471">
        <w:rPr>
          <w:rFonts w:ascii="Arial" w:hAnsi="Arial" w:cs="Arial"/>
          <w:color w:val="000000"/>
          <w:sz w:val="22"/>
          <w:szCs w:val="22"/>
        </w:rPr>
        <w:t xml:space="preserve"> (or Head of Human Resources where a member of staff is accused), </w:t>
      </w:r>
      <w:r w:rsidR="009A1181">
        <w:rPr>
          <w:rFonts w:ascii="Arial" w:hAnsi="Arial" w:cs="Arial"/>
          <w:color w:val="000000"/>
          <w:sz w:val="22"/>
          <w:szCs w:val="22"/>
        </w:rPr>
        <w:t>for secure storage at the end of UWIC’s involvement.</w:t>
      </w:r>
    </w:p>
    <w:p w:rsidR="00C4134F" w:rsidRPr="00A158D7" w:rsidRDefault="00C4134F" w:rsidP="00C750C0">
      <w:pPr>
        <w:autoSpaceDE w:val="0"/>
        <w:autoSpaceDN w:val="0"/>
        <w:adjustRightInd w:val="0"/>
        <w:ind w:left="840" w:right="900"/>
        <w:rPr>
          <w:rFonts w:ascii="Arial" w:hAnsi="Arial" w:cs="Arial"/>
          <w:color w:val="000000"/>
          <w:sz w:val="22"/>
          <w:szCs w:val="22"/>
        </w:rPr>
      </w:pPr>
    </w:p>
    <w:p w:rsidR="00C4134F" w:rsidRPr="00A158D7" w:rsidRDefault="00C4134F" w:rsidP="00C750C0">
      <w:pPr>
        <w:autoSpaceDE w:val="0"/>
        <w:autoSpaceDN w:val="0"/>
        <w:adjustRightInd w:val="0"/>
        <w:ind w:left="840" w:right="900"/>
        <w:rPr>
          <w:rFonts w:ascii="Arial" w:hAnsi="Arial" w:cs="Arial"/>
          <w:color w:val="000000"/>
          <w:sz w:val="22"/>
          <w:szCs w:val="22"/>
        </w:rPr>
      </w:pPr>
      <w:r w:rsidRPr="00AF7471">
        <w:rPr>
          <w:rFonts w:ascii="Arial" w:hAnsi="Arial" w:cs="Arial"/>
          <w:color w:val="000000"/>
          <w:sz w:val="22"/>
          <w:szCs w:val="22"/>
        </w:rPr>
        <w:t>Any detailed information about a</w:t>
      </w:r>
      <w:r w:rsidR="00126C8D" w:rsidRPr="00AF7471">
        <w:rPr>
          <w:rFonts w:ascii="Arial" w:hAnsi="Arial" w:cs="Arial"/>
          <w:color w:val="000000"/>
          <w:sz w:val="22"/>
          <w:szCs w:val="22"/>
        </w:rPr>
        <w:t>n allegation</w:t>
      </w:r>
      <w:r w:rsidRPr="00AF7471">
        <w:rPr>
          <w:rFonts w:ascii="Arial" w:hAnsi="Arial" w:cs="Arial"/>
          <w:color w:val="000000"/>
          <w:sz w:val="22"/>
          <w:szCs w:val="22"/>
        </w:rPr>
        <w:t xml:space="preserve"> will be confined to th</w:t>
      </w:r>
      <w:r w:rsidR="009A1181" w:rsidRPr="00AF7471">
        <w:rPr>
          <w:rFonts w:ascii="Arial" w:hAnsi="Arial" w:cs="Arial"/>
          <w:color w:val="000000"/>
          <w:sz w:val="22"/>
          <w:szCs w:val="22"/>
        </w:rPr>
        <w:t>ose</w:t>
      </w:r>
      <w:r w:rsidR="00D93ECF" w:rsidRPr="00AF7471">
        <w:rPr>
          <w:rFonts w:ascii="Arial" w:hAnsi="Arial" w:cs="Arial"/>
          <w:color w:val="000000"/>
          <w:sz w:val="22"/>
          <w:szCs w:val="22"/>
        </w:rPr>
        <w:t xml:space="preserve"> </w:t>
      </w:r>
      <w:r w:rsidR="009A1181" w:rsidRPr="00AF7471">
        <w:rPr>
          <w:rFonts w:ascii="Arial" w:hAnsi="Arial" w:cs="Arial"/>
          <w:color w:val="000000"/>
          <w:sz w:val="22"/>
          <w:szCs w:val="22"/>
        </w:rPr>
        <w:t>employees involved</w:t>
      </w:r>
      <w:r w:rsidR="00751BA8" w:rsidRPr="00AF7471">
        <w:rPr>
          <w:rFonts w:ascii="Arial" w:hAnsi="Arial" w:cs="Arial"/>
          <w:color w:val="000000"/>
          <w:sz w:val="22"/>
          <w:szCs w:val="22"/>
        </w:rPr>
        <w:t>,</w:t>
      </w:r>
      <w:r w:rsidR="009A1181" w:rsidRPr="00AF7471">
        <w:rPr>
          <w:rFonts w:ascii="Arial" w:hAnsi="Arial" w:cs="Arial"/>
          <w:color w:val="000000"/>
          <w:sz w:val="22"/>
          <w:szCs w:val="22"/>
        </w:rPr>
        <w:t xml:space="preserve"> relevant</w:t>
      </w:r>
      <w:r w:rsidR="00751BA8" w:rsidRPr="00AF7471">
        <w:rPr>
          <w:rFonts w:ascii="Arial" w:hAnsi="Arial" w:cs="Arial"/>
          <w:color w:val="000000"/>
          <w:sz w:val="22"/>
          <w:szCs w:val="22"/>
        </w:rPr>
        <w:t xml:space="preserve"> managers and </w:t>
      </w:r>
      <w:r w:rsidR="009A1181" w:rsidRPr="00AF7471">
        <w:rPr>
          <w:rFonts w:ascii="Arial" w:hAnsi="Arial" w:cs="Arial"/>
          <w:color w:val="000000"/>
          <w:sz w:val="22"/>
          <w:szCs w:val="22"/>
        </w:rPr>
        <w:t>Designated Persons</w:t>
      </w:r>
      <w:r w:rsidR="00A975E7" w:rsidRPr="00AF7471">
        <w:rPr>
          <w:rFonts w:ascii="Arial" w:hAnsi="Arial" w:cs="Arial"/>
          <w:color w:val="000000"/>
          <w:sz w:val="22"/>
          <w:szCs w:val="22"/>
        </w:rPr>
        <w:t xml:space="preserve"> (where necessary)</w:t>
      </w:r>
      <w:r w:rsidRPr="00AF7471">
        <w:rPr>
          <w:rFonts w:ascii="Arial" w:hAnsi="Arial" w:cs="Arial"/>
          <w:color w:val="000000"/>
          <w:sz w:val="22"/>
          <w:szCs w:val="22"/>
        </w:rPr>
        <w:t xml:space="preserve"> and (if not involved in the allegations), with the consent of the person concerned, the parents </w:t>
      </w:r>
      <w:r w:rsidR="009A1181" w:rsidRPr="00AF7471">
        <w:rPr>
          <w:rFonts w:ascii="Arial" w:hAnsi="Arial" w:cs="Arial"/>
          <w:color w:val="000000"/>
          <w:sz w:val="22"/>
          <w:szCs w:val="22"/>
        </w:rPr>
        <w:t xml:space="preserve">or </w:t>
      </w:r>
      <w:r w:rsidRPr="00AF7471">
        <w:rPr>
          <w:rFonts w:ascii="Arial" w:hAnsi="Arial" w:cs="Arial"/>
          <w:color w:val="000000"/>
          <w:sz w:val="22"/>
          <w:szCs w:val="22"/>
        </w:rPr>
        <w:t>guardians</w:t>
      </w:r>
      <w:r w:rsidR="009A1181" w:rsidRPr="00AF7471">
        <w:rPr>
          <w:rFonts w:ascii="Arial" w:hAnsi="Arial" w:cs="Arial"/>
          <w:color w:val="000000"/>
          <w:sz w:val="22"/>
          <w:szCs w:val="22"/>
        </w:rPr>
        <w:t xml:space="preserve"> of the vulnerable adult</w:t>
      </w:r>
      <w:r w:rsidRPr="00AF7471">
        <w:rPr>
          <w:rFonts w:ascii="Arial" w:hAnsi="Arial" w:cs="Arial"/>
          <w:color w:val="000000"/>
          <w:sz w:val="22"/>
          <w:szCs w:val="22"/>
        </w:rPr>
        <w:t xml:space="preserve">.  The </w:t>
      </w:r>
      <w:r w:rsidR="00D93ECF" w:rsidRPr="00AF7471">
        <w:rPr>
          <w:rFonts w:ascii="Arial" w:hAnsi="Arial" w:cs="Arial"/>
          <w:color w:val="000000"/>
          <w:sz w:val="22"/>
          <w:szCs w:val="22"/>
        </w:rPr>
        <w:t>De</w:t>
      </w:r>
      <w:r w:rsidR="00751BA8" w:rsidRPr="00AF7471">
        <w:rPr>
          <w:rFonts w:ascii="Arial" w:hAnsi="Arial" w:cs="Arial"/>
          <w:color w:val="000000"/>
          <w:sz w:val="22"/>
          <w:szCs w:val="22"/>
        </w:rPr>
        <w:t>signated Person</w:t>
      </w:r>
      <w:r w:rsidRPr="00AF7471">
        <w:rPr>
          <w:rFonts w:ascii="Arial" w:hAnsi="Arial" w:cs="Arial"/>
          <w:color w:val="000000"/>
          <w:sz w:val="22"/>
          <w:szCs w:val="22"/>
        </w:rPr>
        <w:t xml:space="preserve"> will be responsible for referral to external agencies, at the earliest practicable opportunity.</w:t>
      </w:r>
    </w:p>
    <w:p w:rsidR="00C4134F" w:rsidRPr="00A158D7" w:rsidRDefault="00C4134F" w:rsidP="00C750C0">
      <w:pPr>
        <w:autoSpaceDE w:val="0"/>
        <w:autoSpaceDN w:val="0"/>
        <w:adjustRightInd w:val="0"/>
        <w:ind w:left="840" w:right="900"/>
        <w:rPr>
          <w:rFonts w:ascii="Arial" w:hAnsi="Arial" w:cs="Arial"/>
          <w:color w:val="000000"/>
          <w:sz w:val="22"/>
          <w:szCs w:val="22"/>
        </w:rPr>
      </w:pPr>
    </w:p>
    <w:p w:rsidR="00C4134F" w:rsidRPr="00A158D7" w:rsidRDefault="00C4134F"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The staff reporting the allegations will be kept informed of the progress of the case on a 'need to know' basis.</w:t>
      </w:r>
    </w:p>
    <w:p w:rsidR="00716AD3" w:rsidRDefault="00716AD3" w:rsidP="00C750C0">
      <w:pPr>
        <w:ind w:left="840" w:right="900"/>
        <w:rPr>
          <w:rFonts w:ascii="Arial" w:hAnsi="Arial" w:cs="Arial"/>
          <w:b/>
          <w:color w:val="000000"/>
          <w:sz w:val="22"/>
          <w:szCs w:val="22"/>
        </w:rPr>
      </w:pPr>
    </w:p>
    <w:p w:rsidR="00F2591E" w:rsidRDefault="00F2591E" w:rsidP="00C750C0">
      <w:pPr>
        <w:ind w:left="840" w:right="900"/>
        <w:rPr>
          <w:rFonts w:ascii="Arial" w:hAnsi="Arial" w:cs="Arial"/>
          <w:b/>
          <w:color w:val="000000"/>
          <w:sz w:val="22"/>
          <w:szCs w:val="22"/>
        </w:rPr>
      </w:pPr>
    </w:p>
    <w:p w:rsidR="00F2591E" w:rsidRDefault="00F2591E" w:rsidP="00C750C0">
      <w:pPr>
        <w:ind w:left="840" w:right="900"/>
        <w:rPr>
          <w:rFonts w:ascii="Arial" w:hAnsi="Arial" w:cs="Arial"/>
          <w:b/>
          <w:color w:val="000000"/>
          <w:sz w:val="22"/>
          <w:szCs w:val="22"/>
        </w:rPr>
      </w:pPr>
    </w:p>
    <w:p w:rsidR="00F2591E" w:rsidRPr="00A158D7" w:rsidRDefault="00F2591E" w:rsidP="00C750C0">
      <w:pPr>
        <w:ind w:left="840" w:right="900"/>
        <w:rPr>
          <w:rFonts w:ascii="Arial" w:hAnsi="Arial" w:cs="Arial"/>
          <w:b/>
          <w:color w:val="000000"/>
          <w:sz w:val="22"/>
          <w:szCs w:val="22"/>
        </w:rPr>
      </w:pPr>
    </w:p>
    <w:p w:rsidR="00D63673" w:rsidRPr="00A158D7" w:rsidRDefault="00A158D7" w:rsidP="00C750C0">
      <w:pPr>
        <w:ind w:left="840" w:right="900"/>
        <w:rPr>
          <w:rFonts w:ascii="Arial" w:hAnsi="Arial" w:cs="Arial"/>
          <w:b/>
          <w:color w:val="000000"/>
          <w:sz w:val="22"/>
          <w:szCs w:val="22"/>
        </w:rPr>
      </w:pPr>
      <w:r w:rsidRPr="00A158D7">
        <w:rPr>
          <w:rFonts w:ascii="Arial" w:hAnsi="Arial" w:cs="Arial"/>
          <w:b/>
          <w:color w:val="000000"/>
          <w:sz w:val="22"/>
          <w:szCs w:val="22"/>
        </w:rPr>
        <w:t>2</w:t>
      </w:r>
      <w:r w:rsidR="005E3849" w:rsidRPr="00A158D7">
        <w:rPr>
          <w:rFonts w:ascii="Arial" w:hAnsi="Arial" w:cs="Arial"/>
          <w:b/>
          <w:color w:val="000000"/>
          <w:sz w:val="22"/>
          <w:szCs w:val="22"/>
        </w:rPr>
        <w:t xml:space="preserve">. </w:t>
      </w:r>
      <w:r w:rsidRPr="00A158D7">
        <w:rPr>
          <w:rFonts w:ascii="Arial" w:hAnsi="Arial" w:cs="Arial"/>
          <w:b/>
          <w:color w:val="000000"/>
          <w:sz w:val="22"/>
          <w:szCs w:val="22"/>
        </w:rPr>
        <w:t xml:space="preserve"> </w:t>
      </w:r>
      <w:r w:rsidR="00D63673" w:rsidRPr="00A158D7">
        <w:rPr>
          <w:rFonts w:ascii="Arial" w:hAnsi="Arial" w:cs="Arial"/>
          <w:b/>
          <w:color w:val="000000"/>
          <w:sz w:val="22"/>
          <w:szCs w:val="22"/>
        </w:rPr>
        <w:t xml:space="preserve">Allegations of abuse against a member of staff </w:t>
      </w:r>
    </w:p>
    <w:p w:rsidR="00D63673" w:rsidRPr="00A158D7" w:rsidRDefault="00D63673" w:rsidP="00C750C0">
      <w:pPr>
        <w:ind w:left="840" w:right="900"/>
        <w:rPr>
          <w:rFonts w:ascii="Arial" w:hAnsi="Arial" w:cs="Arial"/>
          <w:b/>
          <w:color w:val="000000"/>
          <w:sz w:val="22"/>
          <w:szCs w:val="22"/>
        </w:rPr>
      </w:pPr>
    </w:p>
    <w:p w:rsidR="00D63673" w:rsidRPr="00A158D7" w:rsidRDefault="00D63673" w:rsidP="00C750C0">
      <w:pPr>
        <w:ind w:left="840" w:right="900"/>
        <w:rPr>
          <w:rFonts w:ascii="Arial" w:hAnsi="Arial" w:cs="Arial"/>
          <w:color w:val="000000"/>
          <w:sz w:val="22"/>
          <w:szCs w:val="22"/>
        </w:rPr>
      </w:pPr>
      <w:r w:rsidRPr="00A158D7">
        <w:rPr>
          <w:rFonts w:ascii="Arial" w:hAnsi="Arial" w:cs="Arial"/>
          <w:color w:val="000000"/>
          <w:sz w:val="22"/>
          <w:szCs w:val="22"/>
        </w:rPr>
        <w:t xml:space="preserve">There are occasions when </w:t>
      </w:r>
      <w:r w:rsidR="005E3849" w:rsidRPr="00A158D7">
        <w:rPr>
          <w:rFonts w:ascii="Arial" w:hAnsi="Arial" w:cs="Arial"/>
          <w:color w:val="000000"/>
          <w:sz w:val="22"/>
          <w:szCs w:val="22"/>
        </w:rPr>
        <w:t>a vulnerable adult may</w:t>
      </w:r>
      <w:r w:rsidRPr="00A158D7">
        <w:rPr>
          <w:rFonts w:ascii="Arial" w:hAnsi="Arial" w:cs="Arial"/>
          <w:color w:val="000000"/>
          <w:sz w:val="22"/>
          <w:szCs w:val="22"/>
        </w:rPr>
        <w:t xml:space="preserve"> accuse members of staff of abuse</w:t>
      </w:r>
      <w:r w:rsidRPr="00AF7471">
        <w:rPr>
          <w:rFonts w:ascii="Arial" w:hAnsi="Arial" w:cs="Arial"/>
          <w:color w:val="000000"/>
          <w:sz w:val="22"/>
          <w:szCs w:val="22"/>
        </w:rPr>
        <w:t xml:space="preserve">.  In such cases, </w:t>
      </w:r>
      <w:r w:rsidR="00126C8D" w:rsidRPr="00AF7471">
        <w:rPr>
          <w:rFonts w:ascii="Arial" w:hAnsi="Arial" w:cs="Arial"/>
          <w:color w:val="000000"/>
          <w:sz w:val="22"/>
          <w:szCs w:val="22"/>
        </w:rPr>
        <w:t xml:space="preserve">the member of staff receiving the allegation should inform </w:t>
      </w:r>
      <w:r w:rsidRPr="00AF7471">
        <w:rPr>
          <w:rFonts w:ascii="Arial" w:hAnsi="Arial" w:cs="Arial"/>
          <w:color w:val="000000"/>
          <w:sz w:val="22"/>
          <w:szCs w:val="22"/>
        </w:rPr>
        <w:t>the Designated Person</w:t>
      </w:r>
      <w:r w:rsidR="00126C8D" w:rsidRPr="00AF7471">
        <w:rPr>
          <w:rFonts w:ascii="Arial" w:hAnsi="Arial" w:cs="Arial"/>
          <w:color w:val="000000"/>
          <w:sz w:val="22"/>
          <w:szCs w:val="22"/>
        </w:rPr>
        <w:t>, who</w:t>
      </w:r>
      <w:r w:rsidRPr="00AF7471">
        <w:rPr>
          <w:rFonts w:ascii="Arial" w:hAnsi="Arial" w:cs="Arial"/>
          <w:color w:val="000000"/>
          <w:sz w:val="22"/>
          <w:szCs w:val="22"/>
        </w:rPr>
        <w:t xml:space="preserve"> will notify the </w:t>
      </w:r>
      <w:r w:rsidR="00D93ECF" w:rsidRPr="00AF7471">
        <w:rPr>
          <w:rFonts w:ascii="Arial" w:hAnsi="Arial" w:cs="Arial"/>
          <w:color w:val="000000"/>
          <w:sz w:val="22"/>
          <w:szCs w:val="22"/>
        </w:rPr>
        <w:t>Head of Human Resources</w:t>
      </w:r>
      <w:r w:rsidRPr="00AF7471">
        <w:rPr>
          <w:rFonts w:ascii="Arial" w:hAnsi="Arial" w:cs="Arial"/>
          <w:color w:val="000000"/>
          <w:sz w:val="22"/>
          <w:szCs w:val="22"/>
        </w:rPr>
        <w:t xml:space="preserve"> immediately</w:t>
      </w:r>
      <w:r w:rsidR="00126C8D" w:rsidRPr="00AF7471">
        <w:rPr>
          <w:rFonts w:ascii="Arial" w:hAnsi="Arial" w:cs="Arial"/>
          <w:color w:val="000000"/>
          <w:sz w:val="22"/>
          <w:szCs w:val="22"/>
        </w:rPr>
        <w:t xml:space="preserve"> following the referral to Social Services.  The Head of Human Resources will liaise with Social Services regarding appropriate action, including possible police involvement, prior to initiating any internal investigation/action</w:t>
      </w:r>
      <w:r w:rsidRPr="00AF7471">
        <w:rPr>
          <w:rFonts w:ascii="Arial" w:hAnsi="Arial" w:cs="Arial"/>
          <w:color w:val="000000"/>
          <w:sz w:val="22"/>
          <w:szCs w:val="22"/>
        </w:rPr>
        <w:t>.</w:t>
      </w:r>
    </w:p>
    <w:p w:rsidR="00C4134F" w:rsidRPr="00A158D7" w:rsidRDefault="00C4134F" w:rsidP="00C750C0">
      <w:pPr>
        <w:ind w:left="840" w:right="900"/>
        <w:rPr>
          <w:rFonts w:ascii="Arial" w:hAnsi="Arial" w:cs="Arial"/>
          <w:i/>
          <w:color w:val="000000"/>
          <w:sz w:val="22"/>
          <w:szCs w:val="22"/>
        </w:rPr>
      </w:pPr>
    </w:p>
    <w:p w:rsidR="00D63673" w:rsidRPr="00A158D7" w:rsidRDefault="00D63673" w:rsidP="00C750C0">
      <w:pPr>
        <w:ind w:left="840" w:right="900"/>
        <w:rPr>
          <w:rFonts w:ascii="Arial" w:hAnsi="Arial" w:cs="Arial"/>
          <w:i/>
          <w:color w:val="000000"/>
          <w:sz w:val="22"/>
          <w:szCs w:val="22"/>
        </w:rPr>
      </w:pPr>
      <w:r w:rsidRPr="00A158D7">
        <w:rPr>
          <w:rFonts w:ascii="Arial" w:hAnsi="Arial" w:cs="Arial"/>
          <w:i/>
          <w:color w:val="000000"/>
          <w:sz w:val="22"/>
          <w:szCs w:val="22"/>
        </w:rPr>
        <w:t>NB – This must not delay the process or any referral to Social Services.</w:t>
      </w:r>
    </w:p>
    <w:p w:rsidR="00D63673" w:rsidRPr="00A158D7" w:rsidRDefault="00D63673" w:rsidP="00C750C0">
      <w:pPr>
        <w:ind w:left="840" w:right="900"/>
        <w:rPr>
          <w:b/>
          <w:color w:val="000000"/>
          <w:sz w:val="22"/>
          <w:szCs w:val="22"/>
        </w:rPr>
      </w:pPr>
    </w:p>
    <w:p w:rsidR="009B28E4" w:rsidRPr="00A158D7" w:rsidRDefault="009B28E4" w:rsidP="00C750C0">
      <w:pPr>
        <w:autoSpaceDE w:val="0"/>
        <w:autoSpaceDN w:val="0"/>
        <w:adjustRightInd w:val="0"/>
        <w:ind w:left="840" w:right="900"/>
        <w:rPr>
          <w:rFonts w:ascii="Arial" w:hAnsi="Arial" w:cs="Arial"/>
          <w:bCs/>
          <w:color w:val="000000"/>
          <w:sz w:val="22"/>
          <w:szCs w:val="22"/>
        </w:rPr>
      </w:pPr>
    </w:p>
    <w:p w:rsidR="00906FEB" w:rsidRPr="00A158D7" w:rsidRDefault="00A158D7" w:rsidP="00C750C0">
      <w:pPr>
        <w:ind w:left="840" w:right="900"/>
        <w:rPr>
          <w:rFonts w:ascii="Arial" w:hAnsi="Arial" w:cs="Arial"/>
          <w:b/>
          <w:color w:val="000000"/>
          <w:sz w:val="22"/>
          <w:szCs w:val="22"/>
        </w:rPr>
      </w:pPr>
      <w:r w:rsidRPr="00A158D7">
        <w:rPr>
          <w:rFonts w:ascii="Arial" w:hAnsi="Arial" w:cs="Arial"/>
          <w:b/>
          <w:color w:val="000000"/>
          <w:sz w:val="22"/>
          <w:szCs w:val="22"/>
        </w:rPr>
        <w:t>3</w:t>
      </w:r>
      <w:r w:rsidR="00906FEB" w:rsidRPr="00A158D7">
        <w:rPr>
          <w:rFonts w:ascii="Arial" w:hAnsi="Arial" w:cs="Arial"/>
          <w:b/>
          <w:color w:val="000000"/>
          <w:sz w:val="22"/>
          <w:szCs w:val="22"/>
        </w:rPr>
        <w:t>.</w:t>
      </w:r>
      <w:r w:rsidR="00D93ECF">
        <w:rPr>
          <w:rFonts w:ascii="Arial" w:hAnsi="Arial" w:cs="Arial"/>
          <w:b/>
          <w:color w:val="000000"/>
          <w:sz w:val="22"/>
          <w:szCs w:val="22"/>
        </w:rPr>
        <w:t xml:space="preserve">  </w:t>
      </w:r>
      <w:r w:rsidR="00906FEB" w:rsidRPr="00A158D7">
        <w:rPr>
          <w:rFonts w:ascii="Arial" w:hAnsi="Arial" w:cs="Arial"/>
          <w:b/>
          <w:color w:val="000000"/>
          <w:sz w:val="22"/>
          <w:szCs w:val="22"/>
        </w:rPr>
        <w:t>Senior Member</w:t>
      </w:r>
      <w:r w:rsidR="00255F4B">
        <w:rPr>
          <w:rFonts w:ascii="Arial" w:hAnsi="Arial" w:cs="Arial"/>
          <w:b/>
          <w:color w:val="000000"/>
          <w:sz w:val="22"/>
          <w:szCs w:val="22"/>
        </w:rPr>
        <w:t>s</w:t>
      </w:r>
      <w:r w:rsidR="00906FEB" w:rsidRPr="00A158D7">
        <w:rPr>
          <w:rFonts w:ascii="Arial" w:hAnsi="Arial" w:cs="Arial"/>
          <w:b/>
          <w:color w:val="000000"/>
          <w:sz w:val="22"/>
          <w:szCs w:val="22"/>
        </w:rPr>
        <w:t xml:space="preserve"> of Staff with </w:t>
      </w:r>
      <w:r w:rsidR="00255F4B">
        <w:rPr>
          <w:rFonts w:ascii="Arial" w:hAnsi="Arial" w:cs="Arial"/>
          <w:b/>
          <w:color w:val="000000"/>
          <w:sz w:val="22"/>
          <w:szCs w:val="22"/>
        </w:rPr>
        <w:t>R</w:t>
      </w:r>
      <w:r w:rsidR="00906FEB" w:rsidRPr="00A158D7">
        <w:rPr>
          <w:rFonts w:ascii="Arial" w:hAnsi="Arial" w:cs="Arial"/>
          <w:b/>
          <w:color w:val="000000"/>
          <w:sz w:val="22"/>
          <w:szCs w:val="22"/>
        </w:rPr>
        <w:t>esponsibility</w:t>
      </w:r>
    </w:p>
    <w:p w:rsidR="00906FEB" w:rsidRDefault="00906FEB" w:rsidP="00C750C0">
      <w:pPr>
        <w:ind w:left="840" w:right="900"/>
        <w:rPr>
          <w:rFonts w:ascii="Arial" w:hAnsi="Arial" w:cs="Arial"/>
          <w:i/>
          <w:color w:val="000000"/>
          <w:sz w:val="22"/>
          <w:szCs w:val="22"/>
        </w:rPr>
      </w:pPr>
    </w:p>
    <w:p w:rsidR="00255F4B" w:rsidRDefault="00255F4B" w:rsidP="00C750C0">
      <w:pPr>
        <w:numPr>
          <w:ilvl w:val="0"/>
          <w:numId w:val="27"/>
        </w:numPr>
        <w:ind w:left="840" w:right="900" w:firstLine="0"/>
        <w:rPr>
          <w:rFonts w:ascii="Arial" w:hAnsi="Arial" w:cs="Arial"/>
          <w:b/>
          <w:color w:val="000000"/>
          <w:sz w:val="22"/>
          <w:szCs w:val="22"/>
        </w:rPr>
      </w:pPr>
      <w:r w:rsidRPr="00255F4B">
        <w:rPr>
          <w:rFonts w:ascii="Arial" w:hAnsi="Arial" w:cs="Arial"/>
          <w:b/>
          <w:color w:val="000000"/>
          <w:sz w:val="22"/>
          <w:szCs w:val="22"/>
        </w:rPr>
        <w:t>Lead Responsibility</w:t>
      </w:r>
    </w:p>
    <w:p w:rsidR="00255F4B" w:rsidRPr="00255F4B" w:rsidRDefault="00255F4B" w:rsidP="00C750C0">
      <w:pPr>
        <w:ind w:left="840" w:right="900"/>
        <w:rPr>
          <w:rFonts w:ascii="Arial" w:hAnsi="Arial" w:cs="Arial"/>
          <w:b/>
          <w:color w:val="000000"/>
          <w:sz w:val="22"/>
          <w:szCs w:val="22"/>
        </w:rPr>
      </w:pPr>
    </w:p>
    <w:p w:rsidR="00906FEB" w:rsidRPr="00A158D7" w:rsidRDefault="00906FEB" w:rsidP="00C750C0">
      <w:pPr>
        <w:ind w:left="840" w:right="900"/>
        <w:rPr>
          <w:rFonts w:ascii="Arial" w:hAnsi="Arial" w:cs="Arial"/>
          <w:color w:val="000000"/>
          <w:sz w:val="22"/>
          <w:szCs w:val="22"/>
        </w:rPr>
      </w:pPr>
      <w:r w:rsidRPr="00A158D7">
        <w:rPr>
          <w:rFonts w:ascii="Arial" w:hAnsi="Arial" w:cs="Arial"/>
          <w:color w:val="000000"/>
          <w:sz w:val="22"/>
          <w:szCs w:val="22"/>
        </w:rPr>
        <w:t xml:space="preserve">This role will be fulfilled by the </w:t>
      </w:r>
      <w:r w:rsidR="00D93ECF">
        <w:rPr>
          <w:rFonts w:ascii="Arial" w:hAnsi="Arial" w:cs="Arial"/>
          <w:color w:val="000000"/>
          <w:sz w:val="22"/>
          <w:szCs w:val="22"/>
        </w:rPr>
        <w:t>Director of Operations</w:t>
      </w:r>
      <w:r w:rsidRPr="00A158D7">
        <w:rPr>
          <w:rFonts w:ascii="Arial" w:hAnsi="Arial" w:cs="Arial"/>
          <w:color w:val="000000"/>
          <w:sz w:val="22"/>
          <w:szCs w:val="22"/>
        </w:rPr>
        <w:t>, who will be responsible for:</w:t>
      </w:r>
    </w:p>
    <w:p w:rsidR="00906FEB" w:rsidRPr="00A158D7" w:rsidRDefault="00906FEB" w:rsidP="00C750C0">
      <w:pPr>
        <w:ind w:left="840" w:right="900"/>
        <w:rPr>
          <w:rFonts w:ascii="Arial" w:hAnsi="Arial" w:cs="Arial"/>
          <w:color w:val="000000"/>
          <w:sz w:val="22"/>
          <w:szCs w:val="22"/>
        </w:rPr>
      </w:pPr>
    </w:p>
    <w:p w:rsidR="00906FEB" w:rsidRPr="00A158D7" w:rsidRDefault="00906FEB" w:rsidP="00C750C0">
      <w:pPr>
        <w:numPr>
          <w:ilvl w:val="0"/>
          <w:numId w:val="8"/>
        </w:numPr>
        <w:tabs>
          <w:tab w:val="clear" w:pos="375"/>
          <w:tab w:val="num" w:pos="735"/>
        </w:tabs>
        <w:ind w:left="840" w:right="900" w:firstLine="0"/>
        <w:rPr>
          <w:rFonts w:ascii="Arial" w:hAnsi="Arial" w:cs="Arial"/>
          <w:color w:val="000000"/>
          <w:sz w:val="22"/>
          <w:szCs w:val="22"/>
        </w:rPr>
      </w:pPr>
      <w:r w:rsidRPr="00A158D7">
        <w:rPr>
          <w:rFonts w:ascii="Arial" w:hAnsi="Arial" w:cs="Arial"/>
          <w:color w:val="000000"/>
          <w:sz w:val="22"/>
          <w:szCs w:val="22"/>
        </w:rPr>
        <w:t>Overseeing any referral by a Designated Person to the relevant authorities;</w:t>
      </w:r>
    </w:p>
    <w:p w:rsidR="00906FEB" w:rsidRPr="00A158D7" w:rsidRDefault="00906FEB" w:rsidP="00C750C0">
      <w:pPr>
        <w:numPr>
          <w:ilvl w:val="0"/>
          <w:numId w:val="8"/>
        </w:numPr>
        <w:tabs>
          <w:tab w:val="clear" w:pos="375"/>
          <w:tab w:val="num" w:pos="735"/>
        </w:tabs>
        <w:ind w:left="840" w:right="900" w:firstLine="0"/>
        <w:rPr>
          <w:rFonts w:ascii="Arial" w:hAnsi="Arial" w:cs="Arial"/>
          <w:i/>
          <w:color w:val="000000"/>
          <w:sz w:val="22"/>
          <w:szCs w:val="22"/>
        </w:rPr>
      </w:pPr>
      <w:r w:rsidRPr="00A158D7">
        <w:rPr>
          <w:rFonts w:ascii="Arial" w:hAnsi="Arial" w:cs="Arial"/>
          <w:color w:val="000000"/>
          <w:sz w:val="22"/>
          <w:szCs w:val="22"/>
        </w:rPr>
        <w:t>Ensuring that Designated Persons maintain a proper record of any referral, complaint or concern ( even where this does not lead to a referral);</w:t>
      </w:r>
    </w:p>
    <w:p w:rsidR="00906FEB" w:rsidRPr="00A158D7" w:rsidRDefault="00906FEB" w:rsidP="00C750C0">
      <w:pPr>
        <w:numPr>
          <w:ilvl w:val="0"/>
          <w:numId w:val="8"/>
        </w:numPr>
        <w:tabs>
          <w:tab w:val="clear" w:pos="375"/>
          <w:tab w:val="num" w:pos="735"/>
        </w:tabs>
        <w:ind w:left="840" w:right="900" w:firstLine="0"/>
        <w:rPr>
          <w:rFonts w:ascii="Arial" w:hAnsi="Arial" w:cs="Arial"/>
          <w:i/>
          <w:color w:val="000000"/>
          <w:sz w:val="22"/>
          <w:szCs w:val="22"/>
        </w:rPr>
      </w:pPr>
      <w:r w:rsidRPr="00A158D7">
        <w:rPr>
          <w:rFonts w:ascii="Arial" w:hAnsi="Arial" w:cs="Arial"/>
          <w:color w:val="000000"/>
          <w:sz w:val="22"/>
          <w:szCs w:val="22"/>
        </w:rPr>
        <w:t>Ensuring that Designated Persons maintain appropriate liaison with external agencies and ensure that staff, parents, partner organisations and learners are aware of the policy;</w:t>
      </w:r>
    </w:p>
    <w:p w:rsidR="00906FEB" w:rsidRPr="00A158D7" w:rsidRDefault="00906FEB" w:rsidP="00C750C0">
      <w:pPr>
        <w:numPr>
          <w:ilvl w:val="0"/>
          <w:numId w:val="8"/>
        </w:numPr>
        <w:tabs>
          <w:tab w:val="clear" w:pos="375"/>
          <w:tab w:val="num" w:pos="735"/>
        </w:tabs>
        <w:ind w:left="840" w:right="900" w:firstLine="0"/>
        <w:rPr>
          <w:rFonts w:ascii="Arial" w:hAnsi="Arial" w:cs="Arial"/>
          <w:i/>
          <w:color w:val="000000"/>
          <w:sz w:val="22"/>
          <w:szCs w:val="22"/>
        </w:rPr>
      </w:pPr>
      <w:r w:rsidRPr="00A158D7">
        <w:rPr>
          <w:rFonts w:ascii="Arial" w:hAnsi="Arial" w:cs="Arial"/>
          <w:color w:val="000000"/>
          <w:sz w:val="22"/>
          <w:szCs w:val="22"/>
        </w:rPr>
        <w:t>Ensuring that all staff undertake training at the appropriate level on a regular basis;</w:t>
      </w:r>
    </w:p>
    <w:p w:rsidR="00255F4B" w:rsidRDefault="00255F4B" w:rsidP="00C750C0">
      <w:pPr>
        <w:ind w:left="840" w:right="900"/>
        <w:rPr>
          <w:rFonts w:ascii="Arial" w:hAnsi="Arial" w:cs="Arial"/>
          <w:color w:val="000000"/>
          <w:sz w:val="22"/>
          <w:szCs w:val="22"/>
        </w:rPr>
      </w:pPr>
    </w:p>
    <w:p w:rsidR="00255F4B" w:rsidRDefault="00255F4B" w:rsidP="00C750C0">
      <w:pPr>
        <w:ind w:left="840" w:right="900"/>
        <w:rPr>
          <w:rFonts w:ascii="Arial" w:hAnsi="Arial" w:cs="Arial"/>
          <w:color w:val="000000"/>
          <w:sz w:val="22"/>
          <w:szCs w:val="22"/>
        </w:rPr>
      </w:pPr>
      <w:r>
        <w:rPr>
          <w:rFonts w:ascii="Arial" w:hAnsi="Arial" w:cs="Arial"/>
          <w:color w:val="000000"/>
          <w:sz w:val="22"/>
          <w:szCs w:val="22"/>
        </w:rPr>
        <w:t>The Dean of Students will be responsible for advising on the operation of the policy and will support De</w:t>
      </w:r>
      <w:r w:rsidR="00126C8D">
        <w:rPr>
          <w:rFonts w:ascii="Arial" w:hAnsi="Arial" w:cs="Arial"/>
          <w:color w:val="000000"/>
          <w:sz w:val="22"/>
          <w:szCs w:val="22"/>
        </w:rPr>
        <w:t>signated Persons in the</w:t>
      </w:r>
      <w:r>
        <w:rPr>
          <w:rFonts w:ascii="Arial" w:hAnsi="Arial" w:cs="Arial"/>
          <w:color w:val="000000"/>
          <w:sz w:val="22"/>
          <w:szCs w:val="22"/>
        </w:rPr>
        <w:t xml:space="preserve"> discharge of their </w:t>
      </w:r>
      <w:r w:rsidR="00D6321A">
        <w:rPr>
          <w:rFonts w:ascii="Arial" w:hAnsi="Arial" w:cs="Arial"/>
          <w:color w:val="000000"/>
          <w:sz w:val="22"/>
          <w:szCs w:val="22"/>
        </w:rPr>
        <w:t>r</w:t>
      </w:r>
      <w:r>
        <w:rPr>
          <w:rFonts w:ascii="Arial" w:hAnsi="Arial" w:cs="Arial"/>
          <w:color w:val="000000"/>
          <w:sz w:val="22"/>
          <w:szCs w:val="22"/>
        </w:rPr>
        <w:t>esponsibilities under this policy.</w:t>
      </w:r>
    </w:p>
    <w:p w:rsidR="00906FEB" w:rsidRPr="00A158D7" w:rsidRDefault="00255F4B" w:rsidP="00C750C0">
      <w:pPr>
        <w:ind w:left="840" w:right="900"/>
        <w:rPr>
          <w:rFonts w:ascii="Arial" w:hAnsi="Arial" w:cs="Arial"/>
          <w:b/>
          <w:color w:val="000000"/>
          <w:sz w:val="22"/>
          <w:szCs w:val="22"/>
        </w:rPr>
      </w:pPr>
      <w:r>
        <w:rPr>
          <w:rFonts w:ascii="Arial" w:hAnsi="Arial" w:cs="Arial"/>
          <w:color w:val="000000"/>
          <w:sz w:val="22"/>
          <w:szCs w:val="22"/>
        </w:rPr>
        <w:t xml:space="preserve"> </w:t>
      </w:r>
      <w:r w:rsidR="00906FEB" w:rsidRPr="00A158D7">
        <w:rPr>
          <w:rFonts w:ascii="Arial" w:hAnsi="Arial" w:cs="Arial"/>
          <w:color w:val="000000"/>
          <w:sz w:val="22"/>
          <w:szCs w:val="22"/>
        </w:rPr>
        <w:t xml:space="preserve"> </w:t>
      </w:r>
      <w:r w:rsidR="00906FEB" w:rsidRPr="00A158D7">
        <w:rPr>
          <w:rFonts w:ascii="Arial" w:hAnsi="Arial" w:cs="Arial"/>
          <w:i/>
          <w:color w:val="000000"/>
          <w:sz w:val="22"/>
          <w:szCs w:val="22"/>
        </w:rPr>
        <w:t xml:space="preserve"> </w:t>
      </w:r>
    </w:p>
    <w:p w:rsidR="00906FEB" w:rsidRPr="00A158D7" w:rsidRDefault="00906FEB" w:rsidP="00C750C0">
      <w:pPr>
        <w:numPr>
          <w:ilvl w:val="0"/>
          <w:numId w:val="18"/>
        </w:numPr>
        <w:ind w:left="840" w:right="900" w:firstLine="0"/>
        <w:rPr>
          <w:rFonts w:ascii="Arial" w:hAnsi="Arial" w:cs="Arial"/>
          <w:b/>
          <w:color w:val="000000"/>
          <w:sz w:val="22"/>
          <w:szCs w:val="22"/>
        </w:rPr>
      </w:pPr>
      <w:r w:rsidRPr="00A158D7">
        <w:rPr>
          <w:rFonts w:ascii="Arial" w:hAnsi="Arial" w:cs="Arial"/>
          <w:b/>
          <w:color w:val="000000"/>
          <w:sz w:val="22"/>
          <w:szCs w:val="22"/>
        </w:rPr>
        <w:t>The ‘Designated Person’</w:t>
      </w:r>
    </w:p>
    <w:p w:rsidR="00906FEB" w:rsidRPr="00A158D7" w:rsidRDefault="00906FEB" w:rsidP="00C750C0">
      <w:pPr>
        <w:ind w:left="840" w:right="900"/>
        <w:rPr>
          <w:rFonts w:ascii="Arial" w:hAnsi="Arial" w:cs="Arial"/>
          <w:color w:val="000000"/>
          <w:sz w:val="22"/>
          <w:szCs w:val="22"/>
        </w:rPr>
      </w:pPr>
    </w:p>
    <w:p w:rsidR="00906FEB" w:rsidRPr="00A158D7" w:rsidRDefault="00906FEB" w:rsidP="00C750C0">
      <w:pPr>
        <w:ind w:left="840" w:right="900"/>
        <w:rPr>
          <w:rFonts w:ascii="Arial" w:hAnsi="Arial" w:cs="Arial"/>
          <w:color w:val="000000"/>
          <w:sz w:val="22"/>
          <w:szCs w:val="22"/>
        </w:rPr>
      </w:pPr>
      <w:r w:rsidRPr="00AF7471">
        <w:rPr>
          <w:rFonts w:ascii="Arial" w:hAnsi="Arial" w:cs="Arial"/>
          <w:color w:val="000000"/>
          <w:sz w:val="22"/>
          <w:szCs w:val="22"/>
        </w:rPr>
        <w:t>The Designated Person</w:t>
      </w:r>
      <w:r w:rsidR="00F2591E">
        <w:rPr>
          <w:rFonts w:ascii="Arial" w:hAnsi="Arial" w:cs="Arial"/>
          <w:color w:val="000000"/>
          <w:sz w:val="22"/>
          <w:szCs w:val="22"/>
        </w:rPr>
        <w:t xml:space="preserve"> for each School/Unit is listed in Appendix 1</w:t>
      </w:r>
      <w:r w:rsidR="00126C8D" w:rsidRPr="00AF7471">
        <w:rPr>
          <w:rFonts w:ascii="Arial" w:hAnsi="Arial" w:cs="Arial"/>
          <w:color w:val="000000"/>
          <w:sz w:val="22"/>
          <w:szCs w:val="22"/>
        </w:rPr>
        <w:t xml:space="preserve"> </w:t>
      </w:r>
      <w:r w:rsidRPr="00AF7471">
        <w:rPr>
          <w:rFonts w:ascii="Arial" w:hAnsi="Arial" w:cs="Arial"/>
          <w:color w:val="000000"/>
          <w:sz w:val="22"/>
          <w:szCs w:val="22"/>
        </w:rPr>
        <w:t xml:space="preserve">and will be trained to follow </w:t>
      </w:r>
      <w:r w:rsidR="00921B39" w:rsidRPr="00AF7471">
        <w:rPr>
          <w:rFonts w:ascii="Arial" w:hAnsi="Arial" w:cs="Arial"/>
          <w:color w:val="000000"/>
          <w:sz w:val="22"/>
          <w:szCs w:val="22"/>
        </w:rPr>
        <w:t xml:space="preserve">internal </w:t>
      </w:r>
      <w:r w:rsidRPr="00AF7471">
        <w:rPr>
          <w:rFonts w:ascii="Arial" w:hAnsi="Arial" w:cs="Arial"/>
          <w:color w:val="000000"/>
          <w:sz w:val="22"/>
          <w:szCs w:val="22"/>
        </w:rPr>
        <w:t>procedures involved in reporting abuse</w:t>
      </w:r>
      <w:r w:rsidR="00921B39" w:rsidRPr="00AF7471">
        <w:rPr>
          <w:rFonts w:ascii="Arial" w:hAnsi="Arial" w:cs="Arial"/>
          <w:color w:val="000000"/>
          <w:sz w:val="22"/>
          <w:szCs w:val="22"/>
        </w:rPr>
        <w:t xml:space="preserve"> and to observe legal requirements</w:t>
      </w:r>
      <w:r w:rsidR="00B1118E" w:rsidRPr="00AF7471">
        <w:rPr>
          <w:rFonts w:ascii="Arial" w:hAnsi="Arial" w:cs="Arial"/>
          <w:color w:val="000000"/>
          <w:sz w:val="22"/>
          <w:szCs w:val="22"/>
        </w:rPr>
        <w:t>.</w:t>
      </w:r>
    </w:p>
    <w:p w:rsidR="00D6321A" w:rsidRPr="00A158D7" w:rsidRDefault="00D6321A" w:rsidP="00C750C0">
      <w:pPr>
        <w:ind w:left="840" w:right="900"/>
        <w:rPr>
          <w:rFonts w:ascii="Arial" w:hAnsi="Arial" w:cs="Arial"/>
          <w:color w:val="000000"/>
          <w:sz w:val="22"/>
          <w:szCs w:val="22"/>
        </w:rPr>
      </w:pPr>
    </w:p>
    <w:p w:rsidR="00906FEB" w:rsidRPr="00A158D7" w:rsidRDefault="003162DD" w:rsidP="00C750C0">
      <w:pPr>
        <w:ind w:left="840" w:right="900"/>
        <w:rPr>
          <w:rFonts w:ascii="Arial" w:hAnsi="Arial" w:cs="Arial"/>
          <w:b/>
          <w:color w:val="000000"/>
          <w:sz w:val="22"/>
          <w:szCs w:val="22"/>
        </w:rPr>
      </w:pPr>
      <w:r>
        <w:rPr>
          <w:rFonts w:ascii="Arial" w:hAnsi="Arial" w:cs="Arial"/>
          <w:b/>
          <w:color w:val="000000"/>
          <w:sz w:val="22"/>
          <w:szCs w:val="22"/>
        </w:rPr>
        <w:t>4</w:t>
      </w:r>
      <w:r w:rsidR="00906FEB" w:rsidRPr="00A158D7">
        <w:rPr>
          <w:rFonts w:ascii="Arial" w:hAnsi="Arial" w:cs="Arial"/>
          <w:b/>
          <w:color w:val="000000"/>
          <w:sz w:val="22"/>
          <w:szCs w:val="22"/>
        </w:rPr>
        <w:t>.  The Role of the Designated Person</w:t>
      </w:r>
    </w:p>
    <w:p w:rsidR="00906FEB" w:rsidRPr="00A158D7" w:rsidRDefault="00906FEB" w:rsidP="00C750C0">
      <w:pPr>
        <w:ind w:left="840" w:right="900"/>
        <w:rPr>
          <w:rFonts w:ascii="Arial" w:hAnsi="Arial" w:cs="Arial"/>
          <w:color w:val="000000"/>
          <w:sz w:val="22"/>
          <w:szCs w:val="22"/>
        </w:rPr>
      </w:pPr>
    </w:p>
    <w:p w:rsidR="00906FEB" w:rsidRPr="00A158D7" w:rsidRDefault="00906FEB" w:rsidP="00C750C0">
      <w:pPr>
        <w:numPr>
          <w:ilvl w:val="0"/>
          <w:numId w:val="15"/>
        </w:numPr>
        <w:ind w:left="840" w:right="900" w:firstLine="0"/>
        <w:rPr>
          <w:rFonts w:ascii="Arial" w:hAnsi="Arial" w:cs="Arial"/>
          <w:color w:val="000000"/>
          <w:sz w:val="22"/>
          <w:szCs w:val="22"/>
        </w:rPr>
      </w:pPr>
      <w:r w:rsidRPr="00A158D7">
        <w:rPr>
          <w:rFonts w:ascii="Arial" w:hAnsi="Arial" w:cs="Arial"/>
          <w:color w:val="000000"/>
          <w:sz w:val="22"/>
          <w:szCs w:val="22"/>
        </w:rPr>
        <w:t>To provide support to staff potentially involved in the operation of the policy by:</w:t>
      </w:r>
    </w:p>
    <w:p w:rsidR="00906FEB" w:rsidRPr="00A158D7" w:rsidRDefault="00906FEB" w:rsidP="00C750C0">
      <w:pPr>
        <w:numPr>
          <w:ilvl w:val="0"/>
          <w:numId w:val="17"/>
        </w:numPr>
        <w:ind w:left="840" w:right="900" w:firstLine="0"/>
        <w:rPr>
          <w:rFonts w:ascii="Arial" w:hAnsi="Arial" w:cs="Arial"/>
          <w:color w:val="000000"/>
          <w:sz w:val="22"/>
          <w:szCs w:val="22"/>
        </w:rPr>
      </w:pPr>
      <w:r w:rsidRPr="00A158D7">
        <w:rPr>
          <w:rFonts w:ascii="Arial" w:hAnsi="Arial" w:cs="Arial"/>
          <w:color w:val="000000"/>
          <w:sz w:val="22"/>
          <w:szCs w:val="22"/>
        </w:rPr>
        <w:t xml:space="preserve">Ensuring </w:t>
      </w:r>
      <w:r w:rsidR="00255F4B">
        <w:rPr>
          <w:rFonts w:ascii="Arial" w:hAnsi="Arial" w:cs="Arial"/>
          <w:color w:val="000000"/>
          <w:sz w:val="22"/>
          <w:szCs w:val="22"/>
        </w:rPr>
        <w:t xml:space="preserve">training needs are established and </w:t>
      </w:r>
      <w:r w:rsidRPr="00A158D7">
        <w:rPr>
          <w:rFonts w:ascii="Arial" w:hAnsi="Arial" w:cs="Arial"/>
          <w:color w:val="000000"/>
          <w:sz w:val="22"/>
          <w:szCs w:val="22"/>
        </w:rPr>
        <w:t>in</w:t>
      </w:r>
      <w:r w:rsidR="00255F4B">
        <w:rPr>
          <w:rFonts w:ascii="Arial" w:hAnsi="Arial" w:cs="Arial"/>
          <w:color w:val="000000"/>
          <w:sz w:val="22"/>
          <w:szCs w:val="22"/>
        </w:rPr>
        <w:t xml:space="preserve"> </w:t>
      </w:r>
      <w:r w:rsidRPr="00A158D7">
        <w:rPr>
          <w:rFonts w:ascii="Arial" w:hAnsi="Arial" w:cs="Arial"/>
          <w:color w:val="000000"/>
          <w:sz w:val="22"/>
          <w:szCs w:val="22"/>
        </w:rPr>
        <w:t>service training</w:t>
      </w:r>
      <w:r w:rsidR="00255F4B">
        <w:rPr>
          <w:rFonts w:ascii="Arial" w:hAnsi="Arial" w:cs="Arial"/>
          <w:color w:val="000000"/>
          <w:sz w:val="22"/>
          <w:szCs w:val="22"/>
        </w:rPr>
        <w:t xml:space="preserve"> needs of</w:t>
      </w:r>
      <w:r w:rsidRPr="00A158D7">
        <w:rPr>
          <w:rFonts w:ascii="Arial" w:hAnsi="Arial" w:cs="Arial"/>
          <w:color w:val="000000"/>
          <w:sz w:val="22"/>
          <w:szCs w:val="22"/>
        </w:rPr>
        <w:t xml:space="preserve"> staff</w:t>
      </w:r>
      <w:r w:rsidR="00255F4B">
        <w:rPr>
          <w:rFonts w:ascii="Arial" w:hAnsi="Arial" w:cs="Arial"/>
          <w:color w:val="000000"/>
          <w:sz w:val="22"/>
          <w:szCs w:val="22"/>
        </w:rPr>
        <w:t xml:space="preserve"> are notified to the Staff Development Manager</w:t>
      </w:r>
      <w:r w:rsidRPr="00A158D7">
        <w:rPr>
          <w:rFonts w:ascii="Arial" w:hAnsi="Arial" w:cs="Arial"/>
          <w:color w:val="000000"/>
          <w:sz w:val="22"/>
          <w:szCs w:val="22"/>
        </w:rPr>
        <w:t>;</w:t>
      </w:r>
    </w:p>
    <w:p w:rsidR="00906FEB" w:rsidRPr="00A158D7" w:rsidRDefault="00906FEB" w:rsidP="00C750C0">
      <w:pPr>
        <w:ind w:left="840" w:right="900"/>
        <w:rPr>
          <w:rFonts w:ascii="Arial" w:hAnsi="Arial" w:cs="Arial"/>
          <w:color w:val="000000"/>
          <w:sz w:val="22"/>
          <w:szCs w:val="22"/>
        </w:rPr>
      </w:pPr>
      <w:r w:rsidRPr="00A158D7">
        <w:rPr>
          <w:rFonts w:ascii="Arial" w:hAnsi="Arial" w:cs="Arial"/>
          <w:color w:val="000000"/>
          <w:sz w:val="22"/>
          <w:szCs w:val="22"/>
        </w:rPr>
        <w:t>ii)</w:t>
      </w:r>
      <w:r w:rsidRPr="00A158D7">
        <w:rPr>
          <w:rFonts w:ascii="Arial" w:hAnsi="Arial" w:cs="Arial"/>
          <w:color w:val="000000"/>
          <w:sz w:val="22"/>
          <w:szCs w:val="22"/>
        </w:rPr>
        <w:tab/>
        <w:t>Ensuring all staff</w:t>
      </w:r>
      <w:r w:rsidR="00255F4B">
        <w:rPr>
          <w:rFonts w:ascii="Arial" w:hAnsi="Arial" w:cs="Arial"/>
          <w:color w:val="000000"/>
          <w:sz w:val="22"/>
          <w:szCs w:val="22"/>
        </w:rPr>
        <w:t xml:space="preserve"> in the School or Unit</w:t>
      </w:r>
      <w:r w:rsidRPr="00A158D7">
        <w:rPr>
          <w:rFonts w:ascii="Arial" w:hAnsi="Arial" w:cs="Arial"/>
          <w:color w:val="000000"/>
          <w:sz w:val="22"/>
          <w:szCs w:val="22"/>
        </w:rPr>
        <w:t xml:space="preserve"> know who the Designated Person is;</w:t>
      </w:r>
      <w:r w:rsidRPr="00A158D7">
        <w:rPr>
          <w:rFonts w:ascii="Arial" w:hAnsi="Arial" w:cs="Arial"/>
          <w:color w:val="000000"/>
          <w:sz w:val="22"/>
          <w:szCs w:val="22"/>
        </w:rPr>
        <w:br/>
        <w:t>ii)</w:t>
      </w:r>
      <w:r w:rsidRPr="00A158D7">
        <w:rPr>
          <w:rFonts w:ascii="Arial" w:hAnsi="Arial" w:cs="Arial"/>
          <w:color w:val="000000"/>
          <w:sz w:val="22"/>
          <w:szCs w:val="22"/>
        </w:rPr>
        <w:tab/>
        <w:t xml:space="preserve">Ensuring that all staff know that concerns about abuse or possible abuse                  </w:t>
      </w:r>
    </w:p>
    <w:p w:rsidR="00906FEB" w:rsidRPr="00A158D7" w:rsidRDefault="00906FEB" w:rsidP="00C750C0">
      <w:pPr>
        <w:ind w:left="840" w:right="900"/>
        <w:rPr>
          <w:rFonts w:ascii="Arial" w:hAnsi="Arial" w:cs="Arial"/>
          <w:color w:val="000000"/>
          <w:sz w:val="22"/>
          <w:szCs w:val="22"/>
        </w:rPr>
      </w:pPr>
      <w:r w:rsidRPr="00A158D7">
        <w:rPr>
          <w:rFonts w:ascii="Arial" w:hAnsi="Arial" w:cs="Arial"/>
          <w:color w:val="000000"/>
          <w:sz w:val="22"/>
          <w:szCs w:val="22"/>
        </w:rPr>
        <w:t xml:space="preserve">are to be brought to the Designated Person or in his/her absence to the </w:t>
      </w:r>
      <w:r w:rsidR="00D93ECF">
        <w:rPr>
          <w:rFonts w:ascii="Arial" w:hAnsi="Arial" w:cs="Arial"/>
          <w:color w:val="000000"/>
          <w:sz w:val="22"/>
          <w:szCs w:val="22"/>
        </w:rPr>
        <w:t>Director of Operations</w:t>
      </w:r>
      <w:r w:rsidRPr="00A158D7">
        <w:rPr>
          <w:rFonts w:ascii="Arial" w:hAnsi="Arial" w:cs="Arial"/>
          <w:color w:val="000000"/>
          <w:sz w:val="22"/>
          <w:szCs w:val="22"/>
        </w:rPr>
        <w:t>;</w:t>
      </w:r>
    </w:p>
    <w:p w:rsidR="00906FEB" w:rsidRPr="00A158D7" w:rsidRDefault="00906FEB" w:rsidP="00C750C0">
      <w:pPr>
        <w:ind w:left="840" w:right="900"/>
        <w:rPr>
          <w:rFonts w:ascii="Arial" w:hAnsi="Arial" w:cs="Arial"/>
          <w:color w:val="000000"/>
          <w:sz w:val="22"/>
          <w:szCs w:val="22"/>
        </w:rPr>
      </w:pPr>
    </w:p>
    <w:p w:rsidR="00906FEB" w:rsidRPr="00A158D7" w:rsidRDefault="00906FEB" w:rsidP="00C750C0">
      <w:pPr>
        <w:numPr>
          <w:ilvl w:val="0"/>
          <w:numId w:val="15"/>
        </w:numPr>
        <w:ind w:left="840" w:right="900" w:firstLine="0"/>
        <w:rPr>
          <w:rFonts w:ascii="Arial" w:hAnsi="Arial" w:cs="Arial"/>
          <w:color w:val="000000"/>
          <w:sz w:val="22"/>
          <w:szCs w:val="22"/>
        </w:rPr>
      </w:pPr>
      <w:r w:rsidRPr="00A158D7">
        <w:rPr>
          <w:rFonts w:ascii="Arial" w:hAnsi="Arial" w:cs="Arial"/>
          <w:color w:val="000000"/>
          <w:sz w:val="22"/>
          <w:szCs w:val="22"/>
        </w:rPr>
        <w:t xml:space="preserve">To </w:t>
      </w:r>
      <w:r w:rsidRPr="00A158D7">
        <w:rPr>
          <w:rFonts w:ascii="Arial" w:hAnsi="Arial" w:cs="Arial"/>
          <w:color w:val="000000"/>
          <w:sz w:val="22"/>
          <w:szCs w:val="22"/>
        </w:rPr>
        <w:fldChar w:fldCharType="begin"/>
      </w:r>
      <w:r w:rsidRPr="00A158D7">
        <w:rPr>
          <w:rFonts w:ascii="Arial" w:hAnsi="Arial" w:cs="Arial"/>
          <w:color w:val="000000"/>
          <w:sz w:val="22"/>
          <w:szCs w:val="22"/>
        </w:rPr>
        <w:instrText>PRIVATE "TYPE=PICT;ALT=bullet"</w:instrText>
      </w:r>
      <w:r w:rsidRPr="00A158D7">
        <w:rPr>
          <w:rFonts w:ascii="Arial" w:hAnsi="Arial" w:cs="Arial"/>
          <w:color w:val="000000"/>
          <w:sz w:val="22"/>
          <w:szCs w:val="22"/>
        </w:rPr>
        <w:fldChar w:fldCharType="end"/>
      </w:r>
      <w:r w:rsidRPr="00A158D7">
        <w:rPr>
          <w:rFonts w:ascii="Arial" w:hAnsi="Arial" w:cs="Arial"/>
          <w:color w:val="000000"/>
          <w:sz w:val="22"/>
          <w:szCs w:val="22"/>
        </w:rPr>
        <w:t xml:space="preserve">discuss the situation with the appropriate Local Authority including advice and discussion regarding whether a formal referral for </w:t>
      </w:r>
      <w:r w:rsidR="00A158D7" w:rsidRPr="00A158D7">
        <w:rPr>
          <w:rFonts w:ascii="Arial" w:hAnsi="Arial" w:cs="Arial"/>
          <w:color w:val="000000"/>
          <w:sz w:val="22"/>
          <w:szCs w:val="22"/>
        </w:rPr>
        <w:t>the protection of vulnerable adults</w:t>
      </w:r>
      <w:r w:rsidRPr="00A158D7">
        <w:rPr>
          <w:rFonts w:ascii="Arial" w:hAnsi="Arial" w:cs="Arial"/>
          <w:color w:val="000000"/>
          <w:sz w:val="22"/>
          <w:szCs w:val="22"/>
        </w:rPr>
        <w:t xml:space="preserve"> is required.</w:t>
      </w:r>
    </w:p>
    <w:p w:rsidR="00906FEB" w:rsidRPr="00A158D7" w:rsidRDefault="00906FEB" w:rsidP="00C750C0">
      <w:pPr>
        <w:ind w:left="840" w:right="900"/>
        <w:rPr>
          <w:rFonts w:ascii="Arial" w:hAnsi="Arial" w:cs="Arial"/>
          <w:color w:val="000000"/>
          <w:sz w:val="22"/>
          <w:szCs w:val="22"/>
        </w:rPr>
      </w:pPr>
    </w:p>
    <w:p w:rsidR="00906FEB" w:rsidRPr="00A158D7" w:rsidRDefault="00906FEB" w:rsidP="00C750C0">
      <w:pPr>
        <w:numPr>
          <w:ilvl w:val="0"/>
          <w:numId w:val="15"/>
        </w:numPr>
        <w:ind w:left="840" w:right="900" w:firstLine="0"/>
        <w:rPr>
          <w:rFonts w:ascii="Arial" w:hAnsi="Arial" w:cs="Arial"/>
          <w:color w:val="000000"/>
          <w:sz w:val="22"/>
          <w:szCs w:val="22"/>
        </w:rPr>
      </w:pPr>
      <w:r w:rsidRPr="00A158D7">
        <w:rPr>
          <w:rFonts w:ascii="Arial" w:hAnsi="Arial" w:cs="Arial"/>
          <w:color w:val="000000"/>
          <w:sz w:val="22"/>
          <w:szCs w:val="22"/>
        </w:rPr>
        <w:t xml:space="preserve">To act as the contact for agencies needing to contact the </w:t>
      </w:r>
      <w:r w:rsidR="00D93ECF">
        <w:rPr>
          <w:rFonts w:ascii="Arial" w:hAnsi="Arial" w:cs="Arial"/>
          <w:color w:val="000000"/>
          <w:sz w:val="22"/>
          <w:szCs w:val="22"/>
        </w:rPr>
        <w:t>School/Unit</w:t>
      </w:r>
      <w:r w:rsidRPr="00A158D7">
        <w:rPr>
          <w:rFonts w:ascii="Arial" w:hAnsi="Arial" w:cs="Arial"/>
          <w:color w:val="000000"/>
          <w:sz w:val="22"/>
          <w:szCs w:val="22"/>
        </w:rPr>
        <w:t xml:space="preserve"> about protection</w:t>
      </w:r>
      <w:r w:rsidR="00A158D7" w:rsidRPr="00A158D7">
        <w:rPr>
          <w:rFonts w:ascii="Arial" w:hAnsi="Arial" w:cs="Arial"/>
          <w:color w:val="000000"/>
          <w:sz w:val="22"/>
          <w:szCs w:val="22"/>
        </w:rPr>
        <w:t xml:space="preserve"> of vulnerable adults</w:t>
      </w:r>
      <w:r w:rsidRPr="00A158D7">
        <w:rPr>
          <w:rFonts w:ascii="Arial" w:hAnsi="Arial" w:cs="Arial"/>
          <w:color w:val="000000"/>
          <w:sz w:val="22"/>
          <w:szCs w:val="22"/>
        </w:rPr>
        <w:t xml:space="preserve"> matters;</w:t>
      </w:r>
    </w:p>
    <w:p w:rsidR="00906FEB" w:rsidRPr="00A158D7" w:rsidRDefault="00906FEB" w:rsidP="00C750C0">
      <w:pPr>
        <w:ind w:left="840" w:right="900"/>
        <w:rPr>
          <w:rFonts w:ascii="Arial" w:hAnsi="Arial" w:cs="Arial"/>
          <w:color w:val="000000"/>
          <w:sz w:val="22"/>
          <w:szCs w:val="22"/>
        </w:rPr>
      </w:pPr>
    </w:p>
    <w:p w:rsidR="00906FEB" w:rsidRPr="00803DB3" w:rsidRDefault="00906FEB" w:rsidP="00C750C0">
      <w:pPr>
        <w:numPr>
          <w:ilvl w:val="0"/>
          <w:numId w:val="15"/>
        </w:numPr>
        <w:ind w:left="840" w:right="900" w:firstLine="0"/>
        <w:rPr>
          <w:rFonts w:ascii="Arial" w:hAnsi="Arial" w:cs="Arial"/>
          <w:color w:val="000000"/>
          <w:sz w:val="22"/>
          <w:szCs w:val="22"/>
        </w:rPr>
      </w:pPr>
      <w:r w:rsidRPr="00803DB3">
        <w:rPr>
          <w:rFonts w:ascii="Arial" w:hAnsi="Arial" w:cs="Arial"/>
          <w:color w:val="000000"/>
          <w:sz w:val="22"/>
          <w:szCs w:val="22"/>
        </w:rPr>
        <w:t xml:space="preserve">To </w:t>
      </w:r>
      <w:r w:rsidRPr="00803DB3">
        <w:rPr>
          <w:rFonts w:ascii="Arial" w:hAnsi="Arial" w:cs="Arial"/>
          <w:color w:val="000000"/>
          <w:sz w:val="22"/>
          <w:szCs w:val="22"/>
        </w:rPr>
        <w:fldChar w:fldCharType="begin"/>
      </w:r>
      <w:r w:rsidRPr="00803DB3">
        <w:rPr>
          <w:rFonts w:ascii="Arial" w:hAnsi="Arial" w:cs="Arial"/>
          <w:color w:val="000000"/>
          <w:sz w:val="22"/>
          <w:szCs w:val="22"/>
        </w:rPr>
        <w:instrText>PRIVATE "TYPE=PICT;ALT=bullet"</w:instrText>
      </w:r>
      <w:r w:rsidRPr="00803DB3">
        <w:rPr>
          <w:rFonts w:ascii="Arial" w:hAnsi="Arial" w:cs="Arial"/>
          <w:color w:val="000000"/>
          <w:sz w:val="22"/>
          <w:szCs w:val="22"/>
        </w:rPr>
        <w:fldChar w:fldCharType="end"/>
      </w:r>
      <w:r w:rsidRPr="00803DB3">
        <w:rPr>
          <w:rFonts w:ascii="Arial" w:hAnsi="Arial" w:cs="Arial"/>
          <w:color w:val="000000"/>
          <w:sz w:val="22"/>
          <w:szCs w:val="22"/>
        </w:rPr>
        <w:fldChar w:fldCharType="begin"/>
      </w:r>
      <w:r w:rsidR="00F2591E">
        <w:rPr>
          <w:rFonts w:ascii="Arial" w:hAnsi="Arial" w:cs="Arial"/>
          <w:color w:val="000000"/>
          <w:sz w:val="22"/>
          <w:szCs w:val="22"/>
        </w:rPr>
        <w:instrText xml:space="preserve"> INCLUDEPICTURE "C:\\Documents and Settings\\sm17720\\Local Settings\\Documents and Settings\\sm11584\\Documents and Settings\\ac0884\\Local Settings\\Documents and Settings\\sm17720\\Local Settings\\Documents and Settings\\sm17720\\Local Settings\\Documents and Settings\\jmaunder\\Local Settings\\Temporary Internet Files\\dot.gif" \* MERGEFORMAT \d </w:instrText>
      </w:r>
      <w:r w:rsidRPr="00803DB3">
        <w:rPr>
          <w:rFonts w:ascii="Arial" w:hAnsi="Arial" w:cs="Arial"/>
          <w:color w:val="000000"/>
          <w:sz w:val="22"/>
          <w:szCs w:val="22"/>
        </w:rPr>
        <w:fldChar w:fldCharType="separate"/>
      </w:r>
      <w:r w:rsidRPr="00803DB3">
        <w:rPr>
          <w:rFonts w:ascii="Arial" w:hAnsi="Arial" w:cs="Arial"/>
          <w:color w:val="000000"/>
          <w:sz w:val="22"/>
          <w:szCs w:val="22"/>
        </w:rPr>
        <w:fldChar w:fldCharType="end"/>
      </w:r>
      <w:r w:rsidRPr="00803DB3">
        <w:rPr>
          <w:rFonts w:ascii="Arial" w:hAnsi="Arial" w:cs="Arial"/>
          <w:color w:val="000000"/>
          <w:sz w:val="22"/>
          <w:szCs w:val="22"/>
        </w:rPr>
        <w:t xml:space="preserve">identify the need for support that any employee may have when </w:t>
      </w:r>
      <w:r w:rsidR="00651FDA" w:rsidRPr="00803DB3">
        <w:rPr>
          <w:rFonts w:ascii="Arial" w:hAnsi="Arial" w:cs="Arial"/>
          <w:color w:val="000000"/>
          <w:sz w:val="22"/>
          <w:szCs w:val="22"/>
        </w:rPr>
        <w:t>subject of/</w:t>
      </w:r>
      <w:r w:rsidRPr="00803DB3">
        <w:rPr>
          <w:rFonts w:ascii="Arial" w:hAnsi="Arial" w:cs="Arial"/>
          <w:color w:val="000000"/>
          <w:sz w:val="22"/>
          <w:szCs w:val="22"/>
        </w:rPr>
        <w:t>involve</w:t>
      </w:r>
      <w:r w:rsidR="00651FDA" w:rsidRPr="00803DB3">
        <w:rPr>
          <w:rFonts w:ascii="Arial" w:hAnsi="Arial" w:cs="Arial"/>
          <w:color w:val="000000"/>
          <w:sz w:val="22"/>
          <w:szCs w:val="22"/>
        </w:rPr>
        <w:t>ment</w:t>
      </w:r>
      <w:r w:rsidRPr="00803DB3">
        <w:rPr>
          <w:rFonts w:ascii="Arial" w:hAnsi="Arial" w:cs="Arial"/>
          <w:color w:val="000000"/>
          <w:sz w:val="22"/>
          <w:szCs w:val="22"/>
        </w:rPr>
        <w:t xml:space="preserve"> in a</w:t>
      </w:r>
      <w:r w:rsidR="00651FDA" w:rsidRPr="00803DB3">
        <w:rPr>
          <w:rFonts w:ascii="Arial" w:hAnsi="Arial" w:cs="Arial"/>
          <w:color w:val="000000"/>
          <w:sz w:val="22"/>
          <w:szCs w:val="22"/>
        </w:rPr>
        <w:t>llegations</w:t>
      </w:r>
      <w:r w:rsidRPr="00803DB3">
        <w:rPr>
          <w:rFonts w:ascii="Arial" w:hAnsi="Arial" w:cs="Arial"/>
          <w:color w:val="000000"/>
          <w:sz w:val="22"/>
          <w:szCs w:val="22"/>
        </w:rPr>
        <w:t xml:space="preserve"> </w:t>
      </w:r>
      <w:r w:rsidR="00651FDA" w:rsidRPr="00803DB3">
        <w:rPr>
          <w:rFonts w:ascii="Arial" w:hAnsi="Arial" w:cs="Arial"/>
          <w:color w:val="000000"/>
          <w:sz w:val="22"/>
          <w:szCs w:val="22"/>
        </w:rPr>
        <w:t>of abuse</w:t>
      </w:r>
      <w:r w:rsidRPr="00803DB3">
        <w:rPr>
          <w:rFonts w:ascii="Arial" w:hAnsi="Arial" w:cs="Arial"/>
          <w:color w:val="000000"/>
          <w:sz w:val="22"/>
          <w:szCs w:val="22"/>
        </w:rPr>
        <w:t xml:space="preserve"> and liaising with the </w:t>
      </w:r>
      <w:r w:rsidR="00D93ECF" w:rsidRPr="00803DB3">
        <w:rPr>
          <w:rFonts w:ascii="Arial" w:hAnsi="Arial" w:cs="Arial"/>
          <w:color w:val="000000"/>
          <w:sz w:val="22"/>
          <w:szCs w:val="22"/>
        </w:rPr>
        <w:t>Head of Human Resources</w:t>
      </w:r>
      <w:r w:rsidRPr="00803DB3">
        <w:rPr>
          <w:rFonts w:ascii="Arial" w:hAnsi="Arial" w:cs="Arial"/>
          <w:color w:val="000000"/>
          <w:sz w:val="22"/>
          <w:szCs w:val="22"/>
        </w:rPr>
        <w:t xml:space="preserve"> to ensure that the employee is aware of support mechanisms available;</w:t>
      </w:r>
    </w:p>
    <w:p w:rsidR="00906FEB" w:rsidRPr="00A158D7" w:rsidRDefault="00803DB3" w:rsidP="00803DB3">
      <w:pPr>
        <w:tabs>
          <w:tab w:val="left" w:pos="4580"/>
        </w:tabs>
        <w:ind w:left="840" w:right="900"/>
        <w:rPr>
          <w:rFonts w:ascii="Arial" w:hAnsi="Arial" w:cs="Arial"/>
          <w:color w:val="000000"/>
          <w:sz w:val="22"/>
          <w:szCs w:val="22"/>
        </w:rPr>
      </w:pPr>
      <w:r>
        <w:rPr>
          <w:rFonts w:ascii="Arial" w:hAnsi="Arial" w:cs="Arial"/>
          <w:color w:val="000000"/>
          <w:sz w:val="22"/>
          <w:szCs w:val="22"/>
        </w:rPr>
        <w:tab/>
      </w:r>
    </w:p>
    <w:p w:rsidR="00906FEB" w:rsidRPr="00A158D7" w:rsidRDefault="00906FEB" w:rsidP="00C750C0">
      <w:pPr>
        <w:numPr>
          <w:ilvl w:val="0"/>
          <w:numId w:val="15"/>
        </w:numPr>
        <w:ind w:left="840" w:right="900" w:firstLine="0"/>
        <w:rPr>
          <w:rFonts w:ascii="Arial" w:hAnsi="Arial" w:cs="Arial"/>
          <w:color w:val="000000"/>
          <w:sz w:val="22"/>
          <w:szCs w:val="22"/>
        </w:rPr>
      </w:pPr>
      <w:r w:rsidRPr="00A158D7">
        <w:rPr>
          <w:rFonts w:ascii="Arial" w:hAnsi="Arial" w:cs="Arial"/>
          <w:color w:val="000000"/>
          <w:sz w:val="22"/>
          <w:szCs w:val="22"/>
        </w:rPr>
        <w:t xml:space="preserve">To </w:t>
      </w:r>
      <w:r w:rsidR="00B1118E">
        <w:rPr>
          <w:rFonts w:ascii="Arial" w:hAnsi="Arial" w:cs="Arial"/>
          <w:color w:val="000000"/>
          <w:sz w:val="22"/>
          <w:szCs w:val="22"/>
        </w:rPr>
        <w:t>m</w:t>
      </w:r>
      <w:r w:rsidRPr="00A158D7">
        <w:rPr>
          <w:rFonts w:ascii="Arial" w:hAnsi="Arial" w:cs="Arial"/>
          <w:color w:val="000000"/>
          <w:sz w:val="22"/>
          <w:szCs w:val="22"/>
        </w:rPr>
        <w:t>aintain confidential records of all action taken in respect of any case involving allegations of abuse;</w:t>
      </w:r>
    </w:p>
    <w:p w:rsidR="00906FEB" w:rsidRPr="00A158D7" w:rsidRDefault="00906FEB" w:rsidP="00C750C0">
      <w:pPr>
        <w:ind w:left="840" w:right="900"/>
        <w:rPr>
          <w:rFonts w:ascii="Arial" w:hAnsi="Arial" w:cs="Arial"/>
          <w:color w:val="000000"/>
          <w:sz w:val="22"/>
          <w:szCs w:val="22"/>
        </w:rPr>
      </w:pPr>
    </w:p>
    <w:p w:rsidR="00906FEB" w:rsidRPr="00A158D7" w:rsidRDefault="00906FEB" w:rsidP="00C750C0">
      <w:pPr>
        <w:numPr>
          <w:ilvl w:val="0"/>
          <w:numId w:val="15"/>
        </w:numPr>
        <w:ind w:left="840" w:right="900" w:firstLine="0"/>
        <w:rPr>
          <w:rFonts w:ascii="Arial" w:hAnsi="Arial" w:cs="Arial"/>
          <w:color w:val="000000"/>
          <w:sz w:val="22"/>
          <w:szCs w:val="22"/>
        </w:rPr>
      </w:pPr>
      <w:r w:rsidRPr="00A158D7">
        <w:rPr>
          <w:rFonts w:ascii="Arial" w:hAnsi="Arial" w:cs="Arial"/>
          <w:color w:val="000000"/>
          <w:sz w:val="22"/>
          <w:szCs w:val="22"/>
        </w:rPr>
        <w:t>To ensure that all enquiries from parents are referred to the appropriate Local Authority Department;</w:t>
      </w:r>
    </w:p>
    <w:p w:rsidR="00906FEB" w:rsidRPr="00A158D7" w:rsidRDefault="00906FEB" w:rsidP="00C750C0">
      <w:pPr>
        <w:ind w:left="840" w:right="900"/>
        <w:rPr>
          <w:rFonts w:ascii="Arial" w:hAnsi="Arial" w:cs="Arial"/>
          <w:color w:val="000000"/>
          <w:sz w:val="22"/>
          <w:szCs w:val="22"/>
        </w:rPr>
      </w:pPr>
    </w:p>
    <w:p w:rsidR="00D93ECF" w:rsidRPr="009F7DE8" w:rsidRDefault="00906FEB" w:rsidP="00803DB3">
      <w:pPr>
        <w:ind w:left="840" w:right="900"/>
        <w:rPr>
          <w:rFonts w:ascii="Arial" w:hAnsi="Arial" w:cs="Arial"/>
          <w:color w:val="000000"/>
          <w:sz w:val="22"/>
          <w:szCs w:val="22"/>
        </w:rPr>
      </w:pPr>
      <w:r w:rsidRPr="009F7DE8">
        <w:rPr>
          <w:rFonts w:ascii="Arial" w:hAnsi="Arial" w:cs="Arial"/>
          <w:color w:val="000000"/>
          <w:sz w:val="22"/>
          <w:szCs w:val="22"/>
        </w:rPr>
        <w:fldChar w:fldCharType="begin"/>
      </w:r>
      <w:r w:rsidRPr="009F7DE8">
        <w:rPr>
          <w:rFonts w:ascii="Arial" w:hAnsi="Arial" w:cs="Arial"/>
          <w:color w:val="000000"/>
          <w:sz w:val="22"/>
          <w:szCs w:val="22"/>
        </w:rPr>
        <w:instrText>PRIVATE "TYPE=PICT;ALT=bullet"</w:instrText>
      </w:r>
      <w:r w:rsidRPr="009F7DE8">
        <w:rPr>
          <w:rFonts w:ascii="Arial" w:hAnsi="Arial" w:cs="Arial"/>
          <w:color w:val="000000"/>
          <w:sz w:val="22"/>
          <w:szCs w:val="22"/>
        </w:rPr>
        <w:fldChar w:fldCharType="end"/>
      </w:r>
      <w:r w:rsidRPr="009F7DE8">
        <w:rPr>
          <w:rFonts w:ascii="Arial" w:hAnsi="Arial" w:cs="Arial"/>
          <w:color w:val="000000"/>
          <w:sz w:val="22"/>
          <w:szCs w:val="22"/>
        </w:rPr>
        <w:fldChar w:fldCharType="begin"/>
      </w:r>
      <w:r w:rsidR="00F2591E">
        <w:rPr>
          <w:rFonts w:ascii="Arial" w:hAnsi="Arial" w:cs="Arial"/>
          <w:color w:val="000000"/>
          <w:sz w:val="22"/>
          <w:szCs w:val="22"/>
        </w:rPr>
        <w:instrText xml:space="preserve"> INCLUDEPICTURE "C:\\Documents and Settings\\sm17720\\Local Settings\\Documents and Settings\\sm11584\\Documents and Settings\\ac0884\\Local Settings\\Documents and Settings\\sm17720\\Local Settings\\Documents and Settings\\sm17720\\Local Settings\\Documents and Settings\\jmaunder\\Local Settings\\Temporary Internet Files\\dot.gif" \* MERGEFORMAT \d </w:instrText>
      </w:r>
      <w:r w:rsidRPr="009F7DE8">
        <w:rPr>
          <w:rFonts w:ascii="Arial" w:hAnsi="Arial" w:cs="Arial"/>
          <w:color w:val="000000"/>
          <w:sz w:val="22"/>
          <w:szCs w:val="22"/>
        </w:rPr>
        <w:fldChar w:fldCharType="separate"/>
      </w:r>
      <w:r w:rsidRPr="009F7DE8">
        <w:rPr>
          <w:rFonts w:ascii="Arial" w:hAnsi="Arial" w:cs="Arial"/>
          <w:color w:val="000000"/>
          <w:sz w:val="22"/>
          <w:szCs w:val="22"/>
        </w:rPr>
        <w:fldChar w:fldCharType="end"/>
      </w:r>
      <w:r w:rsidRPr="009F7DE8">
        <w:rPr>
          <w:rFonts w:ascii="Arial" w:hAnsi="Arial" w:cs="Arial"/>
          <w:color w:val="000000"/>
          <w:sz w:val="22"/>
          <w:szCs w:val="22"/>
        </w:rPr>
        <w:t>If the Designated Person</w:t>
      </w:r>
      <w:r w:rsidR="00921B39" w:rsidRPr="009F7DE8">
        <w:rPr>
          <w:rFonts w:ascii="Arial" w:hAnsi="Arial" w:cs="Arial"/>
          <w:color w:val="000000"/>
          <w:sz w:val="22"/>
          <w:szCs w:val="22"/>
        </w:rPr>
        <w:t xml:space="preserve"> in the School or Unit</w:t>
      </w:r>
      <w:r w:rsidRPr="009F7DE8">
        <w:rPr>
          <w:rFonts w:ascii="Arial" w:hAnsi="Arial" w:cs="Arial"/>
          <w:color w:val="000000"/>
          <w:sz w:val="22"/>
          <w:szCs w:val="22"/>
        </w:rPr>
        <w:t xml:space="preserve"> is </w:t>
      </w:r>
      <w:r w:rsidR="00651FDA" w:rsidRPr="009F7DE8">
        <w:rPr>
          <w:rFonts w:ascii="Arial" w:hAnsi="Arial" w:cs="Arial"/>
          <w:color w:val="000000"/>
          <w:sz w:val="22"/>
          <w:szCs w:val="22"/>
        </w:rPr>
        <w:t>the subject of an allegation</w:t>
      </w:r>
      <w:r w:rsidRPr="009F7DE8">
        <w:rPr>
          <w:rFonts w:ascii="Arial" w:hAnsi="Arial" w:cs="Arial"/>
          <w:color w:val="000000"/>
          <w:sz w:val="22"/>
          <w:szCs w:val="22"/>
        </w:rPr>
        <w:t>, the sta</w:t>
      </w:r>
      <w:r w:rsidR="00651FDA" w:rsidRPr="009F7DE8">
        <w:rPr>
          <w:rFonts w:ascii="Arial" w:hAnsi="Arial" w:cs="Arial"/>
          <w:color w:val="000000"/>
          <w:sz w:val="22"/>
          <w:szCs w:val="22"/>
        </w:rPr>
        <w:t>ff member informed of/identifying the alleged abuse</w:t>
      </w:r>
      <w:r w:rsidRPr="009F7DE8">
        <w:rPr>
          <w:rFonts w:ascii="Arial" w:hAnsi="Arial" w:cs="Arial"/>
          <w:color w:val="000000"/>
          <w:sz w:val="22"/>
          <w:szCs w:val="22"/>
        </w:rPr>
        <w:t xml:space="preserve"> must </w:t>
      </w:r>
      <w:r w:rsidR="00651FDA" w:rsidRPr="009F7DE8">
        <w:rPr>
          <w:rFonts w:ascii="Arial" w:hAnsi="Arial" w:cs="Arial"/>
          <w:color w:val="000000"/>
          <w:sz w:val="22"/>
          <w:szCs w:val="22"/>
        </w:rPr>
        <w:t>refer</w:t>
      </w:r>
      <w:r w:rsidRPr="009F7DE8">
        <w:rPr>
          <w:rFonts w:ascii="Arial" w:hAnsi="Arial" w:cs="Arial"/>
          <w:color w:val="000000"/>
          <w:sz w:val="22"/>
          <w:szCs w:val="22"/>
        </w:rPr>
        <w:t xml:space="preserve"> to the </w:t>
      </w:r>
      <w:r w:rsidR="00D93ECF" w:rsidRPr="009F7DE8">
        <w:rPr>
          <w:rFonts w:ascii="Arial" w:hAnsi="Arial" w:cs="Arial"/>
          <w:color w:val="000000"/>
          <w:sz w:val="22"/>
          <w:szCs w:val="22"/>
        </w:rPr>
        <w:t>Director of Operations</w:t>
      </w:r>
      <w:r w:rsidRPr="009F7DE8">
        <w:rPr>
          <w:rFonts w:ascii="Arial" w:hAnsi="Arial" w:cs="Arial"/>
          <w:color w:val="000000"/>
          <w:sz w:val="22"/>
          <w:szCs w:val="22"/>
        </w:rPr>
        <w:t>, who will fulfil the role of the Designated Person.</w:t>
      </w:r>
      <w:r w:rsidR="00803DB3" w:rsidRPr="009F7DE8">
        <w:rPr>
          <w:rFonts w:ascii="Arial" w:hAnsi="Arial" w:cs="Arial"/>
          <w:color w:val="000000"/>
          <w:sz w:val="22"/>
          <w:szCs w:val="22"/>
        </w:rPr>
        <w:t xml:space="preserve">  If no Designated Person can be contacted, a direct referral must be made to the appropriate Local Authority Social Services Department.</w:t>
      </w:r>
    </w:p>
    <w:p w:rsidR="00803DB3" w:rsidRPr="009F7DE8" w:rsidRDefault="00803DB3" w:rsidP="00803DB3">
      <w:pPr>
        <w:ind w:left="840" w:right="900"/>
        <w:rPr>
          <w:rFonts w:ascii="Arial" w:hAnsi="Arial" w:cs="Arial"/>
          <w:color w:val="000000"/>
          <w:sz w:val="22"/>
          <w:szCs w:val="22"/>
        </w:rPr>
      </w:pPr>
    </w:p>
    <w:p w:rsidR="00803DB3" w:rsidRPr="00803DB3" w:rsidRDefault="00803DB3" w:rsidP="00803DB3">
      <w:pPr>
        <w:ind w:left="840" w:right="900"/>
        <w:rPr>
          <w:rFonts w:ascii="Arial" w:hAnsi="Arial" w:cs="Arial"/>
          <w:color w:val="000000"/>
          <w:sz w:val="22"/>
          <w:szCs w:val="22"/>
        </w:rPr>
      </w:pPr>
      <w:r w:rsidRPr="009F7DE8">
        <w:rPr>
          <w:rFonts w:ascii="Arial" w:hAnsi="Arial" w:cs="Arial"/>
          <w:color w:val="000000"/>
          <w:sz w:val="22"/>
          <w:szCs w:val="22"/>
        </w:rPr>
        <w:t>Where a member of staff reporting alleged abuse is concerned that insufficient/inappropriate action has been taken in respect of an allegation, reference should be made to the UWIC Whistle Blowing Code of Practice.</w:t>
      </w:r>
      <w:r>
        <w:rPr>
          <w:rFonts w:ascii="Arial" w:hAnsi="Arial" w:cs="Arial"/>
          <w:color w:val="000000"/>
          <w:sz w:val="22"/>
          <w:szCs w:val="22"/>
        </w:rPr>
        <w:t xml:space="preserve"> </w:t>
      </w:r>
    </w:p>
    <w:p w:rsidR="00803DB3" w:rsidRDefault="00803DB3" w:rsidP="00C750C0">
      <w:pPr>
        <w:ind w:left="840" w:right="900"/>
        <w:rPr>
          <w:rFonts w:ascii="Arial" w:hAnsi="Arial" w:cs="Arial"/>
          <w:b/>
          <w:color w:val="000000"/>
          <w:sz w:val="22"/>
          <w:szCs w:val="22"/>
        </w:rPr>
      </w:pPr>
    </w:p>
    <w:p w:rsidR="00906FEB" w:rsidRPr="00A158D7" w:rsidRDefault="003162DD" w:rsidP="00C750C0">
      <w:pPr>
        <w:ind w:left="840" w:right="900"/>
        <w:rPr>
          <w:rFonts w:ascii="Arial" w:hAnsi="Arial" w:cs="Arial"/>
          <w:b/>
          <w:color w:val="000000"/>
          <w:sz w:val="22"/>
          <w:szCs w:val="22"/>
        </w:rPr>
      </w:pPr>
      <w:r>
        <w:rPr>
          <w:rFonts w:ascii="Arial" w:hAnsi="Arial" w:cs="Arial"/>
          <w:b/>
          <w:color w:val="000000"/>
          <w:sz w:val="22"/>
          <w:szCs w:val="22"/>
        </w:rPr>
        <w:t xml:space="preserve">5.  </w:t>
      </w:r>
      <w:r w:rsidR="00906FEB" w:rsidRPr="00A158D7">
        <w:rPr>
          <w:rFonts w:ascii="Arial" w:hAnsi="Arial" w:cs="Arial"/>
          <w:b/>
          <w:color w:val="000000"/>
          <w:sz w:val="22"/>
          <w:szCs w:val="22"/>
        </w:rPr>
        <w:t>Dissatisfaction with investigation/way in which complaint was handled</w:t>
      </w:r>
    </w:p>
    <w:p w:rsidR="00906FEB" w:rsidRPr="00A158D7" w:rsidRDefault="00906FEB" w:rsidP="00C750C0">
      <w:pPr>
        <w:ind w:left="840" w:right="900"/>
        <w:rPr>
          <w:rFonts w:ascii="Arial" w:hAnsi="Arial" w:cs="Arial"/>
          <w:color w:val="000000"/>
          <w:sz w:val="22"/>
          <w:szCs w:val="22"/>
        </w:rPr>
      </w:pPr>
      <w:r w:rsidRPr="00A158D7">
        <w:rPr>
          <w:rFonts w:ascii="Arial" w:hAnsi="Arial" w:cs="Arial"/>
          <w:color w:val="000000"/>
          <w:sz w:val="22"/>
          <w:szCs w:val="22"/>
        </w:rPr>
        <w:t xml:space="preserve">        </w:t>
      </w:r>
    </w:p>
    <w:p w:rsidR="00CA540A" w:rsidRDefault="00906FEB" w:rsidP="00C750C0">
      <w:pPr>
        <w:ind w:left="840" w:right="900"/>
        <w:rPr>
          <w:rFonts w:ascii="Arial" w:hAnsi="Arial" w:cs="Arial"/>
          <w:color w:val="000000"/>
          <w:sz w:val="22"/>
          <w:szCs w:val="22"/>
        </w:rPr>
      </w:pPr>
      <w:r w:rsidRPr="00803DB3">
        <w:rPr>
          <w:rFonts w:ascii="Arial" w:hAnsi="Arial" w:cs="Arial"/>
          <w:color w:val="000000"/>
          <w:sz w:val="22"/>
          <w:szCs w:val="22"/>
        </w:rPr>
        <w:t xml:space="preserve">If any person wishes to complain about the way in which the matter was handled, </w:t>
      </w:r>
      <w:r w:rsidR="00FA42A7" w:rsidRPr="00803DB3">
        <w:rPr>
          <w:rFonts w:ascii="Arial" w:hAnsi="Arial" w:cs="Arial"/>
          <w:color w:val="000000"/>
          <w:sz w:val="22"/>
          <w:szCs w:val="22"/>
        </w:rPr>
        <w:t xml:space="preserve">they may make a complaint under the </w:t>
      </w:r>
      <w:smartTag w:uri="urn:schemas-microsoft-com:office:smarttags" w:element="PersonName">
        <w:r w:rsidR="00FA42A7" w:rsidRPr="00803DB3">
          <w:rPr>
            <w:rFonts w:ascii="Arial" w:hAnsi="Arial" w:cs="Arial"/>
            <w:color w:val="000000"/>
            <w:sz w:val="22"/>
            <w:szCs w:val="22"/>
          </w:rPr>
          <w:t>Complaints</w:t>
        </w:r>
      </w:smartTag>
      <w:r w:rsidR="00FA42A7" w:rsidRPr="00803DB3">
        <w:rPr>
          <w:rFonts w:ascii="Arial" w:hAnsi="Arial" w:cs="Arial"/>
          <w:color w:val="000000"/>
          <w:sz w:val="22"/>
          <w:szCs w:val="22"/>
        </w:rPr>
        <w:t xml:space="preserve"> procedure, or issue a grievance under the Grievance Procedure</w:t>
      </w:r>
      <w:r w:rsidRPr="00803DB3">
        <w:rPr>
          <w:rFonts w:ascii="Arial" w:hAnsi="Arial" w:cs="Arial"/>
          <w:color w:val="000000"/>
          <w:sz w:val="22"/>
          <w:szCs w:val="22"/>
        </w:rPr>
        <w:t>.</w:t>
      </w:r>
      <w:r w:rsidR="00FA42A7" w:rsidRPr="00803DB3">
        <w:rPr>
          <w:rFonts w:ascii="Arial" w:hAnsi="Arial" w:cs="Arial"/>
          <w:color w:val="000000"/>
          <w:sz w:val="22"/>
          <w:szCs w:val="22"/>
        </w:rPr>
        <w:t xml:space="preserve">  Members of Trade Unions</w:t>
      </w:r>
      <w:r w:rsidR="00CA540A" w:rsidRPr="00803DB3">
        <w:rPr>
          <w:rFonts w:ascii="Arial" w:hAnsi="Arial" w:cs="Arial"/>
          <w:color w:val="000000"/>
          <w:sz w:val="22"/>
          <w:szCs w:val="22"/>
        </w:rPr>
        <w:t xml:space="preserve"> have the right to consult their unions and Human Resources will also offer advice on options open to members of staff.  Students may also wish to take advice from UWICSU.</w:t>
      </w:r>
    </w:p>
    <w:p w:rsidR="00906FEB" w:rsidRPr="00A158D7" w:rsidRDefault="00FA42A7" w:rsidP="00C750C0">
      <w:pPr>
        <w:ind w:left="840" w:right="900"/>
        <w:rPr>
          <w:rFonts w:ascii="Arial" w:hAnsi="Arial" w:cs="Arial"/>
          <w:color w:val="000000"/>
          <w:sz w:val="22"/>
          <w:szCs w:val="22"/>
        </w:rPr>
      </w:pPr>
      <w:r>
        <w:rPr>
          <w:rFonts w:ascii="Arial" w:hAnsi="Arial" w:cs="Arial"/>
          <w:color w:val="000000"/>
          <w:sz w:val="22"/>
          <w:szCs w:val="22"/>
        </w:rPr>
        <w:t xml:space="preserve"> </w:t>
      </w:r>
    </w:p>
    <w:p w:rsidR="005E3849" w:rsidRPr="00A158D7" w:rsidRDefault="003162DD" w:rsidP="00C750C0">
      <w:pPr>
        <w:autoSpaceDE w:val="0"/>
        <w:autoSpaceDN w:val="0"/>
        <w:adjustRightInd w:val="0"/>
        <w:ind w:left="840" w:right="900"/>
        <w:rPr>
          <w:rFonts w:ascii="Arial" w:hAnsi="Arial" w:cs="Arial"/>
          <w:color w:val="000000"/>
          <w:sz w:val="22"/>
          <w:szCs w:val="22"/>
        </w:rPr>
      </w:pPr>
      <w:r>
        <w:rPr>
          <w:rFonts w:ascii="Arial" w:hAnsi="Arial" w:cs="Arial"/>
          <w:b/>
          <w:bCs/>
          <w:color w:val="000000"/>
          <w:sz w:val="22"/>
          <w:szCs w:val="22"/>
        </w:rPr>
        <w:t>6</w:t>
      </w:r>
      <w:r w:rsidR="005E3849" w:rsidRPr="00A158D7">
        <w:rPr>
          <w:rFonts w:ascii="Arial" w:hAnsi="Arial" w:cs="Arial"/>
          <w:b/>
          <w:bCs/>
          <w:color w:val="000000"/>
          <w:sz w:val="22"/>
          <w:szCs w:val="22"/>
        </w:rPr>
        <w:t xml:space="preserve">.  </w:t>
      </w:r>
      <w:r w:rsidR="005E303D" w:rsidRPr="00A158D7">
        <w:rPr>
          <w:rFonts w:ascii="Arial" w:hAnsi="Arial" w:cs="Arial"/>
          <w:b/>
          <w:bCs/>
          <w:color w:val="000000"/>
          <w:sz w:val="22"/>
          <w:szCs w:val="22"/>
        </w:rPr>
        <w:t>Confidentiality</w:t>
      </w:r>
      <w:r w:rsidR="00B750C9" w:rsidRPr="00A158D7">
        <w:rPr>
          <w:rFonts w:ascii="Arial" w:hAnsi="Arial" w:cs="Arial"/>
          <w:b/>
          <w:bCs/>
          <w:color w:val="000000"/>
          <w:sz w:val="22"/>
          <w:szCs w:val="22"/>
        </w:rPr>
        <w:t xml:space="preserve"> </w:t>
      </w:r>
    </w:p>
    <w:p w:rsidR="005E3849" w:rsidRPr="00A158D7" w:rsidRDefault="005E3849" w:rsidP="00C750C0">
      <w:pPr>
        <w:tabs>
          <w:tab w:val="left" w:pos="720"/>
        </w:tabs>
        <w:autoSpaceDE w:val="0"/>
        <w:autoSpaceDN w:val="0"/>
        <w:adjustRightInd w:val="0"/>
        <w:ind w:left="840" w:right="900"/>
        <w:rPr>
          <w:rFonts w:ascii="Arial" w:hAnsi="Arial" w:cs="Arial"/>
          <w:color w:val="000000"/>
          <w:sz w:val="22"/>
          <w:szCs w:val="22"/>
        </w:rPr>
      </w:pPr>
    </w:p>
    <w:p w:rsidR="005E303D" w:rsidRPr="00A158D7" w:rsidRDefault="005E303D" w:rsidP="00C750C0">
      <w:pPr>
        <w:tabs>
          <w:tab w:val="left" w:pos="720"/>
        </w:tabs>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Confidentiality</w:t>
      </w:r>
      <w:r w:rsidR="00CA540A">
        <w:rPr>
          <w:rFonts w:ascii="Arial" w:hAnsi="Arial" w:cs="Arial"/>
          <w:color w:val="000000"/>
          <w:sz w:val="22"/>
          <w:szCs w:val="22"/>
        </w:rPr>
        <w:t xml:space="preserve"> and trust should be maintained</w:t>
      </w:r>
      <w:r w:rsidRPr="00A158D7">
        <w:rPr>
          <w:rFonts w:ascii="Arial" w:hAnsi="Arial" w:cs="Arial"/>
          <w:color w:val="000000"/>
          <w:sz w:val="22"/>
          <w:szCs w:val="22"/>
        </w:rPr>
        <w:t>,</w:t>
      </w:r>
      <w:r w:rsidR="00CA540A">
        <w:rPr>
          <w:rFonts w:ascii="Arial" w:hAnsi="Arial" w:cs="Arial"/>
          <w:color w:val="000000"/>
          <w:sz w:val="22"/>
          <w:szCs w:val="22"/>
        </w:rPr>
        <w:t xml:space="preserve"> </w:t>
      </w:r>
      <w:r w:rsidR="00CA540A" w:rsidRPr="00803DB3">
        <w:rPr>
          <w:rFonts w:ascii="Arial" w:hAnsi="Arial" w:cs="Arial"/>
          <w:color w:val="000000"/>
          <w:sz w:val="22"/>
          <w:szCs w:val="22"/>
        </w:rPr>
        <w:t>subject to the legal duty to make a referral</w:t>
      </w:r>
      <w:r w:rsidR="00CA540A">
        <w:rPr>
          <w:rFonts w:ascii="Arial" w:hAnsi="Arial" w:cs="Arial"/>
          <w:color w:val="000000"/>
          <w:sz w:val="22"/>
          <w:szCs w:val="22"/>
        </w:rPr>
        <w:t xml:space="preserve"> (Point 4). </w:t>
      </w:r>
      <w:r w:rsidRPr="00A158D7">
        <w:rPr>
          <w:rFonts w:ascii="Arial" w:hAnsi="Arial" w:cs="Arial"/>
          <w:color w:val="000000"/>
          <w:sz w:val="22"/>
          <w:szCs w:val="22"/>
        </w:rPr>
        <w:t xml:space="preserve"> </w:t>
      </w:r>
      <w:r w:rsidR="00CA540A">
        <w:rPr>
          <w:rFonts w:ascii="Arial" w:hAnsi="Arial" w:cs="Arial"/>
          <w:color w:val="000000"/>
          <w:sz w:val="22"/>
          <w:szCs w:val="22"/>
        </w:rPr>
        <w:t>S</w:t>
      </w:r>
      <w:r w:rsidRPr="00A158D7">
        <w:rPr>
          <w:rFonts w:ascii="Arial" w:hAnsi="Arial" w:cs="Arial"/>
          <w:color w:val="000000"/>
          <w:sz w:val="22"/>
          <w:szCs w:val="22"/>
        </w:rPr>
        <w:t>taff must act on the</w:t>
      </w:r>
      <w:r w:rsidR="00F10901" w:rsidRPr="00A158D7">
        <w:rPr>
          <w:rFonts w:ascii="Arial" w:hAnsi="Arial" w:cs="Arial"/>
          <w:color w:val="000000"/>
          <w:sz w:val="22"/>
          <w:szCs w:val="22"/>
        </w:rPr>
        <w:t xml:space="preserve"> </w:t>
      </w:r>
      <w:r w:rsidRPr="00A158D7">
        <w:rPr>
          <w:rFonts w:ascii="Arial" w:hAnsi="Arial" w:cs="Arial"/>
          <w:color w:val="000000"/>
          <w:sz w:val="22"/>
          <w:szCs w:val="22"/>
        </w:rPr>
        <w:t>basis that the safety of the vulnerable adult is the overriding concern.  The</w:t>
      </w:r>
      <w:r w:rsidR="00F10901" w:rsidRPr="00A158D7">
        <w:rPr>
          <w:rFonts w:ascii="Arial" w:hAnsi="Arial" w:cs="Arial"/>
          <w:color w:val="000000"/>
          <w:sz w:val="22"/>
          <w:szCs w:val="22"/>
        </w:rPr>
        <w:t xml:space="preserve"> </w:t>
      </w:r>
      <w:r w:rsidRPr="00A158D7">
        <w:rPr>
          <w:rFonts w:ascii="Arial" w:hAnsi="Arial" w:cs="Arial"/>
          <w:color w:val="000000"/>
          <w:sz w:val="22"/>
          <w:szCs w:val="22"/>
        </w:rPr>
        <w:t>vulnerable adult should be informed at the earliest possible stage of the disclosure that the</w:t>
      </w:r>
      <w:r w:rsidR="00F10901" w:rsidRPr="00A158D7">
        <w:rPr>
          <w:rFonts w:ascii="Arial" w:hAnsi="Arial" w:cs="Arial"/>
          <w:color w:val="000000"/>
          <w:sz w:val="22"/>
          <w:szCs w:val="22"/>
        </w:rPr>
        <w:t xml:space="preserve"> </w:t>
      </w:r>
      <w:r w:rsidRPr="00A158D7">
        <w:rPr>
          <w:rFonts w:ascii="Arial" w:hAnsi="Arial" w:cs="Arial"/>
          <w:color w:val="000000"/>
          <w:sz w:val="22"/>
          <w:szCs w:val="22"/>
        </w:rPr>
        <w:t>information will be passed on.  All conversation regarding a vulnerable adult should</w:t>
      </w:r>
      <w:r w:rsidR="00F10901" w:rsidRPr="00A158D7">
        <w:rPr>
          <w:rFonts w:ascii="Arial" w:hAnsi="Arial" w:cs="Arial"/>
          <w:color w:val="000000"/>
          <w:sz w:val="22"/>
          <w:szCs w:val="22"/>
        </w:rPr>
        <w:t xml:space="preserve"> </w:t>
      </w:r>
      <w:r w:rsidRPr="00A158D7">
        <w:rPr>
          <w:rFonts w:ascii="Arial" w:hAnsi="Arial" w:cs="Arial"/>
          <w:color w:val="000000"/>
          <w:sz w:val="22"/>
          <w:szCs w:val="22"/>
        </w:rPr>
        <w:t>always be held in private.</w:t>
      </w:r>
    </w:p>
    <w:p w:rsidR="005E3849" w:rsidRPr="00A158D7" w:rsidRDefault="005E3849" w:rsidP="00C750C0">
      <w:pPr>
        <w:tabs>
          <w:tab w:val="left" w:pos="720"/>
        </w:tabs>
        <w:autoSpaceDE w:val="0"/>
        <w:autoSpaceDN w:val="0"/>
        <w:adjustRightInd w:val="0"/>
        <w:ind w:left="840" w:right="900"/>
        <w:rPr>
          <w:rFonts w:ascii="Arial" w:hAnsi="Arial" w:cs="Arial"/>
          <w:color w:val="000000"/>
          <w:sz w:val="22"/>
          <w:szCs w:val="22"/>
        </w:rPr>
      </w:pPr>
    </w:p>
    <w:p w:rsidR="005E303D" w:rsidRPr="00A158D7" w:rsidRDefault="00B3294D" w:rsidP="00C750C0">
      <w:pPr>
        <w:tabs>
          <w:tab w:val="left" w:pos="720"/>
        </w:tabs>
        <w:autoSpaceDE w:val="0"/>
        <w:autoSpaceDN w:val="0"/>
        <w:adjustRightInd w:val="0"/>
        <w:ind w:left="840" w:right="900"/>
        <w:rPr>
          <w:rFonts w:ascii="Arial" w:hAnsi="Arial" w:cs="Arial"/>
          <w:color w:val="000000"/>
          <w:sz w:val="22"/>
          <w:szCs w:val="22"/>
        </w:rPr>
      </w:pPr>
      <w:r>
        <w:rPr>
          <w:rFonts w:ascii="Arial" w:hAnsi="Arial" w:cs="Arial"/>
          <w:color w:val="000000"/>
          <w:sz w:val="22"/>
          <w:szCs w:val="22"/>
        </w:rPr>
        <w:t>UWIC</w:t>
      </w:r>
      <w:r w:rsidR="005E303D" w:rsidRPr="00A158D7">
        <w:rPr>
          <w:rFonts w:ascii="Arial" w:hAnsi="Arial" w:cs="Arial"/>
          <w:color w:val="000000"/>
          <w:sz w:val="22"/>
          <w:szCs w:val="22"/>
        </w:rPr>
        <w:t xml:space="preserve"> complies with the requirements of the Data Protection Act 1998, which</w:t>
      </w:r>
      <w:r w:rsidR="00F10901" w:rsidRPr="00A158D7">
        <w:rPr>
          <w:rFonts w:ascii="Arial" w:hAnsi="Arial" w:cs="Arial"/>
          <w:color w:val="000000"/>
          <w:sz w:val="22"/>
          <w:szCs w:val="22"/>
        </w:rPr>
        <w:t xml:space="preserve"> </w:t>
      </w:r>
      <w:r w:rsidR="005E303D" w:rsidRPr="00A158D7">
        <w:rPr>
          <w:rFonts w:ascii="Arial" w:hAnsi="Arial" w:cs="Arial"/>
          <w:color w:val="000000"/>
          <w:sz w:val="22"/>
          <w:szCs w:val="22"/>
        </w:rPr>
        <w:t>allows for disclosure of personal data where this is necessary to protect the vital interests</w:t>
      </w:r>
      <w:r w:rsidR="00F10901" w:rsidRPr="00A158D7">
        <w:rPr>
          <w:rFonts w:ascii="Arial" w:hAnsi="Arial" w:cs="Arial"/>
          <w:color w:val="000000"/>
          <w:sz w:val="22"/>
          <w:szCs w:val="22"/>
        </w:rPr>
        <w:t xml:space="preserve"> </w:t>
      </w:r>
      <w:r w:rsidR="005E303D" w:rsidRPr="00A158D7">
        <w:rPr>
          <w:rFonts w:ascii="Arial" w:hAnsi="Arial" w:cs="Arial"/>
          <w:color w:val="000000"/>
          <w:sz w:val="22"/>
          <w:szCs w:val="22"/>
        </w:rPr>
        <w:t>of a vulnerable adult.</w:t>
      </w:r>
    </w:p>
    <w:p w:rsidR="005E3849" w:rsidRPr="00A158D7" w:rsidRDefault="005E3849" w:rsidP="00C750C0">
      <w:pPr>
        <w:tabs>
          <w:tab w:val="left" w:pos="720"/>
        </w:tabs>
        <w:autoSpaceDE w:val="0"/>
        <w:autoSpaceDN w:val="0"/>
        <w:adjustRightInd w:val="0"/>
        <w:ind w:left="840" w:right="900"/>
        <w:rPr>
          <w:rFonts w:ascii="Arial" w:hAnsi="Arial" w:cs="Arial"/>
          <w:color w:val="000000"/>
          <w:sz w:val="22"/>
          <w:szCs w:val="22"/>
        </w:rPr>
      </w:pPr>
    </w:p>
    <w:p w:rsidR="005E303D" w:rsidRDefault="005E303D" w:rsidP="00C750C0">
      <w:pPr>
        <w:tabs>
          <w:tab w:val="left" w:pos="720"/>
        </w:tabs>
        <w:autoSpaceDE w:val="0"/>
        <w:autoSpaceDN w:val="0"/>
        <w:adjustRightInd w:val="0"/>
        <w:ind w:left="840" w:right="900"/>
        <w:rPr>
          <w:rFonts w:ascii="Arial" w:hAnsi="Arial" w:cs="Arial"/>
          <w:b/>
          <w:bCs/>
          <w:color w:val="000000"/>
          <w:sz w:val="22"/>
          <w:szCs w:val="22"/>
        </w:rPr>
      </w:pPr>
      <w:r w:rsidRPr="00A158D7">
        <w:rPr>
          <w:rFonts w:ascii="Arial" w:hAnsi="Arial" w:cs="Arial"/>
          <w:b/>
          <w:bCs/>
          <w:color w:val="000000"/>
          <w:sz w:val="22"/>
          <w:szCs w:val="22"/>
        </w:rPr>
        <w:t xml:space="preserve">Whatever happens, </w:t>
      </w:r>
      <w:r w:rsidR="00B1118E">
        <w:rPr>
          <w:rFonts w:ascii="Arial" w:hAnsi="Arial" w:cs="Arial"/>
          <w:b/>
          <w:bCs/>
          <w:color w:val="000000"/>
          <w:sz w:val="22"/>
          <w:szCs w:val="22"/>
        </w:rPr>
        <w:t>staff</w:t>
      </w:r>
      <w:r w:rsidR="00B1118E" w:rsidRPr="00A158D7">
        <w:rPr>
          <w:rFonts w:ascii="Arial" w:hAnsi="Arial" w:cs="Arial"/>
          <w:b/>
          <w:bCs/>
          <w:color w:val="000000"/>
          <w:sz w:val="22"/>
          <w:szCs w:val="22"/>
        </w:rPr>
        <w:t xml:space="preserve"> </w:t>
      </w:r>
      <w:r w:rsidRPr="00A158D7">
        <w:rPr>
          <w:rFonts w:ascii="Arial" w:hAnsi="Arial" w:cs="Arial"/>
          <w:b/>
          <w:bCs/>
          <w:color w:val="000000"/>
          <w:sz w:val="22"/>
          <w:szCs w:val="22"/>
        </w:rPr>
        <w:t>should always be open and honest with the vulnerable adult</w:t>
      </w:r>
      <w:r w:rsidR="00F10901" w:rsidRPr="00A158D7">
        <w:rPr>
          <w:rFonts w:ascii="Arial" w:hAnsi="Arial" w:cs="Arial"/>
          <w:b/>
          <w:bCs/>
          <w:color w:val="000000"/>
          <w:sz w:val="22"/>
          <w:szCs w:val="22"/>
        </w:rPr>
        <w:t xml:space="preserve"> </w:t>
      </w:r>
      <w:r w:rsidRPr="00A158D7">
        <w:rPr>
          <w:rFonts w:ascii="Arial" w:hAnsi="Arial" w:cs="Arial"/>
          <w:b/>
          <w:bCs/>
          <w:color w:val="000000"/>
          <w:sz w:val="22"/>
          <w:szCs w:val="22"/>
        </w:rPr>
        <w:t xml:space="preserve">if </w:t>
      </w:r>
      <w:r w:rsidR="00B1118E">
        <w:rPr>
          <w:rFonts w:ascii="Arial" w:hAnsi="Arial" w:cs="Arial"/>
          <w:b/>
          <w:bCs/>
          <w:color w:val="000000"/>
          <w:sz w:val="22"/>
          <w:szCs w:val="22"/>
        </w:rPr>
        <w:t>they</w:t>
      </w:r>
      <w:r w:rsidR="00B1118E" w:rsidRPr="00A158D7">
        <w:rPr>
          <w:rFonts w:ascii="Arial" w:hAnsi="Arial" w:cs="Arial"/>
          <w:b/>
          <w:bCs/>
          <w:color w:val="000000"/>
          <w:sz w:val="22"/>
          <w:szCs w:val="22"/>
        </w:rPr>
        <w:t xml:space="preserve"> </w:t>
      </w:r>
      <w:r w:rsidRPr="00A158D7">
        <w:rPr>
          <w:rFonts w:ascii="Arial" w:hAnsi="Arial" w:cs="Arial"/>
          <w:b/>
          <w:bCs/>
          <w:color w:val="000000"/>
          <w:sz w:val="22"/>
          <w:szCs w:val="22"/>
        </w:rPr>
        <w:t>intend to take the case further.</w:t>
      </w:r>
    </w:p>
    <w:p w:rsidR="00CA540A" w:rsidRPr="00A158D7" w:rsidRDefault="00CA540A" w:rsidP="00C750C0">
      <w:pPr>
        <w:tabs>
          <w:tab w:val="left" w:pos="720"/>
        </w:tabs>
        <w:autoSpaceDE w:val="0"/>
        <w:autoSpaceDN w:val="0"/>
        <w:adjustRightInd w:val="0"/>
        <w:ind w:left="840" w:right="900"/>
        <w:rPr>
          <w:rFonts w:ascii="Arial" w:hAnsi="Arial" w:cs="Arial"/>
          <w:b/>
          <w:bCs/>
          <w:color w:val="000000"/>
          <w:sz w:val="22"/>
          <w:szCs w:val="22"/>
        </w:rPr>
      </w:pPr>
    </w:p>
    <w:p w:rsidR="005E303D" w:rsidRDefault="005E303D" w:rsidP="00C750C0">
      <w:pPr>
        <w:autoSpaceDE w:val="0"/>
        <w:autoSpaceDN w:val="0"/>
        <w:adjustRightInd w:val="0"/>
        <w:ind w:left="840" w:right="900"/>
        <w:rPr>
          <w:rFonts w:ascii="Arial" w:hAnsi="Arial" w:cs="Arial"/>
          <w:color w:val="000000"/>
          <w:sz w:val="22"/>
          <w:szCs w:val="22"/>
        </w:rPr>
      </w:pPr>
      <w:r w:rsidRPr="00803DB3">
        <w:rPr>
          <w:rFonts w:ascii="Arial" w:hAnsi="Arial" w:cs="Arial"/>
          <w:color w:val="000000"/>
          <w:sz w:val="22"/>
          <w:szCs w:val="22"/>
        </w:rPr>
        <w:lastRenderedPageBreak/>
        <w:t>If staff</w:t>
      </w:r>
      <w:r w:rsidR="00F10901" w:rsidRPr="00803DB3">
        <w:rPr>
          <w:rFonts w:ascii="Arial" w:hAnsi="Arial" w:cs="Arial"/>
          <w:color w:val="000000"/>
          <w:sz w:val="22"/>
          <w:szCs w:val="22"/>
        </w:rPr>
        <w:t xml:space="preserve"> </w:t>
      </w:r>
      <w:r w:rsidRPr="00803DB3">
        <w:rPr>
          <w:rFonts w:ascii="Arial" w:hAnsi="Arial" w:cs="Arial"/>
          <w:color w:val="000000"/>
          <w:sz w:val="22"/>
          <w:szCs w:val="22"/>
        </w:rPr>
        <w:t>have any concerns about the progress of the case or have any other concerns these</w:t>
      </w:r>
      <w:r w:rsidR="00CA540A" w:rsidRPr="00803DB3">
        <w:rPr>
          <w:rFonts w:ascii="Arial" w:hAnsi="Arial" w:cs="Arial"/>
          <w:color w:val="000000"/>
          <w:sz w:val="22"/>
          <w:szCs w:val="22"/>
        </w:rPr>
        <w:t xml:space="preserve"> should</w:t>
      </w:r>
      <w:r w:rsidR="00F10901" w:rsidRPr="00803DB3">
        <w:rPr>
          <w:rFonts w:ascii="Arial" w:hAnsi="Arial" w:cs="Arial"/>
          <w:color w:val="000000"/>
          <w:sz w:val="22"/>
          <w:szCs w:val="22"/>
        </w:rPr>
        <w:t xml:space="preserve"> </w:t>
      </w:r>
      <w:r w:rsidRPr="00803DB3">
        <w:rPr>
          <w:rFonts w:ascii="Arial" w:hAnsi="Arial" w:cs="Arial"/>
          <w:color w:val="000000"/>
          <w:sz w:val="22"/>
          <w:szCs w:val="22"/>
        </w:rPr>
        <w:t xml:space="preserve">be discussed with the </w:t>
      </w:r>
      <w:r w:rsidR="00F00DDF" w:rsidRPr="00803DB3">
        <w:rPr>
          <w:rFonts w:ascii="Arial" w:hAnsi="Arial" w:cs="Arial"/>
          <w:color w:val="000000"/>
          <w:sz w:val="22"/>
          <w:szCs w:val="22"/>
        </w:rPr>
        <w:t>De</w:t>
      </w:r>
      <w:r w:rsidR="00CA540A" w:rsidRPr="00803DB3">
        <w:rPr>
          <w:rFonts w:ascii="Arial" w:hAnsi="Arial" w:cs="Arial"/>
          <w:color w:val="000000"/>
          <w:sz w:val="22"/>
          <w:szCs w:val="22"/>
        </w:rPr>
        <w:t>signated Person, although they always retain the right to consult trade union or legal advisors, subject to relevant Data Protection legislation regarding the privacy of others</w:t>
      </w:r>
      <w:r w:rsidRPr="00803DB3">
        <w:rPr>
          <w:rFonts w:ascii="Arial" w:hAnsi="Arial" w:cs="Arial"/>
          <w:color w:val="000000"/>
          <w:sz w:val="22"/>
          <w:szCs w:val="22"/>
        </w:rPr>
        <w:t>.</w:t>
      </w:r>
    </w:p>
    <w:p w:rsidR="003162DD" w:rsidRDefault="003162DD" w:rsidP="00C750C0">
      <w:pPr>
        <w:autoSpaceDE w:val="0"/>
        <w:autoSpaceDN w:val="0"/>
        <w:adjustRightInd w:val="0"/>
        <w:ind w:left="840" w:right="900"/>
        <w:rPr>
          <w:rFonts w:ascii="Arial" w:hAnsi="Arial" w:cs="Arial"/>
          <w:color w:val="000000"/>
          <w:sz w:val="22"/>
          <w:szCs w:val="22"/>
        </w:rPr>
      </w:pPr>
    </w:p>
    <w:p w:rsidR="003162DD" w:rsidRPr="003162DD" w:rsidRDefault="003162DD" w:rsidP="00C750C0">
      <w:pPr>
        <w:ind w:left="840" w:right="900"/>
        <w:rPr>
          <w:rFonts w:ascii="Arial" w:hAnsi="Arial" w:cs="Arial"/>
          <w:b/>
          <w:sz w:val="22"/>
          <w:szCs w:val="22"/>
        </w:rPr>
      </w:pPr>
      <w:r w:rsidRPr="003162DD">
        <w:rPr>
          <w:rFonts w:ascii="Arial" w:hAnsi="Arial" w:cs="Arial"/>
          <w:b/>
          <w:color w:val="000000"/>
          <w:sz w:val="22"/>
          <w:szCs w:val="22"/>
        </w:rPr>
        <w:fldChar w:fldCharType="begin"/>
      </w:r>
      <w:r w:rsidRPr="003162DD">
        <w:rPr>
          <w:rFonts w:ascii="Arial" w:hAnsi="Arial" w:cs="Arial"/>
          <w:b/>
          <w:color w:val="000000"/>
          <w:sz w:val="22"/>
          <w:szCs w:val="22"/>
        </w:rPr>
        <w:instrText>PRIVATE "TYPE=PICT;ALT=bullet"</w:instrText>
      </w:r>
      <w:r w:rsidRPr="003162DD">
        <w:rPr>
          <w:rFonts w:ascii="Arial" w:hAnsi="Arial" w:cs="Arial"/>
          <w:b/>
          <w:color w:val="000000"/>
          <w:sz w:val="22"/>
          <w:szCs w:val="22"/>
        </w:rPr>
        <w:fldChar w:fldCharType="end"/>
      </w:r>
      <w:r>
        <w:rPr>
          <w:rFonts w:ascii="Arial" w:hAnsi="Arial" w:cs="Arial"/>
          <w:b/>
          <w:sz w:val="22"/>
          <w:szCs w:val="22"/>
        </w:rPr>
        <w:t>7</w:t>
      </w:r>
      <w:r w:rsidRPr="003162DD">
        <w:rPr>
          <w:rFonts w:ascii="Arial" w:hAnsi="Arial" w:cs="Arial"/>
          <w:b/>
          <w:sz w:val="22"/>
          <w:szCs w:val="22"/>
        </w:rPr>
        <w:t>.   The Role</w:t>
      </w:r>
      <w:r w:rsidR="00F00DDF">
        <w:rPr>
          <w:rFonts w:ascii="Arial" w:hAnsi="Arial" w:cs="Arial"/>
          <w:b/>
          <w:sz w:val="22"/>
          <w:szCs w:val="22"/>
        </w:rPr>
        <w:t xml:space="preserve"> and Responsibilities of C</w:t>
      </w:r>
      <w:r w:rsidRPr="003162DD">
        <w:rPr>
          <w:rFonts w:ascii="Arial" w:hAnsi="Arial" w:cs="Arial"/>
          <w:b/>
          <w:sz w:val="22"/>
          <w:szCs w:val="22"/>
        </w:rPr>
        <w:t>ounsellors</w:t>
      </w:r>
    </w:p>
    <w:p w:rsidR="003162DD" w:rsidRPr="003162DD" w:rsidRDefault="003162DD" w:rsidP="00C750C0">
      <w:pPr>
        <w:ind w:left="840" w:right="900"/>
        <w:rPr>
          <w:rFonts w:ascii="Arial" w:hAnsi="Arial" w:cs="Arial"/>
          <w:sz w:val="22"/>
          <w:szCs w:val="22"/>
        </w:rPr>
      </w:pPr>
    </w:p>
    <w:p w:rsidR="003162DD" w:rsidRPr="003162DD" w:rsidRDefault="003162DD" w:rsidP="00C750C0">
      <w:pPr>
        <w:numPr>
          <w:ilvl w:val="0"/>
          <w:numId w:val="20"/>
        </w:numPr>
        <w:ind w:left="840" w:right="900" w:firstLine="0"/>
        <w:rPr>
          <w:rFonts w:ascii="Arial" w:hAnsi="Arial" w:cs="Arial"/>
          <w:sz w:val="22"/>
          <w:szCs w:val="22"/>
        </w:rPr>
      </w:pPr>
      <w:r w:rsidRPr="003162DD">
        <w:rPr>
          <w:rFonts w:ascii="Arial" w:hAnsi="Arial" w:cs="Arial"/>
          <w:sz w:val="22"/>
          <w:szCs w:val="22"/>
        </w:rPr>
        <w:t>Referrals to Counsellors</w:t>
      </w:r>
    </w:p>
    <w:p w:rsidR="003162DD" w:rsidRPr="003162DD" w:rsidRDefault="003162DD" w:rsidP="00C750C0">
      <w:pPr>
        <w:ind w:left="840" w:right="900"/>
        <w:rPr>
          <w:rFonts w:ascii="Arial" w:hAnsi="Arial" w:cs="Arial"/>
          <w:sz w:val="22"/>
          <w:szCs w:val="22"/>
        </w:rPr>
      </w:pPr>
    </w:p>
    <w:p w:rsidR="0080496F" w:rsidRDefault="003162DD" w:rsidP="0080496F">
      <w:pPr>
        <w:tabs>
          <w:tab w:val="left" w:pos="720"/>
        </w:tabs>
        <w:autoSpaceDE w:val="0"/>
        <w:autoSpaceDN w:val="0"/>
        <w:adjustRightInd w:val="0"/>
        <w:ind w:left="840" w:right="900"/>
        <w:rPr>
          <w:rFonts w:ascii="Arial" w:hAnsi="Arial" w:cs="Arial"/>
          <w:color w:val="000000"/>
          <w:sz w:val="22"/>
          <w:szCs w:val="22"/>
        </w:rPr>
      </w:pPr>
      <w:r w:rsidRPr="00803DB3">
        <w:rPr>
          <w:rFonts w:ascii="Arial" w:hAnsi="Arial" w:cs="Arial"/>
          <w:color w:val="000000"/>
          <w:sz w:val="22"/>
          <w:szCs w:val="22"/>
        </w:rPr>
        <w:t>Counselling for anyone except the vulnerable adult may</w:t>
      </w:r>
      <w:r w:rsidR="00803DB3" w:rsidRPr="009F7DE8">
        <w:rPr>
          <w:rFonts w:ascii="Arial" w:hAnsi="Arial" w:cs="Arial"/>
          <w:color w:val="000000"/>
          <w:sz w:val="22"/>
          <w:szCs w:val="22"/>
        </w:rPr>
        <w:t>, in these circumstances</w:t>
      </w:r>
      <w:r w:rsidR="00803DB3">
        <w:rPr>
          <w:rFonts w:ascii="Arial" w:hAnsi="Arial" w:cs="Arial"/>
          <w:color w:val="000000"/>
          <w:sz w:val="22"/>
          <w:szCs w:val="22"/>
        </w:rPr>
        <w:t>,</w:t>
      </w:r>
      <w:r w:rsidRPr="00803DB3">
        <w:rPr>
          <w:rFonts w:ascii="Arial" w:hAnsi="Arial" w:cs="Arial"/>
          <w:color w:val="000000"/>
          <w:sz w:val="22"/>
          <w:szCs w:val="22"/>
        </w:rPr>
        <w:t xml:space="preserve"> be provided by </w:t>
      </w:r>
      <w:r w:rsidR="00B3294D" w:rsidRPr="00803DB3">
        <w:rPr>
          <w:rFonts w:ascii="Arial" w:hAnsi="Arial" w:cs="Arial"/>
          <w:color w:val="000000"/>
          <w:sz w:val="22"/>
          <w:szCs w:val="22"/>
        </w:rPr>
        <w:t>UWIC</w:t>
      </w:r>
      <w:r w:rsidRPr="00803DB3">
        <w:rPr>
          <w:rFonts w:ascii="Arial" w:hAnsi="Arial" w:cs="Arial"/>
          <w:color w:val="000000"/>
          <w:sz w:val="22"/>
          <w:szCs w:val="22"/>
        </w:rPr>
        <w:t>’s Counselling service</w:t>
      </w:r>
      <w:r w:rsidR="0080496F" w:rsidRPr="00803DB3">
        <w:rPr>
          <w:rFonts w:ascii="Arial" w:hAnsi="Arial" w:cs="Arial"/>
          <w:color w:val="000000"/>
          <w:sz w:val="22"/>
          <w:szCs w:val="22"/>
        </w:rPr>
        <w:t>s</w:t>
      </w:r>
      <w:r w:rsidRPr="00803DB3">
        <w:rPr>
          <w:rFonts w:ascii="Arial" w:hAnsi="Arial" w:cs="Arial"/>
          <w:color w:val="000000"/>
          <w:sz w:val="22"/>
          <w:szCs w:val="22"/>
        </w:rPr>
        <w:t>.  Counselling for the vulnerable adult must be arranged through Social Services</w:t>
      </w:r>
      <w:r w:rsidR="0080496F" w:rsidRPr="00803DB3">
        <w:rPr>
          <w:rFonts w:ascii="Arial" w:hAnsi="Arial" w:cs="Arial"/>
          <w:color w:val="000000"/>
          <w:sz w:val="22"/>
          <w:szCs w:val="22"/>
        </w:rPr>
        <w:t>, whilst counselling for students and staff will be provided by the Student Counselling services and counselling services provided by Human Resources, respectively</w:t>
      </w:r>
      <w:r w:rsidRPr="00803DB3">
        <w:rPr>
          <w:rFonts w:ascii="Arial" w:hAnsi="Arial" w:cs="Arial"/>
          <w:color w:val="000000"/>
          <w:sz w:val="22"/>
          <w:szCs w:val="22"/>
        </w:rPr>
        <w:t>.</w:t>
      </w:r>
      <w:r w:rsidRPr="00A158D7">
        <w:rPr>
          <w:rFonts w:ascii="Arial" w:hAnsi="Arial" w:cs="Arial"/>
          <w:color w:val="000000"/>
          <w:sz w:val="22"/>
          <w:szCs w:val="22"/>
        </w:rPr>
        <w:t xml:space="preserve"> </w:t>
      </w:r>
    </w:p>
    <w:p w:rsidR="0080496F" w:rsidRDefault="0080496F" w:rsidP="0080496F">
      <w:pPr>
        <w:tabs>
          <w:tab w:val="left" w:pos="720"/>
        </w:tabs>
        <w:autoSpaceDE w:val="0"/>
        <w:autoSpaceDN w:val="0"/>
        <w:adjustRightInd w:val="0"/>
        <w:ind w:left="840" w:right="900"/>
        <w:rPr>
          <w:rFonts w:ascii="Arial" w:hAnsi="Arial" w:cs="Arial"/>
          <w:sz w:val="22"/>
          <w:szCs w:val="22"/>
        </w:rPr>
      </w:pPr>
    </w:p>
    <w:p w:rsidR="003162DD" w:rsidRPr="0080496F" w:rsidRDefault="003162DD" w:rsidP="0080496F">
      <w:pPr>
        <w:tabs>
          <w:tab w:val="left" w:pos="720"/>
        </w:tabs>
        <w:autoSpaceDE w:val="0"/>
        <w:autoSpaceDN w:val="0"/>
        <w:adjustRightInd w:val="0"/>
        <w:ind w:left="840" w:right="900"/>
        <w:rPr>
          <w:rFonts w:ascii="Arial" w:hAnsi="Arial" w:cs="Arial"/>
          <w:color w:val="000000"/>
          <w:sz w:val="22"/>
          <w:szCs w:val="22"/>
        </w:rPr>
      </w:pPr>
      <w:r w:rsidRPr="003162DD">
        <w:rPr>
          <w:rFonts w:ascii="Arial" w:hAnsi="Arial" w:cs="Arial"/>
          <w:sz w:val="22"/>
          <w:szCs w:val="22"/>
        </w:rPr>
        <w:t xml:space="preserve">If the person concerned does not wish to see a counsellor, their wish must be respected.  It may be more appropriate for the person to seek counselling in the future.  However, the staff member reporting the abuse may themselves wish to talk through their recent experience with the counsellor.   </w:t>
      </w:r>
    </w:p>
    <w:p w:rsidR="003162DD" w:rsidRPr="003162DD" w:rsidRDefault="003162DD" w:rsidP="00C750C0">
      <w:pPr>
        <w:ind w:left="840" w:right="900"/>
        <w:rPr>
          <w:rFonts w:ascii="Arial" w:hAnsi="Arial" w:cs="Arial"/>
          <w:sz w:val="22"/>
          <w:szCs w:val="22"/>
        </w:rPr>
      </w:pPr>
      <w:r w:rsidRPr="003162DD">
        <w:rPr>
          <w:rFonts w:ascii="Arial" w:hAnsi="Arial" w:cs="Arial"/>
          <w:sz w:val="22"/>
          <w:szCs w:val="22"/>
        </w:rPr>
        <w:t xml:space="preserve"> </w:t>
      </w:r>
    </w:p>
    <w:p w:rsidR="00F00DDF" w:rsidRDefault="00F00DDF" w:rsidP="00C750C0">
      <w:pPr>
        <w:autoSpaceDE w:val="0"/>
        <w:autoSpaceDN w:val="0"/>
        <w:adjustRightInd w:val="0"/>
        <w:ind w:left="840" w:right="900"/>
        <w:rPr>
          <w:rFonts w:ascii="Arial" w:hAnsi="Arial" w:cs="Arial"/>
          <w:b/>
          <w:bCs/>
          <w:color w:val="000000"/>
          <w:sz w:val="22"/>
          <w:szCs w:val="22"/>
        </w:rPr>
      </w:pPr>
    </w:p>
    <w:p w:rsidR="003162DD" w:rsidRDefault="007E7DDB" w:rsidP="00C750C0">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t>8.   Advocates</w:t>
      </w:r>
    </w:p>
    <w:p w:rsidR="007E7DDB" w:rsidRDefault="007E7DDB" w:rsidP="00C750C0">
      <w:pPr>
        <w:autoSpaceDE w:val="0"/>
        <w:autoSpaceDN w:val="0"/>
        <w:adjustRightInd w:val="0"/>
        <w:ind w:left="840" w:right="900"/>
        <w:rPr>
          <w:rFonts w:ascii="Arial" w:hAnsi="Arial" w:cs="Arial"/>
          <w:b/>
          <w:bCs/>
          <w:color w:val="000000"/>
          <w:sz w:val="22"/>
          <w:szCs w:val="22"/>
        </w:rPr>
      </w:pPr>
    </w:p>
    <w:p w:rsidR="00231D6C" w:rsidRDefault="007E7DDB" w:rsidP="00C750C0">
      <w:pPr>
        <w:autoSpaceDE w:val="0"/>
        <w:autoSpaceDN w:val="0"/>
        <w:adjustRightInd w:val="0"/>
        <w:ind w:left="840" w:right="900"/>
        <w:rPr>
          <w:rFonts w:ascii="Arial" w:hAnsi="Arial" w:cs="Arial"/>
          <w:bCs/>
          <w:color w:val="000000"/>
          <w:sz w:val="22"/>
          <w:szCs w:val="22"/>
        </w:rPr>
      </w:pPr>
      <w:r w:rsidRPr="00803DB3">
        <w:rPr>
          <w:rFonts w:ascii="Arial" w:hAnsi="Arial" w:cs="Arial"/>
          <w:bCs/>
          <w:color w:val="000000"/>
          <w:sz w:val="22"/>
          <w:szCs w:val="22"/>
        </w:rPr>
        <w:t xml:space="preserve">A vulnerable adult or their carer may request that the vulnerable adult is supported by an advocate during any investigation.  This will be arranged in consultation with Social Services and the </w:t>
      </w:r>
      <w:r w:rsidR="00F32026" w:rsidRPr="00803DB3">
        <w:rPr>
          <w:rFonts w:ascii="Arial" w:hAnsi="Arial" w:cs="Arial"/>
          <w:bCs/>
          <w:color w:val="000000"/>
          <w:sz w:val="22"/>
          <w:szCs w:val="22"/>
        </w:rPr>
        <w:t>P</w:t>
      </w:r>
      <w:r w:rsidRPr="00803DB3">
        <w:rPr>
          <w:rFonts w:ascii="Arial" w:hAnsi="Arial" w:cs="Arial"/>
          <w:bCs/>
          <w:color w:val="000000"/>
          <w:sz w:val="22"/>
          <w:szCs w:val="22"/>
        </w:rPr>
        <w:t>olice, if appropriate.</w:t>
      </w:r>
      <w:r w:rsidR="0080496F" w:rsidRPr="00803DB3">
        <w:rPr>
          <w:rFonts w:ascii="Arial" w:hAnsi="Arial" w:cs="Arial"/>
          <w:bCs/>
          <w:color w:val="000000"/>
          <w:sz w:val="22"/>
          <w:szCs w:val="22"/>
        </w:rPr>
        <w:t xml:space="preserve">  Members of staff may request representation from recognised trade unions, friends, relatives, legal advisors or with the agreement of Human Resources, other sources.  Students may seek representation from UWICSU, friends, relatives, or legal advisors.</w:t>
      </w:r>
      <w:r w:rsidR="0080496F">
        <w:rPr>
          <w:rFonts w:ascii="Arial" w:hAnsi="Arial" w:cs="Arial"/>
          <w:bCs/>
          <w:color w:val="000000"/>
          <w:sz w:val="22"/>
          <w:szCs w:val="22"/>
        </w:rPr>
        <w:t xml:space="preserve"> </w:t>
      </w:r>
    </w:p>
    <w:p w:rsidR="00231D6C" w:rsidRDefault="00231D6C" w:rsidP="00C750C0">
      <w:pPr>
        <w:autoSpaceDE w:val="0"/>
        <w:autoSpaceDN w:val="0"/>
        <w:adjustRightInd w:val="0"/>
        <w:ind w:left="840" w:right="900"/>
        <w:rPr>
          <w:rFonts w:ascii="Arial" w:hAnsi="Arial" w:cs="Arial"/>
          <w:bCs/>
          <w:color w:val="000000"/>
          <w:sz w:val="22"/>
          <w:szCs w:val="22"/>
        </w:rPr>
      </w:pPr>
    </w:p>
    <w:p w:rsidR="00231D6C" w:rsidRPr="009F7DE8" w:rsidRDefault="00231D6C" w:rsidP="00231D6C">
      <w:pPr>
        <w:numPr>
          <w:ilvl w:val="0"/>
          <w:numId w:val="34"/>
        </w:numPr>
        <w:autoSpaceDE w:val="0"/>
        <w:autoSpaceDN w:val="0"/>
        <w:adjustRightInd w:val="0"/>
        <w:ind w:right="900"/>
        <w:rPr>
          <w:rFonts w:ascii="Arial" w:hAnsi="Arial" w:cs="Arial"/>
          <w:b/>
          <w:bCs/>
          <w:color w:val="000000"/>
          <w:sz w:val="22"/>
          <w:szCs w:val="22"/>
        </w:rPr>
      </w:pPr>
      <w:r w:rsidRPr="009F7DE8">
        <w:rPr>
          <w:rFonts w:ascii="Arial" w:hAnsi="Arial" w:cs="Arial"/>
          <w:b/>
          <w:bCs/>
          <w:color w:val="000000"/>
          <w:sz w:val="22"/>
          <w:szCs w:val="22"/>
        </w:rPr>
        <w:t>Acknowledgements</w:t>
      </w:r>
    </w:p>
    <w:p w:rsidR="00231D6C" w:rsidRPr="009F7DE8" w:rsidRDefault="00231D6C" w:rsidP="00231D6C">
      <w:pPr>
        <w:autoSpaceDE w:val="0"/>
        <w:autoSpaceDN w:val="0"/>
        <w:adjustRightInd w:val="0"/>
        <w:ind w:left="840" w:right="900"/>
        <w:rPr>
          <w:rFonts w:ascii="Arial" w:hAnsi="Arial" w:cs="Arial"/>
          <w:b/>
          <w:bCs/>
          <w:color w:val="000000"/>
          <w:sz w:val="22"/>
          <w:szCs w:val="22"/>
        </w:rPr>
      </w:pPr>
    </w:p>
    <w:p w:rsidR="00231D6C" w:rsidRPr="00231D6C" w:rsidRDefault="00231D6C" w:rsidP="00231D6C">
      <w:pPr>
        <w:autoSpaceDE w:val="0"/>
        <w:autoSpaceDN w:val="0"/>
        <w:adjustRightInd w:val="0"/>
        <w:ind w:left="840" w:right="900"/>
        <w:rPr>
          <w:rFonts w:ascii="Arial" w:hAnsi="Arial" w:cs="Arial"/>
          <w:bCs/>
          <w:color w:val="000000"/>
          <w:sz w:val="22"/>
          <w:szCs w:val="22"/>
        </w:rPr>
      </w:pPr>
      <w:r w:rsidRPr="009F7DE8">
        <w:rPr>
          <w:rFonts w:ascii="Arial" w:hAnsi="Arial" w:cs="Arial"/>
          <w:bCs/>
          <w:color w:val="000000"/>
          <w:sz w:val="22"/>
          <w:szCs w:val="22"/>
        </w:rPr>
        <w:t xml:space="preserve">A number of sources of public information have been used in the preparation of this policy, including guidance documents published by the NHS, ARC, Mencap and </w:t>
      </w:r>
      <w:r w:rsidR="007072A1" w:rsidRPr="009F7DE8">
        <w:rPr>
          <w:rFonts w:ascii="Arial" w:hAnsi="Arial" w:cs="Arial"/>
          <w:bCs/>
          <w:color w:val="000000"/>
          <w:sz w:val="22"/>
          <w:szCs w:val="22"/>
        </w:rPr>
        <w:t>In Safe Hands (WAG, 2000)</w:t>
      </w:r>
      <w:r w:rsidRPr="009F7DE8">
        <w:rPr>
          <w:rFonts w:ascii="Arial" w:hAnsi="Arial" w:cs="Arial"/>
          <w:bCs/>
          <w:color w:val="000000"/>
          <w:sz w:val="22"/>
          <w:szCs w:val="22"/>
        </w:rPr>
        <w:t>.</w:t>
      </w:r>
    </w:p>
    <w:p w:rsidR="007E7DDB" w:rsidRPr="007E7DDB" w:rsidRDefault="0080496F" w:rsidP="00231D6C">
      <w:pPr>
        <w:autoSpaceDE w:val="0"/>
        <w:autoSpaceDN w:val="0"/>
        <w:adjustRightInd w:val="0"/>
        <w:ind w:left="840" w:right="900"/>
        <w:rPr>
          <w:rFonts w:ascii="Arial" w:hAnsi="Arial" w:cs="Arial"/>
          <w:bCs/>
          <w:color w:val="000000"/>
          <w:sz w:val="22"/>
          <w:szCs w:val="22"/>
        </w:rPr>
      </w:pPr>
      <w:r>
        <w:rPr>
          <w:rFonts w:ascii="Arial" w:hAnsi="Arial" w:cs="Arial"/>
          <w:bCs/>
          <w:color w:val="000000"/>
          <w:sz w:val="22"/>
          <w:szCs w:val="22"/>
        </w:rPr>
        <w:t xml:space="preserve"> </w:t>
      </w:r>
    </w:p>
    <w:p w:rsidR="005E303D" w:rsidRPr="00A158D7" w:rsidRDefault="00D6321A" w:rsidP="00C750C0">
      <w:pPr>
        <w:autoSpaceDE w:val="0"/>
        <w:autoSpaceDN w:val="0"/>
        <w:adjustRightInd w:val="0"/>
        <w:ind w:left="840" w:right="900"/>
        <w:rPr>
          <w:rFonts w:ascii="Arial" w:hAnsi="Arial" w:cs="Arial"/>
          <w:b/>
          <w:bCs/>
          <w:color w:val="000000"/>
          <w:sz w:val="22"/>
          <w:szCs w:val="22"/>
        </w:rPr>
      </w:pPr>
      <w:r>
        <w:rPr>
          <w:rFonts w:ascii="Arial" w:hAnsi="Arial" w:cs="Arial"/>
          <w:b/>
          <w:bCs/>
          <w:color w:val="000000"/>
          <w:sz w:val="22"/>
          <w:szCs w:val="22"/>
        </w:rPr>
        <w:br w:type="page"/>
      </w:r>
      <w:r w:rsidR="007B7017">
        <w:rPr>
          <w:rFonts w:ascii="Arial" w:hAnsi="Arial" w:cs="Arial"/>
          <w:b/>
          <w:bCs/>
          <w:color w:val="000000"/>
          <w:sz w:val="22"/>
          <w:szCs w:val="22"/>
        </w:rPr>
        <w:lastRenderedPageBreak/>
        <w:t>C</w:t>
      </w:r>
      <w:r w:rsidR="005E303D" w:rsidRPr="00A158D7">
        <w:rPr>
          <w:rFonts w:ascii="Arial" w:hAnsi="Arial" w:cs="Arial"/>
          <w:b/>
          <w:bCs/>
          <w:color w:val="000000"/>
          <w:sz w:val="22"/>
          <w:szCs w:val="22"/>
        </w:rPr>
        <w:t xml:space="preserve">ODE OF BEHAVIOUR </w:t>
      </w:r>
      <w:r w:rsidR="00EF3196" w:rsidRPr="00A158D7">
        <w:rPr>
          <w:rFonts w:ascii="Arial" w:hAnsi="Arial" w:cs="Arial"/>
          <w:b/>
          <w:bCs/>
          <w:color w:val="000000"/>
          <w:sz w:val="22"/>
          <w:szCs w:val="22"/>
        </w:rPr>
        <w:t xml:space="preserve">RELATING TO THE PROTECTION OF </w:t>
      </w:r>
      <w:r w:rsidR="005E303D" w:rsidRPr="00A158D7">
        <w:rPr>
          <w:rFonts w:ascii="Arial" w:hAnsi="Arial" w:cs="Arial"/>
          <w:b/>
          <w:bCs/>
          <w:color w:val="000000"/>
          <w:sz w:val="22"/>
          <w:szCs w:val="22"/>
        </w:rPr>
        <w:t>VULNERABLE ADULT</w:t>
      </w:r>
      <w:r w:rsidR="00EF3196" w:rsidRPr="00A158D7">
        <w:rPr>
          <w:rFonts w:ascii="Arial" w:hAnsi="Arial" w:cs="Arial"/>
          <w:b/>
          <w:bCs/>
          <w:color w:val="000000"/>
          <w:sz w:val="22"/>
          <w:szCs w:val="22"/>
        </w:rPr>
        <w:t>S</w:t>
      </w:r>
      <w:r w:rsidR="005E303D" w:rsidRPr="00A158D7">
        <w:rPr>
          <w:rFonts w:ascii="Arial" w:hAnsi="Arial" w:cs="Arial"/>
          <w:b/>
          <w:bCs/>
          <w:color w:val="000000"/>
          <w:sz w:val="22"/>
          <w:szCs w:val="22"/>
        </w:rPr>
        <w:t xml:space="preserve"> FOR </w:t>
      </w:r>
      <w:r w:rsidR="00F00DDF">
        <w:rPr>
          <w:rFonts w:ascii="Arial" w:hAnsi="Arial" w:cs="Arial"/>
          <w:b/>
          <w:bCs/>
          <w:color w:val="000000"/>
          <w:sz w:val="22"/>
          <w:szCs w:val="22"/>
        </w:rPr>
        <w:t>UWIC</w:t>
      </w:r>
      <w:r w:rsidR="005E303D" w:rsidRPr="00A158D7">
        <w:rPr>
          <w:rFonts w:ascii="Arial" w:hAnsi="Arial" w:cs="Arial"/>
          <w:b/>
          <w:bCs/>
          <w:color w:val="000000"/>
          <w:sz w:val="22"/>
          <w:szCs w:val="22"/>
        </w:rPr>
        <w:t xml:space="preserve"> STAFF</w:t>
      </w:r>
    </w:p>
    <w:p w:rsidR="001747CF" w:rsidRPr="00A158D7" w:rsidRDefault="001747CF" w:rsidP="00C750C0">
      <w:pPr>
        <w:autoSpaceDE w:val="0"/>
        <w:autoSpaceDN w:val="0"/>
        <w:adjustRightInd w:val="0"/>
        <w:ind w:left="840" w:right="900"/>
        <w:rPr>
          <w:rFonts w:ascii="Arial" w:hAnsi="Arial" w:cs="Arial"/>
          <w:b/>
          <w:bCs/>
          <w:color w:val="000000"/>
          <w:sz w:val="22"/>
          <w:szCs w:val="22"/>
        </w:rPr>
      </w:pPr>
    </w:p>
    <w:p w:rsidR="005E303D" w:rsidRPr="00A158D7" w:rsidRDefault="001747CF"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1</w:t>
      </w:r>
      <w:r w:rsidRPr="00A158D7">
        <w:rPr>
          <w:rFonts w:ascii="Arial" w:hAnsi="Arial" w:cs="Arial"/>
          <w:color w:val="000000"/>
          <w:sz w:val="22"/>
          <w:szCs w:val="22"/>
        </w:rPr>
        <w:tab/>
      </w:r>
      <w:r w:rsidR="00F52059">
        <w:rPr>
          <w:rFonts w:ascii="Arial" w:hAnsi="Arial" w:cs="Arial"/>
          <w:color w:val="000000"/>
          <w:sz w:val="22"/>
          <w:szCs w:val="22"/>
        </w:rPr>
        <w:t>UWIC</w:t>
      </w:r>
      <w:r w:rsidR="005E303D" w:rsidRPr="00A158D7">
        <w:rPr>
          <w:rFonts w:ascii="Arial" w:hAnsi="Arial" w:cs="Arial"/>
          <w:color w:val="000000"/>
          <w:sz w:val="22"/>
          <w:szCs w:val="22"/>
        </w:rPr>
        <w:t xml:space="preserve"> recognises that it is not practical to provide definitive instructions that</w:t>
      </w:r>
      <w:r w:rsidRPr="00A158D7">
        <w:rPr>
          <w:rFonts w:ascii="Arial" w:hAnsi="Arial" w:cs="Arial"/>
          <w:color w:val="000000"/>
          <w:sz w:val="22"/>
          <w:szCs w:val="22"/>
        </w:rPr>
        <w:t xml:space="preserve"> </w:t>
      </w:r>
      <w:r w:rsidR="005E303D" w:rsidRPr="00A158D7">
        <w:rPr>
          <w:rFonts w:ascii="Arial" w:hAnsi="Arial" w:cs="Arial"/>
          <w:color w:val="000000"/>
          <w:sz w:val="22"/>
          <w:szCs w:val="22"/>
        </w:rPr>
        <w:t>would apply to all situations at all times whereby staff come into contact with vulnerable</w:t>
      </w:r>
      <w:r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adults and to guarantee the protection of </w:t>
      </w:r>
      <w:r w:rsidR="00EF3196" w:rsidRPr="00A158D7">
        <w:rPr>
          <w:rFonts w:ascii="Arial" w:hAnsi="Arial" w:cs="Arial"/>
          <w:color w:val="000000"/>
          <w:sz w:val="22"/>
          <w:szCs w:val="22"/>
        </w:rPr>
        <w:t xml:space="preserve">both </w:t>
      </w:r>
      <w:r w:rsidR="005E303D" w:rsidRPr="00A158D7">
        <w:rPr>
          <w:rFonts w:ascii="Arial" w:hAnsi="Arial" w:cs="Arial"/>
          <w:color w:val="000000"/>
          <w:sz w:val="22"/>
          <w:szCs w:val="22"/>
        </w:rPr>
        <w:t>vulnerable adults and staff.</w:t>
      </w:r>
    </w:p>
    <w:p w:rsidR="005E303D" w:rsidRPr="00A158D7" w:rsidRDefault="001747CF"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2</w:t>
      </w:r>
      <w:r w:rsidRPr="00A158D7">
        <w:rPr>
          <w:rFonts w:ascii="Arial" w:hAnsi="Arial" w:cs="Arial"/>
          <w:color w:val="000000"/>
          <w:sz w:val="22"/>
          <w:szCs w:val="22"/>
        </w:rPr>
        <w:tab/>
      </w:r>
      <w:r w:rsidR="005E303D" w:rsidRPr="00A158D7">
        <w:rPr>
          <w:rFonts w:ascii="Arial" w:hAnsi="Arial" w:cs="Arial"/>
          <w:color w:val="000000"/>
          <w:sz w:val="22"/>
          <w:szCs w:val="22"/>
        </w:rPr>
        <w:t>However, below are the standards of behaviour required of staff in order to fulfil their</w:t>
      </w:r>
      <w:r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roles within </w:t>
      </w:r>
      <w:r w:rsidR="00B3294D">
        <w:rPr>
          <w:rFonts w:ascii="Arial" w:hAnsi="Arial" w:cs="Arial"/>
          <w:color w:val="000000"/>
          <w:sz w:val="22"/>
          <w:szCs w:val="22"/>
        </w:rPr>
        <w:t>UWIC</w:t>
      </w:r>
      <w:r w:rsidR="005E303D" w:rsidRPr="00A158D7">
        <w:rPr>
          <w:rFonts w:ascii="Arial" w:hAnsi="Arial" w:cs="Arial"/>
          <w:color w:val="000000"/>
          <w:sz w:val="22"/>
          <w:szCs w:val="22"/>
        </w:rPr>
        <w:t>. This code should assist in the protection of both vulnerable</w:t>
      </w:r>
      <w:r w:rsidRPr="00A158D7">
        <w:rPr>
          <w:rFonts w:ascii="Arial" w:hAnsi="Arial" w:cs="Arial"/>
          <w:color w:val="000000"/>
          <w:sz w:val="22"/>
          <w:szCs w:val="22"/>
        </w:rPr>
        <w:t xml:space="preserve"> </w:t>
      </w:r>
      <w:r w:rsidR="005E303D" w:rsidRPr="00A158D7">
        <w:rPr>
          <w:rFonts w:ascii="Arial" w:hAnsi="Arial" w:cs="Arial"/>
          <w:color w:val="000000"/>
          <w:sz w:val="22"/>
          <w:szCs w:val="22"/>
        </w:rPr>
        <w:t>adults and members of staff.</w:t>
      </w:r>
    </w:p>
    <w:p w:rsidR="001747CF" w:rsidRPr="00A158D7" w:rsidRDefault="001747CF"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3</w:t>
      </w:r>
      <w:r w:rsidRPr="00A158D7">
        <w:rPr>
          <w:rFonts w:ascii="Arial" w:hAnsi="Arial" w:cs="Arial"/>
          <w:color w:val="000000"/>
          <w:sz w:val="22"/>
          <w:szCs w:val="22"/>
        </w:rPr>
        <w:tab/>
      </w:r>
      <w:r w:rsidR="005E303D" w:rsidRPr="00A158D7">
        <w:rPr>
          <w:rFonts w:ascii="Arial" w:hAnsi="Arial" w:cs="Arial"/>
          <w:color w:val="000000"/>
          <w:sz w:val="22"/>
          <w:szCs w:val="22"/>
        </w:rPr>
        <w:t xml:space="preserve">These guidelines also apply to volunteers who work in an unpaid capacity in </w:t>
      </w:r>
      <w:r w:rsidR="00B3294D">
        <w:rPr>
          <w:rFonts w:ascii="Arial" w:hAnsi="Arial" w:cs="Arial"/>
          <w:color w:val="000000"/>
          <w:sz w:val="22"/>
          <w:szCs w:val="22"/>
        </w:rPr>
        <w:t>UWIC</w:t>
      </w:r>
      <w:r w:rsidRPr="00A158D7">
        <w:rPr>
          <w:rFonts w:ascii="Arial" w:hAnsi="Arial" w:cs="Arial"/>
          <w:color w:val="000000"/>
          <w:sz w:val="22"/>
          <w:szCs w:val="22"/>
        </w:rPr>
        <w:t xml:space="preserve"> </w:t>
      </w:r>
      <w:r w:rsidR="005E303D" w:rsidRPr="00A158D7">
        <w:rPr>
          <w:rFonts w:ascii="Arial" w:hAnsi="Arial" w:cs="Arial"/>
          <w:color w:val="000000"/>
          <w:sz w:val="22"/>
          <w:szCs w:val="22"/>
        </w:rPr>
        <w:t>premises.</w:t>
      </w:r>
    </w:p>
    <w:p w:rsidR="001747CF" w:rsidRPr="00A158D7" w:rsidRDefault="001747CF" w:rsidP="00C750C0">
      <w:pPr>
        <w:autoSpaceDE w:val="0"/>
        <w:autoSpaceDN w:val="0"/>
        <w:adjustRightInd w:val="0"/>
        <w:ind w:left="840" w:right="900"/>
        <w:rPr>
          <w:rFonts w:ascii="Arial" w:hAnsi="Arial" w:cs="Arial"/>
          <w:color w:val="000000"/>
          <w:sz w:val="22"/>
          <w:szCs w:val="22"/>
        </w:rPr>
      </w:pPr>
    </w:p>
    <w:p w:rsidR="005E303D" w:rsidRPr="00A158D7" w:rsidRDefault="005E303D" w:rsidP="00C750C0">
      <w:pPr>
        <w:autoSpaceDE w:val="0"/>
        <w:autoSpaceDN w:val="0"/>
        <w:adjustRightInd w:val="0"/>
        <w:ind w:left="840" w:right="900"/>
        <w:rPr>
          <w:rFonts w:ascii="Arial" w:hAnsi="Arial" w:cs="Arial"/>
          <w:b/>
          <w:bCs/>
          <w:color w:val="000000"/>
          <w:sz w:val="22"/>
          <w:szCs w:val="22"/>
        </w:rPr>
      </w:pPr>
      <w:r w:rsidRPr="00F00DDF">
        <w:rPr>
          <w:rFonts w:ascii="Arial" w:hAnsi="Arial" w:cs="Arial"/>
          <w:color w:val="000000"/>
          <w:sz w:val="22"/>
          <w:szCs w:val="22"/>
        </w:rPr>
        <w:t>4</w:t>
      </w:r>
      <w:r w:rsidR="00D56624" w:rsidRPr="00A158D7">
        <w:rPr>
          <w:rFonts w:ascii="Arial" w:hAnsi="Arial" w:cs="Arial"/>
          <w:color w:val="000000"/>
          <w:sz w:val="22"/>
          <w:szCs w:val="22"/>
        </w:rPr>
        <w:tab/>
      </w:r>
      <w:r w:rsidRPr="00A158D7">
        <w:rPr>
          <w:rFonts w:ascii="Arial" w:hAnsi="Arial" w:cs="Arial"/>
          <w:b/>
          <w:bCs/>
          <w:color w:val="000000"/>
          <w:sz w:val="22"/>
          <w:szCs w:val="22"/>
        </w:rPr>
        <w:t>Staff must:</w:t>
      </w:r>
    </w:p>
    <w:p w:rsidR="001747CF" w:rsidRPr="00A158D7" w:rsidRDefault="001747CF" w:rsidP="00C750C0">
      <w:pPr>
        <w:autoSpaceDE w:val="0"/>
        <w:autoSpaceDN w:val="0"/>
        <w:adjustRightInd w:val="0"/>
        <w:ind w:left="840" w:right="900"/>
        <w:rPr>
          <w:rFonts w:ascii="Arial" w:hAnsi="Arial" w:cs="Arial"/>
          <w:b/>
          <w:bCs/>
          <w:color w:val="000000"/>
          <w:sz w:val="22"/>
          <w:szCs w:val="22"/>
        </w:rPr>
      </w:pPr>
    </w:p>
    <w:p w:rsidR="005E303D" w:rsidRPr="00A158D7" w:rsidRDefault="001747CF" w:rsidP="00C750C0">
      <w:pPr>
        <w:numPr>
          <w:ilvl w:val="0"/>
          <w:numId w:val="7"/>
        </w:numPr>
        <w:autoSpaceDE w:val="0"/>
        <w:autoSpaceDN w:val="0"/>
        <w:adjustRightInd w:val="0"/>
        <w:ind w:left="840" w:right="900" w:firstLine="0"/>
        <w:rPr>
          <w:rFonts w:ascii="Arial" w:hAnsi="Arial" w:cs="Arial"/>
          <w:color w:val="000000"/>
          <w:sz w:val="22"/>
          <w:szCs w:val="22"/>
        </w:rPr>
      </w:pPr>
      <w:r w:rsidRPr="00A158D7">
        <w:rPr>
          <w:rFonts w:ascii="Arial" w:hAnsi="Arial" w:cs="Arial"/>
          <w:color w:val="000000"/>
          <w:sz w:val="22"/>
          <w:szCs w:val="22"/>
        </w:rPr>
        <w:t>i</w:t>
      </w:r>
      <w:r w:rsidR="005E303D" w:rsidRPr="00A158D7">
        <w:rPr>
          <w:rFonts w:ascii="Arial" w:hAnsi="Arial" w:cs="Arial"/>
          <w:color w:val="000000"/>
          <w:sz w:val="22"/>
          <w:szCs w:val="22"/>
        </w:rPr>
        <w:t>mplement the Vulnerable Adult Protection Policy and Procedures at all times</w:t>
      </w:r>
    </w:p>
    <w:p w:rsidR="001747CF" w:rsidRPr="00A158D7" w:rsidRDefault="001747CF" w:rsidP="00C750C0">
      <w:pPr>
        <w:autoSpaceDE w:val="0"/>
        <w:autoSpaceDN w:val="0"/>
        <w:adjustRightInd w:val="0"/>
        <w:ind w:left="840" w:right="900"/>
        <w:rPr>
          <w:rFonts w:ascii="Arial" w:hAnsi="Arial" w:cs="Arial"/>
          <w:color w:val="000000"/>
          <w:sz w:val="22"/>
          <w:szCs w:val="22"/>
        </w:rPr>
      </w:pPr>
    </w:p>
    <w:p w:rsidR="001747CF" w:rsidRPr="00A158D7" w:rsidRDefault="005E303D" w:rsidP="00C750C0">
      <w:pPr>
        <w:autoSpaceDE w:val="0"/>
        <w:autoSpaceDN w:val="0"/>
        <w:adjustRightInd w:val="0"/>
        <w:ind w:left="840" w:right="900"/>
        <w:rPr>
          <w:rFonts w:ascii="Arial" w:hAnsi="Arial" w:cs="Arial"/>
          <w:b/>
          <w:bCs/>
          <w:color w:val="000000"/>
          <w:sz w:val="22"/>
          <w:szCs w:val="22"/>
        </w:rPr>
      </w:pPr>
      <w:r w:rsidRPr="00F00DDF">
        <w:rPr>
          <w:rFonts w:ascii="Arial" w:hAnsi="Arial" w:cs="Arial"/>
          <w:color w:val="000000"/>
          <w:sz w:val="22"/>
          <w:szCs w:val="22"/>
        </w:rPr>
        <w:t>5</w:t>
      </w:r>
      <w:r w:rsidR="001747CF" w:rsidRPr="00A158D7">
        <w:rPr>
          <w:rFonts w:ascii="Arial" w:hAnsi="Arial" w:cs="Arial"/>
          <w:color w:val="000000"/>
          <w:sz w:val="22"/>
          <w:szCs w:val="22"/>
        </w:rPr>
        <w:tab/>
      </w:r>
      <w:r w:rsidRPr="00A158D7">
        <w:rPr>
          <w:rFonts w:ascii="Arial" w:hAnsi="Arial" w:cs="Arial"/>
          <w:b/>
          <w:bCs/>
          <w:color w:val="000000"/>
          <w:sz w:val="22"/>
          <w:szCs w:val="22"/>
        </w:rPr>
        <w:t xml:space="preserve">Staff </w:t>
      </w:r>
      <w:r w:rsidR="008F449B">
        <w:rPr>
          <w:rFonts w:ascii="Arial" w:hAnsi="Arial" w:cs="Arial"/>
          <w:b/>
          <w:bCs/>
          <w:color w:val="000000"/>
          <w:sz w:val="22"/>
          <w:szCs w:val="22"/>
        </w:rPr>
        <w:t>should not</w:t>
      </w:r>
      <w:r w:rsidRPr="00A158D7">
        <w:rPr>
          <w:rFonts w:ascii="Arial" w:hAnsi="Arial" w:cs="Arial"/>
          <w:b/>
          <w:bCs/>
          <w:color w:val="000000"/>
          <w:sz w:val="22"/>
          <w:szCs w:val="22"/>
        </w:rPr>
        <w:t>:</w:t>
      </w:r>
    </w:p>
    <w:p w:rsidR="001747CF" w:rsidRPr="00A158D7" w:rsidRDefault="001747CF" w:rsidP="00C750C0">
      <w:pPr>
        <w:autoSpaceDE w:val="0"/>
        <w:autoSpaceDN w:val="0"/>
        <w:adjustRightInd w:val="0"/>
        <w:ind w:left="840" w:right="900"/>
        <w:rPr>
          <w:rFonts w:ascii="Arial" w:hAnsi="Arial" w:cs="Arial"/>
          <w:b/>
          <w:bCs/>
          <w:color w:val="000000"/>
          <w:sz w:val="22"/>
          <w:szCs w:val="22"/>
        </w:rPr>
      </w:pPr>
    </w:p>
    <w:p w:rsidR="005E303D" w:rsidRPr="00A158D7" w:rsidRDefault="005E303D" w:rsidP="00C750C0">
      <w:pPr>
        <w:numPr>
          <w:ilvl w:val="0"/>
          <w:numId w:val="7"/>
        </w:numPr>
        <w:autoSpaceDE w:val="0"/>
        <w:autoSpaceDN w:val="0"/>
        <w:adjustRightInd w:val="0"/>
        <w:ind w:left="840" w:right="900" w:firstLine="0"/>
        <w:rPr>
          <w:rFonts w:ascii="Arial" w:hAnsi="Arial" w:cs="Arial"/>
          <w:color w:val="000000"/>
          <w:sz w:val="22"/>
          <w:szCs w:val="22"/>
        </w:rPr>
      </w:pPr>
      <w:r w:rsidRPr="00A158D7">
        <w:rPr>
          <w:rFonts w:ascii="Arial" w:hAnsi="Arial" w:cs="Arial"/>
          <w:color w:val="000000"/>
          <w:sz w:val="22"/>
          <w:szCs w:val="22"/>
        </w:rPr>
        <w:t>engage in rough, physical games including ho</w:t>
      </w:r>
      <w:r w:rsidR="00AF7471">
        <w:rPr>
          <w:rFonts w:ascii="Arial" w:hAnsi="Arial" w:cs="Arial"/>
          <w:color w:val="000000"/>
          <w:sz w:val="22"/>
          <w:szCs w:val="22"/>
        </w:rPr>
        <w:t>rseplay with vulnerable adults</w:t>
      </w:r>
      <w:r w:rsidR="008F449B">
        <w:rPr>
          <w:rFonts w:ascii="Arial" w:hAnsi="Arial" w:cs="Arial"/>
          <w:color w:val="000000"/>
          <w:sz w:val="22"/>
          <w:szCs w:val="22"/>
        </w:rPr>
        <w:t xml:space="preserve"> other than organised sporting activities that form part of the curriculum</w:t>
      </w:r>
      <w:r w:rsidR="00F32026">
        <w:rPr>
          <w:rFonts w:ascii="Arial" w:hAnsi="Arial" w:cs="Arial"/>
          <w:color w:val="000000"/>
          <w:sz w:val="22"/>
          <w:szCs w:val="22"/>
        </w:rPr>
        <w:t>;</w:t>
      </w:r>
    </w:p>
    <w:p w:rsidR="005E303D" w:rsidRPr="00A158D7" w:rsidRDefault="005E303D" w:rsidP="00C750C0">
      <w:pPr>
        <w:numPr>
          <w:ilvl w:val="0"/>
          <w:numId w:val="7"/>
        </w:numPr>
        <w:autoSpaceDE w:val="0"/>
        <w:autoSpaceDN w:val="0"/>
        <w:adjustRightInd w:val="0"/>
        <w:ind w:left="840" w:right="900" w:firstLine="0"/>
        <w:rPr>
          <w:rFonts w:ascii="Arial" w:hAnsi="Arial" w:cs="Arial"/>
          <w:color w:val="000000"/>
          <w:sz w:val="22"/>
          <w:szCs w:val="22"/>
        </w:rPr>
      </w:pPr>
      <w:r w:rsidRPr="00A158D7">
        <w:rPr>
          <w:rFonts w:ascii="Arial" w:hAnsi="Arial" w:cs="Arial"/>
          <w:color w:val="000000"/>
          <w:sz w:val="22"/>
          <w:szCs w:val="22"/>
        </w:rPr>
        <w:t>allow or engage in inappropriate touching of any kind</w:t>
      </w:r>
      <w:r w:rsidR="00F32026">
        <w:rPr>
          <w:rFonts w:ascii="Arial" w:hAnsi="Arial" w:cs="Arial"/>
          <w:color w:val="000000"/>
          <w:sz w:val="22"/>
          <w:szCs w:val="22"/>
        </w:rPr>
        <w:t>;</w:t>
      </w:r>
    </w:p>
    <w:p w:rsidR="005E303D" w:rsidRPr="00A158D7" w:rsidRDefault="00F32026" w:rsidP="00C750C0">
      <w:pPr>
        <w:numPr>
          <w:ilvl w:val="0"/>
          <w:numId w:val="7"/>
        </w:numPr>
        <w:autoSpaceDE w:val="0"/>
        <w:autoSpaceDN w:val="0"/>
        <w:adjustRightInd w:val="0"/>
        <w:ind w:left="840" w:right="900" w:firstLine="0"/>
        <w:rPr>
          <w:rFonts w:ascii="Arial" w:hAnsi="Arial" w:cs="Arial"/>
          <w:color w:val="000000"/>
          <w:sz w:val="22"/>
          <w:szCs w:val="22"/>
        </w:rPr>
      </w:pPr>
      <w:r>
        <w:rPr>
          <w:rFonts w:ascii="Arial" w:hAnsi="Arial" w:cs="Arial"/>
          <w:color w:val="000000"/>
          <w:sz w:val="22"/>
          <w:szCs w:val="22"/>
        </w:rPr>
        <w:t>p</w:t>
      </w:r>
      <w:r w:rsidRPr="00A158D7">
        <w:rPr>
          <w:rFonts w:ascii="Arial" w:hAnsi="Arial" w:cs="Arial"/>
          <w:color w:val="000000"/>
          <w:sz w:val="22"/>
          <w:szCs w:val="22"/>
        </w:rPr>
        <w:t xml:space="preserve">rovide </w:t>
      </w:r>
      <w:r w:rsidR="00D74752" w:rsidRPr="00A158D7">
        <w:rPr>
          <w:rFonts w:ascii="Arial" w:hAnsi="Arial" w:cs="Arial"/>
          <w:color w:val="000000"/>
          <w:sz w:val="22"/>
          <w:szCs w:val="22"/>
        </w:rPr>
        <w:t>personal care including toileting, unless an agreed plan is in place, identifying need</w:t>
      </w:r>
      <w:r>
        <w:rPr>
          <w:rFonts w:ascii="Arial" w:hAnsi="Arial" w:cs="Arial"/>
          <w:color w:val="000000"/>
          <w:sz w:val="22"/>
          <w:szCs w:val="22"/>
        </w:rPr>
        <w:t>;</w:t>
      </w:r>
    </w:p>
    <w:p w:rsidR="005E303D" w:rsidRPr="00A158D7" w:rsidRDefault="00F32026" w:rsidP="00C750C0">
      <w:pPr>
        <w:numPr>
          <w:ilvl w:val="0"/>
          <w:numId w:val="7"/>
        </w:numPr>
        <w:autoSpaceDE w:val="0"/>
        <w:autoSpaceDN w:val="0"/>
        <w:adjustRightInd w:val="0"/>
        <w:ind w:left="840" w:right="900" w:firstLine="0"/>
        <w:rPr>
          <w:rFonts w:ascii="Arial" w:hAnsi="Arial" w:cs="Arial"/>
          <w:color w:val="000000"/>
          <w:sz w:val="22"/>
          <w:szCs w:val="22"/>
        </w:rPr>
      </w:pPr>
      <w:r>
        <w:rPr>
          <w:rFonts w:ascii="Arial" w:hAnsi="Arial" w:cs="Arial"/>
          <w:color w:val="000000"/>
          <w:sz w:val="22"/>
          <w:szCs w:val="22"/>
        </w:rPr>
        <w:t>p</w:t>
      </w:r>
      <w:r w:rsidR="005E303D" w:rsidRPr="00A158D7">
        <w:rPr>
          <w:rFonts w:ascii="Arial" w:hAnsi="Arial" w:cs="Arial"/>
          <w:color w:val="000000"/>
          <w:sz w:val="22"/>
          <w:szCs w:val="22"/>
        </w:rPr>
        <w:t>hysically restrain a vulnerable adult unless the restraint is to prevent physical injury</w:t>
      </w:r>
      <w:r w:rsidR="001747CF" w:rsidRPr="00A158D7">
        <w:rPr>
          <w:rFonts w:ascii="Arial" w:hAnsi="Arial" w:cs="Arial"/>
          <w:color w:val="000000"/>
          <w:sz w:val="22"/>
          <w:szCs w:val="22"/>
        </w:rPr>
        <w:t xml:space="preserve"> </w:t>
      </w:r>
      <w:r w:rsidR="005E303D" w:rsidRPr="00A158D7">
        <w:rPr>
          <w:rFonts w:ascii="Arial" w:hAnsi="Arial" w:cs="Arial"/>
          <w:color w:val="000000"/>
          <w:sz w:val="22"/>
          <w:szCs w:val="22"/>
        </w:rPr>
        <w:t xml:space="preserve">of the vulnerable adult/other vulnerable adults/visitors or staff.  </w:t>
      </w:r>
      <w:r w:rsidR="005E303D" w:rsidRPr="00A158D7">
        <w:rPr>
          <w:rFonts w:ascii="Arial" w:hAnsi="Arial" w:cs="Arial"/>
          <w:b/>
          <w:bCs/>
          <w:color w:val="000000"/>
          <w:sz w:val="22"/>
          <w:szCs w:val="22"/>
        </w:rPr>
        <w:t>In all</w:t>
      </w:r>
      <w:r w:rsidR="001747CF" w:rsidRPr="00A158D7">
        <w:rPr>
          <w:rFonts w:ascii="Arial" w:hAnsi="Arial" w:cs="Arial"/>
          <w:color w:val="000000"/>
          <w:sz w:val="22"/>
          <w:szCs w:val="22"/>
        </w:rPr>
        <w:t xml:space="preserve"> </w:t>
      </w:r>
      <w:r w:rsidR="005E303D" w:rsidRPr="00A158D7">
        <w:rPr>
          <w:rFonts w:ascii="Arial" w:hAnsi="Arial" w:cs="Arial"/>
          <w:b/>
          <w:bCs/>
          <w:color w:val="000000"/>
          <w:sz w:val="22"/>
          <w:szCs w:val="22"/>
        </w:rPr>
        <w:t>circumstances physical restraint must be appropriate and reasonable, otherwise</w:t>
      </w:r>
      <w:r w:rsidR="001747CF" w:rsidRPr="00A158D7">
        <w:rPr>
          <w:rFonts w:ascii="Arial" w:hAnsi="Arial" w:cs="Arial"/>
          <w:color w:val="000000"/>
          <w:sz w:val="22"/>
          <w:szCs w:val="22"/>
        </w:rPr>
        <w:t xml:space="preserve"> </w:t>
      </w:r>
      <w:r w:rsidR="005E303D" w:rsidRPr="00A158D7">
        <w:rPr>
          <w:rFonts w:ascii="Arial" w:hAnsi="Arial" w:cs="Arial"/>
          <w:b/>
          <w:bCs/>
          <w:color w:val="000000"/>
          <w:sz w:val="22"/>
          <w:szCs w:val="22"/>
        </w:rPr>
        <w:t>the action can be defined as assault.</w:t>
      </w:r>
    </w:p>
    <w:p w:rsidR="005E303D" w:rsidRPr="00A158D7" w:rsidRDefault="00803DB3" w:rsidP="00C750C0">
      <w:pPr>
        <w:numPr>
          <w:ilvl w:val="0"/>
          <w:numId w:val="7"/>
        </w:numPr>
        <w:autoSpaceDE w:val="0"/>
        <w:autoSpaceDN w:val="0"/>
        <w:adjustRightInd w:val="0"/>
        <w:ind w:left="840" w:right="900" w:firstLine="0"/>
        <w:rPr>
          <w:rFonts w:ascii="Arial" w:hAnsi="Arial" w:cs="Arial"/>
          <w:color w:val="000000"/>
          <w:sz w:val="22"/>
          <w:szCs w:val="22"/>
        </w:rPr>
      </w:pPr>
      <w:r>
        <w:rPr>
          <w:rFonts w:ascii="Arial" w:hAnsi="Arial" w:cs="Arial"/>
          <w:color w:val="000000"/>
          <w:sz w:val="22"/>
          <w:szCs w:val="22"/>
        </w:rPr>
        <w:t>Engage in conduct that would be construed as bullying, discrimination or harassment within the meaning of the UWIC Bullying and Harassment Policy</w:t>
      </w:r>
      <w:r w:rsidR="00F32026">
        <w:rPr>
          <w:rFonts w:ascii="Arial" w:hAnsi="Arial" w:cs="Arial"/>
          <w:color w:val="000000"/>
          <w:sz w:val="22"/>
          <w:szCs w:val="22"/>
        </w:rPr>
        <w:t>;</w:t>
      </w:r>
    </w:p>
    <w:p w:rsidR="005E303D" w:rsidRPr="00A158D7" w:rsidRDefault="005E303D" w:rsidP="00C750C0">
      <w:pPr>
        <w:numPr>
          <w:ilvl w:val="0"/>
          <w:numId w:val="7"/>
        </w:numPr>
        <w:autoSpaceDE w:val="0"/>
        <w:autoSpaceDN w:val="0"/>
        <w:adjustRightInd w:val="0"/>
        <w:ind w:left="840" w:right="900" w:firstLine="0"/>
        <w:rPr>
          <w:rFonts w:ascii="Arial" w:hAnsi="Arial" w:cs="Arial"/>
          <w:color w:val="000000"/>
          <w:sz w:val="22"/>
          <w:szCs w:val="22"/>
        </w:rPr>
      </w:pPr>
      <w:r w:rsidRPr="00A158D7">
        <w:rPr>
          <w:rFonts w:ascii="Arial" w:hAnsi="Arial" w:cs="Arial"/>
          <w:color w:val="000000"/>
          <w:sz w:val="22"/>
          <w:szCs w:val="22"/>
        </w:rPr>
        <w:t>have vulnerable adults on their own in a vehicle. Where circumstances require the</w:t>
      </w:r>
      <w:r w:rsidR="001747CF" w:rsidRPr="00A158D7">
        <w:rPr>
          <w:rFonts w:ascii="Arial" w:hAnsi="Arial" w:cs="Arial"/>
          <w:color w:val="000000"/>
          <w:sz w:val="22"/>
          <w:szCs w:val="22"/>
        </w:rPr>
        <w:t xml:space="preserve"> </w:t>
      </w:r>
      <w:r w:rsidRPr="00A158D7">
        <w:rPr>
          <w:rFonts w:ascii="Arial" w:hAnsi="Arial" w:cs="Arial"/>
          <w:color w:val="000000"/>
          <w:sz w:val="22"/>
          <w:szCs w:val="22"/>
        </w:rPr>
        <w:t>transportation of vulnerable adults in their vehicle, another member of staff/ volunteer</w:t>
      </w:r>
      <w:r w:rsidR="001747CF" w:rsidRPr="00A158D7">
        <w:rPr>
          <w:rFonts w:ascii="Arial" w:hAnsi="Arial" w:cs="Arial"/>
          <w:color w:val="000000"/>
          <w:sz w:val="22"/>
          <w:szCs w:val="22"/>
        </w:rPr>
        <w:t xml:space="preserve"> </w:t>
      </w:r>
      <w:r w:rsidRPr="00A158D7">
        <w:rPr>
          <w:rFonts w:ascii="Arial" w:hAnsi="Arial" w:cs="Arial"/>
          <w:color w:val="000000"/>
          <w:sz w:val="22"/>
          <w:szCs w:val="22"/>
        </w:rPr>
        <w:t>must travel in the vehicle. Also it is essential that there is adequate insurance for the</w:t>
      </w:r>
      <w:r w:rsidR="001747CF" w:rsidRPr="00A158D7">
        <w:rPr>
          <w:rFonts w:ascii="Arial" w:hAnsi="Arial" w:cs="Arial"/>
          <w:color w:val="000000"/>
          <w:sz w:val="22"/>
          <w:szCs w:val="22"/>
        </w:rPr>
        <w:t xml:space="preserve"> </w:t>
      </w:r>
      <w:r w:rsidRPr="00A158D7">
        <w:rPr>
          <w:rFonts w:ascii="Arial" w:hAnsi="Arial" w:cs="Arial"/>
          <w:color w:val="000000"/>
          <w:sz w:val="22"/>
          <w:szCs w:val="22"/>
        </w:rPr>
        <w:t>vehicle to cover transporting vulnerabl</w:t>
      </w:r>
      <w:r w:rsidR="00E52FD3" w:rsidRPr="00A158D7">
        <w:rPr>
          <w:rFonts w:ascii="Arial" w:hAnsi="Arial" w:cs="Arial"/>
          <w:color w:val="000000"/>
          <w:sz w:val="22"/>
          <w:szCs w:val="22"/>
        </w:rPr>
        <w:t>e adults</w:t>
      </w:r>
      <w:r w:rsidRPr="00A158D7">
        <w:rPr>
          <w:rFonts w:ascii="Arial" w:hAnsi="Arial" w:cs="Arial"/>
          <w:color w:val="000000"/>
          <w:sz w:val="22"/>
          <w:szCs w:val="22"/>
        </w:rPr>
        <w:t>.</w:t>
      </w:r>
      <w:r w:rsidR="001747CF" w:rsidRPr="00A158D7">
        <w:rPr>
          <w:rFonts w:ascii="Arial" w:hAnsi="Arial" w:cs="Arial"/>
          <w:color w:val="000000"/>
          <w:sz w:val="22"/>
          <w:szCs w:val="22"/>
        </w:rPr>
        <w:t xml:space="preserve"> </w:t>
      </w:r>
      <w:r w:rsidR="006856FC">
        <w:rPr>
          <w:rFonts w:ascii="Arial" w:hAnsi="Arial" w:cs="Arial"/>
          <w:color w:val="000000"/>
          <w:sz w:val="22"/>
          <w:szCs w:val="22"/>
        </w:rPr>
        <w:t>I</w:t>
      </w:r>
      <w:r w:rsidRPr="00A158D7">
        <w:rPr>
          <w:rFonts w:ascii="Arial" w:hAnsi="Arial" w:cs="Arial"/>
          <w:color w:val="000000"/>
          <w:sz w:val="22"/>
          <w:szCs w:val="22"/>
        </w:rPr>
        <w:t xml:space="preserve">n extreme emergencies (for medical purposes) where it is </w:t>
      </w:r>
      <w:r w:rsidR="00E52FD3" w:rsidRPr="00A158D7">
        <w:rPr>
          <w:rFonts w:ascii="Arial" w:hAnsi="Arial" w:cs="Arial"/>
          <w:color w:val="000000"/>
          <w:sz w:val="22"/>
          <w:szCs w:val="22"/>
        </w:rPr>
        <w:t>essential</w:t>
      </w:r>
      <w:r w:rsidRPr="00A158D7">
        <w:rPr>
          <w:rFonts w:ascii="Arial" w:hAnsi="Arial" w:cs="Arial"/>
          <w:color w:val="000000"/>
          <w:sz w:val="22"/>
          <w:szCs w:val="22"/>
        </w:rPr>
        <w:t xml:space="preserve"> to transport a</w:t>
      </w:r>
      <w:r w:rsidR="001747CF" w:rsidRPr="00A158D7">
        <w:rPr>
          <w:rFonts w:ascii="Arial" w:hAnsi="Arial" w:cs="Arial"/>
          <w:color w:val="000000"/>
          <w:sz w:val="22"/>
          <w:szCs w:val="22"/>
        </w:rPr>
        <w:t xml:space="preserve"> </w:t>
      </w:r>
      <w:r w:rsidRPr="00A158D7">
        <w:rPr>
          <w:rFonts w:ascii="Arial" w:hAnsi="Arial" w:cs="Arial"/>
          <w:color w:val="000000"/>
          <w:sz w:val="22"/>
          <w:szCs w:val="22"/>
        </w:rPr>
        <w:t xml:space="preserve">vulnerable adult </w:t>
      </w:r>
      <w:r w:rsidR="00E52FD3" w:rsidRPr="00A158D7">
        <w:rPr>
          <w:rFonts w:ascii="Arial" w:hAnsi="Arial" w:cs="Arial"/>
          <w:color w:val="000000"/>
          <w:sz w:val="22"/>
          <w:szCs w:val="22"/>
        </w:rPr>
        <w:t xml:space="preserve">with only one person accompanying them, </w:t>
      </w:r>
      <w:r w:rsidR="006856FC">
        <w:rPr>
          <w:rFonts w:ascii="Arial" w:hAnsi="Arial" w:cs="Arial"/>
          <w:color w:val="000000"/>
          <w:sz w:val="22"/>
          <w:szCs w:val="22"/>
        </w:rPr>
        <w:t>an ambulance should be called.</w:t>
      </w:r>
    </w:p>
    <w:p w:rsidR="005E303D" w:rsidRPr="00803DB3" w:rsidRDefault="005E303D" w:rsidP="00C750C0">
      <w:pPr>
        <w:numPr>
          <w:ilvl w:val="0"/>
          <w:numId w:val="7"/>
        </w:numPr>
        <w:autoSpaceDE w:val="0"/>
        <w:autoSpaceDN w:val="0"/>
        <w:adjustRightInd w:val="0"/>
        <w:ind w:left="840" w:right="900" w:firstLine="0"/>
        <w:rPr>
          <w:rFonts w:ascii="Arial" w:hAnsi="Arial" w:cs="Arial"/>
          <w:color w:val="000000"/>
          <w:sz w:val="22"/>
          <w:szCs w:val="22"/>
        </w:rPr>
      </w:pPr>
      <w:r w:rsidRPr="00803DB3">
        <w:rPr>
          <w:rFonts w:ascii="Arial" w:hAnsi="Arial" w:cs="Arial"/>
          <w:color w:val="000000"/>
          <w:sz w:val="22"/>
          <w:szCs w:val="22"/>
        </w:rPr>
        <w:t>spend time alone with a vulnerable adult on his/her own, outside of the normal</w:t>
      </w:r>
      <w:r w:rsidR="001747CF" w:rsidRPr="00803DB3">
        <w:rPr>
          <w:rFonts w:ascii="Arial" w:hAnsi="Arial" w:cs="Arial"/>
          <w:color w:val="000000"/>
          <w:sz w:val="22"/>
          <w:szCs w:val="22"/>
        </w:rPr>
        <w:t xml:space="preserve"> </w:t>
      </w:r>
      <w:r w:rsidR="0080496F" w:rsidRPr="00803DB3">
        <w:rPr>
          <w:rFonts w:ascii="Arial" w:hAnsi="Arial" w:cs="Arial"/>
          <w:color w:val="000000"/>
          <w:sz w:val="22"/>
          <w:szCs w:val="22"/>
        </w:rPr>
        <w:t xml:space="preserve">academic guidance/personal </w:t>
      </w:r>
      <w:r w:rsidRPr="00803DB3">
        <w:rPr>
          <w:rFonts w:ascii="Arial" w:hAnsi="Arial" w:cs="Arial"/>
          <w:color w:val="000000"/>
          <w:sz w:val="22"/>
          <w:szCs w:val="22"/>
        </w:rPr>
        <w:t>tutorial/classroom situation</w:t>
      </w:r>
      <w:r w:rsidR="00B750C9" w:rsidRPr="00803DB3">
        <w:rPr>
          <w:rFonts w:ascii="Arial" w:hAnsi="Arial" w:cs="Arial"/>
          <w:color w:val="000000"/>
          <w:sz w:val="22"/>
          <w:szCs w:val="22"/>
        </w:rPr>
        <w:t xml:space="preserve"> (with the exception of counsellors in a counselling session)</w:t>
      </w:r>
      <w:r w:rsidRPr="00803DB3">
        <w:rPr>
          <w:rFonts w:ascii="Arial" w:hAnsi="Arial" w:cs="Arial"/>
          <w:color w:val="000000"/>
          <w:sz w:val="22"/>
          <w:szCs w:val="22"/>
        </w:rPr>
        <w:t xml:space="preserve">. If </w:t>
      </w:r>
      <w:r w:rsidR="006B2154" w:rsidRPr="00803DB3">
        <w:rPr>
          <w:rFonts w:ascii="Arial" w:hAnsi="Arial" w:cs="Arial"/>
          <w:color w:val="000000"/>
          <w:sz w:val="22"/>
          <w:szCs w:val="22"/>
        </w:rPr>
        <w:t xml:space="preserve">staff </w:t>
      </w:r>
      <w:r w:rsidRPr="00803DB3">
        <w:rPr>
          <w:rFonts w:ascii="Arial" w:hAnsi="Arial" w:cs="Arial"/>
          <w:color w:val="000000"/>
          <w:sz w:val="22"/>
          <w:szCs w:val="22"/>
        </w:rPr>
        <w:t xml:space="preserve">find </w:t>
      </w:r>
      <w:r w:rsidR="006B2154" w:rsidRPr="00803DB3">
        <w:rPr>
          <w:rFonts w:ascii="Arial" w:hAnsi="Arial" w:cs="Arial"/>
          <w:color w:val="000000"/>
          <w:sz w:val="22"/>
          <w:szCs w:val="22"/>
        </w:rPr>
        <w:t>themselves</w:t>
      </w:r>
      <w:r w:rsidRPr="00803DB3">
        <w:rPr>
          <w:rFonts w:ascii="Arial" w:hAnsi="Arial" w:cs="Arial"/>
          <w:color w:val="000000"/>
          <w:sz w:val="22"/>
          <w:szCs w:val="22"/>
        </w:rPr>
        <w:t xml:space="preserve"> in a situation where </w:t>
      </w:r>
      <w:r w:rsidR="006B2154" w:rsidRPr="00803DB3">
        <w:rPr>
          <w:rFonts w:ascii="Arial" w:hAnsi="Arial" w:cs="Arial"/>
          <w:color w:val="000000"/>
          <w:sz w:val="22"/>
          <w:szCs w:val="22"/>
        </w:rPr>
        <w:t xml:space="preserve">they </w:t>
      </w:r>
      <w:r w:rsidRPr="00803DB3">
        <w:rPr>
          <w:rFonts w:ascii="Arial" w:hAnsi="Arial" w:cs="Arial"/>
          <w:color w:val="000000"/>
          <w:sz w:val="22"/>
          <w:szCs w:val="22"/>
        </w:rPr>
        <w:t>are alone</w:t>
      </w:r>
      <w:r w:rsidR="001747CF" w:rsidRPr="00803DB3">
        <w:rPr>
          <w:rFonts w:ascii="Arial" w:hAnsi="Arial" w:cs="Arial"/>
          <w:color w:val="000000"/>
          <w:sz w:val="22"/>
          <w:szCs w:val="22"/>
        </w:rPr>
        <w:t xml:space="preserve"> </w:t>
      </w:r>
      <w:r w:rsidRPr="00803DB3">
        <w:rPr>
          <w:rFonts w:ascii="Arial" w:hAnsi="Arial" w:cs="Arial"/>
          <w:color w:val="000000"/>
          <w:sz w:val="22"/>
          <w:szCs w:val="22"/>
        </w:rPr>
        <w:t>with a vulnerable adult</w:t>
      </w:r>
      <w:r w:rsidR="0080496F" w:rsidRPr="00803DB3">
        <w:rPr>
          <w:rFonts w:ascii="Arial" w:hAnsi="Arial" w:cs="Arial"/>
          <w:color w:val="000000"/>
          <w:sz w:val="22"/>
          <w:szCs w:val="22"/>
        </w:rPr>
        <w:t xml:space="preserve"> outside these parameters, </w:t>
      </w:r>
      <w:r w:rsidR="006B2154" w:rsidRPr="00803DB3">
        <w:rPr>
          <w:rFonts w:ascii="Arial" w:hAnsi="Arial" w:cs="Arial"/>
          <w:color w:val="000000"/>
          <w:sz w:val="22"/>
          <w:szCs w:val="22"/>
        </w:rPr>
        <w:t xml:space="preserve">they should </w:t>
      </w:r>
      <w:r w:rsidR="00F918F4" w:rsidRPr="00803DB3">
        <w:rPr>
          <w:rFonts w:ascii="Arial" w:hAnsi="Arial" w:cs="Arial"/>
          <w:color w:val="000000"/>
          <w:sz w:val="22"/>
          <w:szCs w:val="22"/>
        </w:rPr>
        <w:t>try to en</w:t>
      </w:r>
      <w:r w:rsidRPr="00803DB3">
        <w:rPr>
          <w:rFonts w:ascii="Arial" w:hAnsi="Arial" w:cs="Arial"/>
          <w:color w:val="000000"/>
          <w:sz w:val="22"/>
          <w:szCs w:val="22"/>
        </w:rPr>
        <w:t xml:space="preserve">sure that </w:t>
      </w:r>
      <w:r w:rsidR="006B2154" w:rsidRPr="00803DB3">
        <w:rPr>
          <w:rFonts w:ascii="Arial" w:hAnsi="Arial" w:cs="Arial"/>
          <w:color w:val="000000"/>
          <w:sz w:val="22"/>
          <w:szCs w:val="22"/>
        </w:rPr>
        <w:t xml:space="preserve">they </w:t>
      </w:r>
      <w:r w:rsidRPr="00803DB3">
        <w:rPr>
          <w:rFonts w:ascii="Arial" w:hAnsi="Arial" w:cs="Arial"/>
          <w:color w:val="000000"/>
          <w:sz w:val="22"/>
          <w:szCs w:val="22"/>
        </w:rPr>
        <w:t>can be clearly observed by others.</w:t>
      </w:r>
      <w:r w:rsidR="001D7F24" w:rsidRPr="00803DB3">
        <w:rPr>
          <w:rFonts w:ascii="Arial" w:hAnsi="Arial" w:cs="Arial"/>
          <w:color w:val="000000"/>
          <w:sz w:val="22"/>
          <w:szCs w:val="22"/>
        </w:rPr>
        <w:t xml:space="preserve">  Counsellors are available to discuss personal issues and such issues should be referred to them.</w:t>
      </w:r>
    </w:p>
    <w:p w:rsidR="005E303D" w:rsidRPr="00A158D7" w:rsidRDefault="005E303D" w:rsidP="00C750C0">
      <w:pPr>
        <w:numPr>
          <w:ilvl w:val="0"/>
          <w:numId w:val="7"/>
        </w:numPr>
        <w:autoSpaceDE w:val="0"/>
        <w:autoSpaceDN w:val="0"/>
        <w:adjustRightInd w:val="0"/>
        <w:ind w:left="840" w:right="900" w:firstLine="0"/>
        <w:rPr>
          <w:rFonts w:ascii="Arial" w:hAnsi="Arial" w:cs="Arial"/>
          <w:color w:val="000000"/>
          <w:sz w:val="22"/>
          <w:szCs w:val="22"/>
        </w:rPr>
      </w:pPr>
      <w:r w:rsidRPr="00A158D7">
        <w:rPr>
          <w:rFonts w:ascii="Arial" w:hAnsi="Arial" w:cs="Arial"/>
          <w:color w:val="000000"/>
          <w:sz w:val="22"/>
          <w:szCs w:val="22"/>
        </w:rPr>
        <w:t>engage in a personal relat</w:t>
      </w:r>
      <w:r w:rsidR="00AF7471">
        <w:rPr>
          <w:rFonts w:ascii="Arial" w:hAnsi="Arial" w:cs="Arial"/>
          <w:color w:val="000000"/>
          <w:sz w:val="22"/>
          <w:szCs w:val="22"/>
        </w:rPr>
        <w:t>ionship with a vulnerable adult student</w:t>
      </w:r>
      <w:r w:rsidRPr="00A158D7">
        <w:rPr>
          <w:rFonts w:ascii="Arial" w:hAnsi="Arial" w:cs="Arial"/>
          <w:color w:val="000000"/>
          <w:sz w:val="22"/>
          <w:szCs w:val="22"/>
        </w:rPr>
        <w:t>, or a vulnerable</w:t>
      </w:r>
      <w:r w:rsidR="001747CF" w:rsidRPr="00A158D7">
        <w:rPr>
          <w:rFonts w:ascii="Arial" w:hAnsi="Arial" w:cs="Arial"/>
          <w:color w:val="000000"/>
          <w:sz w:val="22"/>
          <w:szCs w:val="22"/>
        </w:rPr>
        <w:t xml:space="preserve"> </w:t>
      </w:r>
      <w:r w:rsidRPr="00A158D7">
        <w:rPr>
          <w:rFonts w:ascii="Arial" w:hAnsi="Arial" w:cs="Arial"/>
          <w:color w:val="000000"/>
          <w:sz w:val="22"/>
          <w:szCs w:val="22"/>
        </w:rPr>
        <w:t xml:space="preserve">adult who becomes a student, beyond that appropriate for a </w:t>
      </w:r>
      <w:r w:rsidR="0080496F">
        <w:rPr>
          <w:rFonts w:ascii="Arial" w:hAnsi="Arial" w:cs="Arial"/>
          <w:color w:val="000000"/>
          <w:sz w:val="22"/>
          <w:szCs w:val="22"/>
        </w:rPr>
        <w:t>lectur</w:t>
      </w:r>
      <w:r w:rsidRPr="00A158D7">
        <w:rPr>
          <w:rFonts w:ascii="Arial" w:hAnsi="Arial" w:cs="Arial"/>
          <w:color w:val="000000"/>
          <w:sz w:val="22"/>
          <w:szCs w:val="22"/>
        </w:rPr>
        <w:t>er/ student</w:t>
      </w:r>
      <w:r w:rsidR="001747CF" w:rsidRPr="00A158D7">
        <w:rPr>
          <w:rFonts w:ascii="Arial" w:hAnsi="Arial" w:cs="Arial"/>
          <w:color w:val="000000"/>
          <w:sz w:val="22"/>
          <w:szCs w:val="22"/>
        </w:rPr>
        <w:t xml:space="preserve"> </w:t>
      </w:r>
      <w:r w:rsidRPr="00A158D7">
        <w:rPr>
          <w:rFonts w:ascii="Arial" w:hAnsi="Arial" w:cs="Arial"/>
          <w:color w:val="000000"/>
          <w:sz w:val="22"/>
          <w:szCs w:val="22"/>
        </w:rPr>
        <w:t>relationship.</w:t>
      </w:r>
    </w:p>
    <w:p w:rsidR="001747CF" w:rsidRPr="00A158D7" w:rsidRDefault="001747CF" w:rsidP="00C750C0">
      <w:pPr>
        <w:autoSpaceDE w:val="0"/>
        <w:autoSpaceDN w:val="0"/>
        <w:adjustRightInd w:val="0"/>
        <w:ind w:left="840" w:right="900"/>
        <w:rPr>
          <w:rFonts w:ascii="Arial" w:hAnsi="Arial" w:cs="Arial"/>
          <w:color w:val="000000"/>
          <w:sz w:val="22"/>
          <w:szCs w:val="22"/>
        </w:rPr>
      </w:pPr>
    </w:p>
    <w:p w:rsidR="005E303D" w:rsidRPr="00A158D7" w:rsidRDefault="00D56624" w:rsidP="00C750C0">
      <w:pPr>
        <w:autoSpaceDE w:val="0"/>
        <w:autoSpaceDN w:val="0"/>
        <w:adjustRightInd w:val="0"/>
        <w:ind w:left="840" w:right="900"/>
        <w:rPr>
          <w:rFonts w:ascii="Arial" w:hAnsi="Arial" w:cs="Arial"/>
          <w:b/>
          <w:bCs/>
          <w:color w:val="000000"/>
          <w:sz w:val="22"/>
          <w:szCs w:val="22"/>
        </w:rPr>
      </w:pPr>
      <w:r w:rsidRPr="00F00DDF">
        <w:rPr>
          <w:rFonts w:ascii="Arial" w:hAnsi="Arial" w:cs="Arial"/>
          <w:bCs/>
          <w:color w:val="000000"/>
          <w:sz w:val="22"/>
          <w:szCs w:val="22"/>
        </w:rPr>
        <w:t>6</w:t>
      </w:r>
      <w:r w:rsidRPr="00A158D7">
        <w:rPr>
          <w:rFonts w:ascii="Arial" w:hAnsi="Arial" w:cs="Arial"/>
          <w:b/>
          <w:bCs/>
          <w:color w:val="000000"/>
          <w:sz w:val="22"/>
          <w:szCs w:val="22"/>
        </w:rPr>
        <w:tab/>
      </w:r>
      <w:r w:rsidR="005E303D" w:rsidRPr="00A158D7">
        <w:rPr>
          <w:rFonts w:ascii="Arial" w:hAnsi="Arial" w:cs="Arial"/>
          <w:b/>
          <w:bCs/>
          <w:color w:val="000000"/>
          <w:sz w:val="22"/>
          <w:szCs w:val="22"/>
        </w:rPr>
        <w:t>Implications for staff</w:t>
      </w:r>
    </w:p>
    <w:p w:rsidR="001747CF" w:rsidRPr="00A158D7" w:rsidRDefault="001747CF" w:rsidP="00C750C0">
      <w:pPr>
        <w:autoSpaceDE w:val="0"/>
        <w:autoSpaceDN w:val="0"/>
        <w:adjustRightInd w:val="0"/>
        <w:ind w:left="840" w:right="900"/>
        <w:rPr>
          <w:rFonts w:ascii="Arial" w:hAnsi="Arial" w:cs="Arial"/>
          <w:b/>
          <w:bCs/>
          <w:color w:val="000000"/>
          <w:sz w:val="22"/>
          <w:szCs w:val="22"/>
        </w:rPr>
      </w:pPr>
    </w:p>
    <w:p w:rsidR="003340D6" w:rsidRDefault="005E303D" w:rsidP="00C750C0">
      <w:pPr>
        <w:autoSpaceDE w:val="0"/>
        <w:autoSpaceDN w:val="0"/>
        <w:adjustRightInd w:val="0"/>
        <w:ind w:left="840" w:right="900"/>
        <w:rPr>
          <w:rFonts w:ascii="Arial" w:hAnsi="Arial" w:cs="Arial"/>
          <w:color w:val="000000"/>
          <w:sz w:val="22"/>
          <w:szCs w:val="22"/>
        </w:rPr>
      </w:pPr>
      <w:r w:rsidRPr="00A158D7">
        <w:rPr>
          <w:rFonts w:ascii="Arial" w:hAnsi="Arial" w:cs="Arial"/>
          <w:color w:val="000000"/>
          <w:sz w:val="22"/>
          <w:szCs w:val="22"/>
        </w:rPr>
        <w:t xml:space="preserve">Staff who breach any of the above </w:t>
      </w:r>
      <w:r w:rsidR="001D7F24" w:rsidRPr="00A158D7">
        <w:rPr>
          <w:rFonts w:ascii="Arial" w:hAnsi="Arial" w:cs="Arial"/>
          <w:color w:val="000000"/>
          <w:sz w:val="22"/>
          <w:szCs w:val="22"/>
        </w:rPr>
        <w:t xml:space="preserve">conditions </w:t>
      </w:r>
      <w:r w:rsidRPr="00A158D7">
        <w:rPr>
          <w:rFonts w:ascii="Arial" w:hAnsi="Arial" w:cs="Arial"/>
          <w:color w:val="000000"/>
          <w:sz w:val="22"/>
          <w:szCs w:val="22"/>
        </w:rPr>
        <w:t>may be subject to disciplinary proc</w:t>
      </w:r>
      <w:r w:rsidR="001D7F24" w:rsidRPr="00A158D7">
        <w:rPr>
          <w:rFonts w:ascii="Arial" w:hAnsi="Arial" w:cs="Arial"/>
          <w:color w:val="000000"/>
          <w:sz w:val="22"/>
          <w:szCs w:val="22"/>
        </w:rPr>
        <w:t>e</w:t>
      </w:r>
      <w:r w:rsidRPr="00A158D7">
        <w:rPr>
          <w:rFonts w:ascii="Arial" w:hAnsi="Arial" w:cs="Arial"/>
          <w:color w:val="000000"/>
          <w:sz w:val="22"/>
          <w:szCs w:val="22"/>
        </w:rPr>
        <w:t>ed</w:t>
      </w:r>
      <w:r w:rsidR="001D7F24" w:rsidRPr="00A158D7">
        <w:rPr>
          <w:rFonts w:ascii="Arial" w:hAnsi="Arial" w:cs="Arial"/>
          <w:color w:val="000000"/>
          <w:sz w:val="22"/>
          <w:szCs w:val="22"/>
        </w:rPr>
        <w:t>ings</w:t>
      </w:r>
      <w:r w:rsidRPr="00A158D7">
        <w:rPr>
          <w:rFonts w:ascii="Arial" w:hAnsi="Arial" w:cs="Arial"/>
          <w:color w:val="000000"/>
          <w:sz w:val="22"/>
          <w:szCs w:val="22"/>
        </w:rPr>
        <w:t>. If an</w:t>
      </w:r>
      <w:r w:rsidR="001747CF" w:rsidRPr="00A158D7">
        <w:rPr>
          <w:rFonts w:ascii="Arial" w:hAnsi="Arial" w:cs="Arial"/>
          <w:color w:val="000000"/>
          <w:sz w:val="22"/>
          <w:szCs w:val="22"/>
        </w:rPr>
        <w:t xml:space="preserve"> </w:t>
      </w:r>
      <w:r w:rsidRPr="00A158D7">
        <w:rPr>
          <w:rFonts w:ascii="Arial" w:hAnsi="Arial" w:cs="Arial"/>
          <w:color w:val="000000"/>
          <w:sz w:val="22"/>
          <w:szCs w:val="22"/>
        </w:rPr>
        <w:t xml:space="preserve">allegation against a member of staff has </w:t>
      </w:r>
      <w:r w:rsidRPr="00803DB3">
        <w:rPr>
          <w:rFonts w:ascii="Arial" w:hAnsi="Arial" w:cs="Arial"/>
          <w:color w:val="000000"/>
          <w:sz w:val="22"/>
          <w:szCs w:val="22"/>
        </w:rPr>
        <w:t>occurred then</w:t>
      </w:r>
      <w:r w:rsidR="001A1DD8" w:rsidRPr="00803DB3">
        <w:rPr>
          <w:rFonts w:ascii="Arial" w:hAnsi="Arial" w:cs="Arial"/>
          <w:color w:val="000000"/>
          <w:sz w:val="22"/>
          <w:szCs w:val="22"/>
        </w:rPr>
        <w:t xml:space="preserve"> </w:t>
      </w:r>
      <w:r w:rsidR="001A1DD8" w:rsidRPr="00803DB3">
        <w:rPr>
          <w:rFonts w:ascii="Arial" w:hAnsi="Arial" w:cs="Arial"/>
          <w:color w:val="000000"/>
          <w:sz w:val="22"/>
          <w:szCs w:val="22"/>
        </w:rPr>
        <w:lastRenderedPageBreak/>
        <w:t xml:space="preserve">following any Social Services or police investigation, if there is any allegation of misconduct, </w:t>
      </w:r>
      <w:r w:rsidRPr="00803DB3">
        <w:rPr>
          <w:rFonts w:ascii="Arial" w:hAnsi="Arial" w:cs="Arial"/>
          <w:color w:val="000000"/>
          <w:sz w:val="22"/>
          <w:szCs w:val="22"/>
        </w:rPr>
        <w:t>an investigation will be carried out</w:t>
      </w:r>
      <w:r w:rsidR="001747CF" w:rsidRPr="00803DB3">
        <w:rPr>
          <w:rFonts w:ascii="Arial" w:hAnsi="Arial" w:cs="Arial"/>
          <w:color w:val="000000"/>
          <w:sz w:val="22"/>
          <w:szCs w:val="22"/>
        </w:rPr>
        <w:t xml:space="preserve"> </w:t>
      </w:r>
      <w:r w:rsidRPr="00803DB3">
        <w:rPr>
          <w:rFonts w:ascii="Arial" w:hAnsi="Arial" w:cs="Arial"/>
          <w:color w:val="000000"/>
          <w:sz w:val="22"/>
          <w:szCs w:val="22"/>
        </w:rPr>
        <w:t xml:space="preserve">in accordance with the </w:t>
      </w:r>
      <w:r w:rsidR="001A1DD8" w:rsidRPr="00803DB3">
        <w:rPr>
          <w:rFonts w:ascii="Arial" w:hAnsi="Arial" w:cs="Arial"/>
          <w:color w:val="000000"/>
          <w:sz w:val="22"/>
          <w:szCs w:val="22"/>
        </w:rPr>
        <w:t xml:space="preserve">staff disciplinary </w:t>
      </w:r>
      <w:r w:rsidRPr="00803DB3">
        <w:rPr>
          <w:rFonts w:ascii="Arial" w:hAnsi="Arial" w:cs="Arial"/>
          <w:color w:val="000000"/>
          <w:sz w:val="22"/>
          <w:szCs w:val="22"/>
        </w:rPr>
        <w:t>p</w:t>
      </w:r>
      <w:r w:rsidR="00185A6B" w:rsidRPr="00803DB3">
        <w:rPr>
          <w:rFonts w:ascii="Arial" w:hAnsi="Arial" w:cs="Arial"/>
          <w:color w:val="000000"/>
          <w:sz w:val="22"/>
          <w:szCs w:val="22"/>
        </w:rPr>
        <w:t xml:space="preserve">rocedure for dealing with such </w:t>
      </w:r>
      <w:r w:rsidRPr="00803DB3">
        <w:rPr>
          <w:rFonts w:ascii="Arial" w:hAnsi="Arial" w:cs="Arial"/>
          <w:color w:val="000000"/>
          <w:sz w:val="22"/>
          <w:szCs w:val="22"/>
        </w:rPr>
        <w:t>allegations against</w:t>
      </w:r>
      <w:r w:rsidR="00185A6B" w:rsidRPr="00803DB3">
        <w:rPr>
          <w:rFonts w:ascii="Arial" w:hAnsi="Arial" w:cs="Arial"/>
          <w:color w:val="000000"/>
          <w:sz w:val="22"/>
          <w:szCs w:val="22"/>
        </w:rPr>
        <w:t xml:space="preserve"> staff</w:t>
      </w:r>
      <w:r w:rsidR="006B2154">
        <w:rPr>
          <w:rFonts w:ascii="Arial" w:hAnsi="Arial" w:cs="Arial"/>
          <w:color w:val="000000"/>
          <w:sz w:val="22"/>
          <w:szCs w:val="22"/>
        </w:rPr>
        <w:t>;</w:t>
      </w:r>
      <w:r w:rsidR="00185A6B" w:rsidRPr="00A158D7">
        <w:rPr>
          <w:rFonts w:ascii="Arial" w:hAnsi="Arial" w:cs="Arial"/>
          <w:color w:val="000000"/>
          <w:sz w:val="22"/>
          <w:szCs w:val="22"/>
        </w:rPr>
        <w:t xml:space="preserve"> </w:t>
      </w:r>
      <w:r w:rsidRPr="00A158D7">
        <w:rPr>
          <w:rFonts w:ascii="Arial" w:hAnsi="Arial" w:cs="Arial"/>
          <w:color w:val="000000"/>
          <w:sz w:val="22"/>
          <w:szCs w:val="22"/>
        </w:rPr>
        <w:t>copies</w:t>
      </w:r>
      <w:r w:rsidR="001747CF" w:rsidRPr="00A158D7">
        <w:rPr>
          <w:rFonts w:ascii="Arial" w:hAnsi="Arial" w:cs="Arial"/>
          <w:color w:val="000000"/>
          <w:sz w:val="22"/>
          <w:szCs w:val="22"/>
        </w:rPr>
        <w:t xml:space="preserve"> </w:t>
      </w:r>
      <w:r w:rsidRPr="00A158D7">
        <w:rPr>
          <w:rFonts w:ascii="Arial" w:hAnsi="Arial" w:cs="Arial"/>
          <w:color w:val="000000"/>
          <w:sz w:val="22"/>
          <w:szCs w:val="22"/>
        </w:rPr>
        <w:t>of this pr</w:t>
      </w:r>
      <w:r w:rsidR="001747CF" w:rsidRPr="00A158D7">
        <w:rPr>
          <w:rFonts w:ascii="Arial" w:hAnsi="Arial" w:cs="Arial"/>
          <w:color w:val="000000"/>
          <w:sz w:val="22"/>
          <w:szCs w:val="22"/>
        </w:rPr>
        <w:t xml:space="preserve">ocedure are available from Human </w:t>
      </w:r>
      <w:r w:rsidR="00F00DDF">
        <w:rPr>
          <w:rFonts w:ascii="Arial" w:hAnsi="Arial" w:cs="Arial"/>
          <w:color w:val="000000"/>
          <w:sz w:val="22"/>
          <w:szCs w:val="22"/>
        </w:rPr>
        <w:t>Resources</w:t>
      </w:r>
      <w:r w:rsidR="00185A6B" w:rsidRPr="00A158D7">
        <w:rPr>
          <w:rFonts w:ascii="Arial" w:hAnsi="Arial" w:cs="Arial"/>
          <w:color w:val="000000"/>
          <w:sz w:val="22"/>
          <w:szCs w:val="22"/>
        </w:rPr>
        <w:t xml:space="preserve">.  </w:t>
      </w:r>
      <w:r w:rsidRPr="00803DB3">
        <w:rPr>
          <w:rFonts w:ascii="Arial" w:hAnsi="Arial" w:cs="Arial"/>
          <w:color w:val="000000"/>
          <w:sz w:val="22"/>
          <w:szCs w:val="22"/>
        </w:rPr>
        <w:t>The investigating officer</w:t>
      </w:r>
      <w:r w:rsidR="001747CF" w:rsidRPr="00803DB3">
        <w:rPr>
          <w:rFonts w:ascii="Arial" w:hAnsi="Arial" w:cs="Arial"/>
          <w:color w:val="000000"/>
          <w:sz w:val="22"/>
          <w:szCs w:val="22"/>
        </w:rPr>
        <w:t xml:space="preserve"> </w:t>
      </w:r>
      <w:r w:rsidRPr="00803DB3">
        <w:rPr>
          <w:rFonts w:ascii="Arial" w:hAnsi="Arial" w:cs="Arial"/>
          <w:color w:val="000000"/>
          <w:sz w:val="22"/>
          <w:szCs w:val="22"/>
        </w:rPr>
        <w:t xml:space="preserve">will be required to liaise with the </w:t>
      </w:r>
      <w:r w:rsidR="00F00DDF" w:rsidRPr="00803DB3">
        <w:rPr>
          <w:rFonts w:ascii="Arial" w:hAnsi="Arial" w:cs="Arial"/>
          <w:color w:val="000000"/>
          <w:sz w:val="22"/>
          <w:szCs w:val="22"/>
        </w:rPr>
        <w:t>De</w:t>
      </w:r>
      <w:r w:rsidR="001A1DD8" w:rsidRPr="00803DB3">
        <w:rPr>
          <w:rFonts w:ascii="Arial" w:hAnsi="Arial" w:cs="Arial"/>
          <w:color w:val="000000"/>
          <w:sz w:val="22"/>
          <w:szCs w:val="22"/>
        </w:rPr>
        <w:t xml:space="preserve">signated Person in the case </w:t>
      </w:r>
      <w:r w:rsidRPr="00803DB3">
        <w:rPr>
          <w:rFonts w:ascii="Arial" w:hAnsi="Arial" w:cs="Arial"/>
          <w:color w:val="000000"/>
          <w:sz w:val="22"/>
          <w:szCs w:val="22"/>
        </w:rPr>
        <w:t>to clarify if</w:t>
      </w:r>
      <w:r w:rsidR="001747CF" w:rsidRPr="00803DB3">
        <w:rPr>
          <w:rFonts w:ascii="Arial" w:hAnsi="Arial" w:cs="Arial"/>
          <w:color w:val="000000"/>
          <w:sz w:val="22"/>
          <w:szCs w:val="22"/>
        </w:rPr>
        <w:t xml:space="preserve"> </w:t>
      </w:r>
      <w:r w:rsidRPr="00803DB3">
        <w:rPr>
          <w:rFonts w:ascii="Arial" w:hAnsi="Arial" w:cs="Arial"/>
          <w:color w:val="000000"/>
          <w:sz w:val="22"/>
          <w:szCs w:val="22"/>
        </w:rPr>
        <w:t>s/he has any relevant records relatin</w:t>
      </w:r>
      <w:r w:rsidR="001A1DD8" w:rsidRPr="00803DB3">
        <w:rPr>
          <w:rFonts w:ascii="Arial" w:hAnsi="Arial" w:cs="Arial"/>
          <w:color w:val="000000"/>
          <w:sz w:val="22"/>
          <w:szCs w:val="22"/>
        </w:rPr>
        <w:t>g</w:t>
      </w:r>
      <w:r w:rsidRPr="00803DB3">
        <w:rPr>
          <w:rFonts w:ascii="Arial" w:hAnsi="Arial" w:cs="Arial"/>
          <w:color w:val="000000"/>
          <w:sz w:val="22"/>
          <w:szCs w:val="22"/>
        </w:rPr>
        <w:t xml:space="preserve"> to the </w:t>
      </w:r>
      <w:r w:rsidR="001A1DD8" w:rsidRPr="00803DB3">
        <w:rPr>
          <w:rFonts w:ascii="Arial" w:hAnsi="Arial" w:cs="Arial"/>
          <w:color w:val="000000"/>
          <w:sz w:val="22"/>
          <w:szCs w:val="22"/>
        </w:rPr>
        <w:t>allegation</w:t>
      </w:r>
      <w:r w:rsidRPr="00803DB3">
        <w:rPr>
          <w:rFonts w:ascii="Arial" w:hAnsi="Arial" w:cs="Arial"/>
          <w:color w:val="000000"/>
          <w:sz w:val="22"/>
          <w:szCs w:val="22"/>
        </w:rPr>
        <w:t>.</w:t>
      </w:r>
    </w:p>
    <w:p w:rsidR="00F6213A" w:rsidRDefault="00F6213A" w:rsidP="00C750C0">
      <w:pPr>
        <w:autoSpaceDE w:val="0"/>
        <w:autoSpaceDN w:val="0"/>
        <w:adjustRightInd w:val="0"/>
        <w:ind w:left="840" w:right="900"/>
        <w:rPr>
          <w:rFonts w:ascii="Arial" w:hAnsi="Arial" w:cs="Arial"/>
          <w:color w:val="000000"/>
          <w:sz w:val="22"/>
          <w:szCs w:val="22"/>
        </w:rPr>
      </w:pPr>
    </w:p>
    <w:p w:rsidR="00F6213A" w:rsidRDefault="00F6213A"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Pr="00941933" w:rsidRDefault="00941933" w:rsidP="006A4A22">
      <w:pPr>
        <w:autoSpaceDE w:val="0"/>
        <w:autoSpaceDN w:val="0"/>
        <w:adjustRightInd w:val="0"/>
        <w:ind w:left="1200" w:right="900"/>
        <w:rPr>
          <w:rFonts w:ascii="Arial" w:hAnsi="Arial" w:cs="Arial"/>
          <w:b/>
        </w:rPr>
      </w:pPr>
      <w:r w:rsidRPr="00941933">
        <w:rPr>
          <w:rFonts w:ascii="Arial" w:hAnsi="Arial" w:cs="Arial"/>
          <w:b/>
        </w:rPr>
        <w:t>Appendix 1</w:t>
      </w:r>
    </w:p>
    <w:p w:rsidR="00941933" w:rsidRDefault="00941933" w:rsidP="006A4A22">
      <w:pPr>
        <w:autoSpaceDE w:val="0"/>
        <w:autoSpaceDN w:val="0"/>
        <w:adjustRightInd w:val="0"/>
        <w:ind w:left="1200" w:right="900"/>
        <w:rPr>
          <w:color w:val="0000FF"/>
        </w:rPr>
      </w:pPr>
    </w:p>
    <w:p w:rsidR="00941933" w:rsidRDefault="00941933" w:rsidP="006A4A22">
      <w:pPr>
        <w:autoSpaceDE w:val="0"/>
        <w:autoSpaceDN w:val="0"/>
        <w:adjustRightInd w:val="0"/>
        <w:ind w:left="1200" w:right="900"/>
        <w:rPr>
          <w:color w:val="0000FF"/>
        </w:rPr>
      </w:pPr>
    </w:p>
    <w:p w:rsidR="00941933" w:rsidRPr="00941933" w:rsidRDefault="00941933" w:rsidP="006A4A22">
      <w:pPr>
        <w:autoSpaceDE w:val="0"/>
        <w:autoSpaceDN w:val="0"/>
        <w:adjustRightInd w:val="0"/>
        <w:ind w:left="1200" w:right="900"/>
        <w:rPr>
          <w:rFonts w:ascii="Arial" w:hAnsi="Arial" w:cs="Arial"/>
          <w:b/>
        </w:rPr>
      </w:pPr>
      <w:r w:rsidRPr="00941933">
        <w:rPr>
          <w:rFonts w:ascii="Arial" w:hAnsi="Arial" w:cs="Arial"/>
          <w:b/>
        </w:rPr>
        <w:t>Designated Persons</w:t>
      </w:r>
    </w:p>
    <w:p w:rsidR="00941933" w:rsidRDefault="00941933" w:rsidP="006A4A22">
      <w:pPr>
        <w:autoSpaceDE w:val="0"/>
        <w:autoSpaceDN w:val="0"/>
        <w:adjustRightInd w:val="0"/>
        <w:ind w:left="1200" w:right="900"/>
        <w:rPr>
          <w:rFonts w:ascii="Arial" w:hAnsi="Arial" w:cs="Arial"/>
        </w:rPr>
      </w:pPr>
    </w:p>
    <w:p w:rsidR="00941933" w:rsidRDefault="00941933" w:rsidP="006A4A22">
      <w:pPr>
        <w:autoSpaceDE w:val="0"/>
        <w:autoSpaceDN w:val="0"/>
        <w:adjustRightInd w:val="0"/>
        <w:ind w:left="1200" w:right="900"/>
        <w:rPr>
          <w:rFonts w:ascii="Arial" w:hAnsi="Arial" w:cs="Arial"/>
        </w:rPr>
      </w:pPr>
    </w:p>
    <w:p w:rsidR="00941933" w:rsidRDefault="00941933" w:rsidP="006A4A22">
      <w:pPr>
        <w:autoSpaceDE w:val="0"/>
        <w:autoSpaceDN w:val="0"/>
        <w:adjustRightInd w:val="0"/>
        <w:ind w:left="1200" w:right="900"/>
        <w:rPr>
          <w:rFonts w:ascii="Arial" w:hAnsi="Arial" w:cs="Arial"/>
        </w:rPr>
      </w:pPr>
      <w:r>
        <w:rPr>
          <w:rFonts w:ascii="Arial" w:hAnsi="Arial" w:cs="Arial"/>
        </w:rPr>
        <w:t>Dr Andy Miles</w:t>
      </w:r>
      <w:r>
        <w:rPr>
          <w:rFonts w:ascii="Arial" w:hAnsi="Arial" w:cs="Arial"/>
        </w:rPr>
        <w:tab/>
      </w:r>
      <w:r>
        <w:rPr>
          <w:rFonts w:ascii="Arial" w:hAnsi="Arial" w:cs="Arial"/>
        </w:rPr>
        <w:tab/>
      </w:r>
      <w:r>
        <w:rPr>
          <w:rFonts w:ascii="Arial" w:hAnsi="Arial" w:cs="Arial"/>
        </w:rPr>
        <w:tab/>
      </w:r>
      <w:smartTag w:uri="urn:schemas-microsoft-com:office:smarttags" w:element="place">
        <w:smartTag w:uri="urn:schemas-microsoft-com:office:smarttags" w:element="PlaceName">
          <w:r>
            <w:rPr>
              <w:rFonts w:ascii="Arial" w:hAnsi="Arial" w:cs="Arial"/>
            </w:rPr>
            <w:t>Cardiff</w:t>
          </w:r>
        </w:smartTag>
        <w:r>
          <w:rPr>
            <w:rFonts w:ascii="Arial" w:hAnsi="Arial" w:cs="Arial"/>
          </w:rPr>
          <w:t xml:space="preserve"> </w:t>
        </w:r>
        <w:smartTag w:uri="urn:schemas-microsoft-com:office:smarttags" w:element="PlaceType">
          <w:r>
            <w:rPr>
              <w:rFonts w:ascii="Arial" w:hAnsi="Arial" w:cs="Arial"/>
            </w:rPr>
            <w:t>School</w:t>
          </w:r>
        </w:smartTag>
      </w:smartTag>
      <w:r>
        <w:rPr>
          <w:rFonts w:ascii="Arial" w:hAnsi="Arial" w:cs="Arial"/>
        </w:rPr>
        <w:t xml:space="preserve"> of Sport</w:t>
      </w:r>
    </w:p>
    <w:p w:rsidR="00941933" w:rsidRDefault="00941933" w:rsidP="006A4A22">
      <w:pPr>
        <w:autoSpaceDE w:val="0"/>
        <w:autoSpaceDN w:val="0"/>
        <w:adjustRightInd w:val="0"/>
        <w:ind w:left="1200" w:right="900"/>
        <w:rPr>
          <w:rFonts w:ascii="Arial" w:hAnsi="Arial" w:cs="Arial"/>
        </w:rPr>
      </w:pPr>
    </w:p>
    <w:p w:rsidR="00941933" w:rsidRDefault="00941933" w:rsidP="006A4A22">
      <w:pPr>
        <w:autoSpaceDE w:val="0"/>
        <w:autoSpaceDN w:val="0"/>
        <w:adjustRightInd w:val="0"/>
        <w:ind w:left="1200" w:right="900"/>
        <w:rPr>
          <w:rFonts w:ascii="Arial" w:hAnsi="Arial" w:cs="Arial"/>
        </w:rPr>
      </w:pPr>
      <w:r>
        <w:rPr>
          <w:rFonts w:ascii="Arial" w:hAnsi="Arial" w:cs="Arial"/>
        </w:rPr>
        <w:t>Jacquie Lee</w:t>
      </w:r>
      <w:r>
        <w:rPr>
          <w:rFonts w:ascii="Arial" w:hAnsi="Arial" w:cs="Arial"/>
        </w:rPr>
        <w:tab/>
      </w:r>
      <w:r>
        <w:rPr>
          <w:rFonts w:ascii="Arial" w:hAnsi="Arial" w:cs="Arial"/>
        </w:rPr>
        <w:tab/>
      </w:r>
      <w:r>
        <w:rPr>
          <w:rFonts w:ascii="Arial" w:hAnsi="Arial" w:cs="Arial"/>
        </w:rPr>
        <w:tab/>
      </w:r>
      <w:smartTag w:uri="urn:schemas-microsoft-com:office:smarttags" w:element="place">
        <w:smartTag w:uri="urn:schemas-microsoft-com:office:smarttags" w:element="PlaceName">
          <w:r>
            <w:rPr>
              <w:rFonts w:ascii="Arial" w:hAnsi="Arial" w:cs="Arial"/>
            </w:rPr>
            <w:t>Cardiff</w:t>
          </w:r>
        </w:smartTag>
        <w:r>
          <w:rPr>
            <w:rFonts w:ascii="Arial" w:hAnsi="Arial" w:cs="Arial"/>
          </w:rPr>
          <w:t xml:space="preserve"> </w:t>
        </w:r>
        <w:smartTag w:uri="urn:schemas-microsoft-com:office:smarttags" w:element="PlaceType">
          <w:r>
            <w:rPr>
              <w:rFonts w:ascii="Arial" w:hAnsi="Arial" w:cs="Arial"/>
            </w:rPr>
            <w:t>School</w:t>
          </w:r>
        </w:smartTag>
      </w:smartTag>
      <w:r>
        <w:rPr>
          <w:rFonts w:ascii="Arial" w:hAnsi="Arial" w:cs="Arial"/>
        </w:rPr>
        <w:t xml:space="preserve"> of Health Sciences</w:t>
      </w:r>
    </w:p>
    <w:p w:rsidR="00941933" w:rsidRDefault="00941933" w:rsidP="006A4A22">
      <w:pPr>
        <w:autoSpaceDE w:val="0"/>
        <w:autoSpaceDN w:val="0"/>
        <w:adjustRightInd w:val="0"/>
        <w:ind w:left="1200" w:right="900"/>
        <w:rPr>
          <w:rFonts w:ascii="Arial" w:hAnsi="Arial" w:cs="Arial"/>
        </w:rPr>
      </w:pPr>
    </w:p>
    <w:p w:rsidR="00941933" w:rsidRDefault="00941933" w:rsidP="006A4A22">
      <w:pPr>
        <w:autoSpaceDE w:val="0"/>
        <w:autoSpaceDN w:val="0"/>
        <w:adjustRightInd w:val="0"/>
        <w:ind w:left="1200" w:right="900"/>
        <w:rPr>
          <w:rFonts w:ascii="Arial" w:hAnsi="Arial" w:cs="Arial"/>
        </w:rPr>
      </w:pPr>
      <w:r>
        <w:rPr>
          <w:rFonts w:ascii="Arial" w:hAnsi="Arial" w:cs="Arial"/>
        </w:rPr>
        <w:t>Trish Evans</w:t>
      </w:r>
      <w:r>
        <w:rPr>
          <w:rFonts w:ascii="Arial" w:hAnsi="Arial" w:cs="Arial"/>
        </w:rPr>
        <w:tab/>
      </w:r>
      <w:r>
        <w:rPr>
          <w:rFonts w:ascii="Arial" w:hAnsi="Arial" w:cs="Arial"/>
        </w:rPr>
        <w:tab/>
      </w:r>
      <w:r>
        <w:rPr>
          <w:rFonts w:ascii="Arial" w:hAnsi="Arial" w:cs="Arial"/>
        </w:rPr>
        <w:tab/>
      </w:r>
      <w:smartTag w:uri="urn:schemas-microsoft-com:office:smarttags" w:element="place">
        <w:smartTag w:uri="urn:schemas-microsoft-com:office:smarttags" w:element="PlaceName">
          <w:r>
            <w:rPr>
              <w:rFonts w:ascii="Arial" w:hAnsi="Arial" w:cs="Arial"/>
            </w:rPr>
            <w:t>Cardiff</w:t>
          </w:r>
        </w:smartTag>
        <w:r>
          <w:rPr>
            <w:rFonts w:ascii="Arial" w:hAnsi="Arial" w:cs="Arial"/>
          </w:rPr>
          <w:t xml:space="preserve"> </w:t>
        </w:r>
        <w:smartTag w:uri="urn:schemas-microsoft-com:office:smarttags" w:element="PlaceType">
          <w:r>
            <w:rPr>
              <w:rFonts w:ascii="Arial" w:hAnsi="Arial" w:cs="Arial"/>
            </w:rPr>
            <w:t>School</w:t>
          </w:r>
        </w:smartTag>
      </w:smartTag>
      <w:r>
        <w:rPr>
          <w:rFonts w:ascii="Arial" w:hAnsi="Arial" w:cs="Arial"/>
        </w:rPr>
        <w:t xml:space="preserve"> of Education</w:t>
      </w:r>
    </w:p>
    <w:p w:rsidR="00941933" w:rsidRDefault="00941933" w:rsidP="006A4A22">
      <w:pPr>
        <w:autoSpaceDE w:val="0"/>
        <w:autoSpaceDN w:val="0"/>
        <w:adjustRightInd w:val="0"/>
        <w:ind w:left="1200" w:right="900"/>
        <w:rPr>
          <w:rFonts w:ascii="Arial" w:hAnsi="Arial" w:cs="Arial"/>
        </w:rPr>
      </w:pPr>
    </w:p>
    <w:p w:rsidR="00941933" w:rsidRDefault="004E7CCF" w:rsidP="006A4A22">
      <w:pPr>
        <w:autoSpaceDE w:val="0"/>
        <w:autoSpaceDN w:val="0"/>
        <w:adjustRightInd w:val="0"/>
        <w:ind w:left="1200" w:right="900"/>
        <w:rPr>
          <w:rFonts w:ascii="Arial" w:hAnsi="Arial" w:cs="Arial"/>
        </w:rPr>
      </w:pPr>
      <w:r>
        <w:rPr>
          <w:rFonts w:ascii="Arial" w:hAnsi="Arial" w:cs="Arial"/>
        </w:rPr>
        <w:t>Richard Waring</w:t>
      </w:r>
      <w:r>
        <w:rPr>
          <w:rFonts w:ascii="Arial" w:hAnsi="Arial" w:cs="Arial"/>
        </w:rPr>
        <w:tab/>
      </w:r>
      <w:r w:rsidR="00941933">
        <w:rPr>
          <w:rFonts w:ascii="Arial" w:hAnsi="Arial" w:cs="Arial"/>
        </w:rPr>
        <w:tab/>
      </w:r>
      <w:r w:rsidR="00941933">
        <w:rPr>
          <w:rFonts w:ascii="Arial" w:hAnsi="Arial" w:cs="Arial"/>
        </w:rPr>
        <w:tab/>
        <w:t>Cardiff School of Art and Design</w:t>
      </w:r>
    </w:p>
    <w:p w:rsidR="00941933" w:rsidRDefault="00941933" w:rsidP="006A4A22">
      <w:pPr>
        <w:autoSpaceDE w:val="0"/>
        <w:autoSpaceDN w:val="0"/>
        <w:adjustRightInd w:val="0"/>
        <w:ind w:left="1200" w:right="900"/>
        <w:rPr>
          <w:rFonts w:ascii="Arial" w:hAnsi="Arial" w:cs="Arial"/>
        </w:rPr>
      </w:pPr>
    </w:p>
    <w:p w:rsidR="00941933" w:rsidRDefault="009A2A64" w:rsidP="006A4A22">
      <w:pPr>
        <w:autoSpaceDE w:val="0"/>
        <w:autoSpaceDN w:val="0"/>
        <w:adjustRightInd w:val="0"/>
        <w:ind w:left="1200" w:right="900"/>
        <w:rPr>
          <w:rFonts w:ascii="Arial" w:hAnsi="Arial" w:cs="Arial"/>
        </w:rPr>
      </w:pPr>
      <w:r>
        <w:rPr>
          <w:rFonts w:ascii="Arial" w:hAnsi="Arial" w:cs="Arial"/>
        </w:rPr>
        <w:t>To be confirmed</w:t>
      </w:r>
      <w:r w:rsidR="00941933">
        <w:rPr>
          <w:rFonts w:ascii="Arial" w:hAnsi="Arial" w:cs="Arial"/>
        </w:rPr>
        <w:tab/>
      </w:r>
      <w:r w:rsidR="00941933">
        <w:rPr>
          <w:rFonts w:ascii="Arial" w:hAnsi="Arial" w:cs="Arial"/>
        </w:rPr>
        <w:tab/>
        <w:t>Cardiff School of Management</w:t>
      </w:r>
    </w:p>
    <w:p w:rsidR="00941933" w:rsidRDefault="00941933" w:rsidP="006A4A22">
      <w:pPr>
        <w:autoSpaceDE w:val="0"/>
        <w:autoSpaceDN w:val="0"/>
        <w:adjustRightInd w:val="0"/>
        <w:ind w:left="1200" w:right="900"/>
        <w:rPr>
          <w:rFonts w:ascii="Arial" w:hAnsi="Arial" w:cs="Arial"/>
        </w:rPr>
      </w:pPr>
    </w:p>
    <w:p w:rsidR="009A2A64" w:rsidRDefault="009A2A64" w:rsidP="009A2A64">
      <w:pPr>
        <w:autoSpaceDE w:val="0"/>
        <w:autoSpaceDN w:val="0"/>
        <w:adjustRightInd w:val="0"/>
        <w:ind w:left="4320" w:right="900" w:hanging="3120"/>
        <w:rPr>
          <w:rFonts w:ascii="Arial" w:hAnsi="Arial" w:cs="Arial"/>
        </w:rPr>
      </w:pPr>
      <w:r>
        <w:rPr>
          <w:rFonts w:ascii="Arial" w:hAnsi="Arial" w:cs="Arial"/>
        </w:rPr>
        <w:t>Louise Griffin</w:t>
      </w:r>
      <w:r>
        <w:rPr>
          <w:rFonts w:ascii="Arial" w:hAnsi="Arial" w:cs="Arial"/>
        </w:rPr>
        <w:tab/>
        <w:t>Co</w:t>
      </w:r>
      <w:r w:rsidR="00CD4AFB">
        <w:rPr>
          <w:rFonts w:ascii="Arial" w:hAnsi="Arial" w:cs="Arial"/>
        </w:rPr>
        <w:t>mmunications,</w:t>
      </w:r>
      <w:r>
        <w:rPr>
          <w:rFonts w:ascii="Arial" w:hAnsi="Arial" w:cs="Arial"/>
        </w:rPr>
        <w:t xml:space="preserve"> Marketing and Student Recruitment</w:t>
      </w:r>
    </w:p>
    <w:p w:rsidR="009A2A64" w:rsidRDefault="009A2A64" w:rsidP="009A2A64">
      <w:pPr>
        <w:autoSpaceDE w:val="0"/>
        <w:autoSpaceDN w:val="0"/>
        <w:adjustRightInd w:val="0"/>
        <w:ind w:left="4320" w:right="900" w:hanging="3120"/>
        <w:rPr>
          <w:rFonts w:ascii="Arial" w:hAnsi="Arial" w:cs="Arial"/>
        </w:rPr>
      </w:pPr>
      <w:r>
        <w:rPr>
          <w:rFonts w:ascii="Arial" w:hAnsi="Arial" w:cs="Arial"/>
        </w:rPr>
        <w:tab/>
        <w:t>(Ref: Widening Access/First Campus)</w:t>
      </w:r>
    </w:p>
    <w:p w:rsidR="009A2A64" w:rsidRDefault="009A2A64" w:rsidP="009A2A64">
      <w:pPr>
        <w:autoSpaceDE w:val="0"/>
        <w:autoSpaceDN w:val="0"/>
        <w:adjustRightInd w:val="0"/>
        <w:ind w:left="4320" w:right="900" w:hanging="3120"/>
        <w:rPr>
          <w:rFonts w:ascii="Arial" w:hAnsi="Arial" w:cs="Arial"/>
        </w:rPr>
      </w:pPr>
    </w:p>
    <w:p w:rsidR="009A2A64" w:rsidRDefault="009A2A64" w:rsidP="009A2A64">
      <w:pPr>
        <w:autoSpaceDE w:val="0"/>
        <w:autoSpaceDN w:val="0"/>
        <w:adjustRightInd w:val="0"/>
        <w:ind w:left="4320" w:right="900" w:hanging="3120"/>
        <w:rPr>
          <w:rFonts w:ascii="Arial" w:hAnsi="Arial" w:cs="Arial"/>
        </w:rPr>
      </w:pPr>
      <w:r>
        <w:rPr>
          <w:rFonts w:ascii="Arial" w:hAnsi="Arial" w:cs="Arial"/>
        </w:rPr>
        <w:t>Rob Cummings</w:t>
      </w:r>
      <w:r>
        <w:rPr>
          <w:rFonts w:ascii="Arial" w:hAnsi="Arial" w:cs="Arial"/>
        </w:rPr>
        <w:tab/>
        <w:t>Student Services</w:t>
      </w:r>
      <w:r>
        <w:rPr>
          <w:rFonts w:ascii="Arial" w:hAnsi="Arial" w:cs="Arial"/>
        </w:rPr>
        <w:tab/>
      </w:r>
      <w:r>
        <w:rPr>
          <w:rFonts w:ascii="Arial" w:hAnsi="Arial" w:cs="Arial"/>
        </w:rPr>
        <w:tab/>
      </w:r>
    </w:p>
    <w:p w:rsidR="009A2A64" w:rsidRPr="00941933" w:rsidRDefault="009A2A64" w:rsidP="009A2A64">
      <w:pPr>
        <w:autoSpaceDE w:val="0"/>
        <w:autoSpaceDN w:val="0"/>
        <w:adjustRightInd w:val="0"/>
        <w:ind w:left="4320" w:right="900" w:hanging="3120"/>
        <w:rPr>
          <w:rFonts w:ascii="Arial" w:hAnsi="Arial" w:cs="Arial"/>
        </w:rPr>
      </w:pPr>
      <w:r>
        <w:rPr>
          <w:rFonts w:ascii="Arial" w:hAnsi="Arial" w:cs="Arial"/>
        </w:rPr>
        <w:tab/>
        <w:t>(Ref: Other Units)</w:t>
      </w:r>
      <w:r>
        <w:rPr>
          <w:rFonts w:ascii="Arial" w:hAnsi="Arial" w:cs="Arial"/>
        </w:rPr>
        <w:tab/>
      </w:r>
    </w:p>
    <w:sectPr w:rsidR="009A2A64" w:rsidRPr="00941933" w:rsidSect="00C750C0">
      <w:pgSz w:w="12240" w:h="15840" w:code="1"/>
      <w:pgMar w:top="1162" w:right="1361" w:bottom="1134" w:left="136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423" w:rsidRDefault="00277423">
      <w:r>
        <w:separator/>
      </w:r>
    </w:p>
  </w:endnote>
  <w:endnote w:type="continuationSeparator" w:id="0">
    <w:p w:rsidR="00277423" w:rsidRDefault="002774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423" w:rsidRDefault="00277423">
      <w:r>
        <w:separator/>
      </w:r>
    </w:p>
  </w:footnote>
  <w:footnote w:type="continuationSeparator" w:id="0">
    <w:p w:rsidR="00277423" w:rsidRDefault="002774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64" w:rsidRDefault="009A2A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64" w:rsidRDefault="009A2A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A64" w:rsidRDefault="009A2A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6AB28A"/>
    <w:multiLevelType w:val="hybridMultilevel"/>
    <w:tmpl w:val="374A2318"/>
    <w:lvl w:ilvl="0" w:tplc="FFFFFFFF">
      <w:start w:val="1"/>
      <w:numFmt w:val="bullet"/>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C2D0F62"/>
    <w:multiLevelType w:val="hybridMultilevel"/>
    <w:tmpl w:val="C20DF941"/>
    <w:lvl w:ilvl="0" w:tplc="FFFFFFFF">
      <w:start w:val="1"/>
      <w:numFmt w:val="bullet"/>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5B41C5"/>
    <w:multiLevelType w:val="hybridMultilevel"/>
    <w:tmpl w:val="5B042EE8"/>
    <w:lvl w:ilvl="0" w:tplc="14348F40">
      <w:start w:val="1"/>
      <w:numFmt w:val="bullet"/>
      <w:lvlText w:val=""/>
      <w:lvlJc w:val="left"/>
      <w:pPr>
        <w:tabs>
          <w:tab w:val="num" w:pos="624"/>
        </w:tabs>
        <w:ind w:left="62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CF7513"/>
    <w:multiLevelType w:val="singleLevel"/>
    <w:tmpl w:val="AE6C0050"/>
    <w:lvl w:ilvl="0">
      <w:numFmt w:val="bullet"/>
      <w:lvlText w:val="-"/>
      <w:lvlJc w:val="left"/>
      <w:pPr>
        <w:tabs>
          <w:tab w:val="num" w:pos="375"/>
        </w:tabs>
        <w:ind w:left="375" w:hanging="375"/>
      </w:pPr>
      <w:rPr>
        <w:rFonts w:ascii="Times New Roman" w:hAnsi="Times New Roman" w:hint="default"/>
      </w:rPr>
    </w:lvl>
  </w:abstractNum>
  <w:abstractNum w:abstractNumId="4">
    <w:nsid w:val="0AF87B55"/>
    <w:multiLevelType w:val="hybridMultilevel"/>
    <w:tmpl w:val="B3404D5E"/>
    <w:lvl w:ilvl="0" w:tplc="0809000F">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F8E64DB"/>
    <w:multiLevelType w:val="singleLevel"/>
    <w:tmpl w:val="D74E4A34"/>
    <w:lvl w:ilvl="0">
      <w:start w:val="1"/>
      <w:numFmt w:val="lowerRoman"/>
      <w:lvlText w:val="%1)"/>
      <w:lvlJc w:val="left"/>
      <w:pPr>
        <w:tabs>
          <w:tab w:val="num" w:pos="1095"/>
        </w:tabs>
        <w:ind w:left="1095" w:hanging="720"/>
      </w:pPr>
      <w:rPr>
        <w:rFonts w:hint="default"/>
      </w:rPr>
    </w:lvl>
  </w:abstractNum>
  <w:abstractNum w:abstractNumId="6">
    <w:nsid w:val="15F75C4F"/>
    <w:multiLevelType w:val="hybridMultilevel"/>
    <w:tmpl w:val="FB1E4C8E"/>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7">
    <w:nsid w:val="187D2F1F"/>
    <w:multiLevelType w:val="hybridMultilevel"/>
    <w:tmpl w:val="12769EC8"/>
    <w:lvl w:ilvl="0" w:tplc="4A1EC73E">
      <w:start w:val="1"/>
      <w:numFmt w:val="lowerRoman"/>
      <w:lvlText w:val="%1)"/>
      <w:lvlJc w:val="left"/>
      <w:pPr>
        <w:tabs>
          <w:tab w:val="num" w:pos="1560"/>
        </w:tabs>
        <w:ind w:left="1560" w:hanging="720"/>
      </w:pPr>
      <w:rPr>
        <w:rFonts w:hint="default"/>
      </w:rPr>
    </w:lvl>
    <w:lvl w:ilvl="1" w:tplc="08090019" w:tentative="1">
      <w:start w:val="1"/>
      <w:numFmt w:val="lowerLetter"/>
      <w:lvlText w:val="%2."/>
      <w:lvlJc w:val="left"/>
      <w:pPr>
        <w:tabs>
          <w:tab w:val="num" w:pos="1920"/>
        </w:tabs>
        <w:ind w:left="1920" w:hanging="360"/>
      </w:pPr>
    </w:lvl>
    <w:lvl w:ilvl="2" w:tplc="0809001B" w:tentative="1">
      <w:start w:val="1"/>
      <w:numFmt w:val="lowerRoman"/>
      <w:lvlText w:val="%3."/>
      <w:lvlJc w:val="right"/>
      <w:pPr>
        <w:tabs>
          <w:tab w:val="num" w:pos="2640"/>
        </w:tabs>
        <w:ind w:left="2640" w:hanging="180"/>
      </w:pPr>
    </w:lvl>
    <w:lvl w:ilvl="3" w:tplc="0809000F" w:tentative="1">
      <w:start w:val="1"/>
      <w:numFmt w:val="decimal"/>
      <w:lvlText w:val="%4."/>
      <w:lvlJc w:val="left"/>
      <w:pPr>
        <w:tabs>
          <w:tab w:val="num" w:pos="3360"/>
        </w:tabs>
        <w:ind w:left="3360" w:hanging="360"/>
      </w:pPr>
    </w:lvl>
    <w:lvl w:ilvl="4" w:tplc="08090019" w:tentative="1">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8">
    <w:nsid w:val="1A723C53"/>
    <w:multiLevelType w:val="hybridMultilevel"/>
    <w:tmpl w:val="230E3172"/>
    <w:lvl w:ilvl="0" w:tplc="F91A1ABC">
      <w:start w:val="4"/>
      <w:numFmt w:val="lowerLetter"/>
      <w:lvlText w:val="%1)"/>
      <w:lvlJc w:val="left"/>
      <w:pPr>
        <w:tabs>
          <w:tab w:val="num" w:pos="1200"/>
        </w:tabs>
        <w:ind w:left="1200" w:hanging="360"/>
      </w:pPr>
      <w:rPr>
        <w:rFonts w:hint="default"/>
      </w:rPr>
    </w:lvl>
    <w:lvl w:ilvl="1" w:tplc="08090019" w:tentative="1">
      <w:start w:val="1"/>
      <w:numFmt w:val="lowerLetter"/>
      <w:lvlText w:val="%2."/>
      <w:lvlJc w:val="left"/>
      <w:pPr>
        <w:tabs>
          <w:tab w:val="num" w:pos="1920"/>
        </w:tabs>
        <w:ind w:left="1920" w:hanging="360"/>
      </w:pPr>
    </w:lvl>
    <w:lvl w:ilvl="2" w:tplc="0809001B" w:tentative="1">
      <w:start w:val="1"/>
      <w:numFmt w:val="lowerRoman"/>
      <w:lvlText w:val="%3."/>
      <w:lvlJc w:val="right"/>
      <w:pPr>
        <w:tabs>
          <w:tab w:val="num" w:pos="2640"/>
        </w:tabs>
        <w:ind w:left="2640" w:hanging="180"/>
      </w:pPr>
    </w:lvl>
    <w:lvl w:ilvl="3" w:tplc="0809000F" w:tentative="1">
      <w:start w:val="1"/>
      <w:numFmt w:val="decimal"/>
      <w:lvlText w:val="%4."/>
      <w:lvlJc w:val="left"/>
      <w:pPr>
        <w:tabs>
          <w:tab w:val="num" w:pos="3360"/>
        </w:tabs>
        <w:ind w:left="3360" w:hanging="360"/>
      </w:pPr>
    </w:lvl>
    <w:lvl w:ilvl="4" w:tplc="08090019" w:tentative="1">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9">
    <w:nsid w:val="1CAC24BD"/>
    <w:multiLevelType w:val="hybridMultilevel"/>
    <w:tmpl w:val="9DEE2D82"/>
    <w:lvl w:ilvl="0" w:tplc="CD468346">
      <w:start w:val="2"/>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0">
    <w:nsid w:val="1D13220B"/>
    <w:multiLevelType w:val="hybridMultilevel"/>
    <w:tmpl w:val="A74C79CC"/>
    <w:lvl w:ilvl="0" w:tplc="DA5C7E88">
      <w:start w:val="1"/>
      <w:numFmt w:val="lowerLetter"/>
      <w:lvlText w:val="%1)"/>
      <w:lvlJc w:val="left"/>
      <w:pPr>
        <w:tabs>
          <w:tab w:val="num" w:pos="735"/>
        </w:tabs>
        <w:ind w:left="735" w:hanging="37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E0D02D6"/>
    <w:multiLevelType w:val="hybridMultilevel"/>
    <w:tmpl w:val="AD12013A"/>
    <w:lvl w:ilvl="0" w:tplc="779C186E">
      <w:start w:val="9"/>
      <w:numFmt w:val="decimal"/>
      <w:lvlText w:val="%1."/>
      <w:lvlJc w:val="left"/>
      <w:pPr>
        <w:tabs>
          <w:tab w:val="num" w:pos="1200"/>
        </w:tabs>
        <w:ind w:left="1200" w:hanging="360"/>
      </w:pPr>
      <w:rPr>
        <w:rFonts w:hint="default"/>
      </w:rPr>
    </w:lvl>
    <w:lvl w:ilvl="1" w:tplc="08090019" w:tentative="1">
      <w:start w:val="1"/>
      <w:numFmt w:val="lowerLetter"/>
      <w:lvlText w:val="%2."/>
      <w:lvlJc w:val="left"/>
      <w:pPr>
        <w:tabs>
          <w:tab w:val="num" w:pos="1920"/>
        </w:tabs>
        <w:ind w:left="1920" w:hanging="360"/>
      </w:pPr>
    </w:lvl>
    <w:lvl w:ilvl="2" w:tplc="0809001B" w:tentative="1">
      <w:start w:val="1"/>
      <w:numFmt w:val="lowerRoman"/>
      <w:lvlText w:val="%3."/>
      <w:lvlJc w:val="right"/>
      <w:pPr>
        <w:tabs>
          <w:tab w:val="num" w:pos="2640"/>
        </w:tabs>
        <w:ind w:left="2640" w:hanging="180"/>
      </w:pPr>
    </w:lvl>
    <w:lvl w:ilvl="3" w:tplc="0809000F" w:tentative="1">
      <w:start w:val="1"/>
      <w:numFmt w:val="decimal"/>
      <w:lvlText w:val="%4."/>
      <w:lvlJc w:val="left"/>
      <w:pPr>
        <w:tabs>
          <w:tab w:val="num" w:pos="3360"/>
        </w:tabs>
        <w:ind w:left="3360" w:hanging="360"/>
      </w:pPr>
    </w:lvl>
    <w:lvl w:ilvl="4" w:tplc="08090019" w:tentative="1">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12">
    <w:nsid w:val="1FFE7A02"/>
    <w:multiLevelType w:val="hybridMultilevel"/>
    <w:tmpl w:val="17545DFC"/>
    <w:lvl w:ilvl="0" w:tplc="08090001">
      <w:start w:val="1"/>
      <w:numFmt w:val="bullet"/>
      <w:lvlText w:val=""/>
      <w:lvlJc w:val="left"/>
      <w:pPr>
        <w:tabs>
          <w:tab w:val="num" w:pos="1560"/>
        </w:tabs>
        <w:ind w:left="1560" w:hanging="360"/>
      </w:pPr>
      <w:rPr>
        <w:rFonts w:ascii="Symbol" w:hAnsi="Symbol" w:hint="default"/>
      </w:rPr>
    </w:lvl>
    <w:lvl w:ilvl="1" w:tplc="08090003" w:tentative="1">
      <w:start w:val="1"/>
      <w:numFmt w:val="bullet"/>
      <w:lvlText w:val="o"/>
      <w:lvlJc w:val="left"/>
      <w:pPr>
        <w:tabs>
          <w:tab w:val="num" w:pos="2280"/>
        </w:tabs>
        <w:ind w:left="2280" w:hanging="360"/>
      </w:pPr>
      <w:rPr>
        <w:rFonts w:ascii="Courier New" w:hAnsi="Courier New" w:cs="Courier New" w:hint="default"/>
      </w:rPr>
    </w:lvl>
    <w:lvl w:ilvl="2" w:tplc="08090005" w:tentative="1">
      <w:start w:val="1"/>
      <w:numFmt w:val="bullet"/>
      <w:lvlText w:val=""/>
      <w:lvlJc w:val="left"/>
      <w:pPr>
        <w:tabs>
          <w:tab w:val="num" w:pos="3000"/>
        </w:tabs>
        <w:ind w:left="3000" w:hanging="360"/>
      </w:pPr>
      <w:rPr>
        <w:rFonts w:ascii="Wingdings" w:hAnsi="Wingdings" w:hint="default"/>
      </w:rPr>
    </w:lvl>
    <w:lvl w:ilvl="3" w:tplc="08090001" w:tentative="1">
      <w:start w:val="1"/>
      <w:numFmt w:val="bullet"/>
      <w:lvlText w:val=""/>
      <w:lvlJc w:val="left"/>
      <w:pPr>
        <w:tabs>
          <w:tab w:val="num" w:pos="3720"/>
        </w:tabs>
        <w:ind w:left="3720" w:hanging="360"/>
      </w:pPr>
      <w:rPr>
        <w:rFonts w:ascii="Symbol" w:hAnsi="Symbol" w:hint="default"/>
      </w:rPr>
    </w:lvl>
    <w:lvl w:ilvl="4" w:tplc="08090003" w:tentative="1">
      <w:start w:val="1"/>
      <w:numFmt w:val="bullet"/>
      <w:lvlText w:val="o"/>
      <w:lvlJc w:val="left"/>
      <w:pPr>
        <w:tabs>
          <w:tab w:val="num" w:pos="4440"/>
        </w:tabs>
        <w:ind w:left="4440" w:hanging="360"/>
      </w:pPr>
      <w:rPr>
        <w:rFonts w:ascii="Courier New" w:hAnsi="Courier New" w:cs="Courier New" w:hint="default"/>
      </w:rPr>
    </w:lvl>
    <w:lvl w:ilvl="5" w:tplc="08090005" w:tentative="1">
      <w:start w:val="1"/>
      <w:numFmt w:val="bullet"/>
      <w:lvlText w:val=""/>
      <w:lvlJc w:val="left"/>
      <w:pPr>
        <w:tabs>
          <w:tab w:val="num" w:pos="5160"/>
        </w:tabs>
        <w:ind w:left="5160" w:hanging="360"/>
      </w:pPr>
      <w:rPr>
        <w:rFonts w:ascii="Wingdings" w:hAnsi="Wingdings" w:hint="default"/>
      </w:rPr>
    </w:lvl>
    <w:lvl w:ilvl="6" w:tplc="08090001" w:tentative="1">
      <w:start w:val="1"/>
      <w:numFmt w:val="bullet"/>
      <w:lvlText w:val=""/>
      <w:lvlJc w:val="left"/>
      <w:pPr>
        <w:tabs>
          <w:tab w:val="num" w:pos="5880"/>
        </w:tabs>
        <w:ind w:left="5880" w:hanging="360"/>
      </w:pPr>
      <w:rPr>
        <w:rFonts w:ascii="Symbol" w:hAnsi="Symbol" w:hint="default"/>
      </w:rPr>
    </w:lvl>
    <w:lvl w:ilvl="7" w:tplc="08090003" w:tentative="1">
      <w:start w:val="1"/>
      <w:numFmt w:val="bullet"/>
      <w:lvlText w:val="o"/>
      <w:lvlJc w:val="left"/>
      <w:pPr>
        <w:tabs>
          <w:tab w:val="num" w:pos="6600"/>
        </w:tabs>
        <w:ind w:left="6600" w:hanging="360"/>
      </w:pPr>
      <w:rPr>
        <w:rFonts w:ascii="Courier New" w:hAnsi="Courier New" w:cs="Courier New" w:hint="default"/>
      </w:rPr>
    </w:lvl>
    <w:lvl w:ilvl="8" w:tplc="08090005" w:tentative="1">
      <w:start w:val="1"/>
      <w:numFmt w:val="bullet"/>
      <w:lvlText w:val=""/>
      <w:lvlJc w:val="left"/>
      <w:pPr>
        <w:tabs>
          <w:tab w:val="num" w:pos="7320"/>
        </w:tabs>
        <w:ind w:left="7320" w:hanging="360"/>
      </w:pPr>
      <w:rPr>
        <w:rFonts w:ascii="Wingdings" w:hAnsi="Wingdings" w:hint="default"/>
      </w:rPr>
    </w:lvl>
  </w:abstractNum>
  <w:abstractNum w:abstractNumId="13">
    <w:nsid w:val="207C6C96"/>
    <w:multiLevelType w:val="hybridMultilevel"/>
    <w:tmpl w:val="FBA809D6"/>
    <w:lvl w:ilvl="0" w:tplc="0809000F">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37171AA"/>
    <w:multiLevelType w:val="hybridMultilevel"/>
    <w:tmpl w:val="A36E4294"/>
    <w:lvl w:ilvl="0" w:tplc="FFF64418">
      <w:start w:val="9"/>
      <w:numFmt w:val="lowerLetter"/>
      <w:lvlText w:val="%1)"/>
      <w:lvlJc w:val="left"/>
      <w:pPr>
        <w:tabs>
          <w:tab w:val="num" w:pos="735"/>
        </w:tabs>
        <w:ind w:left="735" w:hanging="360"/>
      </w:pPr>
      <w:rPr>
        <w:rFonts w:hint="default"/>
      </w:rPr>
    </w:lvl>
    <w:lvl w:ilvl="1" w:tplc="B18256B2">
      <w:start w:val="2"/>
      <w:numFmt w:val="lowerRoman"/>
      <w:lvlText w:val="%2)"/>
      <w:lvlJc w:val="left"/>
      <w:pPr>
        <w:tabs>
          <w:tab w:val="num" w:pos="1815"/>
        </w:tabs>
        <w:ind w:left="1815" w:hanging="720"/>
      </w:pPr>
      <w:rPr>
        <w:rFonts w:hint="default"/>
      </w:rPr>
    </w:lvl>
    <w:lvl w:ilvl="2" w:tplc="0409001B" w:tentative="1">
      <w:start w:val="1"/>
      <w:numFmt w:val="lowerRoman"/>
      <w:lvlText w:val="%3."/>
      <w:lvlJc w:val="right"/>
      <w:pPr>
        <w:tabs>
          <w:tab w:val="num" w:pos="2175"/>
        </w:tabs>
        <w:ind w:left="2175" w:hanging="180"/>
      </w:pPr>
    </w:lvl>
    <w:lvl w:ilvl="3" w:tplc="0409000F" w:tentative="1">
      <w:start w:val="1"/>
      <w:numFmt w:val="decimal"/>
      <w:lvlText w:val="%4."/>
      <w:lvlJc w:val="left"/>
      <w:pPr>
        <w:tabs>
          <w:tab w:val="num" w:pos="2895"/>
        </w:tabs>
        <w:ind w:left="2895" w:hanging="360"/>
      </w:pPr>
    </w:lvl>
    <w:lvl w:ilvl="4" w:tplc="04090019" w:tentative="1">
      <w:start w:val="1"/>
      <w:numFmt w:val="lowerLetter"/>
      <w:lvlText w:val="%5."/>
      <w:lvlJc w:val="left"/>
      <w:pPr>
        <w:tabs>
          <w:tab w:val="num" w:pos="3615"/>
        </w:tabs>
        <w:ind w:left="3615" w:hanging="360"/>
      </w:pPr>
    </w:lvl>
    <w:lvl w:ilvl="5" w:tplc="0409001B" w:tentative="1">
      <w:start w:val="1"/>
      <w:numFmt w:val="lowerRoman"/>
      <w:lvlText w:val="%6."/>
      <w:lvlJc w:val="right"/>
      <w:pPr>
        <w:tabs>
          <w:tab w:val="num" w:pos="4335"/>
        </w:tabs>
        <w:ind w:left="4335" w:hanging="180"/>
      </w:pPr>
    </w:lvl>
    <w:lvl w:ilvl="6" w:tplc="0409000F" w:tentative="1">
      <w:start w:val="1"/>
      <w:numFmt w:val="decimal"/>
      <w:lvlText w:val="%7."/>
      <w:lvlJc w:val="left"/>
      <w:pPr>
        <w:tabs>
          <w:tab w:val="num" w:pos="5055"/>
        </w:tabs>
        <w:ind w:left="5055" w:hanging="360"/>
      </w:pPr>
    </w:lvl>
    <w:lvl w:ilvl="7" w:tplc="04090019" w:tentative="1">
      <w:start w:val="1"/>
      <w:numFmt w:val="lowerLetter"/>
      <w:lvlText w:val="%8."/>
      <w:lvlJc w:val="left"/>
      <w:pPr>
        <w:tabs>
          <w:tab w:val="num" w:pos="5775"/>
        </w:tabs>
        <w:ind w:left="5775" w:hanging="360"/>
      </w:pPr>
    </w:lvl>
    <w:lvl w:ilvl="8" w:tplc="0409001B" w:tentative="1">
      <w:start w:val="1"/>
      <w:numFmt w:val="lowerRoman"/>
      <w:lvlText w:val="%9."/>
      <w:lvlJc w:val="right"/>
      <w:pPr>
        <w:tabs>
          <w:tab w:val="num" w:pos="6495"/>
        </w:tabs>
        <w:ind w:left="6495" w:hanging="180"/>
      </w:pPr>
    </w:lvl>
  </w:abstractNum>
  <w:abstractNum w:abstractNumId="15">
    <w:nsid w:val="23DB4F86"/>
    <w:multiLevelType w:val="singleLevel"/>
    <w:tmpl w:val="3CB6A1A8"/>
    <w:lvl w:ilvl="0">
      <w:start w:val="2"/>
      <w:numFmt w:val="lowerRoman"/>
      <w:lvlText w:val="%1)"/>
      <w:lvlJc w:val="left"/>
      <w:pPr>
        <w:tabs>
          <w:tab w:val="num" w:pos="720"/>
        </w:tabs>
        <w:ind w:left="720" w:hanging="720"/>
      </w:pPr>
      <w:rPr>
        <w:rFonts w:hint="default"/>
      </w:rPr>
    </w:lvl>
  </w:abstractNum>
  <w:abstractNum w:abstractNumId="16">
    <w:nsid w:val="261B0762"/>
    <w:multiLevelType w:val="hybridMultilevel"/>
    <w:tmpl w:val="5434B646"/>
    <w:lvl w:ilvl="0" w:tplc="041633A2">
      <w:start w:val="4"/>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nsid w:val="26720DB9"/>
    <w:multiLevelType w:val="singleLevel"/>
    <w:tmpl w:val="0809000F"/>
    <w:lvl w:ilvl="0">
      <w:start w:val="3"/>
      <w:numFmt w:val="decimal"/>
      <w:lvlText w:val="%1."/>
      <w:lvlJc w:val="left"/>
      <w:pPr>
        <w:tabs>
          <w:tab w:val="num" w:pos="540"/>
        </w:tabs>
        <w:ind w:left="540" w:hanging="360"/>
      </w:pPr>
      <w:rPr>
        <w:rFonts w:hint="default"/>
      </w:rPr>
    </w:lvl>
  </w:abstractNum>
  <w:abstractNum w:abstractNumId="18">
    <w:nsid w:val="298477AC"/>
    <w:multiLevelType w:val="multilevel"/>
    <w:tmpl w:val="62EC8ED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0E612B1"/>
    <w:multiLevelType w:val="multilevel"/>
    <w:tmpl w:val="82E068B0"/>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0"/>
        </w:tabs>
        <w:ind w:left="0" w:hanging="600"/>
      </w:pPr>
      <w:rPr>
        <w:rFonts w:hint="default"/>
      </w:rPr>
    </w:lvl>
    <w:lvl w:ilvl="2">
      <w:start w:val="1"/>
      <w:numFmt w:val="decimal"/>
      <w:lvlText w:val="%1.%2.%3"/>
      <w:lvlJc w:val="left"/>
      <w:pPr>
        <w:tabs>
          <w:tab w:val="num" w:pos="-480"/>
        </w:tabs>
        <w:ind w:left="-480" w:hanging="720"/>
      </w:pPr>
      <w:rPr>
        <w:rFonts w:hint="default"/>
      </w:rPr>
    </w:lvl>
    <w:lvl w:ilvl="3">
      <w:start w:val="1"/>
      <w:numFmt w:val="decimal"/>
      <w:lvlText w:val="%1.%2.%3.%4"/>
      <w:lvlJc w:val="left"/>
      <w:pPr>
        <w:tabs>
          <w:tab w:val="num" w:pos="-720"/>
        </w:tabs>
        <w:ind w:left="-72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560"/>
        </w:tabs>
        <w:ind w:left="-156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400"/>
        </w:tabs>
        <w:ind w:left="-2400" w:hanging="1800"/>
      </w:pPr>
      <w:rPr>
        <w:rFonts w:hint="default"/>
      </w:rPr>
    </w:lvl>
    <w:lvl w:ilvl="8">
      <w:start w:val="1"/>
      <w:numFmt w:val="decimal"/>
      <w:lvlText w:val="%1.%2.%3.%4.%5.%6.%7.%8.%9"/>
      <w:lvlJc w:val="left"/>
      <w:pPr>
        <w:tabs>
          <w:tab w:val="num" w:pos="-3000"/>
        </w:tabs>
        <w:ind w:left="-3000" w:hanging="1800"/>
      </w:pPr>
      <w:rPr>
        <w:rFonts w:hint="default"/>
      </w:rPr>
    </w:lvl>
  </w:abstractNum>
  <w:abstractNum w:abstractNumId="20">
    <w:nsid w:val="3F252499"/>
    <w:multiLevelType w:val="hybridMultilevel"/>
    <w:tmpl w:val="7DFA3D18"/>
    <w:lvl w:ilvl="0" w:tplc="EF424940">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641213"/>
    <w:multiLevelType w:val="singleLevel"/>
    <w:tmpl w:val="08090017"/>
    <w:lvl w:ilvl="0">
      <w:start w:val="1"/>
      <w:numFmt w:val="lowerLetter"/>
      <w:lvlText w:val="%1)"/>
      <w:lvlJc w:val="left"/>
      <w:pPr>
        <w:tabs>
          <w:tab w:val="num" w:pos="360"/>
        </w:tabs>
        <w:ind w:left="360" w:hanging="360"/>
      </w:pPr>
      <w:rPr>
        <w:rFonts w:hint="default"/>
      </w:rPr>
    </w:lvl>
  </w:abstractNum>
  <w:abstractNum w:abstractNumId="22">
    <w:nsid w:val="42125EB1"/>
    <w:multiLevelType w:val="hybridMultilevel"/>
    <w:tmpl w:val="8DB4A912"/>
    <w:lvl w:ilvl="0" w:tplc="14348F40">
      <w:start w:val="1"/>
      <w:numFmt w:val="bullet"/>
      <w:lvlText w:val=""/>
      <w:lvlJc w:val="left"/>
      <w:pPr>
        <w:tabs>
          <w:tab w:val="num" w:pos="624"/>
        </w:tabs>
        <w:ind w:left="62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043193"/>
    <w:multiLevelType w:val="hybridMultilevel"/>
    <w:tmpl w:val="F1A254F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46F15C6A"/>
    <w:multiLevelType w:val="singleLevel"/>
    <w:tmpl w:val="548A8FBC"/>
    <w:lvl w:ilvl="0">
      <w:start w:val="1"/>
      <w:numFmt w:val="lowerLetter"/>
      <w:lvlText w:val="%1)"/>
      <w:lvlJc w:val="left"/>
      <w:pPr>
        <w:tabs>
          <w:tab w:val="num" w:pos="375"/>
        </w:tabs>
        <w:ind w:left="375" w:hanging="375"/>
      </w:pPr>
      <w:rPr>
        <w:rFonts w:hint="default"/>
      </w:rPr>
    </w:lvl>
  </w:abstractNum>
  <w:abstractNum w:abstractNumId="25">
    <w:nsid w:val="47056093"/>
    <w:multiLevelType w:val="hybridMultilevel"/>
    <w:tmpl w:val="FF0AB172"/>
    <w:lvl w:ilvl="0" w:tplc="14348F40">
      <w:start w:val="1"/>
      <w:numFmt w:val="bullet"/>
      <w:lvlText w:val=""/>
      <w:lvlJc w:val="left"/>
      <w:pPr>
        <w:tabs>
          <w:tab w:val="num" w:pos="624"/>
        </w:tabs>
        <w:ind w:left="62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C14B30"/>
    <w:multiLevelType w:val="hybridMultilevel"/>
    <w:tmpl w:val="62EC8ED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526111FB"/>
    <w:multiLevelType w:val="hybridMultilevel"/>
    <w:tmpl w:val="18C23CBE"/>
    <w:lvl w:ilvl="0" w:tplc="14348F40">
      <w:start w:val="1"/>
      <w:numFmt w:val="bullet"/>
      <w:lvlText w:val=""/>
      <w:lvlJc w:val="left"/>
      <w:pPr>
        <w:tabs>
          <w:tab w:val="num" w:pos="1953"/>
        </w:tabs>
        <w:ind w:left="1953" w:hanging="284"/>
      </w:pPr>
      <w:rPr>
        <w:rFonts w:ascii="Symbol" w:hAnsi="Symbol" w:hint="default"/>
      </w:rPr>
    </w:lvl>
    <w:lvl w:ilvl="1" w:tplc="04090003" w:tentative="1">
      <w:start w:val="1"/>
      <w:numFmt w:val="bullet"/>
      <w:lvlText w:val="o"/>
      <w:lvlJc w:val="left"/>
      <w:pPr>
        <w:tabs>
          <w:tab w:val="num" w:pos="2769"/>
        </w:tabs>
        <w:ind w:left="2769" w:hanging="360"/>
      </w:pPr>
      <w:rPr>
        <w:rFonts w:ascii="Courier New" w:hAnsi="Courier New" w:cs="Courier New" w:hint="default"/>
      </w:rPr>
    </w:lvl>
    <w:lvl w:ilvl="2" w:tplc="04090005" w:tentative="1">
      <w:start w:val="1"/>
      <w:numFmt w:val="bullet"/>
      <w:lvlText w:val=""/>
      <w:lvlJc w:val="left"/>
      <w:pPr>
        <w:tabs>
          <w:tab w:val="num" w:pos="3489"/>
        </w:tabs>
        <w:ind w:left="3489" w:hanging="360"/>
      </w:pPr>
      <w:rPr>
        <w:rFonts w:ascii="Wingdings" w:hAnsi="Wingdings" w:hint="default"/>
      </w:rPr>
    </w:lvl>
    <w:lvl w:ilvl="3" w:tplc="04090001" w:tentative="1">
      <w:start w:val="1"/>
      <w:numFmt w:val="bullet"/>
      <w:lvlText w:val=""/>
      <w:lvlJc w:val="left"/>
      <w:pPr>
        <w:tabs>
          <w:tab w:val="num" w:pos="4209"/>
        </w:tabs>
        <w:ind w:left="4209" w:hanging="360"/>
      </w:pPr>
      <w:rPr>
        <w:rFonts w:ascii="Symbol" w:hAnsi="Symbol" w:hint="default"/>
      </w:rPr>
    </w:lvl>
    <w:lvl w:ilvl="4" w:tplc="04090003" w:tentative="1">
      <w:start w:val="1"/>
      <w:numFmt w:val="bullet"/>
      <w:lvlText w:val="o"/>
      <w:lvlJc w:val="left"/>
      <w:pPr>
        <w:tabs>
          <w:tab w:val="num" w:pos="4929"/>
        </w:tabs>
        <w:ind w:left="4929" w:hanging="360"/>
      </w:pPr>
      <w:rPr>
        <w:rFonts w:ascii="Courier New" w:hAnsi="Courier New" w:cs="Courier New" w:hint="default"/>
      </w:rPr>
    </w:lvl>
    <w:lvl w:ilvl="5" w:tplc="04090005" w:tentative="1">
      <w:start w:val="1"/>
      <w:numFmt w:val="bullet"/>
      <w:lvlText w:val=""/>
      <w:lvlJc w:val="left"/>
      <w:pPr>
        <w:tabs>
          <w:tab w:val="num" w:pos="5649"/>
        </w:tabs>
        <w:ind w:left="5649" w:hanging="360"/>
      </w:pPr>
      <w:rPr>
        <w:rFonts w:ascii="Wingdings" w:hAnsi="Wingdings" w:hint="default"/>
      </w:rPr>
    </w:lvl>
    <w:lvl w:ilvl="6" w:tplc="04090001" w:tentative="1">
      <w:start w:val="1"/>
      <w:numFmt w:val="bullet"/>
      <w:lvlText w:val=""/>
      <w:lvlJc w:val="left"/>
      <w:pPr>
        <w:tabs>
          <w:tab w:val="num" w:pos="6369"/>
        </w:tabs>
        <w:ind w:left="6369" w:hanging="360"/>
      </w:pPr>
      <w:rPr>
        <w:rFonts w:ascii="Symbol" w:hAnsi="Symbol" w:hint="default"/>
      </w:rPr>
    </w:lvl>
    <w:lvl w:ilvl="7" w:tplc="04090003" w:tentative="1">
      <w:start w:val="1"/>
      <w:numFmt w:val="bullet"/>
      <w:lvlText w:val="o"/>
      <w:lvlJc w:val="left"/>
      <w:pPr>
        <w:tabs>
          <w:tab w:val="num" w:pos="7089"/>
        </w:tabs>
        <w:ind w:left="7089" w:hanging="360"/>
      </w:pPr>
      <w:rPr>
        <w:rFonts w:ascii="Courier New" w:hAnsi="Courier New" w:cs="Courier New" w:hint="default"/>
      </w:rPr>
    </w:lvl>
    <w:lvl w:ilvl="8" w:tplc="04090005" w:tentative="1">
      <w:start w:val="1"/>
      <w:numFmt w:val="bullet"/>
      <w:lvlText w:val=""/>
      <w:lvlJc w:val="left"/>
      <w:pPr>
        <w:tabs>
          <w:tab w:val="num" w:pos="7809"/>
        </w:tabs>
        <w:ind w:left="7809" w:hanging="360"/>
      </w:pPr>
      <w:rPr>
        <w:rFonts w:ascii="Wingdings" w:hAnsi="Wingdings" w:hint="default"/>
      </w:rPr>
    </w:lvl>
  </w:abstractNum>
  <w:abstractNum w:abstractNumId="28">
    <w:nsid w:val="58FE5EA5"/>
    <w:multiLevelType w:val="hybridMultilevel"/>
    <w:tmpl w:val="A86CDAA6"/>
    <w:lvl w:ilvl="0" w:tplc="E2C2E906">
      <w:start w:val="1"/>
      <w:numFmt w:val="lowerLetter"/>
      <w:lvlText w:val="%1)"/>
      <w:lvlJc w:val="left"/>
      <w:pPr>
        <w:tabs>
          <w:tab w:val="num" w:pos="1200"/>
        </w:tabs>
        <w:ind w:left="1200" w:hanging="360"/>
      </w:pPr>
      <w:rPr>
        <w:rFonts w:hint="default"/>
      </w:rPr>
    </w:lvl>
    <w:lvl w:ilvl="1" w:tplc="8E46AC76">
      <w:start w:val="2"/>
      <w:numFmt w:val="lowerRoman"/>
      <w:lvlText w:val="%2)"/>
      <w:lvlJc w:val="left"/>
      <w:pPr>
        <w:tabs>
          <w:tab w:val="num" w:pos="2280"/>
        </w:tabs>
        <w:ind w:left="2280" w:hanging="720"/>
      </w:pPr>
      <w:rPr>
        <w:rFonts w:hint="default"/>
      </w:rPr>
    </w:lvl>
    <w:lvl w:ilvl="2" w:tplc="0809001B" w:tentative="1">
      <w:start w:val="1"/>
      <w:numFmt w:val="lowerRoman"/>
      <w:lvlText w:val="%3."/>
      <w:lvlJc w:val="right"/>
      <w:pPr>
        <w:tabs>
          <w:tab w:val="num" w:pos="2640"/>
        </w:tabs>
        <w:ind w:left="2640" w:hanging="180"/>
      </w:pPr>
    </w:lvl>
    <w:lvl w:ilvl="3" w:tplc="0809000F" w:tentative="1">
      <w:start w:val="1"/>
      <w:numFmt w:val="decimal"/>
      <w:lvlText w:val="%4."/>
      <w:lvlJc w:val="left"/>
      <w:pPr>
        <w:tabs>
          <w:tab w:val="num" w:pos="3360"/>
        </w:tabs>
        <w:ind w:left="3360" w:hanging="360"/>
      </w:pPr>
    </w:lvl>
    <w:lvl w:ilvl="4" w:tplc="08090019" w:tentative="1">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29">
    <w:nsid w:val="593B65D3"/>
    <w:multiLevelType w:val="hybridMultilevel"/>
    <w:tmpl w:val="B818DE1A"/>
    <w:lvl w:ilvl="0" w:tplc="08090017">
      <w:start w:val="2"/>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BFC0CE4"/>
    <w:multiLevelType w:val="hybridMultilevel"/>
    <w:tmpl w:val="954870CE"/>
    <w:lvl w:ilvl="0" w:tplc="14348F40">
      <w:start w:val="1"/>
      <w:numFmt w:val="bullet"/>
      <w:lvlText w:val=""/>
      <w:lvlJc w:val="left"/>
      <w:pPr>
        <w:tabs>
          <w:tab w:val="num" w:pos="624"/>
        </w:tabs>
        <w:ind w:left="624"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BB31B0"/>
    <w:multiLevelType w:val="hybridMultilevel"/>
    <w:tmpl w:val="BD4800D8"/>
    <w:lvl w:ilvl="0" w:tplc="08090001">
      <w:start w:val="1"/>
      <w:numFmt w:val="bullet"/>
      <w:lvlText w:val=""/>
      <w:lvlJc w:val="left"/>
      <w:pPr>
        <w:tabs>
          <w:tab w:val="num" w:pos="1560"/>
        </w:tabs>
        <w:ind w:left="1560" w:hanging="360"/>
      </w:pPr>
      <w:rPr>
        <w:rFonts w:ascii="Symbol" w:hAnsi="Symbol" w:hint="default"/>
      </w:rPr>
    </w:lvl>
    <w:lvl w:ilvl="1" w:tplc="08090003" w:tentative="1">
      <w:start w:val="1"/>
      <w:numFmt w:val="bullet"/>
      <w:lvlText w:val="o"/>
      <w:lvlJc w:val="left"/>
      <w:pPr>
        <w:tabs>
          <w:tab w:val="num" w:pos="2280"/>
        </w:tabs>
        <w:ind w:left="2280" w:hanging="360"/>
      </w:pPr>
      <w:rPr>
        <w:rFonts w:ascii="Courier New" w:hAnsi="Courier New" w:cs="Courier New" w:hint="default"/>
      </w:rPr>
    </w:lvl>
    <w:lvl w:ilvl="2" w:tplc="08090005" w:tentative="1">
      <w:start w:val="1"/>
      <w:numFmt w:val="bullet"/>
      <w:lvlText w:val=""/>
      <w:lvlJc w:val="left"/>
      <w:pPr>
        <w:tabs>
          <w:tab w:val="num" w:pos="3000"/>
        </w:tabs>
        <w:ind w:left="3000" w:hanging="360"/>
      </w:pPr>
      <w:rPr>
        <w:rFonts w:ascii="Wingdings" w:hAnsi="Wingdings" w:hint="default"/>
      </w:rPr>
    </w:lvl>
    <w:lvl w:ilvl="3" w:tplc="08090001" w:tentative="1">
      <w:start w:val="1"/>
      <w:numFmt w:val="bullet"/>
      <w:lvlText w:val=""/>
      <w:lvlJc w:val="left"/>
      <w:pPr>
        <w:tabs>
          <w:tab w:val="num" w:pos="3720"/>
        </w:tabs>
        <w:ind w:left="3720" w:hanging="360"/>
      </w:pPr>
      <w:rPr>
        <w:rFonts w:ascii="Symbol" w:hAnsi="Symbol" w:hint="default"/>
      </w:rPr>
    </w:lvl>
    <w:lvl w:ilvl="4" w:tplc="08090003" w:tentative="1">
      <w:start w:val="1"/>
      <w:numFmt w:val="bullet"/>
      <w:lvlText w:val="o"/>
      <w:lvlJc w:val="left"/>
      <w:pPr>
        <w:tabs>
          <w:tab w:val="num" w:pos="4440"/>
        </w:tabs>
        <w:ind w:left="4440" w:hanging="360"/>
      </w:pPr>
      <w:rPr>
        <w:rFonts w:ascii="Courier New" w:hAnsi="Courier New" w:cs="Courier New" w:hint="default"/>
      </w:rPr>
    </w:lvl>
    <w:lvl w:ilvl="5" w:tplc="08090005" w:tentative="1">
      <w:start w:val="1"/>
      <w:numFmt w:val="bullet"/>
      <w:lvlText w:val=""/>
      <w:lvlJc w:val="left"/>
      <w:pPr>
        <w:tabs>
          <w:tab w:val="num" w:pos="5160"/>
        </w:tabs>
        <w:ind w:left="5160" w:hanging="360"/>
      </w:pPr>
      <w:rPr>
        <w:rFonts w:ascii="Wingdings" w:hAnsi="Wingdings" w:hint="default"/>
      </w:rPr>
    </w:lvl>
    <w:lvl w:ilvl="6" w:tplc="08090001" w:tentative="1">
      <w:start w:val="1"/>
      <w:numFmt w:val="bullet"/>
      <w:lvlText w:val=""/>
      <w:lvlJc w:val="left"/>
      <w:pPr>
        <w:tabs>
          <w:tab w:val="num" w:pos="5880"/>
        </w:tabs>
        <w:ind w:left="5880" w:hanging="360"/>
      </w:pPr>
      <w:rPr>
        <w:rFonts w:ascii="Symbol" w:hAnsi="Symbol" w:hint="default"/>
      </w:rPr>
    </w:lvl>
    <w:lvl w:ilvl="7" w:tplc="08090003" w:tentative="1">
      <w:start w:val="1"/>
      <w:numFmt w:val="bullet"/>
      <w:lvlText w:val="o"/>
      <w:lvlJc w:val="left"/>
      <w:pPr>
        <w:tabs>
          <w:tab w:val="num" w:pos="6600"/>
        </w:tabs>
        <w:ind w:left="6600" w:hanging="360"/>
      </w:pPr>
      <w:rPr>
        <w:rFonts w:ascii="Courier New" w:hAnsi="Courier New" w:cs="Courier New" w:hint="default"/>
      </w:rPr>
    </w:lvl>
    <w:lvl w:ilvl="8" w:tplc="08090005" w:tentative="1">
      <w:start w:val="1"/>
      <w:numFmt w:val="bullet"/>
      <w:lvlText w:val=""/>
      <w:lvlJc w:val="left"/>
      <w:pPr>
        <w:tabs>
          <w:tab w:val="num" w:pos="7320"/>
        </w:tabs>
        <w:ind w:left="7320" w:hanging="360"/>
      </w:pPr>
      <w:rPr>
        <w:rFonts w:ascii="Wingdings" w:hAnsi="Wingdings" w:hint="default"/>
      </w:rPr>
    </w:lvl>
  </w:abstractNum>
  <w:abstractNum w:abstractNumId="32">
    <w:nsid w:val="5E6B7AC8"/>
    <w:multiLevelType w:val="hybridMultilevel"/>
    <w:tmpl w:val="5656ACBE"/>
    <w:lvl w:ilvl="0" w:tplc="08090001">
      <w:start w:val="1"/>
      <w:numFmt w:val="bullet"/>
      <w:lvlText w:val=""/>
      <w:lvlJc w:val="left"/>
      <w:pPr>
        <w:tabs>
          <w:tab w:val="num" w:pos="1560"/>
        </w:tabs>
        <w:ind w:left="1560" w:hanging="360"/>
      </w:pPr>
      <w:rPr>
        <w:rFonts w:ascii="Symbol" w:hAnsi="Symbol" w:hint="default"/>
      </w:rPr>
    </w:lvl>
    <w:lvl w:ilvl="1" w:tplc="08090003" w:tentative="1">
      <w:start w:val="1"/>
      <w:numFmt w:val="bullet"/>
      <w:lvlText w:val="o"/>
      <w:lvlJc w:val="left"/>
      <w:pPr>
        <w:tabs>
          <w:tab w:val="num" w:pos="2280"/>
        </w:tabs>
        <w:ind w:left="2280" w:hanging="360"/>
      </w:pPr>
      <w:rPr>
        <w:rFonts w:ascii="Courier New" w:hAnsi="Courier New" w:cs="Courier New" w:hint="default"/>
      </w:rPr>
    </w:lvl>
    <w:lvl w:ilvl="2" w:tplc="08090005" w:tentative="1">
      <w:start w:val="1"/>
      <w:numFmt w:val="bullet"/>
      <w:lvlText w:val=""/>
      <w:lvlJc w:val="left"/>
      <w:pPr>
        <w:tabs>
          <w:tab w:val="num" w:pos="3000"/>
        </w:tabs>
        <w:ind w:left="3000" w:hanging="360"/>
      </w:pPr>
      <w:rPr>
        <w:rFonts w:ascii="Wingdings" w:hAnsi="Wingdings" w:hint="default"/>
      </w:rPr>
    </w:lvl>
    <w:lvl w:ilvl="3" w:tplc="08090001" w:tentative="1">
      <w:start w:val="1"/>
      <w:numFmt w:val="bullet"/>
      <w:lvlText w:val=""/>
      <w:lvlJc w:val="left"/>
      <w:pPr>
        <w:tabs>
          <w:tab w:val="num" w:pos="3720"/>
        </w:tabs>
        <w:ind w:left="3720" w:hanging="360"/>
      </w:pPr>
      <w:rPr>
        <w:rFonts w:ascii="Symbol" w:hAnsi="Symbol" w:hint="default"/>
      </w:rPr>
    </w:lvl>
    <w:lvl w:ilvl="4" w:tplc="08090003" w:tentative="1">
      <w:start w:val="1"/>
      <w:numFmt w:val="bullet"/>
      <w:lvlText w:val="o"/>
      <w:lvlJc w:val="left"/>
      <w:pPr>
        <w:tabs>
          <w:tab w:val="num" w:pos="4440"/>
        </w:tabs>
        <w:ind w:left="4440" w:hanging="360"/>
      </w:pPr>
      <w:rPr>
        <w:rFonts w:ascii="Courier New" w:hAnsi="Courier New" w:cs="Courier New" w:hint="default"/>
      </w:rPr>
    </w:lvl>
    <w:lvl w:ilvl="5" w:tplc="08090005" w:tentative="1">
      <w:start w:val="1"/>
      <w:numFmt w:val="bullet"/>
      <w:lvlText w:val=""/>
      <w:lvlJc w:val="left"/>
      <w:pPr>
        <w:tabs>
          <w:tab w:val="num" w:pos="5160"/>
        </w:tabs>
        <w:ind w:left="5160" w:hanging="360"/>
      </w:pPr>
      <w:rPr>
        <w:rFonts w:ascii="Wingdings" w:hAnsi="Wingdings" w:hint="default"/>
      </w:rPr>
    </w:lvl>
    <w:lvl w:ilvl="6" w:tplc="08090001" w:tentative="1">
      <w:start w:val="1"/>
      <w:numFmt w:val="bullet"/>
      <w:lvlText w:val=""/>
      <w:lvlJc w:val="left"/>
      <w:pPr>
        <w:tabs>
          <w:tab w:val="num" w:pos="5880"/>
        </w:tabs>
        <w:ind w:left="5880" w:hanging="360"/>
      </w:pPr>
      <w:rPr>
        <w:rFonts w:ascii="Symbol" w:hAnsi="Symbol" w:hint="default"/>
      </w:rPr>
    </w:lvl>
    <w:lvl w:ilvl="7" w:tplc="08090003" w:tentative="1">
      <w:start w:val="1"/>
      <w:numFmt w:val="bullet"/>
      <w:lvlText w:val="o"/>
      <w:lvlJc w:val="left"/>
      <w:pPr>
        <w:tabs>
          <w:tab w:val="num" w:pos="6600"/>
        </w:tabs>
        <w:ind w:left="6600" w:hanging="360"/>
      </w:pPr>
      <w:rPr>
        <w:rFonts w:ascii="Courier New" w:hAnsi="Courier New" w:cs="Courier New" w:hint="default"/>
      </w:rPr>
    </w:lvl>
    <w:lvl w:ilvl="8" w:tplc="08090005" w:tentative="1">
      <w:start w:val="1"/>
      <w:numFmt w:val="bullet"/>
      <w:lvlText w:val=""/>
      <w:lvlJc w:val="left"/>
      <w:pPr>
        <w:tabs>
          <w:tab w:val="num" w:pos="7320"/>
        </w:tabs>
        <w:ind w:left="7320" w:hanging="360"/>
      </w:pPr>
      <w:rPr>
        <w:rFonts w:ascii="Wingdings" w:hAnsi="Wingdings" w:hint="default"/>
      </w:rPr>
    </w:lvl>
  </w:abstractNum>
  <w:abstractNum w:abstractNumId="33">
    <w:nsid w:val="6C485D15"/>
    <w:multiLevelType w:val="hybridMultilevel"/>
    <w:tmpl w:val="682A9F10"/>
    <w:lvl w:ilvl="0" w:tplc="14348F40">
      <w:start w:val="1"/>
      <w:numFmt w:val="bullet"/>
      <w:lvlText w:val=""/>
      <w:lvlJc w:val="left"/>
      <w:pPr>
        <w:tabs>
          <w:tab w:val="num" w:pos="624"/>
        </w:tabs>
        <w:ind w:left="62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D3352B"/>
    <w:multiLevelType w:val="hybridMultilevel"/>
    <w:tmpl w:val="0270F660"/>
    <w:lvl w:ilvl="0" w:tplc="EB56C8AC">
      <w:start w:val="2"/>
      <w:numFmt w:val="decimal"/>
      <w:lvlText w:val="%1"/>
      <w:lvlJc w:val="left"/>
      <w:pPr>
        <w:tabs>
          <w:tab w:val="num" w:pos="1080"/>
        </w:tabs>
        <w:ind w:left="1080" w:hanging="720"/>
      </w:pPr>
      <w:rPr>
        <w:rFonts w:hint="default"/>
      </w:rPr>
    </w:lvl>
    <w:lvl w:ilvl="1" w:tplc="0AB41B32">
      <w:start w:val="2"/>
      <w:numFmt w:val="bullet"/>
      <w:lvlText w:val="-"/>
      <w:lvlJc w:val="left"/>
      <w:pPr>
        <w:tabs>
          <w:tab w:val="num" w:pos="1440"/>
        </w:tabs>
        <w:ind w:left="1440" w:hanging="360"/>
      </w:pPr>
      <w:rPr>
        <w:rFonts w:ascii="Arial" w:eastAsia="Times New Roman" w:hAnsi="Arial" w:cs="Arial" w:hint="default"/>
      </w:rPr>
    </w:lvl>
    <w:lvl w:ilvl="2" w:tplc="73AC2FE2">
      <w:start w:val="7"/>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F37A99"/>
    <w:multiLevelType w:val="hybridMultilevel"/>
    <w:tmpl w:val="602017A2"/>
    <w:lvl w:ilvl="0" w:tplc="08090017">
      <w:start w:val="1"/>
      <w:numFmt w:val="lowerLetter"/>
      <w:lvlText w:val="%1)"/>
      <w:lvlJc w:val="left"/>
      <w:pPr>
        <w:tabs>
          <w:tab w:val="num" w:pos="720"/>
        </w:tabs>
        <w:ind w:left="720" w:hanging="360"/>
      </w:pPr>
      <w:rPr>
        <w:rFonts w:hint="default"/>
      </w:rPr>
    </w:lvl>
    <w:lvl w:ilvl="1" w:tplc="79DEB88C">
      <w:start w:val="1"/>
      <w:numFmt w:val="lowerRoman"/>
      <w:lvlText w:val="%2)"/>
      <w:lvlJc w:val="left"/>
      <w:pPr>
        <w:tabs>
          <w:tab w:val="num" w:pos="1800"/>
        </w:tabs>
        <w:ind w:left="1800" w:hanging="720"/>
      </w:pPr>
      <w:rPr>
        <w:rFonts w:hint="default"/>
      </w:rPr>
    </w:lvl>
    <w:lvl w:ilvl="2" w:tplc="FC0A92EC">
      <w:start w:val="1"/>
      <w:numFmt w:val="bullet"/>
      <w:lvlText w:val="-"/>
      <w:lvlJc w:val="left"/>
      <w:pPr>
        <w:tabs>
          <w:tab w:val="num" w:pos="2550"/>
        </w:tabs>
        <w:ind w:left="2550" w:hanging="570"/>
      </w:pPr>
      <w:rPr>
        <w:rFonts w:ascii="Arial" w:eastAsia="Times New Roman" w:hAnsi="Arial" w:cs="Arial"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nsid w:val="747B712C"/>
    <w:multiLevelType w:val="hybridMultilevel"/>
    <w:tmpl w:val="0F208CA6"/>
    <w:lvl w:ilvl="0" w:tplc="08090001">
      <w:start w:val="1"/>
      <w:numFmt w:val="bullet"/>
      <w:lvlText w:val=""/>
      <w:lvlJc w:val="left"/>
      <w:pPr>
        <w:tabs>
          <w:tab w:val="num" w:pos="1560"/>
        </w:tabs>
        <w:ind w:left="1560" w:hanging="360"/>
      </w:pPr>
      <w:rPr>
        <w:rFonts w:ascii="Symbol" w:hAnsi="Symbol" w:hint="default"/>
      </w:rPr>
    </w:lvl>
    <w:lvl w:ilvl="1" w:tplc="08090003" w:tentative="1">
      <w:start w:val="1"/>
      <w:numFmt w:val="bullet"/>
      <w:lvlText w:val="o"/>
      <w:lvlJc w:val="left"/>
      <w:pPr>
        <w:tabs>
          <w:tab w:val="num" w:pos="2280"/>
        </w:tabs>
        <w:ind w:left="2280" w:hanging="360"/>
      </w:pPr>
      <w:rPr>
        <w:rFonts w:ascii="Courier New" w:hAnsi="Courier New" w:cs="Courier New" w:hint="default"/>
      </w:rPr>
    </w:lvl>
    <w:lvl w:ilvl="2" w:tplc="08090005" w:tentative="1">
      <w:start w:val="1"/>
      <w:numFmt w:val="bullet"/>
      <w:lvlText w:val=""/>
      <w:lvlJc w:val="left"/>
      <w:pPr>
        <w:tabs>
          <w:tab w:val="num" w:pos="3000"/>
        </w:tabs>
        <w:ind w:left="3000" w:hanging="360"/>
      </w:pPr>
      <w:rPr>
        <w:rFonts w:ascii="Wingdings" w:hAnsi="Wingdings" w:hint="default"/>
      </w:rPr>
    </w:lvl>
    <w:lvl w:ilvl="3" w:tplc="08090001" w:tentative="1">
      <w:start w:val="1"/>
      <w:numFmt w:val="bullet"/>
      <w:lvlText w:val=""/>
      <w:lvlJc w:val="left"/>
      <w:pPr>
        <w:tabs>
          <w:tab w:val="num" w:pos="3720"/>
        </w:tabs>
        <w:ind w:left="3720" w:hanging="360"/>
      </w:pPr>
      <w:rPr>
        <w:rFonts w:ascii="Symbol" w:hAnsi="Symbol" w:hint="default"/>
      </w:rPr>
    </w:lvl>
    <w:lvl w:ilvl="4" w:tplc="08090003" w:tentative="1">
      <w:start w:val="1"/>
      <w:numFmt w:val="bullet"/>
      <w:lvlText w:val="o"/>
      <w:lvlJc w:val="left"/>
      <w:pPr>
        <w:tabs>
          <w:tab w:val="num" w:pos="4440"/>
        </w:tabs>
        <w:ind w:left="4440" w:hanging="360"/>
      </w:pPr>
      <w:rPr>
        <w:rFonts w:ascii="Courier New" w:hAnsi="Courier New" w:cs="Courier New" w:hint="default"/>
      </w:rPr>
    </w:lvl>
    <w:lvl w:ilvl="5" w:tplc="08090005" w:tentative="1">
      <w:start w:val="1"/>
      <w:numFmt w:val="bullet"/>
      <w:lvlText w:val=""/>
      <w:lvlJc w:val="left"/>
      <w:pPr>
        <w:tabs>
          <w:tab w:val="num" w:pos="5160"/>
        </w:tabs>
        <w:ind w:left="5160" w:hanging="360"/>
      </w:pPr>
      <w:rPr>
        <w:rFonts w:ascii="Wingdings" w:hAnsi="Wingdings" w:hint="default"/>
      </w:rPr>
    </w:lvl>
    <w:lvl w:ilvl="6" w:tplc="08090001" w:tentative="1">
      <w:start w:val="1"/>
      <w:numFmt w:val="bullet"/>
      <w:lvlText w:val=""/>
      <w:lvlJc w:val="left"/>
      <w:pPr>
        <w:tabs>
          <w:tab w:val="num" w:pos="5880"/>
        </w:tabs>
        <w:ind w:left="5880" w:hanging="360"/>
      </w:pPr>
      <w:rPr>
        <w:rFonts w:ascii="Symbol" w:hAnsi="Symbol" w:hint="default"/>
      </w:rPr>
    </w:lvl>
    <w:lvl w:ilvl="7" w:tplc="08090003" w:tentative="1">
      <w:start w:val="1"/>
      <w:numFmt w:val="bullet"/>
      <w:lvlText w:val="o"/>
      <w:lvlJc w:val="left"/>
      <w:pPr>
        <w:tabs>
          <w:tab w:val="num" w:pos="6600"/>
        </w:tabs>
        <w:ind w:left="6600" w:hanging="360"/>
      </w:pPr>
      <w:rPr>
        <w:rFonts w:ascii="Courier New" w:hAnsi="Courier New" w:cs="Courier New" w:hint="default"/>
      </w:rPr>
    </w:lvl>
    <w:lvl w:ilvl="8" w:tplc="08090005" w:tentative="1">
      <w:start w:val="1"/>
      <w:numFmt w:val="bullet"/>
      <w:lvlText w:val=""/>
      <w:lvlJc w:val="left"/>
      <w:pPr>
        <w:tabs>
          <w:tab w:val="num" w:pos="7320"/>
        </w:tabs>
        <w:ind w:left="7320" w:hanging="360"/>
      </w:pPr>
      <w:rPr>
        <w:rFonts w:ascii="Wingdings" w:hAnsi="Wingdings" w:hint="default"/>
      </w:rPr>
    </w:lvl>
  </w:abstractNum>
  <w:abstractNum w:abstractNumId="37">
    <w:nsid w:val="78EC5B04"/>
    <w:multiLevelType w:val="hybridMultilevel"/>
    <w:tmpl w:val="5D84E49A"/>
    <w:lvl w:ilvl="0" w:tplc="81C60E0E">
      <w:start w:val="8"/>
      <w:numFmt w:val="lowerRoman"/>
      <w:lvlText w:val="%1)"/>
      <w:lvlJc w:val="left"/>
      <w:pPr>
        <w:tabs>
          <w:tab w:val="num" w:pos="1080"/>
        </w:tabs>
        <w:ind w:left="1080" w:hanging="720"/>
      </w:pPr>
      <w:rPr>
        <w:rFonts w:hint="default"/>
        <w:b w:val="0"/>
      </w:rPr>
    </w:lvl>
    <w:lvl w:ilvl="1" w:tplc="611AB730">
      <w:start w:val="1"/>
      <w:numFmt w:val="lowerLetter"/>
      <w:lvlText w:val="%2)"/>
      <w:lvlJc w:val="left"/>
      <w:pPr>
        <w:tabs>
          <w:tab w:val="num" w:pos="1440"/>
        </w:tabs>
        <w:ind w:left="1440" w:hanging="360"/>
      </w:pPr>
      <w:rPr>
        <w:rFonts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E1832E3"/>
    <w:multiLevelType w:val="singleLevel"/>
    <w:tmpl w:val="0809000F"/>
    <w:lvl w:ilvl="0">
      <w:start w:val="8"/>
      <w:numFmt w:val="decimal"/>
      <w:lvlText w:val="%1."/>
      <w:lvlJc w:val="left"/>
      <w:pPr>
        <w:tabs>
          <w:tab w:val="num" w:pos="360"/>
        </w:tabs>
        <w:ind w:left="360" w:hanging="360"/>
      </w:pPr>
      <w:rPr>
        <w:rFonts w:hint="default"/>
      </w:rPr>
    </w:lvl>
  </w:abstractNum>
  <w:num w:numId="1">
    <w:abstractNumId w:val="27"/>
  </w:num>
  <w:num w:numId="2">
    <w:abstractNumId w:val="34"/>
  </w:num>
  <w:num w:numId="3">
    <w:abstractNumId w:val="33"/>
  </w:num>
  <w:num w:numId="4">
    <w:abstractNumId w:val="30"/>
  </w:num>
  <w:num w:numId="5">
    <w:abstractNumId w:val="25"/>
  </w:num>
  <w:num w:numId="6">
    <w:abstractNumId w:val="2"/>
  </w:num>
  <w:num w:numId="7">
    <w:abstractNumId w:val="22"/>
  </w:num>
  <w:num w:numId="8">
    <w:abstractNumId w:val="3"/>
  </w:num>
  <w:num w:numId="9">
    <w:abstractNumId w:val="17"/>
  </w:num>
  <w:num w:numId="10">
    <w:abstractNumId w:val="5"/>
  </w:num>
  <w:num w:numId="11">
    <w:abstractNumId w:val="37"/>
  </w:num>
  <w:num w:numId="12">
    <w:abstractNumId w:val="35"/>
  </w:num>
  <w:num w:numId="13">
    <w:abstractNumId w:val="26"/>
  </w:num>
  <w:num w:numId="14">
    <w:abstractNumId w:val="18"/>
  </w:num>
  <w:num w:numId="15">
    <w:abstractNumId w:val="24"/>
  </w:num>
  <w:num w:numId="16">
    <w:abstractNumId w:val="38"/>
  </w:num>
  <w:num w:numId="17">
    <w:abstractNumId w:val="14"/>
  </w:num>
  <w:num w:numId="18">
    <w:abstractNumId w:val="29"/>
  </w:num>
  <w:num w:numId="19">
    <w:abstractNumId w:val="13"/>
  </w:num>
  <w:num w:numId="20">
    <w:abstractNumId w:val="21"/>
  </w:num>
  <w:num w:numId="21">
    <w:abstractNumId w:val="15"/>
  </w:num>
  <w:num w:numId="22">
    <w:abstractNumId w:val="4"/>
  </w:num>
  <w:num w:numId="23">
    <w:abstractNumId w:val="1"/>
  </w:num>
  <w:num w:numId="24">
    <w:abstractNumId w:val="0"/>
  </w:num>
  <w:num w:numId="25">
    <w:abstractNumId w:val="19"/>
  </w:num>
  <w:num w:numId="26">
    <w:abstractNumId w:val="9"/>
  </w:num>
  <w:num w:numId="27">
    <w:abstractNumId w:val="10"/>
  </w:num>
  <w:num w:numId="28">
    <w:abstractNumId w:val="20"/>
  </w:num>
  <w:num w:numId="29">
    <w:abstractNumId w:val="28"/>
  </w:num>
  <w:num w:numId="30">
    <w:abstractNumId w:val="36"/>
  </w:num>
  <w:num w:numId="31">
    <w:abstractNumId w:val="16"/>
  </w:num>
  <w:num w:numId="32">
    <w:abstractNumId w:val="8"/>
  </w:num>
  <w:num w:numId="33">
    <w:abstractNumId w:val="7"/>
  </w:num>
  <w:num w:numId="34">
    <w:abstractNumId w:val="11"/>
  </w:num>
  <w:num w:numId="35">
    <w:abstractNumId w:val="23"/>
  </w:num>
  <w:num w:numId="36">
    <w:abstractNumId w:val="32"/>
  </w:num>
  <w:num w:numId="37">
    <w:abstractNumId w:val="31"/>
  </w:num>
  <w:num w:numId="38">
    <w:abstractNumId w:val="12"/>
  </w:num>
  <w:num w:numId="39">
    <w:abstractNumId w:val="6"/>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270F8"/>
    <w:rsid w:val="00001972"/>
    <w:rsid w:val="00005997"/>
    <w:rsid w:val="00020A7D"/>
    <w:rsid w:val="00032C48"/>
    <w:rsid w:val="0005425F"/>
    <w:rsid w:val="000808E2"/>
    <w:rsid w:val="000A0FB4"/>
    <w:rsid w:val="000C4477"/>
    <w:rsid w:val="000C5F28"/>
    <w:rsid w:val="000C70D8"/>
    <w:rsid w:val="000E7464"/>
    <w:rsid w:val="00105EA6"/>
    <w:rsid w:val="00121C67"/>
    <w:rsid w:val="001235A9"/>
    <w:rsid w:val="00126C8D"/>
    <w:rsid w:val="001747CF"/>
    <w:rsid w:val="00174F2E"/>
    <w:rsid w:val="00185A6B"/>
    <w:rsid w:val="001A1DD8"/>
    <w:rsid w:val="001B2EBB"/>
    <w:rsid w:val="001D7F24"/>
    <w:rsid w:val="00200DCF"/>
    <w:rsid w:val="0021076F"/>
    <w:rsid w:val="0023135D"/>
    <w:rsid w:val="00231D6C"/>
    <w:rsid w:val="00235690"/>
    <w:rsid w:val="00254A91"/>
    <w:rsid w:val="00255F4B"/>
    <w:rsid w:val="002572A8"/>
    <w:rsid w:val="00277423"/>
    <w:rsid w:val="002D056D"/>
    <w:rsid w:val="00305D90"/>
    <w:rsid w:val="003162DD"/>
    <w:rsid w:val="00321D48"/>
    <w:rsid w:val="003340D6"/>
    <w:rsid w:val="0034272D"/>
    <w:rsid w:val="003A39CF"/>
    <w:rsid w:val="003E7AE8"/>
    <w:rsid w:val="003F569F"/>
    <w:rsid w:val="003F73F3"/>
    <w:rsid w:val="00456335"/>
    <w:rsid w:val="004A0255"/>
    <w:rsid w:val="004C0781"/>
    <w:rsid w:val="004C15EB"/>
    <w:rsid w:val="004D1E90"/>
    <w:rsid w:val="004E7CCF"/>
    <w:rsid w:val="0056021A"/>
    <w:rsid w:val="00586DED"/>
    <w:rsid w:val="005933E1"/>
    <w:rsid w:val="0059632F"/>
    <w:rsid w:val="005A455D"/>
    <w:rsid w:val="005C6E5B"/>
    <w:rsid w:val="005E303D"/>
    <w:rsid w:val="005E3849"/>
    <w:rsid w:val="00641219"/>
    <w:rsid w:val="0065161C"/>
    <w:rsid w:val="00651FDA"/>
    <w:rsid w:val="00656A92"/>
    <w:rsid w:val="00674CEE"/>
    <w:rsid w:val="00684AAA"/>
    <w:rsid w:val="006856FC"/>
    <w:rsid w:val="0068578B"/>
    <w:rsid w:val="006A4A22"/>
    <w:rsid w:val="006B2154"/>
    <w:rsid w:val="006D7834"/>
    <w:rsid w:val="006F4E9E"/>
    <w:rsid w:val="0070106D"/>
    <w:rsid w:val="00706494"/>
    <w:rsid w:val="007072A1"/>
    <w:rsid w:val="00716AD3"/>
    <w:rsid w:val="00726C62"/>
    <w:rsid w:val="00746BB1"/>
    <w:rsid w:val="00747DDB"/>
    <w:rsid w:val="00751BA8"/>
    <w:rsid w:val="00752FC2"/>
    <w:rsid w:val="00764609"/>
    <w:rsid w:val="007B7017"/>
    <w:rsid w:val="007E7DDB"/>
    <w:rsid w:val="00803DB3"/>
    <w:rsid w:val="0080496F"/>
    <w:rsid w:val="008129A7"/>
    <w:rsid w:val="00827FCA"/>
    <w:rsid w:val="00834F13"/>
    <w:rsid w:val="008422BC"/>
    <w:rsid w:val="0085187C"/>
    <w:rsid w:val="008916A4"/>
    <w:rsid w:val="008A28D9"/>
    <w:rsid w:val="008C52A5"/>
    <w:rsid w:val="008D3373"/>
    <w:rsid w:val="008F449B"/>
    <w:rsid w:val="008F6A29"/>
    <w:rsid w:val="00906FEB"/>
    <w:rsid w:val="00921B39"/>
    <w:rsid w:val="00940F3C"/>
    <w:rsid w:val="00941933"/>
    <w:rsid w:val="0095405E"/>
    <w:rsid w:val="00974C48"/>
    <w:rsid w:val="009864DF"/>
    <w:rsid w:val="00987E4A"/>
    <w:rsid w:val="009A1181"/>
    <w:rsid w:val="009A2A64"/>
    <w:rsid w:val="009B28E4"/>
    <w:rsid w:val="009B50DD"/>
    <w:rsid w:val="009E0A10"/>
    <w:rsid w:val="009E2374"/>
    <w:rsid w:val="009F7DE8"/>
    <w:rsid w:val="00A0147E"/>
    <w:rsid w:val="00A07CC3"/>
    <w:rsid w:val="00A133EF"/>
    <w:rsid w:val="00A158D7"/>
    <w:rsid w:val="00A52706"/>
    <w:rsid w:val="00A602F1"/>
    <w:rsid w:val="00A743B9"/>
    <w:rsid w:val="00A840CA"/>
    <w:rsid w:val="00A963B6"/>
    <w:rsid w:val="00A975E7"/>
    <w:rsid w:val="00AA1DCE"/>
    <w:rsid w:val="00AC52A5"/>
    <w:rsid w:val="00AE2F0D"/>
    <w:rsid w:val="00AE3C88"/>
    <w:rsid w:val="00AF2151"/>
    <w:rsid w:val="00AF7471"/>
    <w:rsid w:val="00B068AF"/>
    <w:rsid w:val="00B1118E"/>
    <w:rsid w:val="00B3294D"/>
    <w:rsid w:val="00B750C9"/>
    <w:rsid w:val="00B90A02"/>
    <w:rsid w:val="00B91CB8"/>
    <w:rsid w:val="00BA48C3"/>
    <w:rsid w:val="00BB0C4C"/>
    <w:rsid w:val="00BD48D6"/>
    <w:rsid w:val="00C04B58"/>
    <w:rsid w:val="00C26784"/>
    <w:rsid w:val="00C4134F"/>
    <w:rsid w:val="00C4499F"/>
    <w:rsid w:val="00C5147C"/>
    <w:rsid w:val="00C5776E"/>
    <w:rsid w:val="00C713CC"/>
    <w:rsid w:val="00C750C0"/>
    <w:rsid w:val="00CA540A"/>
    <w:rsid w:val="00CB2A28"/>
    <w:rsid w:val="00CB6E2F"/>
    <w:rsid w:val="00CB750E"/>
    <w:rsid w:val="00CC6160"/>
    <w:rsid w:val="00CD4AFB"/>
    <w:rsid w:val="00CF7459"/>
    <w:rsid w:val="00D002DC"/>
    <w:rsid w:val="00D33E21"/>
    <w:rsid w:val="00D5129E"/>
    <w:rsid w:val="00D51EDC"/>
    <w:rsid w:val="00D56624"/>
    <w:rsid w:val="00D631CA"/>
    <w:rsid w:val="00D6321A"/>
    <w:rsid w:val="00D63673"/>
    <w:rsid w:val="00D67FF8"/>
    <w:rsid w:val="00D74752"/>
    <w:rsid w:val="00D93ECF"/>
    <w:rsid w:val="00DB2C39"/>
    <w:rsid w:val="00E04E02"/>
    <w:rsid w:val="00E15D18"/>
    <w:rsid w:val="00E310FD"/>
    <w:rsid w:val="00E50180"/>
    <w:rsid w:val="00E52FD3"/>
    <w:rsid w:val="00E6578F"/>
    <w:rsid w:val="00E9343D"/>
    <w:rsid w:val="00EB5740"/>
    <w:rsid w:val="00ED2684"/>
    <w:rsid w:val="00EF3196"/>
    <w:rsid w:val="00F00DDF"/>
    <w:rsid w:val="00F04A6A"/>
    <w:rsid w:val="00F10901"/>
    <w:rsid w:val="00F2591E"/>
    <w:rsid w:val="00F270F8"/>
    <w:rsid w:val="00F31701"/>
    <w:rsid w:val="00F32026"/>
    <w:rsid w:val="00F37DC8"/>
    <w:rsid w:val="00F52059"/>
    <w:rsid w:val="00F6213A"/>
    <w:rsid w:val="00F7515C"/>
    <w:rsid w:val="00F918F4"/>
    <w:rsid w:val="00FA05A4"/>
    <w:rsid w:val="00FA42A7"/>
    <w:rsid w:val="00FB4FE4"/>
    <w:rsid w:val="00FF3D9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F7515C"/>
    <w:rPr>
      <w:rFonts w:ascii="Tahoma" w:hAnsi="Tahoma" w:cs="Tahoma"/>
      <w:sz w:val="16"/>
      <w:szCs w:val="16"/>
    </w:rPr>
  </w:style>
  <w:style w:type="paragraph" w:styleId="Header">
    <w:name w:val="header"/>
    <w:basedOn w:val="Normal"/>
    <w:link w:val="HeaderChar"/>
    <w:rsid w:val="00A52706"/>
    <w:pPr>
      <w:tabs>
        <w:tab w:val="center" w:pos="4320"/>
        <w:tab w:val="right" w:pos="8640"/>
      </w:tabs>
    </w:pPr>
  </w:style>
  <w:style w:type="paragraph" w:styleId="Footer">
    <w:name w:val="footer"/>
    <w:basedOn w:val="Normal"/>
    <w:rsid w:val="00A52706"/>
    <w:pPr>
      <w:tabs>
        <w:tab w:val="center" w:pos="4320"/>
        <w:tab w:val="right" w:pos="8640"/>
      </w:tabs>
    </w:pPr>
  </w:style>
  <w:style w:type="paragraph" w:styleId="BodyText">
    <w:name w:val="Body Text"/>
    <w:basedOn w:val="Normal"/>
    <w:link w:val="BodyTextChar"/>
    <w:rsid w:val="003340D6"/>
    <w:rPr>
      <w:rFonts w:ascii="Arial" w:hAnsi="Arial"/>
      <w:sz w:val="22"/>
      <w:szCs w:val="20"/>
    </w:rPr>
  </w:style>
  <w:style w:type="paragraph" w:customStyle="1" w:styleId="Default">
    <w:name w:val="Default"/>
    <w:rsid w:val="00641219"/>
    <w:pPr>
      <w:widowControl w:val="0"/>
      <w:autoSpaceDE w:val="0"/>
      <w:autoSpaceDN w:val="0"/>
      <w:adjustRightInd w:val="0"/>
    </w:pPr>
    <w:rPr>
      <w:rFonts w:ascii="Arial" w:hAnsi="Arial" w:cs="Arial"/>
      <w:color w:val="000000"/>
      <w:sz w:val="24"/>
      <w:szCs w:val="24"/>
    </w:rPr>
  </w:style>
  <w:style w:type="paragraph" w:customStyle="1" w:styleId="CM27">
    <w:name w:val="CM27"/>
    <w:basedOn w:val="Default"/>
    <w:next w:val="Default"/>
    <w:rsid w:val="00D67FF8"/>
    <w:pPr>
      <w:spacing w:after="278"/>
    </w:pPr>
    <w:rPr>
      <w:rFonts w:cs="Times New Roman"/>
      <w:color w:val="auto"/>
    </w:rPr>
  </w:style>
  <w:style w:type="character" w:styleId="CommentReference">
    <w:name w:val="annotation reference"/>
    <w:basedOn w:val="DefaultParagraphFont"/>
    <w:semiHidden/>
    <w:rsid w:val="00C5147C"/>
    <w:rPr>
      <w:sz w:val="16"/>
      <w:szCs w:val="16"/>
    </w:rPr>
  </w:style>
  <w:style w:type="paragraph" w:styleId="CommentText">
    <w:name w:val="annotation text"/>
    <w:basedOn w:val="Normal"/>
    <w:semiHidden/>
    <w:rsid w:val="00C5147C"/>
    <w:rPr>
      <w:sz w:val="20"/>
      <w:szCs w:val="20"/>
    </w:rPr>
  </w:style>
  <w:style w:type="paragraph" w:styleId="CommentSubject">
    <w:name w:val="annotation subject"/>
    <w:basedOn w:val="CommentText"/>
    <w:next w:val="CommentText"/>
    <w:semiHidden/>
    <w:rsid w:val="00C5147C"/>
    <w:rPr>
      <w:b/>
      <w:bCs/>
    </w:rPr>
  </w:style>
  <w:style w:type="paragraph" w:styleId="BlockText">
    <w:name w:val="Block Text"/>
    <w:basedOn w:val="Normal"/>
    <w:rsid w:val="009B50DD"/>
    <w:pPr>
      <w:autoSpaceDE w:val="0"/>
      <w:autoSpaceDN w:val="0"/>
      <w:adjustRightInd w:val="0"/>
      <w:ind w:left="840" w:right="900"/>
    </w:pPr>
    <w:rPr>
      <w:rFonts w:ascii="Arial" w:hAnsi="Arial" w:cs="Arial"/>
      <w:i/>
      <w:iCs/>
      <w:color w:val="FF0000"/>
      <w:sz w:val="22"/>
      <w:szCs w:val="22"/>
    </w:rPr>
  </w:style>
  <w:style w:type="character" w:customStyle="1" w:styleId="HeaderChar">
    <w:name w:val="Header Char"/>
    <w:basedOn w:val="DefaultParagraphFont"/>
    <w:link w:val="Header"/>
    <w:rsid w:val="009A2A64"/>
    <w:rPr>
      <w:sz w:val="24"/>
      <w:szCs w:val="24"/>
      <w:lang w:eastAsia="en-US"/>
    </w:rPr>
  </w:style>
  <w:style w:type="character" w:customStyle="1" w:styleId="BodyTextChar">
    <w:name w:val="Body Text Char"/>
    <w:basedOn w:val="DefaultParagraphFont"/>
    <w:link w:val="BodyText"/>
    <w:rsid w:val="009A2A64"/>
    <w:rPr>
      <w:rFonts w:ascii="Arial" w:hAnsi="Arial"/>
      <w:sz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21DCB87E4194780D78D9F16995D04" ma:contentTypeVersion="2" ma:contentTypeDescription="Create a new document." ma:contentTypeScope="" ma:versionID="ec3b9bb4b4e4adbf5b2874524120c39b">
  <xsd:schema xmlns:xsd="http://www.w3.org/2001/XMLSchema" xmlns:p="http://schemas.microsoft.com/office/2006/metadata/properties" xmlns:ns1="http://schemas.microsoft.com/sharepoint/v3" targetNamespace="http://schemas.microsoft.com/office/2006/metadata/properties" ma:root="true" ma:fieldsID="dc1397f56579161003b83564b6a7932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135262E-ABEF-4593-AD97-3F60C29BF82B}"/>
</file>

<file path=customXml/itemProps2.xml><?xml version="1.0" encoding="utf-8"?>
<ds:datastoreItem xmlns:ds="http://schemas.openxmlformats.org/officeDocument/2006/customXml" ds:itemID="{76FE41BA-DDB0-4DD2-8640-A294BA3822A7}"/>
</file>

<file path=customXml/itemProps3.xml><?xml version="1.0" encoding="utf-8"?>
<ds:datastoreItem xmlns:ds="http://schemas.openxmlformats.org/officeDocument/2006/customXml" ds:itemID="{D0F22FCA-3B29-4D7F-A7BF-A2E2F09795F8}"/>
</file>

<file path=docProps/app.xml><?xml version="1.0" encoding="utf-8"?>
<Properties xmlns="http://schemas.openxmlformats.org/officeDocument/2006/extended-properties" xmlns:vt="http://schemas.openxmlformats.org/officeDocument/2006/docPropsVTypes">
  <Template>Normal.dotm</Template>
  <TotalTime>2</TotalTime>
  <Pages>15</Pages>
  <Words>3941</Words>
  <Characters>22021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Vulnerable Adult Protection Policy and Procedures page 1 of  9</vt:lpstr>
    </vt:vector>
  </TitlesOfParts>
  <Company>Coleg Gwent</Company>
  <LinksUpToDate>false</LinksUpToDate>
  <CharactersWithSpaces>25911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Vulnerable Adult Protection Policy and Procedures page 1 of  9</dc:title>
  <dc:subject/>
  <dc:creator>gunterh</dc:creator>
  <cp:keywords/>
  <dc:description/>
  <cp:lastModifiedBy>ad0931</cp:lastModifiedBy>
  <cp:revision>2</cp:revision>
  <cp:lastPrinted>2004-09-28T10:39:00Z</cp:lastPrinted>
  <dcterms:created xsi:type="dcterms:W3CDTF">2009-09-07T10:34:00Z</dcterms:created>
  <dcterms:modified xsi:type="dcterms:W3CDTF">2009-09-07T10:34:00Z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-632658656</vt:i4>
  </property>
  <property fmtid="{D5CDD505-2E9C-101B-9397-08002B2CF9AE}" pid="4" name="_EmailSubject">
    <vt:lpwstr>Policies and Guidelines - Staff Portal</vt:lpwstr>
  </property>
  <property fmtid="{D5CDD505-2E9C-101B-9397-08002B2CF9AE}" pid="5" name="_AuthorEmail">
    <vt:lpwstr>rcummings@uwic.ac.uk</vt:lpwstr>
  </property>
  <property fmtid="{D5CDD505-2E9C-101B-9397-08002B2CF9AE}" pid="6" name="_AuthorEmailDisplayName">
    <vt:lpwstr>Cummings, Rob</vt:lpwstr>
  </property>
  <property fmtid="{D5CDD505-2E9C-101B-9397-08002B2CF9AE}" pid="7" name="_PreviousAdHocReviewCycleID">
    <vt:i4>-779860920</vt:i4>
  </property>
  <property fmtid="{D5CDD505-2E9C-101B-9397-08002B2CF9AE}" pid="8" name="_ReviewingToolsShownOnce">
    <vt:lpwstr/>
  </property>
  <property fmtid="{D5CDD505-2E9C-101B-9397-08002B2CF9AE}" pid="9" name="ContentTypeId">
    <vt:lpwstr>0x010100D3521DCB87E4194780D78D9F16995D04</vt:lpwstr>
  </property>
  <property fmtid="{D5CDD505-2E9C-101B-9397-08002B2CF9AE}" pid="10" name="TemplateUrl">
    <vt:lpwstr/>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ies>
</file>