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26"/>
      </w:pPr>
      <w:r/>
      <w:r>
        <w:t xml:space="preserve">Part CXV.  Bulletin 741―Louisiana Handbook for School Administrators</w:t>
      </w:r>
      <w:r/>
      <w:r/>
    </w:p>
    <w:p>
      <w:pPr>
        <w:pStyle w:val="148"/>
        <w:tabs>
          <w:tab w:val="left" w:pos="1540"/>
          <w:tab w:val="right" w:pos="10502"/>
        </w:tabs>
        <w:rPr>
          <w:rFonts w:ascii="Calibri" w:hAnsi="Calibri"/>
          <w:sz w:val="22"/>
          <w:szCs w:val="22"/>
        </w:rPr>
      </w:pPr>
      <w:r>
        <w:rPr>
          <w:rStyle w:val="139"/>
        </w:rPr>
      </w:r>
      <w:r>
        <w:rPr>
          <w:rStyle w:val="139"/>
        </w:rPr>
        <w:t xml:space="preserve">Chapter 1.</w:t>
      </w:r>
      <w:r>
        <w:rPr>
          <w:rFonts w:ascii="Calibri" w:hAnsi="Calibri"/>
          <w:sz w:val="22"/>
          <w:szCs w:val="22"/>
        </w:rPr>
        <w:tab/>
      </w:r>
      <w:r>
        <w:rPr>
          <w:rStyle w:val="139"/>
        </w:rPr>
        <w:t xml:space="preserve">Foreword</w:t>
      </w:r>
      <w:r>
        <w:tab/>
      </w:r>
      <w:r>
        <w:t xml:space="preserve">1</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§101.</w:t>
      </w:r>
      <w:r>
        <w:rPr>
          <w:rFonts w:ascii="Calibri" w:hAnsi="Calibri"/>
          <w:sz w:val="22"/>
          <w:szCs w:val="22"/>
        </w:rPr>
        <w:tab/>
      </w:r>
      <w:r>
        <w:rPr>
          <w:rStyle w:val="139"/>
        </w:rPr>
        <w:t xml:space="preserve">Purpose</w:t>
      </w:r>
      <w:r>
        <w:tab/>
      </w:r>
      <w:r>
        <w:t xml:space="preserve">1</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§103.</w:t>
      </w:r>
      <w:r>
        <w:rPr>
          <w:rFonts w:ascii="Calibri" w:hAnsi="Calibri"/>
          <w:sz w:val="22"/>
          <w:szCs w:val="22"/>
        </w:rPr>
        <w:tab/>
      </w:r>
      <w:r>
        <w:rPr>
          <w:rStyle w:val="139"/>
        </w:rPr>
        <w:t xml:space="preserve">Revisions</w:t>
      </w:r>
      <w:r>
        <w:tab/>
      </w:r>
      <w:r>
        <w:t xml:space="preserve">1</w:t>
      </w:r>
      <w:r>
        <w:rPr>
          <w:rFonts w:ascii="Calibri" w:hAnsi="Calibri"/>
          <w:sz w:val="22"/>
          <w:szCs w:val="22"/>
        </w:rPr>
      </w:r>
      <w:r/>
    </w:p>
    <w:p>
      <w:pPr>
        <w:pStyle w:val="148"/>
        <w:tabs>
          <w:tab w:val="left" w:pos="1540"/>
          <w:tab w:val="right" w:pos="10502"/>
        </w:tabs>
        <w:rPr>
          <w:rFonts w:ascii="Calibri" w:hAnsi="Calibri"/>
          <w:sz w:val="22"/>
          <w:szCs w:val="22"/>
        </w:rPr>
      </w:pPr>
      <w:r>
        <w:rPr>
          <w:rStyle w:val="139"/>
        </w:rPr>
      </w:r>
      <w:r>
        <w:rPr>
          <w:rStyle w:val="139"/>
        </w:rPr>
        <w:t xml:space="preserve">Chapter 3.</w:t>
      </w:r>
      <w:r>
        <w:rPr>
          <w:rFonts w:ascii="Calibri" w:hAnsi="Calibri"/>
          <w:sz w:val="22"/>
          <w:szCs w:val="22"/>
        </w:rPr>
        <w:tab/>
      </w:r>
      <w:r>
        <w:rPr>
          <w:rStyle w:val="139"/>
        </w:rPr>
        <w:t xml:space="preserve">Operation and Administration</w:t>
      </w:r>
      <w:r>
        <w:tab/>
      </w:r>
      <w:r>
        <w:t xml:space="preserve">1</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§301.</w:t>
      </w:r>
      <w:r>
        <w:rPr>
          <w:rFonts w:ascii="Calibri" w:hAnsi="Calibri"/>
          <w:sz w:val="22"/>
          <w:szCs w:val="22"/>
        </w:rPr>
        <w:tab/>
      </w:r>
      <w:r>
        <w:rPr>
          <w:rStyle w:val="139"/>
        </w:rPr>
        <w:t xml:space="preserve">General Authority</w:t>
      </w:r>
      <w:r>
        <w:tab/>
      </w:r>
      <w:r>
        <w:t xml:space="preserve">1</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§303.</w:t>
      </w:r>
      <w:r>
        <w:rPr>
          <w:rFonts w:ascii="Calibri" w:hAnsi="Calibri"/>
          <w:sz w:val="22"/>
          <w:szCs w:val="22"/>
        </w:rPr>
        <w:tab/>
      </w:r>
      <w:r>
        <w:rPr>
          <w:rStyle w:val="139"/>
        </w:rPr>
        <w:t xml:space="preserve">General Powers of Local Educational  Governing Authorities</w:t>
      </w:r>
      <w:r>
        <w:tab/>
      </w:r>
      <w:r>
        <w:t xml:space="preserve">1</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§305.</w:t>
      </w:r>
      <w:r>
        <w:rPr>
          <w:rFonts w:ascii="Calibri" w:hAnsi="Calibri"/>
          <w:sz w:val="22"/>
          <w:szCs w:val="22"/>
        </w:rPr>
        <w:tab/>
      </w:r>
      <w:r>
        <w:rPr>
          <w:rStyle w:val="139"/>
        </w:rPr>
        <w:t xml:space="preserve">Administration</w:t>
      </w:r>
      <w:r>
        <w:tab/>
      </w:r>
      <w:r>
        <w:t xml:space="preserve">2</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§307.</w:t>
      </w:r>
      <w:r>
        <w:rPr>
          <w:rFonts w:ascii="Calibri" w:hAnsi="Calibri"/>
          <w:sz w:val="22"/>
          <w:szCs w:val="22"/>
        </w:rPr>
        <w:tab/>
      </w:r>
      <w:r>
        <w:rPr>
          <w:rStyle w:val="139"/>
        </w:rPr>
        <w:t xml:space="preserve">Philosophy and Purposes</w:t>
      </w:r>
      <w:r>
        <w:tab/>
      </w:r>
      <w:r>
        <w:t xml:space="preserve">2</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§309.</w:t>
      </w:r>
      <w:r>
        <w:rPr>
          <w:rFonts w:ascii="Calibri" w:hAnsi="Calibri"/>
          <w:sz w:val="22"/>
          <w:szCs w:val="22"/>
        </w:rPr>
        <w:tab/>
      </w:r>
      <w:r>
        <w:rPr>
          <w:rStyle w:val="139"/>
        </w:rPr>
        <w:t xml:space="preserve">Learning Environment</w:t>
      </w:r>
      <w:r>
        <w:tab/>
      </w:r>
      <w:r>
        <w:t xml:space="preserve">3</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§311.</w:t>
      </w:r>
      <w:r>
        <w:rPr>
          <w:rFonts w:ascii="Calibri" w:hAnsi="Calibri"/>
          <w:sz w:val="22"/>
          <w:szCs w:val="22"/>
        </w:rPr>
        <w:tab/>
      </w:r>
      <w:r>
        <w:rPr>
          <w:rStyle w:val="139"/>
        </w:rPr>
        <w:t xml:space="preserve">System Accreditation</w:t>
      </w:r>
      <w:r>
        <w:tab/>
      </w:r>
      <w:r>
        <w:t xml:space="preserve">3</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§313.</w:t>
      </w:r>
      <w:r>
        <w:rPr>
          <w:rFonts w:ascii="Calibri" w:hAnsi="Calibri"/>
          <w:sz w:val="22"/>
          <w:szCs w:val="22"/>
        </w:rPr>
        <w:tab/>
      </w:r>
      <w:r>
        <w:rPr>
          <w:rStyle w:val="139"/>
        </w:rPr>
        <w:t xml:space="preserve">Special Education Compliance Monitoring</w:t>
      </w:r>
      <w:r>
        <w:tab/>
      </w:r>
      <w:r>
        <w:t xml:space="preserve">3</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§315.</w:t>
      </w:r>
      <w:r>
        <w:rPr>
          <w:rFonts w:ascii="Calibri" w:hAnsi="Calibri"/>
          <w:sz w:val="22"/>
          <w:szCs w:val="22"/>
        </w:rPr>
        <w:tab/>
      </w:r>
      <w:r>
        <w:rPr>
          <w:rStyle w:val="139"/>
        </w:rPr>
        <w:t xml:space="preserve">School Approval</w:t>
      </w:r>
      <w:r>
        <w:tab/>
      </w:r>
      <w:r>
        <w:t xml:space="preserve">3</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§317.</w:t>
      </w:r>
      <w:r>
        <w:rPr>
          <w:rFonts w:ascii="Calibri" w:hAnsi="Calibri"/>
          <w:sz w:val="22"/>
          <w:szCs w:val="22"/>
        </w:rPr>
        <w:tab/>
      </w:r>
      <w:r>
        <w:rPr>
          <w:rStyle w:val="139"/>
        </w:rPr>
        <w:t xml:space="preserve">School and District Accountability</w:t>
      </w:r>
      <w:r>
        <w:tab/>
      </w:r>
      <w:r>
        <w:t xml:space="preserve">4</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§319.</w:t>
      </w:r>
      <w:r>
        <w:rPr>
          <w:rFonts w:ascii="Calibri" w:hAnsi="Calibri"/>
          <w:sz w:val="22"/>
          <w:szCs w:val="22"/>
        </w:rPr>
        <w:tab/>
      </w:r>
      <w:r>
        <w:rPr>
          <w:rStyle w:val="139"/>
        </w:rPr>
        <w:t xml:space="preserve">Classification of Established Schools</w:t>
      </w:r>
      <w:r>
        <w:tab/>
      </w:r>
      <w:r>
        <w:t xml:space="preserve">4</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§321.</w:t>
      </w:r>
      <w:r>
        <w:rPr>
          <w:rFonts w:ascii="Calibri" w:hAnsi="Calibri"/>
          <w:sz w:val="22"/>
          <w:szCs w:val="22"/>
        </w:rPr>
        <w:tab/>
      </w:r>
      <w:r>
        <w:rPr>
          <w:rStyle w:val="139"/>
        </w:rPr>
        <w:t xml:space="preserve">Review and Evaluation</w:t>
      </w:r>
      <w:r>
        <w:tab/>
      </w:r>
      <w:r>
        <w:t xml:space="preserve">4</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§323.</w:t>
      </w:r>
      <w:r>
        <w:rPr>
          <w:rFonts w:ascii="Calibri" w:hAnsi="Calibri"/>
          <w:sz w:val="22"/>
          <w:szCs w:val="22"/>
        </w:rPr>
        <w:tab/>
      </w:r>
      <w:r>
        <w:rPr>
          <w:rStyle w:val="139"/>
        </w:rPr>
        <w:t xml:space="preserve">Louisiana Educational Assessment Program</w:t>
      </w:r>
      <w:r>
        <w:tab/>
      </w:r>
      <w:r>
        <w:t xml:space="preserve">5</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§325.</w:t>
      </w:r>
      <w:r>
        <w:rPr>
          <w:rFonts w:ascii="Calibri" w:hAnsi="Calibri"/>
          <w:sz w:val="22"/>
          <w:szCs w:val="22"/>
        </w:rPr>
        <w:tab/>
      </w:r>
      <w:r>
        <w:rPr>
          <w:rStyle w:val="139"/>
        </w:rPr>
        <w:t xml:space="preserve">Kindergarten and Prekindergarten</w:t>
      </w:r>
      <w:r>
        <w:tab/>
      </w:r>
      <w:r>
        <w:t xml:space="preserve">5</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§327.</w:t>
      </w:r>
      <w:r>
        <w:rPr>
          <w:rFonts w:ascii="Calibri" w:hAnsi="Calibri"/>
          <w:sz w:val="22"/>
          <w:szCs w:val="22"/>
        </w:rPr>
        <w:tab/>
      </w:r>
      <w:r>
        <w:rPr>
          <w:rStyle w:val="139"/>
        </w:rPr>
        <w:t xml:space="preserve">Pupil Progression</w:t>
      </w:r>
      <w:r>
        <w:tab/>
      </w:r>
      <w:r>
        <w:t xml:space="preserve">5</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§329.</w:t>
      </w:r>
      <w:r>
        <w:rPr>
          <w:rFonts w:ascii="Calibri" w:hAnsi="Calibri"/>
          <w:sz w:val="22"/>
          <w:szCs w:val="22"/>
        </w:rPr>
        <w:tab/>
      </w:r>
      <w:r>
        <w:rPr>
          <w:rStyle w:val="139"/>
        </w:rPr>
        <w:t xml:space="preserve">Remedial Education Programs</w:t>
      </w:r>
      <w:r>
        <w:tab/>
      </w:r>
      <w:r>
        <w:t xml:space="preserve">6</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§331.</w:t>
      </w:r>
      <w:r>
        <w:rPr>
          <w:rFonts w:ascii="Calibri" w:hAnsi="Calibri"/>
          <w:sz w:val="22"/>
          <w:szCs w:val="22"/>
        </w:rPr>
        <w:tab/>
      </w:r>
      <w:r>
        <w:rPr>
          <w:rStyle w:val="139"/>
        </w:rPr>
        <w:t xml:space="preserve">Special Education Programs</w:t>
      </w:r>
      <w:r>
        <w:tab/>
      </w:r>
      <w:r>
        <w:t xml:space="preserve">6</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§333.</w:t>
      </w:r>
      <w:r>
        <w:rPr>
          <w:rFonts w:ascii="Calibri" w:hAnsi="Calibri"/>
          <w:sz w:val="22"/>
          <w:szCs w:val="22"/>
        </w:rPr>
        <w:tab/>
      </w:r>
      <w:r>
        <w:rPr>
          <w:rStyle w:val="139"/>
        </w:rPr>
        <w:t xml:space="preserve">Instructional Time</w:t>
      </w:r>
      <w:r>
        <w:tab/>
      </w:r>
      <w:r>
        <w:t xml:space="preserve">6</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§335.</w:t>
      </w:r>
      <w:r>
        <w:rPr>
          <w:rFonts w:ascii="Calibri" w:hAnsi="Calibri"/>
          <w:sz w:val="22"/>
          <w:szCs w:val="22"/>
        </w:rPr>
        <w:tab/>
      </w:r>
      <w:r>
        <w:rPr>
          <w:rStyle w:val="139"/>
        </w:rPr>
        <w:t xml:space="preserve">Program Evaluation for State  Board Approval Programs</w:t>
      </w:r>
      <w:r>
        <w:tab/>
      </w:r>
      <w:r>
        <w:t xml:space="preserve">6</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§337.</w:t>
      </w:r>
      <w:r>
        <w:rPr>
          <w:rFonts w:ascii="Calibri" w:hAnsi="Calibri"/>
          <w:sz w:val="22"/>
          <w:szCs w:val="22"/>
        </w:rPr>
        <w:tab/>
      </w:r>
      <w:r>
        <w:rPr>
          <w:rStyle w:val="139"/>
        </w:rPr>
        <w:t xml:space="preserve">Written Policies and Procedures</w:t>
      </w:r>
      <w:r>
        <w:tab/>
      </w:r>
      <w:r>
        <w:t xml:space="preserve">6</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§339.</w:t>
      </w:r>
      <w:r>
        <w:rPr>
          <w:rFonts w:ascii="Calibri" w:hAnsi="Calibri"/>
          <w:sz w:val="22"/>
          <w:szCs w:val="22"/>
        </w:rPr>
        <w:tab/>
      </w:r>
      <w:r>
        <w:rPr>
          <w:rStyle w:val="139"/>
        </w:rPr>
        <w:t xml:space="preserve">Emergency Planning and Procedures</w:t>
      </w:r>
      <w:r>
        <w:tab/>
      </w:r>
      <w:r>
        <w:t xml:space="preserve">7</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§341.</w:t>
      </w:r>
      <w:r>
        <w:rPr>
          <w:rFonts w:ascii="Calibri" w:hAnsi="Calibri"/>
          <w:sz w:val="22"/>
          <w:szCs w:val="22"/>
        </w:rPr>
        <w:tab/>
      </w:r>
      <w:r>
        <w:rPr>
          <w:rStyle w:val="139"/>
        </w:rPr>
        <w:t xml:space="preserve">Homeless Children and Youth</w:t>
      </w:r>
      <w:r>
        <w:tab/>
      </w:r>
      <w:r>
        <w:t xml:space="preserve">7</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w:t>
      </w:r>
      <w:r>
        <w:rPr>
          <w:rStyle w:val="139"/>
        </w:rPr>
        <w:t xml:space="preserve">4</w:t>
      </w:r>
      <w:r>
        <w:rPr>
          <w:rStyle w:val="139"/>
        </w:rPr>
        <w:t xml:space="preserve">3.</w:t>
      </w:r>
      <w:r>
        <w:rPr>
          <w:rFonts w:ascii="Calibri" w:hAnsi="Calibri"/>
          <w:sz w:val="22"/>
          <w:szCs w:val="22"/>
        </w:rPr>
        <w:tab/>
      </w:r>
      <w:r>
        <w:rPr>
          <w:rStyle w:val="139"/>
        </w:rPr>
        <w:t xml:space="preserve">Unsafe Schools</w:t>
      </w:r>
      <w:r>
        <w:tab/>
      </w:r>
      <w:r>
        <w:t xml:space="preserve">9</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§345.</w:t>
      </w:r>
      <w:r>
        <w:rPr>
          <w:rFonts w:ascii="Calibri" w:hAnsi="Calibri"/>
          <w:sz w:val="22"/>
          <w:szCs w:val="22"/>
        </w:rPr>
        <w:tab/>
      </w:r>
      <w:r>
        <w:rPr>
          <w:rStyle w:val="139"/>
        </w:rPr>
        <w:t xml:space="preserve">Requesting Waivers of BESE Policy</w:t>
      </w:r>
      <w:r>
        <w:tab/>
      </w:r>
      <w:r>
        <w:t xml:space="preserve">10</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§347.</w:t>
      </w:r>
      <w:r>
        <w:rPr>
          <w:rFonts w:ascii="Calibri" w:hAnsi="Calibri"/>
          <w:sz w:val="22"/>
          <w:szCs w:val="22"/>
        </w:rPr>
        <w:tab/>
      </w:r>
      <w:r>
        <w:rPr>
          <w:rStyle w:val="139"/>
        </w:rPr>
        <w:t xml:space="preserve">School Size</w:t>
      </w:r>
      <w:r>
        <w:tab/>
      </w:r>
      <w:r>
        <w:t xml:space="preserve">11</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§349.</w:t>
      </w:r>
      <w:r>
        <w:rPr>
          <w:rFonts w:ascii="Calibri" w:hAnsi="Calibri"/>
          <w:sz w:val="22"/>
          <w:szCs w:val="22"/>
        </w:rPr>
        <w:tab/>
      </w:r>
      <w:r>
        <w:rPr>
          <w:rStyle w:val="139"/>
        </w:rPr>
        <w:t xml:space="preserve">Complaint Procedures</w:t>
      </w:r>
      <w:r>
        <w:tab/>
      </w:r>
      <w:r>
        <w:t xml:space="preserve">11</w:t>
      </w:r>
      <w:r>
        <w:rPr>
          <w:rFonts w:ascii="Calibri" w:hAnsi="Calibri"/>
          <w:sz w:val="22"/>
          <w:szCs w:val="22"/>
        </w:rPr>
      </w:r>
      <w:r/>
    </w:p>
    <w:p>
      <w:pPr>
        <w:pStyle w:val="148"/>
        <w:tabs>
          <w:tab w:val="left" w:pos="1540"/>
          <w:tab w:val="right" w:pos="10502"/>
        </w:tabs>
        <w:rPr>
          <w:rFonts w:ascii="Calibri" w:hAnsi="Calibri"/>
          <w:sz w:val="22"/>
          <w:szCs w:val="22"/>
        </w:rPr>
      </w:pPr>
      <w:r>
        <w:rPr>
          <w:rStyle w:val="139"/>
        </w:rPr>
      </w:r>
      <w:r>
        <w:rPr>
          <w:rStyle w:val="139"/>
        </w:rPr>
        <w:t xml:space="preserve">Chapter 5.</w:t>
      </w:r>
      <w:r>
        <w:rPr>
          <w:rFonts w:ascii="Calibri" w:hAnsi="Calibri"/>
          <w:sz w:val="22"/>
          <w:szCs w:val="22"/>
        </w:rPr>
        <w:tab/>
      </w:r>
      <w:r>
        <w:rPr>
          <w:rStyle w:val="139"/>
        </w:rPr>
        <w:t xml:space="preserve">Personnel</w:t>
      </w:r>
      <w:r>
        <w:tab/>
      </w:r>
      <w:r>
        <w:t xml:space="preserve">12</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§501.</w:t>
      </w:r>
      <w:r>
        <w:rPr>
          <w:rFonts w:ascii="Calibri" w:hAnsi="Calibri"/>
          <w:sz w:val="22"/>
          <w:szCs w:val="22"/>
        </w:rPr>
        <w:tab/>
      </w:r>
      <w:r>
        <w:rPr>
          <w:rStyle w:val="139"/>
        </w:rPr>
        <w:t xml:space="preserve">Criminal Background Checks</w:t>
      </w:r>
      <w:r>
        <w:tab/>
      </w:r>
      <w:r>
        <w:t xml:space="preserve">12</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§502.</w:t>
      </w:r>
      <w:r>
        <w:rPr>
          <w:rFonts w:ascii="Calibri" w:hAnsi="Calibri"/>
          <w:sz w:val="22"/>
          <w:szCs w:val="22"/>
        </w:rPr>
        <w:tab/>
      </w:r>
      <w:r>
        <w:rPr>
          <w:rStyle w:val="139"/>
        </w:rPr>
        <w:t xml:space="preserve">Staff Misconduct</w:t>
      </w:r>
      <w:r>
        <w:tab/>
      </w:r>
      <w:r>
        <w:t xml:space="preserve">13</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§503.</w:t>
      </w:r>
      <w:r>
        <w:rPr>
          <w:rFonts w:ascii="Calibri" w:hAnsi="Calibri"/>
          <w:sz w:val="22"/>
          <w:szCs w:val="22"/>
        </w:rPr>
        <w:tab/>
      </w:r>
      <w:r>
        <w:rPr>
          <w:rStyle w:val="139"/>
        </w:rPr>
        <w:t xml:space="preserve">Staff Organization</w:t>
      </w:r>
      <w:r>
        <w:tab/>
      </w:r>
      <w:r>
        <w:t xml:space="preserve">14</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§505.</w:t>
      </w:r>
      <w:r>
        <w:rPr>
          <w:rFonts w:ascii="Calibri" w:hAnsi="Calibri"/>
          <w:sz w:val="22"/>
          <w:szCs w:val="22"/>
        </w:rPr>
        <w:tab/>
      </w:r>
      <w:r>
        <w:rPr>
          <w:rStyle w:val="139"/>
        </w:rPr>
        <w:t xml:space="preserve">Certification of Personnel</w:t>
      </w:r>
      <w:r>
        <w:tab/>
      </w:r>
      <w:r>
        <w:t xml:space="preserve">15</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§507.</w:t>
      </w:r>
      <w:r>
        <w:rPr>
          <w:rFonts w:ascii="Calibri" w:hAnsi="Calibri"/>
          <w:sz w:val="22"/>
          <w:szCs w:val="22"/>
        </w:rPr>
        <w:tab/>
      </w:r>
      <w:r>
        <w:rPr>
          <w:rStyle w:val="139"/>
        </w:rPr>
        <w:t xml:space="preserve">Louisiana Educational Leaders Induction (LELI) Program</w:t>
      </w:r>
      <w:r>
        <w:tab/>
      </w:r>
      <w:r>
        <w:t xml:space="preserve">15</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§509.</w:t>
      </w:r>
      <w:r>
        <w:rPr>
          <w:rFonts w:ascii="Calibri" w:hAnsi="Calibri"/>
          <w:sz w:val="22"/>
          <w:szCs w:val="22"/>
        </w:rPr>
        <w:tab/>
      </w:r>
      <w:r>
        <w:rPr>
          <w:rStyle w:val="139"/>
        </w:rPr>
        <w:t xml:space="preserve">Personnel Evaluation</w:t>
      </w:r>
      <w:r>
        <w:tab/>
      </w:r>
      <w:r>
        <w:t xml:space="preserve">16</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§511.</w:t>
      </w:r>
      <w:r>
        <w:rPr>
          <w:rFonts w:ascii="Calibri" w:hAnsi="Calibri"/>
          <w:sz w:val="22"/>
          <w:szCs w:val="22"/>
        </w:rPr>
        <w:tab/>
      </w:r>
      <w:r>
        <w:rPr>
          <w:rStyle w:val="139"/>
        </w:rPr>
        <w:t xml:space="preserve">Personnel Evaluation Plan Dissemination</w:t>
      </w:r>
      <w:r>
        <w:tab/>
      </w:r>
      <w:r>
        <w:t xml:space="preserve">16</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§513.</w:t>
      </w:r>
      <w:r>
        <w:rPr>
          <w:rFonts w:ascii="Calibri" w:hAnsi="Calibri"/>
          <w:sz w:val="22"/>
          <w:szCs w:val="22"/>
        </w:rPr>
        <w:tab/>
      </w:r>
      <w:r>
        <w:rPr>
          <w:rStyle w:val="139"/>
        </w:rPr>
        <w:t xml:space="preserve">Professional Staff Development</w:t>
      </w:r>
      <w:r>
        <w:tab/>
      </w:r>
      <w:r>
        <w:t xml:space="preserve">16</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§515.</w:t>
      </w:r>
      <w:r>
        <w:rPr>
          <w:rFonts w:ascii="Calibri" w:hAnsi="Calibri"/>
          <w:sz w:val="22"/>
          <w:szCs w:val="22"/>
        </w:rPr>
        <w:tab/>
      </w:r>
      <w:r>
        <w:rPr>
          <w:rStyle w:val="139"/>
        </w:rPr>
        <w:t xml:space="preserve">Teachers’ Retirement System-Part-Time, Seasonal or Temporary Classroom Teacher</w:t>
      </w:r>
      <w:r>
        <w:tab/>
      </w:r>
      <w:r>
        <w:t xml:space="preserve">16</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§517.</w:t>
      </w:r>
      <w:r>
        <w:rPr>
          <w:rFonts w:ascii="Calibri" w:hAnsi="Calibri"/>
          <w:sz w:val="22"/>
          <w:szCs w:val="22"/>
        </w:rPr>
        <w:tab/>
      </w:r>
      <w:r>
        <w:rPr>
          <w:rStyle w:val="139"/>
        </w:rPr>
        <w:t xml:space="preserve">Acceptable Work Experience for Teacher Pay</w:t>
      </w:r>
      <w:r>
        <w:tab/>
      </w:r>
      <w:r>
        <w:t xml:space="preserve">17</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§519.</w:t>
      </w:r>
      <w:r>
        <w:rPr>
          <w:rFonts w:ascii="Calibri" w:hAnsi="Calibri"/>
          <w:sz w:val="22"/>
          <w:szCs w:val="22"/>
        </w:rPr>
        <w:tab/>
      </w:r>
      <w:r>
        <w:rPr>
          <w:rStyle w:val="139"/>
        </w:rPr>
        <w:t xml:space="preserve">Teacher Bill of Rights</w:t>
      </w:r>
      <w:r>
        <w:tab/>
      </w:r>
      <w:r>
        <w:t xml:space="preserve">17</w:t>
      </w:r>
      <w:r>
        <w:rPr>
          <w:rFonts w:ascii="Calibri" w:hAnsi="Calibri"/>
          <w:sz w:val="22"/>
          <w:szCs w:val="22"/>
        </w:rPr>
      </w:r>
      <w:r/>
    </w:p>
    <w:p>
      <w:pPr>
        <w:pStyle w:val="148"/>
        <w:tabs>
          <w:tab w:val="left" w:pos="1540"/>
          <w:tab w:val="right" w:pos="10502"/>
        </w:tabs>
        <w:rPr>
          <w:rFonts w:ascii="Calibri" w:hAnsi="Calibri"/>
          <w:sz w:val="22"/>
          <w:szCs w:val="22"/>
        </w:rPr>
      </w:pPr>
      <w:r>
        <w:rPr>
          <w:rStyle w:val="139"/>
        </w:rPr>
      </w:r>
      <w:r>
        <w:rPr>
          <w:rStyle w:val="139"/>
        </w:rPr>
        <w:t xml:space="preserve">Chapter 7.</w:t>
      </w:r>
      <w:r>
        <w:rPr>
          <w:rFonts w:ascii="Calibri" w:hAnsi="Calibri"/>
          <w:sz w:val="22"/>
          <w:szCs w:val="22"/>
        </w:rPr>
        <w:tab/>
      </w:r>
      <w:r>
        <w:rPr>
          <w:rStyle w:val="139"/>
        </w:rPr>
        <w:t xml:space="preserve">Records and Reports</w:t>
      </w:r>
      <w:r>
        <w:tab/>
      </w:r>
      <w:r>
        <w:t xml:space="preserve">18</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§701.</w:t>
      </w:r>
      <w:r>
        <w:rPr>
          <w:rFonts w:ascii="Calibri" w:hAnsi="Calibri"/>
          <w:sz w:val="22"/>
          <w:szCs w:val="22"/>
        </w:rPr>
        <w:tab/>
      </w:r>
      <w:r>
        <w:rPr>
          <w:rStyle w:val="139"/>
        </w:rPr>
        <w:t xml:space="preserve">Maintenance and Use of System Records and Reports</w:t>
      </w:r>
      <w:r>
        <w:tab/>
      </w:r>
      <w:r>
        <w:t xml:space="preserve">18</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§703.</w:t>
      </w:r>
      <w:r>
        <w:rPr>
          <w:rFonts w:ascii="Calibri" w:hAnsi="Calibri"/>
          <w:sz w:val="22"/>
          <w:szCs w:val="22"/>
        </w:rPr>
        <w:tab/>
      </w:r>
      <w:r>
        <w:rPr>
          <w:rStyle w:val="139"/>
        </w:rPr>
        <w:t xml:space="preserve">Student Records</w:t>
      </w:r>
      <w:r>
        <w:tab/>
      </w:r>
      <w:r>
        <w:t xml:space="preserve">18</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§705.</w:t>
      </w:r>
      <w:r>
        <w:rPr>
          <w:rFonts w:ascii="Calibri" w:hAnsi="Calibri"/>
          <w:sz w:val="22"/>
          <w:szCs w:val="22"/>
        </w:rPr>
        <w:tab/>
      </w:r>
      <w:r>
        <w:rPr>
          <w:rStyle w:val="139"/>
        </w:rPr>
        <w:t xml:space="preserve">Student Academic Records and Reports</w:t>
      </w:r>
      <w:r>
        <w:tab/>
      </w:r>
      <w:r>
        <w:t xml:space="preserve">19</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§707.</w:t>
      </w:r>
      <w:r>
        <w:rPr>
          <w:rFonts w:ascii="Calibri" w:hAnsi="Calibri"/>
          <w:sz w:val="22"/>
          <w:szCs w:val="22"/>
        </w:rPr>
        <w:tab/>
      </w:r>
      <w:r>
        <w:rPr>
          <w:rStyle w:val="139"/>
        </w:rPr>
        <w:t xml:space="preserve">Evaluation of Transfer Students' Records</w:t>
      </w:r>
      <w:r>
        <w:tab/>
      </w:r>
      <w:r>
        <w:t xml:space="preserve">20</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§709.</w:t>
      </w:r>
      <w:r>
        <w:rPr>
          <w:rFonts w:ascii="Calibri" w:hAnsi="Calibri"/>
          <w:sz w:val="22"/>
          <w:szCs w:val="22"/>
        </w:rPr>
        <w:tab/>
      </w:r>
      <w:r>
        <w:rPr>
          <w:rStyle w:val="139"/>
        </w:rPr>
        <w:t xml:space="preserve">Transfer of Student Records</w:t>
      </w:r>
      <w:r>
        <w:tab/>
      </w:r>
      <w:r>
        <w:t xml:space="preserve">20</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§711.</w:t>
      </w:r>
      <w:r>
        <w:rPr>
          <w:rFonts w:ascii="Calibri" w:hAnsi="Calibri"/>
          <w:sz w:val="22"/>
          <w:szCs w:val="22"/>
        </w:rPr>
        <w:tab/>
      </w:r>
      <w:r>
        <w:rPr>
          <w:rStyle w:val="139"/>
        </w:rPr>
        <w:t xml:space="preserve">Textbook Records</w:t>
      </w:r>
      <w:r>
        <w:tab/>
      </w:r>
      <w:r>
        <w:t xml:space="preserve">20</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§713.</w:t>
      </w:r>
      <w:r>
        <w:rPr>
          <w:rFonts w:ascii="Calibri" w:hAnsi="Calibri"/>
          <w:sz w:val="22"/>
          <w:szCs w:val="22"/>
        </w:rPr>
        <w:tab/>
      </w:r>
      <w:r>
        <w:rPr>
          <w:rStyle w:val="139"/>
        </w:rPr>
        <w:t xml:space="preserve">Attendance Records</w:t>
      </w:r>
      <w:r>
        <w:tab/>
      </w:r>
      <w:r>
        <w:t xml:space="preserve">20</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§715.</w:t>
      </w:r>
      <w:r>
        <w:rPr>
          <w:rFonts w:ascii="Calibri" w:hAnsi="Calibri"/>
          <w:sz w:val="22"/>
          <w:szCs w:val="22"/>
        </w:rPr>
        <w:tab/>
      </w:r>
      <w:r>
        <w:rPr>
          <w:rStyle w:val="139"/>
        </w:rPr>
        <w:t xml:space="preserve">System and School Reports</w:t>
      </w:r>
      <w:r>
        <w:tab/>
      </w:r>
      <w:r>
        <w:t xml:space="preserve">21</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§717.</w:t>
      </w:r>
      <w:r>
        <w:rPr>
          <w:rFonts w:ascii="Calibri" w:hAnsi="Calibri"/>
          <w:sz w:val="22"/>
          <w:szCs w:val="22"/>
        </w:rPr>
        <w:tab/>
      </w:r>
      <w:r>
        <w:rPr>
          <w:rStyle w:val="139"/>
        </w:rPr>
        <w:t xml:space="preserve">Reports of High School Credit</w:t>
      </w:r>
      <w:r>
        <w:tab/>
      </w:r>
      <w:r>
        <w:t xml:space="preserve">21</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§719.</w:t>
      </w:r>
      <w:r>
        <w:rPr>
          <w:rFonts w:ascii="Calibri" w:hAnsi="Calibri"/>
          <w:sz w:val="22"/>
          <w:szCs w:val="22"/>
        </w:rPr>
        <w:tab/>
      </w:r>
      <w:r>
        <w:rPr>
          <w:rStyle w:val="139"/>
        </w:rPr>
        <w:t xml:space="preserve">Reports to the Supervisors of Child Welfare and Attendance</w:t>
      </w:r>
      <w:r>
        <w:tab/>
      </w:r>
      <w:r>
        <w:t xml:space="preserve">21</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§721.</w:t>
      </w:r>
      <w:r>
        <w:rPr>
          <w:rFonts w:ascii="Calibri" w:hAnsi="Calibri"/>
          <w:sz w:val="22"/>
          <w:szCs w:val="22"/>
        </w:rPr>
        <w:tab/>
      </w:r>
      <w:r>
        <w:rPr>
          <w:rStyle w:val="139"/>
        </w:rPr>
        <w:t xml:space="preserve">School and School System Financial Records</w:t>
      </w:r>
      <w:r>
        <w:tab/>
      </w:r>
      <w:r>
        <w:t xml:space="preserve">21</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§723.</w:t>
      </w:r>
      <w:r>
        <w:rPr>
          <w:rFonts w:ascii="Calibri" w:hAnsi="Calibri"/>
          <w:sz w:val="22"/>
          <w:szCs w:val="22"/>
        </w:rPr>
        <w:tab/>
      </w:r>
      <w:r>
        <w:rPr>
          <w:rStyle w:val="139"/>
        </w:rPr>
        <w:t xml:space="preserve">Other Reports</w:t>
      </w:r>
      <w:r>
        <w:tab/>
      </w:r>
      <w:r>
        <w:t xml:space="preserve">22</w:t>
      </w:r>
      <w:r>
        <w:rPr>
          <w:rFonts w:ascii="Calibri" w:hAnsi="Calibri"/>
          <w:sz w:val="22"/>
          <w:szCs w:val="22"/>
        </w:rPr>
      </w:r>
      <w:r/>
    </w:p>
    <w:p>
      <w:pPr>
        <w:pStyle w:val="148"/>
        <w:tabs>
          <w:tab w:val="left" w:pos="1540"/>
          <w:tab w:val="right" w:pos="10502"/>
        </w:tabs>
        <w:rPr>
          <w:rFonts w:ascii="Calibri" w:hAnsi="Calibri"/>
          <w:sz w:val="22"/>
          <w:szCs w:val="22"/>
        </w:rPr>
      </w:pPr>
      <w:r>
        <w:rPr>
          <w:rStyle w:val="139"/>
        </w:rPr>
      </w:r>
      <w:r>
        <w:rPr>
          <w:rStyle w:val="139"/>
        </w:rPr>
        <w:t xml:space="preserve">Chapter 9.</w:t>
      </w:r>
      <w:r>
        <w:rPr>
          <w:rFonts w:ascii="Calibri" w:hAnsi="Calibri"/>
          <w:sz w:val="22"/>
          <w:szCs w:val="22"/>
        </w:rPr>
        <w:tab/>
      </w:r>
      <w:r>
        <w:rPr>
          <w:rStyle w:val="139"/>
        </w:rPr>
        <w:t xml:space="preserve">Scheduling</w:t>
      </w:r>
      <w:r>
        <w:tab/>
      </w:r>
      <w:r>
        <w:t xml:space="preserve">22</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w:t>
      </w:r>
      <w:r>
        <w:rPr>
          <w:rStyle w:val="139"/>
        </w:rPr>
        <w:t xml:space="preserve">9</w:t>
      </w:r>
      <w:r>
        <w:rPr>
          <w:rStyle w:val="139"/>
        </w:rPr>
        <w:t xml:space="preserve">0</w:t>
      </w:r>
      <w:r>
        <w:rPr>
          <w:rStyle w:val="139"/>
        </w:rPr>
        <w:t xml:space="preserve">1.</w:t>
      </w:r>
      <w:r>
        <w:rPr>
          <w:rFonts w:ascii="Calibri" w:hAnsi="Calibri"/>
          <w:sz w:val="22"/>
          <w:szCs w:val="22"/>
        </w:rPr>
        <w:tab/>
      </w:r>
      <w:r>
        <w:rPr>
          <w:rStyle w:val="139"/>
        </w:rPr>
        <w:t xml:space="preserve">Scheduling</w:t>
      </w:r>
      <w:r>
        <w:tab/>
      </w:r>
      <w:r>
        <w:t xml:space="preserve">22</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§903.</w:t>
      </w:r>
      <w:r>
        <w:rPr>
          <w:rFonts w:ascii="Calibri" w:hAnsi="Calibri"/>
          <w:sz w:val="22"/>
          <w:szCs w:val="22"/>
        </w:rPr>
        <w:tab/>
      </w:r>
      <w:r>
        <w:rPr>
          <w:rStyle w:val="139"/>
        </w:rPr>
        <w:t xml:space="preserve">Exceptional Students</w:t>
      </w:r>
      <w:r>
        <w:tab/>
      </w:r>
      <w:r>
        <w:t xml:space="preserve">22</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§905.</w:t>
      </w:r>
      <w:r>
        <w:rPr>
          <w:rFonts w:ascii="Calibri" w:hAnsi="Calibri"/>
          <w:sz w:val="22"/>
          <w:szCs w:val="22"/>
        </w:rPr>
        <w:tab/>
      </w:r>
      <w:r>
        <w:rPr>
          <w:rStyle w:val="139"/>
        </w:rPr>
        <w:t xml:space="preserve">Elementary―Grades Per Class</w:t>
      </w:r>
      <w:r>
        <w:tab/>
      </w:r>
      <w:r>
        <w:t xml:space="preserve">22</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§907.</w:t>
      </w:r>
      <w:r>
        <w:rPr>
          <w:rFonts w:ascii="Calibri" w:hAnsi="Calibri"/>
          <w:sz w:val="22"/>
          <w:szCs w:val="22"/>
        </w:rPr>
        <w:tab/>
      </w:r>
      <w:r>
        <w:rPr>
          <w:rStyle w:val="139"/>
        </w:rPr>
        <w:t xml:space="preserve">Secondary―Class Times and Carnegie Credit</w:t>
      </w:r>
      <w:r>
        <w:tab/>
      </w:r>
      <w:r>
        <w:t xml:space="preserve">22</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§909.</w:t>
      </w:r>
      <w:r>
        <w:rPr>
          <w:rFonts w:ascii="Calibri" w:hAnsi="Calibri"/>
          <w:sz w:val="22"/>
          <w:szCs w:val="22"/>
        </w:rPr>
        <w:tab/>
      </w:r>
      <w:r>
        <w:rPr>
          <w:rStyle w:val="139"/>
        </w:rPr>
        <w:t xml:space="preserve">Length of School Day Requirements</w:t>
      </w:r>
      <w:r>
        <w:tab/>
      </w:r>
      <w:r>
        <w:t xml:space="preserve">23</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§911.</w:t>
      </w:r>
      <w:r>
        <w:rPr>
          <w:rFonts w:ascii="Calibri" w:hAnsi="Calibri"/>
          <w:sz w:val="22"/>
          <w:szCs w:val="22"/>
        </w:rPr>
        <w:tab/>
      </w:r>
      <w:r>
        <w:rPr>
          <w:rStyle w:val="139"/>
        </w:rPr>
        <w:t xml:space="preserve">Planning Time and Lunch Periods</w:t>
      </w:r>
      <w:r>
        <w:tab/>
      </w:r>
      <w:r>
        <w:t xml:space="preserve">23</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§913.</w:t>
      </w:r>
      <w:r>
        <w:rPr>
          <w:rFonts w:ascii="Calibri" w:hAnsi="Calibri"/>
          <w:sz w:val="22"/>
          <w:szCs w:val="22"/>
        </w:rPr>
        <w:tab/>
      </w:r>
      <w:r>
        <w:rPr>
          <w:rStyle w:val="139"/>
        </w:rPr>
        <w:t xml:space="preserve">Class Size and Ratios</w:t>
      </w:r>
      <w:r>
        <w:tab/>
      </w:r>
      <w:r>
        <w:t xml:space="preserve">23</w:t>
      </w:r>
      <w:r>
        <w:rPr>
          <w:rFonts w:ascii="Calibri" w:hAnsi="Calibri"/>
          <w:sz w:val="22"/>
          <w:szCs w:val="22"/>
        </w:rPr>
      </w:r>
      <w:r/>
    </w:p>
    <w:p>
      <w:pPr>
        <w:pStyle w:val="149"/>
        <w:tabs>
          <w:tab w:val="left" w:pos="1320"/>
          <w:tab w:val="right" w:pos="10502"/>
        </w:tabs>
        <w:rPr>
          <w:rFonts w:ascii="Calibri" w:hAnsi="Calibri"/>
          <w:sz w:val="22"/>
          <w:szCs w:val="22"/>
        </w:rPr>
      </w:pPr>
      <w:r>
        <w:rPr>
          <w:rStyle w:val="139"/>
        </w:rPr>
      </w:r>
      <w:r>
        <w:rPr>
          <w:rStyle w:val="139"/>
        </w:rPr>
        <w:t xml:space="preserve">§915.</w:t>
      </w:r>
      <w:r>
        <w:rPr>
          <w:rFonts w:ascii="Calibri" w:hAnsi="Calibri"/>
          <w:sz w:val="22"/>
          <w:szCs w:val="22"/>
        </w:rPr>
        <w:tab/>
      </w:r>
      <w:r>
        <w:rPr>
          <w:rStyle w:val="139"/>
        </w:rPr>
        <w:t xml:space="preserve">Student Activities</w:t>
      </w:r>
      <w:r>
        <w:tab/>
      </w:r>
      <w:r>
        <w:t xml:space="preserve">23</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11.</w:t>
      </w:r>
      <w:r>
        <w:rPr>
          <w:rFonts w:ascii="Calibri" w:hAnsi="Calibri"/>
          <w:sz w:val="22"/>
          <w:szCs w:val="22"/>
        </w:rPr>
        <w:tab/>
      </w:r>
      <w:r>
        <w:rPr>
          <w:rStyle w:val="139"/>
        </w:rPr>
        <w:t xml:space="preserve">Student Services</w:t>
      </w:r>
      <w:r>
        <w:tab/>
      </w:r>
      <w:r>
        <w:t xml:space="preserve">24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§1101.</w:t>
      </w:r>
      <w:r>
        <w:rPr>
          <w:rFonts w:ascii="Calibri" w:hAnsi="Calibri"/>
          <w:sz w:val="22"/>
          <w:szCs w:val="22"/>
        </w:rPr>
        <w:tab/>
      </w:r>
      <w:r>
        <w:rPr>
          <w:rStyle w:val="139"/>
        </w:rPr>
        <w:t xml:space="preserve">Student Services Design</w:t>
      </w:r>
      <w:r>
        <w:tab/>
      </w:r>
      <w:r>
        <w:t xml:space="preserve">24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§1103.</w:t>
      </w:r>
      <w:r>
        <w:rPr>
          <w:rFonts w:ascii="Calibri" w:hAnsi="Calibri"/>
          <w:sz w:val="22"/>
          <w:szCs w:val="22"/>
        </w:rPr>
        <w:tab/>
      </w:r>
      <w:r>
        <w:rPr>
          <w:rStyle w:val="139"/>
        </w:rPr>
        <w:t xml:space="preserve">Compulsory Attendance</w:t>
      </w:r>
      <w:r>
        <w:tab/>
      </w:r>
      <w:r>
        <w:t xml:space="preserve">24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§1105.</w:t>
      </w:r>
      <w:r>
        <w:rPr>
          <w:rFonts w:ascii="Calibri" w:hAnsi="Calibri"/>
          <w:sz w:val="22"/>
          <w:szCs w:val="22"/>
        </w:rPr>
        <w:tab/>
      </w:r>
      <w:r>
        <w:rPr>
          <w:rStyle w:val="139"/>
        </w:rPr>
        <w:t xml:space="preserve">Types of Absences</w:t>
      </w:r>
      <w:r>
        <w:tab/>
      </w:r>
      <w:r>
        <w:t xml:space="preserve">26</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§1107.</w:t>
      </w:r>
      <w:r>
        <w:rPr>
          <w:rFonts w:ascii="Calibri" w:hAnsi="Calibri"/>
          <w:sz w:val="22"/>
          <w:szCs w:val="22"/>
        </w:rPr>
        <w:tab/>
      </w:r>
      <w:r>
        <w:rPr>
          <w:rStyle w:val="139"/>
        </w:rPr>
        <w:t xml:space="preserve">Entrance Requirements</w:t>
      </w:r>
      <w:r>
        <w:tab/>
      </w:r>
      <w:r>
        <w:t xml:space="preserve">26</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§1109.</w:t>
      </w:r>
      <w:r>
        <w:rPr>
          <w:rFonts w:ascii="Calibri" w:hAnsi="Calibri"/>
          <w:sz w:val="22"/>
          <w:szCs w:val="22"/>
        </w:rPr>
        <w:tab/>
      </w:r>
      <w:r>
        <w:rPr>
          <w:rStyle w:val="139"/>
        </w:rPr>
        <w:t xml:space="preserve">Assignment and Transfer of Students</w:t>
      </w:r>
      <w:r>
        <w:tab/>
      </w:r>
      <w:r>
        <w:t xml:space="preserve">26</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§1110.</w:t>
      </w:r>
      <w:r>
        <w:rPr>
          <w:rFonts w:ascii="Calibri" w:hAnsi="Calibri"/>
          <w:sz w:val="22"/>
          <w:szCs w:val="22"/>
        </w:rPr>
        <w:tab/>
      </w:r>
      <w:r>
        <w:rPr>
          <w:rStyle w:val="139"/>
        </w:rPr>
        <w:t xml:space="preserve">Placement of Students</w:t>
      </w:r>
      <w:r>
        <w:tab/>
      </w:r>
      <w:r>
        <w:t xml:space="preserve">27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§1111.</w:t>
      </w:r>
      <w:r>
        <w:rPr>
          <w:rFonts w:ascii="Calibri" w:hAnsi="Calibri"/>
          <w:sz w:val="22"/>
          <w:szCs w:val="22"/>
        </w:rPr>
        <w:tab/>
      </w:r>
      <w:r>
        <w:rPr>
          <w:rStyle w:val="139"/>
        </w:rPr>
        <w:t xml:space="preserve">Age Requirements</w:t>
      </w:r>
      <w:r>
        <w:tab/>
      </w:r>
      <w:r>
        <w:t xml:space="preserve">27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§1113.</w:t>
      </w:r>
      <w:r>
        <w:rPr>
          <w:rFonts w:ascii="Calibri" w:hAnsi="Calibri"/>
          <w:sz w:val="22"/>
          <w:szCs w:val="22"/>
        </w:rPr>
        <w:tab/>
      </w:r>
      <w:r>
        <w:rPr>
          <w:rStyle w:val="139"/>
        </w:rPr>
        <w:t xml:space="preserve">Orientation for Parents of First Time Students</w:t>
      </w:r>
      <w:r>
        <w:tab/>
      </w:r>
      <w:r>
        <w:t xml:space="preserve">28</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§1115.</w:t>
      </w:r>
      <w:r>
        <w:rPr>
          <w:rFonts w:ascii="Calibri" w:hAnsi="Calibri"/>
          <w:sz w:val="22"/>
          <w:szCs w:val="22"/>
        </w:rPr>
        <w:tab/>
      </w:r>
      <w:r>
        <w:rPr>
          <w:rStyle w:val="139"/>
        </w:rPr>
        <w:t xml:space="preserve">Statements of Compliance</w:t>
      </w:r>
      <w:r>
        <w:tab/>
      </w:r>
      <w:r>
        <w:t xml:space="preserve">28</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§1117.</w:t>
      </w:r>
      <w:r>
        <w:rPr>
          <w:rFonts w:ascii="Calibri" w:hAnsi="Calibri"/>
          <w:sz w:val="22"/>
          <w:szCs w:val="22"/>
        </w:rPr>
        <w:tab/>
      </w:r>
      <w:r>
        <w:rPr>
          <w:rStyle w:val="139"/>
        </w:rPr>
        <w:t xml:space="preserve">Child Welfare and Attendance</w:t>
      </w:r>
      <w:r>
        <w:tab/>
      </w:r>
      <w:r>
        <w:t xml:space="preserve">29</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§1118.</w:t>
      </w:r>
      <w:r>
        <w:rPr>
          <w:rFonts w:ascii="Calibri" w:hAnsi="Calibri"/>
          <w:sz w:val="22"/>
          <w:szCs w:val="22"/>
        </w:rPr>
        <w:tab/>
      </w:r>
      <w:r>
        <w:rPr>
          <w:rStyle w:val="139"/>
        </w:rPr>
        <w:t xml:space="preserve">Dropout Prevention and Recovery</w:t>
      </w:r>
      <w:r>
        <w:tab/>
      </w:r>
      <w:r>
        <w:t xml:space="preserve">29</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§1119.</w:t>
      </w:r>
      <w:r>
        <w:rPr>
          <w:rFonts w:ascii="Calibri" w:hAnsi="Calibri"/>
          <w:sz w:val="22"/>
          <w:szCs w:val="22"/>
        </w:rPr>
        <w:tab/>
      </w:r>
      <w:r>
        <w:rPr>
          <w:rStyle w:val="139"/>
        </w:rPr>
        <w:t xml:space="preserve">Health Screening</w:t>
      </w:r>
      <w:r>
        <w:tab/>
      </w:r>
      <w:r>
        <w:t xml:space="preserve">30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§1121.</w:t>
      </w:r>
      <w:r>
        <w:rPr>
          <w:rFonts w:ascii="Calibri" w:hAnsi="Calibri"/>
          <w:sz w:val="22"/>
          <w:szCs w:val="22"/>
        </w:rPr>
        <w:tab/>
      </w:r>
      <w:r>
        <w:rPr>
          <w:rStyle w:val="139"/>
        </w:rPr>
        <w:t xml:space="preserve">Immunizations</w:t>
      </w:r>
      <w:r>
        <w:tab/>
      </w:r>
      <w:r>
        <w:t xml:space="preserve">30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§1123.</w:t>
      </w:r>
      <w:r>
        <w:rPr>
          <w:rFonts w:ascii="Calibri" w:hAnsi="Calibri"/>
          <w:sz w:val="22"/>
          <w:szCs w:val="22"/>
        </w:rPr>
        <w:tab/>
      </w:r>
      <w:r>
        <w:rPr>
          <w:rStyle w:val="139"/>
        </w:rPr>
        <w:t xml:space="preserve">Educational Screening and Evaluation</w:t>
      </w:r>
      <w:r>
        <w:tab/>
      </w:r>
      <w:r>
        <w:t xml:space="preserve">31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§1125.</w:t>
      </w:r>
      <w:r>
        <w:rPr>
          <w:rFonts w:ascii="Calibri" w:hAnsi="Calibri"/>
          <w:sz w:val="22"/>
          <w:szCs w:val="22"/>
        </w:rPr>
        <w:tab/>
      </w:r>
      <w:r>
        <w:rPr>
          <w:rStyle w:val="139"/>
        </w:rPr>
        <w:t xml:space="preserve">Comprehensive Counseling</w:t>
      </w:r>
      <w:r>
        <w:tab/>
      </w:r>
      <w:r>
        <w:t xml:space="preserve">31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§1127.</w:t>
      </w:r>
      <w:r>
        <w:rPr>
          <w:rFonts w:ascii="Calibri" w:hAnsi="Calibri"/>
          <w:sz w:val="22"/>
          <w:szCs w:val="22"/>
        </w:rPr>
        <w:tab/>
      </w:r>
      <w:r>
        <w:rPr>
          <w:rStyle w:val="139"/>
        </w:rPr>
        <w:t xml:space="preserve">Preventive Programs</w:t>
      </w:r>
      <w:r>
        <w:tab/>
      </w:r>
      <w:r>
        <w:t xml:space="preserve">32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§1129.</w:t>
      </w:r>
      <w:r>
        <w:rPr>
          <w:rFonts w:ascii="Calibri" w:hAnsi="Calibri"/>
          <w:sz w:val="22"/>
          <w:szCs w:val="22"/>
        </w:rPr>
        <w:tab/>
      </w:r>
      <w:r>
        <w:rPr>
          <w:rStyle w:val="139"/>
        </w:rPr>
        <w:t xml:space="preserve">Administration of Medication</w:t>
      </w:r>
      <w:r>
        <w:tab/>
      </w:r>
      <w:r>
        <w:t xml:space="preserve">32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§1131.</w:t>
      </w:r>
      <w:r>
        <w:rPr>
          <w:rFonts w:ascii="Calibri" w:hAnsi="Calibri"/>
          <w:sz w:val="22"/>
          <w:szCs w:val="22"/>
        </w:rPr>
        <w:tab/>
      </w:r>
      <w:r>
        <w:rPr>
          <w:rStyle w:val="139"/>
        </w:rPr>
        <w:t xml:space="preserve">Communicable Disease Control</w:t>
      </w:r>
      <w:r>
        <w:tab/>
      </w:r>
      <w:r>
        <w:t xml:space="preserve">35</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§1133.</w:t>
      </w:r>
      <w:r>
        <w:rPr>
          <w:rFonts w:ascii="Calibri" w:hAnsi="Calibri"/>
          <w:sz w:val="22"/>
          <w:szCs w:val="22"/>
        </w:rPr>
        <w:tab/>
      </w:r>
      <w:r>
        <w:rPr>
          <w:rStyle w:val="139"/>
        </w:rPr>
        <w:t xml:space="preserve">Substance Abuse</w:t>
      </w:r>
      <w:r>
        <w:tab/>
      </w:r>
      <w:r>
        <w:t xml:space="preserve">37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§1135.</w:t>
      </w:r>
      <w:r>
        <w:rPr>
          <w:rFonts w:ascii="Calibri" w:hAnsi="Calibri"/>
          <w:sz w:val="22"/>
          <w:szCs w:val="22"/>
        </w:rPr>
        <w:tab/>
      </w:r>
      <w:r>
        <w:rPr>
          <w:rStyle w:val="139"/>
        </w:rPr>
        <w:t xml:space="preserve">Child Abuse</w:t>
      </w:r>
      <w:r>
        <w:tab/>
      </w:r>
      <w:r>
        <w:t xml:space="preserve">37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§1137.</w:t>
      </w:r>
      <w:r>
        <w:rPr>
          <w:rFonts w:ascii="Calibri" w:hAnsi="Calibri"/>
          <w:sz w:val="22"/>
          <w:szCs w:val="22"/>
        </w:rPr>
        <w:tab/>
      </w:r>
      <w:r>
        <w:rPr>
          <w:rStyle w:val="139"/>
        </w:rPr>
        <w:t xml:space="preserve">Student Identification Badges</w:t>
      </w:r>
      <w:r>
        <w:tab/>
      </w:r>
      <w:r>
        <w:t xml:space="preserve">38</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§1139.</w:t>
      </w:r>
      <w:r>
        <w:rPr>
          <w:rFonts w:ascii="Calibri" w:hAnsi="Calibri"/>
          <w:sz w:val="22"/>
          <w:szCs w:val="22"/>
        </w:rPr>
        <w:tab/>
      </w:r>
      <w:r>
        <w:rPr>
          <w:rStyle w:val="139"/>
        </w:rPr>
        <w:t xml:space="preserve">School Dress Codes</w:t>
      </w:r>
      <w:r>
        <w:tab/>
      </w:r>
      <w:r>
        <w:t xml:space="preserve">38</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§1141.</w:t>
      </w:r>
      <w:r>
        <w:rPr>
          <w:rFonts w:ascii="Calibri" w:hAnsi="Calibri"/>
          <w:sz w:val="22"/>
          <w:szCs w:val="22"/>
        </w:rPr>
        <w:tab/>
      </w:r>
      <w:r>
        <w:rPr>
          <w:rStyle w:val="139"/>
        </w:rPr>
        <w:t xml:space="preserve">Electronic Telecommunication Devices</w:t>
      </w:r>
      <w:r>
        <w:tab/>
      </w:r>
      <w:r>
        <w:t xml:space="preserve">38</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§1143.</w:t>
      </w:r>
      <w:r>
        <w:rPr>
          <w:rFonts w:ascii="Calibri" w:hAnsi="Calibri"/>
          <w:sz w:val="22"/>
          <w:szCs w:val="22"/>
        </w:rPr>
        <w:tab/>
      </w:r>
      <w:r>
        <w:rPr>
          <w:rStyle w:val="139"/>
        </w:rPr>
        <w:t xml:space="preserve">Prohibition against the Use of Tobacco</w:t>
      </w:r>
      <w:r>
        <w:tab/>
      </w:r>
      <w:r>
        <w:t xml:space="preserve">38</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§1145.</w:t>
      </w:r>
      <w:r>
        <w:rPr>
          <w:rFonts w:ascii="Calibri" w:hAnsi="Calibri"/>
          <w:sz w:val="22"/>
          <w:szCs w:val="22"/>
        </w:rPr>
        <w:tab/>
      </w:r>
      <w:r>
        <w:rPr>
          <w:rStyle w:val="139"/>
        </w:rPr>
        <w:t xml:space="preserve">School Health Forms</w:t>
      </w:r>
      <w:r>
        <w:tab/>
      </w:r>
      <w:r>
        <w:t xml:space="preserve">38</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§1147.</w:t>
      </w:r>
      <w:r>
        <w:rPr>
          <w:rFonts w:ascii="Calibri" w:hAnsi="Calibri"/>
          <w:sz w:val="22"/>
          <w:szCs w:val="22"/>
        </w:rPr>
        <w:tab/>
      </w:r>
      <w:r>
        <w:rPr>
          <w:rStyle w:val="139"/>
        </w:rPr>
        <w:t xml:space="preserve">Non-Complex Health Procedures</w:t>
      </w:r>
      <w:r>
        <w:tab/>
      </w:r>
      <w:r>
        <w:t xml:space="preserve">39</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13.</w:t>
      </w:r>
      <w:r>
        <w:rPr>
          <w:rFonts w:ascii="Calibri" w:hAnsi="Calibri"/>
          <w:sz w:val="22"/>
          <w:szCs w:val="22"/>
        </w:rPr>
        <w:tab/>
      </w:r>
      <w:r>
        <w:rPr>
          <w:rStyle w:val="139"/>
        </w:rPr>
        <w:t xml:space="preserve">Discipline</w:t>
      </w:r>
      <w:r>
        <w:tab/>
      </w:r>
      <w:r>
        <w:t xml:space="preserve">40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§1301.</w:t>
      </w:r>
      <w:r>
        <w:rPr>
          <w:rFonts w:ascii="Calibri" w:hAnsi="Calibri"/>
          <w:sz w:val="22"/>
          <w:szCs w:val="22"/>
        </w:rPr>
        <w:tab/>
      </w:r>
      <w:r>
        <w:rPr>
          <w:rStyle w:val="139"/>
        </w:rPr>
        <w:t xml:space="preserve">Disciplinary Regulations</w:t>
      </w:r>
      <w:r>
        <w:tab/>
      </w:r>
      <w:r>
        <w:t xml:space="preserve">40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§1303.</w:t>
      </w:r>
      <w:r>
        <w:rPr>
          <w:rFonts w:ascii="Calibri" w:hAnsi="Calibri"/>
          <w:sz w:val="22"/>
          <w:szCs w:val="22"/>
        </w:rPr>
        <w:tab/>
      </w:r>
      <w:r>
        <w:rPr>
          <w:rStyle w:val="139"/>
        </w:rPr>
        <w:t xml:space="preserve">Reasons for Suspensions</w:t>
      </w:r>
      <w:r>
        <w:tab/>
      </w:r>
      <w:r>
        <w:t xml:space="preserve">40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§1305.</w:t>
      </w:r>
      <w:r>
        <w:rPr>
          <w:rFonts w:ascii="Calibri" w:hAnsi="Calibri"/>
          <w:sz w:val="22"/>
          <w:szCs w:val="22"/>
        </w:rPr>
        <w:tab/>
      </w:r>
      <w:r>
        <w:rPr>
          <w:rStyle w:val="139"/>
        </w:rPr>
        <w:t xml:space="preserve">Due Process for Suspensions</w:t>
      </w:r>
      <w:r>
        <w:tab/>
      </w:r>
      <w:r>
        <w:t xml:space="preserve">41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§1307.</w:t>
      </w:r>
      <w:r>
        <w:rPr>
          <w:rFonts w:ascii="Calibri" w:hAnsi="Calibri"/>
          <w:sz w:val="22"/>
          <w:szCs w:val="22"/>
        </w:rPr>
        <w:tab/>
      </w:r>
      <w:r>
        <w:rPr>
          <w:rStyle w:val="139"/>
        </w:rPr>
        <w:t xml:space="preserve">Reasons for Expulsions</w:t>
      </w:r>
      <w:r>
        <w:tab/>
      </w:r>
      <w:r>
        <w:t xml:space="preserve">41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§1309.</w:t>
      </w:r>
      <w:r>
        <w:rPr>
          <w:rFonts w:ascii="Calibri" w:hAnsi="Calibri"/>
          <w:sz w:val="22"/>
          <w:szCs w:val="22"/>
        </w:rPr>
        <w:tab/>
      </w:r>
      <w:r>
        <w:rPr>
          <w:rStyle w:val="139"/>
        </w:rPr>
        <w:t xml:space="preserve">Guidelines for Expulsions</w:t>
      </w:r>
      <w:r>
        <w:tab/>
      </w:r>
      <w:r>
        <w:t xml:space="preserve">42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§1311.</w:t>
      </w:r>
      <w:r>
        <w:rPr>
          <w:rFonts w:ascii="Calibri" w:hAnsi="Calibri"/>
          <w:sz w:val="22"/>
          <w:szCs w:val="22"/>
        </w:rPr>
        <w:tab/>
      </w:r>
      <w:r>
        <w:rPr>
          <w:rStyle w:val="139"/>
        </w:rPr>
        <w:t xml:space="preserve">Due Process for Expulsions</w:t>
      </w:r>
      <w:r>
        <w:tab/>
      </w:r>
      <w:r>
        <w:t xml:space="preserve">42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§1313.</w:t>
      </w:r>
      <w:r>
        <w:rPr>
          <w:rFonts w:ascii="Calibri" w:hAnsi="Calibri"/>
          <w:sz w:val="22"/>
          <w:szCs w:val="22"/>
        </w:rPr>
        <w:tab/>
      </w:r>
      <w:r>
        <w:rPr>
          <w:rStyle w:val="139"/>
        </w:rPr>
        <w:t xml:space="preserve">Discipline for Students with Disabilities</w:t>
      </w:r>
      <w:r>
        <w:tab/>
      </w:r>
      <w:r>
        <w:t xml:space="preserve">42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§1315.</w:t>
      </w:r>
      <w:r>
        <w:rPr>
          <w:rFonts w:ascii="Calibri" w:hAnsi="Calibri"/>
          <w:sz w:val="22"/>
          <w:szCs w:val="22"/>
        </w:rPr>
        <w:tab/>
      </w:r>
      <w:r>
        <w:rPr>
          <w:rStyle w:val="139"/>
        </w:rPr>
        <w:t xml:space="preserve">Corporal Punishment</w:t>
      </w:r>
      <w:r>
        <w:tab/>
      </w:r>
      <w:r>
        <w:t xml:space="preserve">43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§1317.</w:t>
      </w:r>
      <w:r>
        <w:rPr>
          <w:rFonts w:ascii="Calibri" w:hAnsi="Calibri"/>
          <w:sz w:val="22"/>
          <w:szCs w:val="22"/>
        </w:rPr>
        <w:tab/>
      </w:r>
      <w:r>
        <w:rPr>
          <w:rStyle w:val="139"/>
        </w:rPr>
        <w:t xml:space="preserve">Search and Seizure</w:t>
      </w:r>
      <w:r>
        <w:tab/>
      </w:r>
      <w:r>
        <w:t xml:space="preserve">43</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15.</w:t>
      </w:r>
      <w:r>
        <w:rPr>
          <w:rFonts w:ascii="Calibri" w:hAnsi="Calibri"/>
          <w:sz w:val="22"/>
          <w:szCs w:val="22"/>
        </w:rPr>
        <w:tab/>
      </w:r>
      <w:r>
        <w:rPr>
          <w:rStyle w:val="139"/>
        </w:rPr>
        <w:t xml:space="preserve">Plant Operations and Maintenance</w:t>
      </w:r>
      <w:r>
        <w:tab/>
      </w:r>
      <w:r>
        <w:t xml:space="preserve">43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§1501.</w:t>
      </w:r>
      <w:r>
        <w:rPr>
          <w:rFonts w:ascii="Calibri" w:hAnsi="Calibri"/>
          <w:sz w:val="22"/>
          <w:szCs w:val="22"/>
        </w:rPr>
        <w:tab/>
      </w:r>
      <w:r>
        <w:rPr>
          <w:rStyle w:val="139"/>
        </w:rPr>
        <w:t xml:space="preserve">Building and Maintenance</w:t>
      </w:r>
      <w:r>
        <w:tab/>
      </w:r>
      <w:r>
        <w:t xml:space="preserve">43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§1503.</w:t>
      </w:r>
      <w:r>
        <w:rPr>
          <w:rFonts w:ascii="Calibri" w:hAnsi="Calibri"/>
          <w:sz w:val="22"/>
          <w:szCs w:val="22"/>
        </w:rPr>
        <w:tab/>
      </w:r>
      <w:r>
        <w:rPr>
          <w:rStyle w:val="139"/>
        </w:rPr>
        <w:t xml:space="preserve">Facility Accessibility</w:t>
      </w:r>
      <w:r>
        <w:tab/>
      </w:r>
      <w:r>
        <w:t xml:space="preserve">43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§1505.</w:t>
      </w:r>
      <w:r>
        <w:rPr>
          <w:rFonts w:ascii="Calibri" w:hAnsi="Calibri"/>
          <w:sz w:val="22"/>
          <w:szCs w:val="22"/>
        </w:rPr>
        <w:tab/>
      </w:r>
      <w:r>
        <w:rPr>
          <w:rStyle w:val="139"/>
        </w:rPr>
        <w:t xml:space="preserve">Program Accessibility</w:t>
      </w:r>
      <w:r>
        <w:tab/>
      </w:r>
      <w:r>
        <w:t xml:space="preserve">44</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17.</w:t>
      </w:r>
      <w:r>
        <w:rPr>
          <w:rFonts w:ascii="Calibri" w:hAnsi="Calibri"/>
          <w:sz w:val="22"/>
          <w:szCs w:val="22"/>
        </w:rPr>
        <w:tab/>
      </w:r>
      <w:r>
        <w:rPr>
          <w:rStyle w:val="139"/>
        </w:rPr>
        <w:t xml:space="preserve">Instructional Support</w:t>
      </w:r>
      <w:r>
        <w:tab/>
      </w:r>
      <w:r>
        <w:t xml:space="preserve">44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§1701.</w:t>
      </w:r>
      <w:r>
        <w:rPr>
          <w:rFonts w:ascii="Calibri" w:hAnsi="Calibri"/>
          <w:sz w:val="22"/>
          <w:szCs w:val="22"/>
        </w:rPr>
        <w:tab/>
      </w:r>
      <w:r>
        <w:rPr>
          <w:rStyle w:val="139"/>
        </w:rPr>
        <w:t xml:space="preserve">Instructional Materials and Equipment</w:t>
      </w:r>
      <w:r>
        <w:tab/>
      </w:r>
      <w:r>
        <w:t xml:space="preserve">44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§1703.</w:t>
      </w:r>
      <w:r>
        <w:rPr>
          <w:rFonts w:ascii="Calibri" w:hAnsi="Calibri"/>
          <w:sz w:val="22"/>
          <w:szCs w:val="22"/>
        </w:rPr>
        <w:tab/>
      </w:r>
      <w:r>
        <w:rPr>
          <w:rStyle w:val="139"/>
        </w:rPr>
        <w:t xml:space="preserve">Textbooks</w:t>
      </w:r>
      <w:r>
        <w:tab/>
      </w:r>
      <w:r>
        <w:t xml:space="preserve">44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§1705.</w:t>
      </w:r>
      <w:r>
        <w:rPr>
          <w:rFonts w:ascii="Calibri" w:hAnsi="Calibri"/>
          <w:sz w:val="22"/>
          <w:szCs w:val="22"/>
        </w:rPr>
        <w:tab/>
      </w:r>
      <w:r>
        <w:rPr>
          <w:rStyle w:val="139"/>
        </w:rPr>
        <w:t xml:space="preserve">School Libraries/Media Centers</w:t>
      </w:r>
      <w:r>
        <w:tab/>
      </w:r>
      <w:r>
        <w:t xml:space="preserve">44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§1707.</w:t>
      </w:r>
      <w:r>
        <w:rPr>
          <w:rFonts w:ascii="Calibri" w:hAnsi="Calibri"/>
          <w:sz w:val="22"/>
          <w:szCs w:val="22"/>
        </w:rPr>
        <w:tab/>
      </w:r>
      <w:r>
        <w:rPr>
          <w:rStyle w:val="139"/>
        </w:rPr>
        <w:t xml:space="preserve">Disposal of Library Books and Textbooks.</w:t>
      </w:r>
      <w:r>
        <w:tab/>
      </w:r>
      <w:r>
        <w:t xml:space="preserve">45</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§1709.</w:t>
      </w:r>
      <w:r>
        <w:rPr>
          <w:rFonts w:ascii="Calibri" w:hAnsi="Calibri"/>
          <w:sz w:val="22"/>
          <w:szCs w:val="22"/>
        </w:rPr>
        <w:tab/>
      </w:r>
      <w:r>
        <w:rPr>
          <w:rStyle w:val="139"/>
        </w:rPr>
        <w:t xml:space="preserve">Internet Use</w:t>
      </w:r>
      <w:r>
        <w:tab/>
      </w:r>
      <w:r>
        <w:t xml:space="preserve">45</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19.</w:t>
      </w:r>
      <w:r>
        <w:rPr>
          <w:rFonts w:ascii="Calibri" w:hAnsi="Calibri"/>
          <w:sz w:val="22"/>
          <w:szCs w:val="22"/>
        </w:rPr>
        <w:tab/>
      </w:r>
      <w:r>
        <w:rPr>
          <w:rStyle w:val="139"/>
        </w:rPr>
        <w:t xml:space="preserve">Community Relations</w:t>
      </w:r>
      <w:r>
        <w:tab/>
      </w:r>
      <w:r>
        <w:t xml:space="preserve">45</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§1901.</w:t>
      </w:r>
      <w:r>
        <w:rPr>
          <w:rFonts w:ascii="Calibri" w:hAnsi="Calibri"/>
          <w:sz w:val="22"/>
          <w:szCs w:val="22"/>
        </w:rPr>
        <w:tab/>
      </w:r>
      <w:r>
        <w:rPr>
          <w:rStyle w:val="139"/>
        </w:rPr>
        <w:t xml:space="preserve">School-Community Relations Program</w:t>
      </w:r>
      <w:r>
        <w:tab/>
      </w:r>
      <w:r>
        <w:t xml:space="preserve">45</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§1903.</w:t>
      </w:r>
      <w:r>
        <w:rPr>
          <w:rFonts w:ascii="Calibri" w:hAnsi="Calibri"/>
          <w:sz w:val="22"/>
          <w:szCs w:val="22"/>
        </w:rPr>
        <w:tab/>
      </w:r>
      <w:r>
        <w:rPr>
          <w:rStyle w:val="139"/>
        </w:rPr>
        <w:t xml:space="preserve">Parental Involvement</w:t>
      </w:r>
      <w:r>
        <w:tab/>
      </w:r>
      <w:r>
        <w:t xml:space="preserve">46</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21.</w:t>
      </w:r>
      <w:r>
        <w:rPr>
          <w:rFonts w:ascii="Calibri" w:hAnsi="Calibri"/>
          <w:sz w:val="22"/>
          <w:szCs w:val="22"/>
        </w:rPr>
        <w:tab/>
      </w:r>
      <w:r>
        <w:rPr>
          <w:rStyle w:val="139"/>
        </w:rPr>
        <w:t xml:space="preserve">Support Services</w:t>
      </w:r>
      <w:r>
        <w:tab/>
      </w:r>
      <w:r>
        <w:t xml:space="preserve">46</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§2101.</w:t>
      </w:r>
      <w:r>
        <w:rPr>
          <w:rFonts w:ascii="Calibri" w:hAnsi="Calibri"/>
          <w:sz w:val="22"/>
          <w:szCs w:val="22"/>
        </w:rPr>
        <w:tab/>
      </w:r>
      <w:r>
        <w:rPr>
          <w:rStyle w:val="139"/>
        </w:rPr>
        <w:t xml:space="preserve">Transportation</w:t>
      </w:r>
      <w:r>
        <w:tab/>
      </w:r>
      <w:r>
        <w:t xml:space="preserve">46</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§2103.</w:t>
      </w:r>
      <w:r>
        <w:rPr>
          <w:rFonts w:ascii="Calibri" w:hAnsi="Calibri"/>
          <w:sz w:val="22"/>
          <w:szCs w:val="22"/>
        </w:rPr>
        <w:tab/>
      </w:r>
      <w:r>
        <w:rPr>
          <w:rStyle w:val="139"/>
        </w:rPr>
        <w:t xml:space="preserve">School Food Service</w:t>
      </w:r>
      <w:r>
        <w:tab/>
      </w:r>
      <w:r>
        <w:t xml:space="preserve">46</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23.</w:t>
      </w:r>
      <w:r>
        <w:rPr>
          <w:rFonts w:ascii="Calibri" w:hAnsi="Calibri"/>
          <w:sz w:val="22"/>
          <w:szCs w:val="22"/>
        </w:rPr>
        <w:tab/>
      </w:r>
      <w:r>
        <w:rPr>
          <w:rStyle w:val="139"/>
        </w:rPr>
        <w:t xml:space="preserve">Curriculum and Instruction</w:t>
      </w:r>
      <w:r>
        <w:tab/>
      </w:r>
      <w:r>
        <w:t xml:space="preserve">47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§2301.</w:t>
      </w:r>
      <w:r>
        <w:rPr>
          <w:rFonts w:ascii="Calibri" w:hAnsi="Calibri"/>
          <w:sz w:val="22"/>
          <w:szCs w:val="22"/>
        </w:rPr>
        <w:tab/>
      </w:r>
      <w:r>
        <w:rPr>
          <w:rStyle w:val="139"/>
        </w:rPr>
        <w:t xml:space="preserve">Standards and Curriculum</w:t>
      </w:r>
      <w:r>
        <w:tab/>
      </w:r>
      <w:r>
        <w:t xml:space="preserve">47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§2303.</w:t>
      </w:r>
      <w:r>
        <w:rPr>
          <w:rFonts w:ascii="Calibri" w:hAnsi="Calibri"/>
          <w:sz w:val="22"/>
          <w:szCs w:val="22"/>
        </w:rPr>
        <w:tab/>
      </w:r>
      <w:r>
        <w:rPr>
          <w:rStyle w:val="139"/>
        </w:rPr>
        <w:t xml:space="preserve">Planning and Instruction</w:t>
      </w:r>
      <w:r>
        <w:tab/>
      </w:r>
      <w:r>
        <w:t xml:space="preserve">47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§2304.</w:t>
      </w:r>
      <w:r>
        <w:rPr>
          <w:rFonts w:ascii="Calibri" w:hAnsi="Calibri"/>
          <w:sz w:val="22"/>
          <w:szCs w:val="22"/>
        </w:rPr>
        <w:tab/>
      </w:r>
      <w:r>
        <w:rPr>
          <w:rStyle w:val="139"/>
        </w:rPr>
        <w:t xml:space="preserve">Science Education</w:t>
      </w:r>
      <w:r>
        <w:tab/>
      </w:r>
      <w:r>
        <w:t xml:space="preserve">47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§2305.</w:t>
      </w:r>
      <w:r>
        <w:rPr>
          <w:rFonts w:ascii="Calibri" w:hAnsi="Calibri"/>
          <w:sz w:val="22"/>
          <w:szCs w:val="22"/>
        </w:rPr>
        <w:tab/>
      </w:r>
      <w:r>
        <w:rPr>
          <w:rStyle w:val="139"/>
        </w:rPr>
        <w:t xml:space="preserve">Ancillary Areas of Instruction</w:t>
      </w:r>
      <w:r>
        <w:tab/>
      </w:r>
      <w:r>
        <w:t xml:space="preserve">48</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§2307.</w:t>
      </w:r>
      <w:r>
        <w:rPr>
          <w:rFonts w:ascii="Calibri" w:hAnsi="Calibri"/>
          <w:sz w:val="22"/>
          <w:szCs w:val="22"/>
        </w:rPr>
        <w:tab/>
      </w:r>
      <w:r>
        <w:rPr>
          <w:rStyle w:val="139"/>
        </w:rPr>
        <w:t xml:space="preserve">Assessment</w:t>
      </w:r>
      <w:r>
        <w:tab/>
      </w:r>
      <w:r>
        <w:t xml:space="preserve">49</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§2309.</w:t>
      </w:r>
      <w:r>
        <w:rPr>
          <w:rFonts w:ascii="Calibri" w:hAnsi="Calibri"/>
          <w:sz w:val="22"/>
          <w:szCs w:val="22"/>
        </w:rPr>
        <w:tab/>
      </w:r>
      <w:r>
        <w:rPr>
          <w:rStyle w:val="139"/>
        </w:rPr>
        <w:t xml:space="preserve">Curriculum for Exceptional Students</w:t>
      </w:r>
      <w:r>
        <w:tab/>
      </w:r>
      <w:r>
        <w:t xml:space="preserve">49</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§2311.</w:t>
      </w:r>
      <w:r>
        <w:rPr>
          <w:rFonts w:ascii="Calibri" w:hAnsi="Calibri"/>
          <w:sz w:val="22"/>
          <w:szCs w:val="22"/>
        </w:rPr>
        <w:tab/>
      </w:r>
      <w:r>
        <w:rPr>
          <w:rStyle w:val="139"/>
        </w:rPr>
        <w:t xml:space="preserve">Curriculum for Gifted</w:t>
      </w:r>
      <w:r>
        <w:tab/>
      </w:r>
      <w:r>
        <w:t xml:space="preserve">50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§2313.</w:t>
      </w:r>
      <w:r>
        <w:rPr>
          <w:rFonts w:ascii="Calibri" w:hAnsi="Calibri"/>
          <w:sz w:val="22"/>
          <w:szCs w:val="22"/>
        </w:rPr>
        <w:tab/>
      </w:r>
      <w:r>
        <w:rPr>
          <w:rStyle w:val="139"/>
        </w:rPr>
        <w:t xml:space="preserve">Elementary Program of Studies</w:t>
      </w:r>
      <w:r>
        <w:tab/>
      </w:r>
      <w:r>
        <w:t xml:space="preserve">50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§2315.</w:t>
      </w:r>
      <w:r>
        <w:rPr>
          <w:rFonts w:ascii="Calibri" w:hAnsi="Calibri"/>
          <w:sz w:val="22"/>
          <w:szCs w:val="22"/>
        </w:rPr>
        <w:tab/>
      </w:r>
      <w:r>
        <w:rPr>
          <w:rStyle w:val="139"/>
        </w:rPr>
        <w:t xml:space="preserve">Adding Electives to the Program of Studies-Middle and Secondary</w:t>
      </w:r>
      <w:r>
        <w:tab/>
      </w:r>
      <w:r>
        <w:t xml:space="preserve">51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§2317.</w:t>
      </w:r>
      <w:r>
        <w:rPr>
          <w:rFonts w:ascii="Calibri" w:hAnsi="Calibri"/>
          <w:sz w:val="22"/>
          <w:szCs w:val="22"/>
        </w:rPr>
        <w:tab/>
      </w:r>
      <w:r>
        <w:rPr>
          <w:rStyle w:val="139"/>
        </w:rPr>
        <w:t xml:space="preserve">High Schools</w:t>
      </w:r>
      <w:r>
        <w:tab/>
      </w:r>
      <w:r>
        <w:t xml:space="preserve">52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§2318.</w:t>
      </w:r>
      <w:r>
        <w:rPr>
          <w:rFonts w:ascii="Calibri" w:hAnsi="Calibri"/>
          <w:sz w:val="22"/>
          <w:szCs w:val="22"/>
        </w:rPr>
        <w:tab/>
      </w:r>
      <w:r>
        <w:rPr>
          <w:rStyle w:val="139"/>
        </w:rPr>
        <w:t xml:space="preserve">The College and Career Diploma</w:t>
      </w:r>
      <w:r>
        <w:tab/>
      </w:r>
      <w:r>
        <w:t xml:space="preserve">53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§2319.</w:t>
      </w:r>
      <w:r>
        <w:rPr>
          <w:rFonts w:ascii="Calibri" w:hAnsi="Calibri"/>
          <w:sz w:val="22"/>
          <w:szCs w:val="22"/>
        </w:rPr>
        <w:tab/>
      </w:r>
      <w:r>
        <w:rPr>
          <w:rStyle w:val="139"/>
        </w:rPr>
        <w:t xml:space="preserve">The Career Diploma</w:t>
      </w:r>
      <w:r>
        <w:tab/>
      </w:r>
      <w:r>
        <w:t xml:space="preserve">57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§2320.</w:t>
      </w:r>
      <w:r>
        <w:rPr>
          <w:rFonts w:ascii="Calibri" w:hAnsi="Calibri"/>
          <w:sz w:val="22"/>
          <w:szCs w:val="22"/>
        </w:rPr>
        <w:tab/>
      </w:r>
      <w:r>
        <w:rPr>
          <w:rStyle w:val="139"/>
        </w:rPr>
        <w:t xml:space="preserve">Senior Projects</w:t>
      </w:r>
      <w:r>
        <w:tab/>
      </w:r>
      <w:r>
        <w:t xml:space="preserve">60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§2321.</w:t>
      </w:r>
      <w:r>
        <w:rPr>
          <w:rFonts w:ascii="Calibri" w:hAnsi="Calibri"/>
          <w:sz w:val="22"/>
          <w:szCs w:val="22"/>
        </w:rPr>
        <w:tab/>
      </w:r>
      <w:r>
        <w:rPr>
          <w:rStyle w:val="139"/>
        </w:rPr>
        <w:t xml:space="preserve">Carnegie Credit for Middle School Students</w:t>
      </w:r>
      <w:r>
        <w:tab/>
      </w:r>
      <w:r>
        <w:t xml:space="preserve">60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§2323.</w:t>
      </w:r>
      <w:r>
        <w:rPr>
          <w:rFonts w:ascii="Calibri" w:hAnsi="Calibri"/>
          <w:sz w:val="22"/>
          <w:szCs w:val="22"/>
        </w:rPr>
        <w:tab/>
      </w:r>
      <w:r>
        <w:rPr>
          <w:rStyle w:val="139"/>
        </w:rPr>
        <w:t xml:space="preserve">Proficiency Examinations</w:t>
      </w:r>
      <w:r>
        <w:tab/>
      </w:r>
      <w:r>
        <w:t xml:space="preserve">61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§2324.</w:t>
      </w:r>
      <w:r>
        <w:rPr>
          <w:rFonts w:ascii="Calibri" w:hAnsi="Calibri"/>
          <w:sz w:val="22"/>
          <w:szCs w:val="22"/>
        </w:rPr>
        <w:tab/>
      </w:r>
      <w:r>
        <w:rPr>
          <w:rStyle w:val="139"/>
        </w:rPr>
        <w:t xml:space="preserve">Credit Recovery</w:t>
      </w:r>
      <w:r>
        <w:tab/>
      </w:r>
      <w:r>
        <w:t xml:space="preserve">61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§2325.</w:t>
      </w:r>
      <w:r>
        <w:rPr>
          <w:rFonts w:ascii="Calibri" w:hAnsi="Calibri"/>
          <w:sz w:val="22"/>
          <w:szCs w:val="22"/>
        </w:rPr>
        <w:tab/>
      </w:r>
      <w:r>
        <w:rPr>
          <w:rStyle w:val="139"/>
        </w:rPr>
        <w:t xml:space="preserve">Advanced Placement and Military Service Credit</w:t>
      </w:r>
      <w:r>
        <w:tab/>
      </w:r>
      <w:r>
        <w:t xml:space="preserve">61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§2327.</w:t>
      </w:r>
      <w:r>
        <w:rPr>
          <w:rFonts w:ascii="Calibri" w:hAnsi="Calibri"/>
          <w:sz w:val="22"/>
          <w:szCs w:val="22"/>
        </w:rPr>
        <w:tab/>
      </w:r>
      <w:r>
        <w:rPr>
          <w:rStyle w:val="139"/>
        </w:rPr>
        <w:t xml:space="preserve">High School Credit for College Courses</w:t>
      </w:r>
      <w:r>
        <w:tab/>
      </w:r>
      <w:r>
        <w:t xml:space="preserve">62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§2329.</w:t>
      </w:r>
      <w:r>
        <w:rPr>
          <w:rFonts w:ascii="Calibri" w:hAnsi="Calibri"/>
          <w:sz w:val="22"/>
          <w:szCs w:val="22"/>
        </w:rPr>
        <w:tab/>
      </w:r>
      <w:r>
        <w:rPr>
          <w:rStyle w:val="139"/>
        </w:rPr>
        <w:t xml:space="preserve">Early College Admissions Policy</w:t>
      </w:r>
      <w:r>
        <w:tab/>
      </w:r>
      <w:r>
        <w:t xml:space="preserve">62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§2331.</w:t>
      </w:r>
      <w:r>
        <w:rPr>
          <w:rFonts w:ascii="Calibri" w:hAnsi="Calibri"/>
          <w:sz w:val="22"/>
          <w:szCs w:val="22"/>
        </w:rPr>
        <w:tab/>
      </w:r>
      <w:r>
        <w:rPr>
          <w:rStyle w:val="139"/>
        </w:rPr>
        <w:t xml:space="preserve">High School Program of Studies</w:t>
      </w:r>
      <w:r>
        <w:tab/>
      </w:r>
      <w:r>
        <w:t xml:space="preserve">63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§2333.</w:t>
      </w:r>
      <w:r>
        <w:rPr>
          <w:rFonts w:ascii="Calibri" w:hAnsi="Calibri"/>
          <w:sz w:val="22"/>
          <w:szCs w:val="22"/>
        </w:rPr>
        <w:tab/>
      </w:r>
      <w:r>
        <w:rPr>
          <w:rStyle w:val="139"/>
        </w:rPr>
        <w:t xml:space="preserve">Art</w:t>
      </w:r>
      <w:r>
        <w:tab/>
      </w:r>
      <w:r>
        <w:t xml:space="preserve">63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§2335.</w:t>
      </w:r>
      <w:r>
        <w:rPr>
          <w:rFonts w:ascii="Calibri" w:hAnsi="Calibri"/>
          <w:sz w:val="22"/>
          <w:szCs w:val="22"/>
        </w:rPr>
        <w:tab/>
      </w:r>
      <w:r>
        <w:rPr>
          <w:rStyle w:val="139"/>
        </w:rPr>
        <w:t xml:space="preserve">Computer/Technology Education</w:t>
      </w:r>
      <w:r>
        <w:tab/>
      </w:r>
      <w:r>
        <w:t xml:space="preserve">63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§2337.</w:t>
      </w:r>
      <w:r>
        <w:rPr>
          <w:rFonts w:ascii="Calibri" w:hAnsi="Calibri"/>
          <w:sz w:val="22"/>
          <w:szCs w:val="22"/>
        </w:rPr>
        <w:tab/>
      </w:r>
      <w:r>
        <w:rPr>
          <w:rStyle w:val="139"/>
        </w:rPr>
        <w:t xml:space="preserve">Dance</w:t>
      </w:r>
      <w:r>
        <w:tab/>
      </w:r>
      <w:r>
        <w:t xml:space="preserve">63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§2339.</w:t>
      </w:r>
      <w:r>
        <w:rPr>
          <w:rFonts w:ascii="Calibri" w:hAnsi="Calibri"/>
          <w:sz w:val="22"/>
          <w:szCs w:val="22"/>
        </w:rPr>
        <w:tab/>
      </w:r>
      <w:r>
        <w:rPr>
          <w:rStyle w:val="139"/>
        </w:rPr>
        <w:t xml:space="preserve">Driver Education</w:t>
      </w:r>
      <w:r>
        <w:tab/>
      </w:r>
      <w:r>
        <w:t xml:space="preserve">63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§2341.</w:t>
      </w:r>
      <w:r>
        <w:rPr>
          <w:rFonts w:ascii="Calibri" w:hAnsi="Calibri"/>
          <w:sz w:val="22"/>
          <w:szCs w:val="22"/>
        </w:rPr>
        <w:tab/>
      </w:r>
      <w:r>
        <w:rPr>
          <w:rStyle w:val="139"/>
        </w:rPr>
        <w:t xml:space="preserve">English</w:t>
      </w:r>
      <w:r>
        <w:tab/>
      </w:r>
      <w:r>
        <w:t xml:space="preserve">63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§2343.</w:t>
      </w:r>
      <w:r>
        <w:rPr>
          <w:rFonts w:ascii="Calibri" w:hAnsi="Calibri"/>
          <w:sz w:val="22"/>
          <w:szCs w:val="22"/>
        </w:rPr>
        <w:tab/>
      </w:r>
      <w:r>
        <w:rPr>
          <w:rStyle w:val="139"/>
        </w:rPr>
        <w:t xml:space="preserve">Fine Arts</w:t>
      </w:r>
      <w:r>
        <w:tab/>
      </w:r>
      <w:r>
        <w:t xml:space="preserve">64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§2345.</w:t>
      </w:r>
      <w:r>
        <w:rPr>
          <w:rFonts w:ascii="Calibri" w:hAnsi="Calibri"/>
          <w:sz w:val="22"/>
          <w:szCs w:val="22"/>
        </w:rPr>
        <w:tab/>
      </w:r>
      <w:r>
        <w:rPr>
          <w:rStyle w:val="139"/>
        </w:rPr>
        <w:t xml:space="preserve">Foreign Languages</w:t>
      </w:r>
      <w:r>
        <w:tab/>
      </w:r>
      <w:r>
        <w:t xml:space="preserve">64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w:t>
      </w:r>
      <w:r>
        <w:rPr>
          <w:rStyle w:val="139"/>
        </w:rPr>
        <w:t xml:space="preserve">3</w:t>
      </w:r>
      <w:r>
        <w:rPr>
          <w:rStyle w:val="139"/>
        </w:rPr>
        <w:t xml:space="preserve">47.</w:t>
      </w:r>
      <w:r>
        <w:rPr>
          <w:rFonts w:ascii="Calibri" w:hAnsi="Calibri"/>
          <w:sz w:val="22"/>
          <w:szCs w:val="22"/>
        </w:rPr>
        <w:tab/>
      </w:r>
      <w:r>
        <w:rPr>
          <w:rStyle w:val="139"/>
        </w:rPr>
        <w:t xml:space="preserve">Health Education</w:t>
      </w:r>
      <w:r>
        <w:tab/>
      </w:r>
      <w:r>
        <w:t xml:space="preserve">64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§2349.</w:t>
      </w:r>
      <w:r>
        <w:rPr>
          <w:rFonts w:ascii="Calibri" w:hAnsi="Calibri"/>
          <w:sz w:val="22"/>
          <w:szCs w:val="22"/>
        </w:rPr>
        <w:tab/>
      </w:r>
      <w:r>
        <w:rPr>
          <w:rStyle w:val="139"/>
        </w:rPr>
        <w:t xml:space="preserve">Jobs for Louisiana's Graduates</w:t>
      </w:r>
      <w:r>
        <w:tab/>
      </w:r>
      <w:r>
        <w:t xml:space="preserve">65</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§2351.</w:t>
      </w:r>
      <w:r>
        <w:rPr>
          <w:rFonts w:ascii="Calibri" w:hAnsi="Calibri"/>
          <w:sz w:val="22"/>
          <w:szCs w:val="22"/>
        </w:rPr>
        <w:tab/>
      </w:r>
      <w:r>
        <w:rPr>
          <w:rStyle w:val="139"/>
        </w:rPr>
        <w:t xml:space="preserve">Journalism</w:t>
      </w:r>
      <w:r>
        <w:tab/>
      </w:r>
      <w:r>
        <w:t xml:space="preserve">65</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§2353.</w:t>
      </w:r>
      <w:r>
        <w:rPr>
          <w:rFonts w:ascii="Calibri" w:hAnsi="Calibri"/>
          <w:sz w:val="22"/>
          <w:szCs w:val="22"/>
        </w:rPr>
        <w:tab/>
      </w:r>
      <w:r>
        <w:rPr>
          <w:rStyle w:val="139"/>
        </w:rPr>
        <w:t xml:space="preserve">Mathematics</w:t>
      </w:r>
      <w:r>
        <w:tab/>
      </w:r>
      <w:r>
        <w:t xml:space="preserve">65</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§2355.</w:t>
      </w:r>
      <w:r>
        <w:rPr>
          <w:rFonts w:ascii="Calibri" w:hAnsi="Calibri"/>
          <w:sz w:val="22"/>
          <w:szCs w:val="22"/>
        </w:rPr>
        <w:tab/>
      </w:r>
      <w:r>
        <w:rPr>
          <w:rStyle w:val="139"/>
        </w:rPr>
        <w:t xml:space="preserve">Music</w:t>
      </w:r>
      <w:r>
        <w:tab/>
      </w:r>
      <w:r>
        <w:t xml:space="preserve">66</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§2357.</w:t>
      </w:r>
      <w:r>
        <w:rPr>
          <w:rFonts w:ascii="Calibri" w:hAnsi="Calibri"/>
          <w:sz w:val="22"/>
          <w:szCs w:val="22"/>
        </w:rPr>
        <w:tab/>
      </w:r>
      <w:r>
        <w:rPr>
          <w:rStyle w:val="139"/>
        </w:rPr>
        <w:t xml:space="preserve">Physical Education</w:t>
      </w:r>
      <w:r>
        <w:tab/>
      </w:r>
      <w:r>
        <w:t xml:space="preserve">66</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§2359.</w:t>
      </w:r>
      <w:r>
        <w:rPr>
          <w:rFonts w:ascii="Calibri" w:hAnsi="Calibri"/>
          <w:sz w:val="22"/>
          <w:szCs w:val="22"/>
        </w:rPr>
        <w:tab/>
      </w:r>
      <w:r>
        <w:rPr>
          <w:rStyle w:val="139"/>
        </w:rPr>
        <w:t xml:space="preserve">Reserve Officer Training</w:t>
      </w:r>
      <w:r>
        <w:tab/>
      </w:r>
      <w:r>
        <w:t xml:space="preserve">67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§2361.</w:t>
      </w:r>
      <w:r>
        <w:rPr>
          <w:rFonts w:ascii="Calibri" w:hAnsi="Calibri"/>
          <w:sz w:val="22"/>
          <w:szCs w:val="22"/>
        </w:rPr>
        <w:tab/>
      </w:r>
      <w:r>
        <w:rPr>
          <w:rStyle w:val="139"/>
        </w:rPr>
        <w:t xml:space="preserve">Science</w:t>
      </w:r>
      <w:r>
        <w:tab/>
      </w:r>
      <w:r>
        <w:t xml:space="preserve">67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§2363.</w:t>
      </w:r>
      <w:r>
        <w:rPr>
          <w:rFonts w:ascii="Calibri" w:hAnsi="Calibri"/>
          <w:sz w:val="22"/>
          <w:szCs w:val="22"/>
        </w:rPr>
        <w:tab/>
      </w:r>
      <w:r>
        <w:rPr>
          <w:rStyle w:val="139"/>
        </w:rPr>
        <w:t xml:space="preserve">Social Studies</w:t>
      </w:r>
      <w:r>
        <w:tab/>
      </w:r>
      <w:r>
        <w:t xml:space="preserve">68</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§2364.</w:t>
      </w:r>
      <w:r>
        <w:rPr>
          <w:rFonts w:ascii="Calibri" w:hAnsi="Calibri"/>
          <w:sz w:val="22"/>
          <w:szCs w:val="22"/>
        </w:rPr>
        <w:tab/>
      </w:r>
      <w:r>
        <w:rPr>
          <w:rStyle w:val="139"/>
        </w:rPr>
        <w:t xml:space="preserve">Special Education</w:t>
      </w:r>
      <w:r>
        <w:tab/>
      </w:r>
      <w:r>
        <w:t xml:space="preserve">69</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§2365.</w:t>
      </w:r>
      <w:r>
        <w:rPr>
          <w:rFonts w:ascii="Calibri" w:hAnsi="Calibri"/>
          <w:sz w:val="22"/>
          <w:szCs w:val="22"/>
        </w:rPr>
        <w:tab/>
      </w:r>
      <w:r>
        <w:rPr>
          <w:rStyle w:val="139"/>
        </w:rPr>
        <w:t xml:space="preserve">Speech</w:t>
      </w:r>
      <w:r>
        <w:tab/>
      </w:r>
      <w:r>
        <w:t xml:space="preserve">69</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§2367.</w:t>
      </w:r>
      <w:r>
        <w:rPr>
          <w:rFonts w:ascii="Calibri" w:hAnsi="Calibri"/>
          <w:sz w:val="22"/>
          <w:szCs w:val="22"/>
        </w:rPr>
        <w:tab/>
      </w:r>
      <w:r>
        <w:rPr>
          <w:rStyle w:val="139"/>
        </w:rPr>
        <w:t xml:space="preserve">Religion</w:t>
      </w:r>
      <w:r>
        <w:tab/>
      </w:r>
      <w:r>
        <w:t xml:space="preserve">69</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§2369.</w:t>
      </w:r>
      <w:r>
        <w:rPr>
          <w:rFonts w:ascii="Calibri" w:hAnsi="Calibri"/>
          <w:sz w:val="22"/>
          <w:szCs w:val="22"/>
        </w:rPr>
        <w:tab/>
      </w:r>
      <w:r>
        <w:rPr>
          <w:rStyle w:val="139"/>
        </w:rPr>
        <w:t xml:space="preserve">Theatre Arts</w:t>
      </w:r>
      <w:r>
        <w:tab/>
      </w:r>
      <w:r>
        <w:t xml:space="preserve">70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§2371.</w:t>
      </w:r>
      <w:r>
        <w:rPr>
          <w:rFonts w:ascii="Calibri" w:hAnsi="Calibri"/>
          <w:sz w:val="22"/>
          <w:szCs w:val="22"/>
        </w:rPr>
        <w:tab/>
      </w:r>
      <w:r>
        <w:rPr>
          <w:rStyle w:val="139"/>
        </w:rPr>
        <w:t xml:space="preserve">Career and Technical Education Course Offerings</w:t>
      </w:r>
      <w:r>
        <w:tab/>
      </w:r>
      <w:r>
        <w:t xml:space="preserve">70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§2373.</w:t>
      </w:r>
      <w:r>
        <w:rPr>
          <w:rFonts w:ascii="Calibri" w:hAnsi="Calibri"/>
          <w:sz w:val="22"/>
          <w:szCs w:val="22"/>
        </w:rPr>
        <w:tab/>
      </w:r>
      <w:r>
        <w:rPr>
          <w:rStyle w:val="139"/>
        </w:rPr>
        <w:t xml:space="preserve">Agricultural Education</w:t>
      </w:r>
      <w:r>
        <w:tab/>
      </w:r>
      <w:r>
        <w:t xml:space="preserve">70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§2375.</w:t>
      </w:r>
      <w:r>
        <w:rPr>
          <w:rFonts w:ascii="Calibri" w:hAnsi="Calibri"/>
          <w:sz w:val="22"/>
          <w:szCs w:val="22"/>
        </w:rPr>
        <w:tab/>
      </w:r>
      <w:r>
        <w:rPr>
          <w:rStyle w:val="139"/>
        </w:rPr>
        <w:t xml:space="preserve">Business Education</w:t>
      </w:r>
      <w:r>
        <w:tab/>
      </w:r>
      <w:r>
        <w:t xml:space="preserve">70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w:t>
      </w:r>
      <w:r>
        <w:rPr>
          <w:rStyle w:val="139"/>
        </w:rPr>
        <w:t xml:space="preserve">3</w:t>
      </w:r>
      <w:r>
        <w:rPr>
          <w:rStyle w:val="139"/>
        </w:rPr>
        <w:t xml:space="preserve">77.</w:t>
      </w:r>
      <w:r>
        <w:rPr>
          <w:rFonts w:ascii="Calibri" w:hAnsi="Calibri"/>
          <w:sz w:val="22"/>
          <w:szCs w:val="22"/>
        </w:rPr>
        <w:tab/>
      </w:r>
      <w:r>
        <w:rPr>
          <w:rStyle w:val="139"/>
        </w:rPr>
        <w:t xml:space="preserve">General Career and Technical Education</w:t>
      </w:r>
      <w:r>
        <w:tab/>
      </w:r>
      <w:r>
        <w:t xml:space="preserve">71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§2379.</w:t>
      </w:r>
      <w:r>
        <w:rPr>
          <w:rFonts w:ascii="Calibri" w:hAnsi="Calibri"/>
          <w:sz w:val="22"/>
          <w:szCs w:val="22"/>
        </w:rPr>
        <w:tab/>
      </w:r>
      <w:r>
        <w:rPr>
          <w:rStyle w:val="139"/>
        </w:rPr>
        <w:t xml:space="preserve">Family and Consumer Sciences Education</w:t>
      </w:r>
      <w:r>
        <w:tab/>
      </w:r>
      <w:r>
        <w:t xml:space="preserve">71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§2381.</w:t>
      </w:r>
      <w:r>
        <w:rPr>
          <w:rFonts w:ascii="Calibri" w:hAnsi="Calibri"/>
          <w:sz w:val="22"/>
          <w:szCs w:val="22"/>
        </w:rPr>
        <w:tab/>
      </w:r>
      <w:r>
        <w:rPr>
          <w:rStyle w:val="139"/>
        </w:rPr>
        <w:t xml:space="preserve">Health Occupations</w:t>
      </w:r>
      <w:r>
        <w:tab/>
      </w:r>
      <w:r>
        <w:t xml:space="preserve">72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§2382.</w:t>
      </w:r>
      <w:r>
        <w:rPr>
          <w:rFonts w:ascii="Calibri" w:hAnsi="Calibri"/>
          <w:sz w:val="22"/>
          <w:szCs w:val="22"/>
        </w:rPr>
        <w:tab/>
      </w:r>
      <w:r>
        <w:rPr>
          <w:rStyle w:val="139"/>
        </w:rPr>
        <w:t xml:space="preserve">Law, Public Safety, Corrections, and Security</w:t>
      </w:r>
      <w:r>
        <w:tab/>
      </w:r>
      <w:r>
        <w:t xml:space="preserve">72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§2383.</w:t>
      </w:r>
      <w:r>
        <w:rPr>
          <w:rFonts w:ascii="Calibri" w:hAnsi="Calibri"/>
          <w:sz w:val="22"/>
          <w:szCs w:val="22"/>
        </w:rPr>
        <w:tab/>
      </w:r>
      <w:r>
        <w:rPr>
          <w:rStyle w:val="139"/>
        </w:rPr>
        <w:t xml:space="preserve">Marketing Education</w:t>
      </w:r>
      <w:r>
        <w:tab/>
      </w:r>
      <w:r>
        <w:t xml:space="preserve">72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§2385.</w:t>
      </w:r>
      <w:r>
        <w:rPr>
          <w:rFonts w:ascii="Calibri" w:hAnsi="Calibri"/>
          <w:sz w:val="22"/>
          <w:szCs w:val="22"/>
        </w:rPr>
        <w:tab/>
      </w:r>
      <w:r>
        <w:rPr>
          <w:rStyle w:val="139"/>
        </w:rPr>
        <w:t xml:space="preserve">Technology Education</w:t>
      </w:r>
      <w:r>
        <w:tab/>
      </w:r>
      <w:r>
        <w:t xml:space="preserve">72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§2387.</w:t>
      </w:r>
      <w:r>
        <w:rPr>
          <w:rFonts w:ascii="Calibri" w:hAnsi="Calibri"/>
          <w:sz w:val="22"/>
          <w:szCs w:val="22"/>
        </w:rPr>
        <w:tab/>
      </w:r>
      <w:r>
        <w:rPr>
          <w:rStyle w:val="139"/>
        </w:rPr>
        <w:t xml:space="preserve">Trade and Industrial Education</w:t>
      </w:r>
      <w:r>
        <w:tab/>
      </w:r>
      <w:r>
        <w:t xml:space="preserve">73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§2389.</w:t>
      </w:r>
      <w:r>
        <w:rPr>
          <w:rFonts w:ascii="Calibri" w:hAnsi="Calibri"/>
          <w:sz w:val="22"/>
          <w:szCs w:val="22"/>
        </w:rPr>
        <w:tab/>
      </w:r>
      <w:r>
        <w:rPr>
          <w:rStyle w:val="139"/>
        </w:rPr>
        <w:t xml:space="preserve">Credit for Career and Technical Education Courses</w:t>
      </w:r>
      <w:r>
        <w:tab/>
      </w:r>
      <w:r>
        <w:t xml:space="preserve">74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§2391.</w:t>
      </w:r>
      <w:r>
        <w:rPr>
          <w:rFonts w:ascii="Calibri" w:hAnsi="Calibri"/>
          <w:sz w:val="22"/>
          <w:szCs w:val="22"/>
        </w:rPr>
        <w:tab/>
      </w:r>
      <w:r>
        <w:rPr>
          <w:rStyle w:val="139"/>
        </w:rPr>
        <w:t xml:space="preserve">Secondary Students Attending a Private Cosmetology School</w:t>
      </w:r>
      <w:r>
        <w:tab/>
      </w:r>
      <w:r>
        <w:t xml:space="preserve">74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§2393.</w:t>
      </w:r>
      <w:r>
        <w:rPr>
          <w:rFonts w:ascii="Calibri" w:hAnsi="Calibri"/>
          <w:sz w:val="22"/>
          <w:szCs w:val="22"/>
        </w:rPr>
        <w:tab/>
      </w:r>
      <w:r>
        <w:rPr>
          <w:rStyle w:val="139"/>
        </w:rPr>
        <w:t xml:space="preserve">Approval for Experimental Programs</w:t>
      </w:r>
      <w:r>
        <w:tab/>
      </w:r>
      <w:r>
        <w:t xml:space="preserve">74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§2395.</w:t>
      </w:r>
      <w:r>
        <w:rPr>
          <w:rFonts w:ascii="Calibri" w:hAnsi="Calibri"/>
          <w:sz w:val="22"/>
          <w:szCs w:val="22"/>
        </w:rPr>
        <w:tab/>
      </w:r>
      <w:r>
        <w:rPr>
          <w:rStyle w:val="139"/>
        </w:rPr>
        <w:t xml:space="preserve">Distance Education</w:t>
      </w:r>
      <w:r>
        <w:tab/>
      </w:r>
      <w:r>
        <w:t xml:space="preserve">75</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§2397.</w:t>
      </w:r>
      <w:r>
        <w:rPr>
          <w:rFonts w:ascii="Calibri" w:hAnsi="Calibri"/>
          <w:sz w:val="22"/>
          <w:szCs w:val="22"/>
        </w:rPr>
        <w:tab/>
      </w:r>
      <w:r>
        <w:rPr>
          <w:rStyle w:val="139"/>
        </w:rPr>
        <w:t xml:space="preserve">Career Options</w:t>
      </w:r>
      <w:r>
        <w:tab/>
      </w:r>
      <w:r>
        <w:t xml:space="preserve">76</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25.</w:t>
      </w:r>
      <w:r>
        <w:rPr>
          <w:rFonts w:ascii="Calibri" w:hAnsi="Calibri"/>
          <w:sz w:val="22"/>
          <w:szCs w:val="22"/>
        </w:rPr>
        <w:tab/>
      </w:r>
      <w:r>
        <w:rPr>
          <w:rStyle w:val="139"/>
        </w:rPr>
        <w:t xml:space="preserve">Summer Schools, Special Ed Extended School Year Programs</w:t>
      </w:r>
      <w:r>
        <w:tab/>
      </w:r>
      <w:r>
        <w:t xml:space="preserve">77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§2501.</w:t>
      </w:r>
      <w:r>
        <w:rPr>
          <w:rFonts w:ascii="Calibri" w:hAnsi="Calibri"/>
          <w:sz w:val="22"/>
          <w:szCs w:val="22"/>
        </w:rPr>
        <w:tab/>
      </w:r>
      <w:r>
        <w:rPr>
          <w:rStyle w:val="139"/>
        </w:rPr>
        <w:t xml:space="preserve">Elementary Summer Schools</w:t>
      </w:r>
      <w:r>
        <w:tab/>
      </w:r>
      <w:r>
        <w:t xml:space="preserve">77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§2503.</w:t>
      </w:r>
      <w:r>
        <w:rPr>
          <w:rFonts w:ascii="Calibri" w:hAnsi="Calibri"/>
          <w:sz w:val="22"/>
          <w:szCs w:val="22"/>
        </w:rPr>
        <w:tab/>
      </w:r>
      <w:r>
        <w:rPr>
          <w:rStyle w:val="139"/>
        </w:rPr>
        <w:t xml:space="preserve">Secondary Summer Schools</w:t>
      </w:r>
      <w:r>
        <w:tab/>
      </w:r>
      <w:r>
        <w:t xml:space="preserve">78</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§2504.</w:t>
      </w:r>
      <w:r>
        <w:rPr>
          <w:rFonts w:ascii="Calibri" w:hAnsi="Calibri"/>
          <w:sz w:val="22"/>
          <w:szCs w:val="22"/>
        </w:rPr>
        <w:tab/>
      </w:r>
      <w:r>
        <w:rPr>
          <w:rStyle w:val="139"/>
        </w:rPr>
        <w:t xml:space="preserve">Private Summer School Providers</w:t>
      </w:r>
      <w:r>
        <w:tab/>
      </w:r>
      <w:r>
        <w:t xml:space="preserve">79</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§2505.</w:t>
      </w:r>
      <w:r>
        <w:rPr>
          <w:rFonts w:ascii="Calibri" w:hAnsi="Calibri"/>
          <w:sz w:val="22"/>
          <w:szCs w:val="22"/>
        </w:rPr>
        <w:tab/>
      </w:r>
      <w:r>
        <w:rPr>
          <w:rStyle w:val="139"/>
        </w:rPr>
        <w:t xml:space="preserve">Extended School Year Program for Eligible Exceptional Students</w:t>
      </w:r>
      <w:r>
        <w:tab/>
      </w:r>
      <w:r>
        <w:t xml:space="preserve">79</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27.</w:t>
      </w:r>
      <w:r>
        <w:rPr>
          <w:rFonts w:ascii="Calibri" w:hAnsi="Calibri"/>
          <w:sz w:val="22"/>
          <w:szCs w:val="22"/>
        </w:rPr>
        <w:tab/>
      </w:r>
      <w:r>
        <w:rPr>
          <w:rStyle w:val="139"/>
        </w:rPr>
        <w:t xml:space="preserve">Adult Education Programs</w:t>
      </w:r>
      <w:r>
        <w:tab/>
      </w:r>
      <w:r>
        <w:t xml:space="preserve">80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§2701.</w:t>
      </w:r>
      <w:r>
        <w:rPr>
          <w:rFonts w:ascii="Calibri" w:hAnsi="Calibri"/>
          <w:sz w:val="22"/>
          <w:szCs w:val="22"/>
        </w:rPr>
        <w:tab/>
      </w:r>
      <w:r>
        <w:rPr>
          <w:rStyle w:val="139"/>
        </w:rPr>
        <w:t xml:space="preserve">Program Administration</w:t>
      </w:r>
      <w:r>
        <w:tab/>
      </w:r>
      <w:r>
        <w:t xml:space="preserve">80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§2703.</w:t>
      </w:r>
      <w:r>
        <w:rPr>
          <w:rFonts w:ascii="Calibri" w:hAnsi="Calibri"/>
          <w:sz w:val="22"/>
          <w:szCs w:val="22"/>
        </w:rPr>
        <w:tab/>
      </w:r>
      <w:r>
        <w:rPr>
          <w:rStyle w:val="139"/>
        </w:rPr>
        <w:t xml:space="preserve">Requirements for Students</w:t>
      </w:r>
      <w:r>
        <w:tab/>
      </w:r>
      <w:r>
        <w:t xml:space="preserve">80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§2705.</w:t>
      </w:r>
      <w:r>
        <w:rPr>
          <w:rFonts w:ascii="Calibri" w:hAnsi="Calibri"/>
          <w:sz w:val="22"/>
          <w:szCs w:val="22"/>
        </w:rPr>
        <w:tab/>
      </w:r>
      <w:r>
        <w:rPr>
          <w:rStyle w:val="139"/>
        </w:rPr>
        <w:t xml:space="preserve">Requirements for Taking the GED Test</w:t>
      </w:r>
      <w:r>
        <w:tab/>
      </w:r>
      <w:r>
        <w:t xml:space="preserve">81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§2707.</w:t>
      </w:r>
      <w:r>
        <w:rPr>
          <w:rFonts w:ascii="Calibri" w:hAnsi="Calibri"/>
          <w:sz w:val="22"/>
          <w:szCs w:val="22"/>
        </w:rPr>
        <w:tab/>
      </w:r>
      <w:r>
        <w:rPr>
          <w:rStyle w:val="139"/>
        </w:rPr>
        <w:t xml:space="preserve">Requirements for Passing the GED Test</w:t>
      </w:r>
      <w:r>
        <w:tab/>
      </w:r>
      <w:r>
        <w:t xml:space="preserve">81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§2709.</w:t>
      </w:r>
      <w:r>
        <w:rPr>
          <w:rFonts w:ascii="Calibri" w:hAnsi="Calibri"/>
          <w:sz w:val="22"/>
          <w:szCs w:val="22"/>
        </w:rPr>
        <w:tab/>
      </w:r>
      <w:r>
        <w:rPr>
          <w:rStyle w:val="139"/>
        </w:rPr>
        <w:t xml:space="preserve">Requirements for GED Retesting</w:t>
      </w:r>
      <w:r>
        <w:tab/>
      </w:r>
      <w:r>
        <w:t xml:space="preserve">81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§2711.</w:t>
      </w:r>
      <w:r>
        <w:rPr>
          <w:rFonts w:ascii="Calibri" w:hAnsi="Calibri"/>
          <w:sz w:val="22"/>
          <w:szCs w:val="22"/>
        </w:rPr>
        <w:tab/>
      </w:r>
      <w:r>
        <w:rPr>
          <w:rStyle w:val="139"/>
        </w:rPr>
        <w:t xml:space="preserve">Issuance of Equivalency Diplomas</w:t>
      </w:r>
      <w:r>
        <w:tab/>
      </w:r>
      <w:r>
        <w:t xml:space="preserve">82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§2713.</w:t>
      </w:r>
      <w:r>
        <w:rPr>
          <w:rFonts w:ascii="Calibri" w:hAnsi="Calibri"/>
          <w:sz w:val="22"/>
          <w:szCs w:val="22"/>
        </w:rPr>
        <w:tab/>
      </w:r>
      <w:r>
        <w:rPr>
          <w:rStyle w:val="139"/>
        </w:rPr>
        <w:t xml:space="preserve">Regular High School Diploma for Veterans or Members of the United States </w:t>
      </w:r>
      <w:r>
        <w:rPr>
          <w:rStyle w:val="139"/>
        </w:rPr>
        <w:br/>
        <w:tab/>
      </w:r>
      <w:r>
        <w:rPr>
          <w:rStyle w:val="139"/>
        </w:rPr>
        <w:t xml:space="preserve">Armed Forces</w:t>
      </w:r>
      <w:r>
        <w:tab/>
      </w:r>
      <w:r>
        <w:t xml:space="preserve">82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§2715.</w:t>
      </w:r>
      <w:r>
        <w:rPr>
          <w:rFonts w:ascii="Calibri" w:hAnsi="Calibri"/>
          <w:sz w:val="22"/>
          <w:szCs w:val="22"/>
        </w:rPr>
        <w:tab/>
      </w:r>
      <w:r>
        <w:rPr>
          <w:rStyle w:val="139"/>
        </w:rPr>
        <w:t xml:space="preserve">Evening Schools for Adults</w:t>
      </w:r>
      <w:r>
        <w:tab/>
      </w:r>
      <w:r>
        <w:t xml:space="preserve">83</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29.</w:t>
      </w:r>
      <w:r>
        <w:rPr>
          <w:rFonts w:ascii="Calibri" w:hAnsi="Calibri"/>
          <w:sz w:val="22"/>
          <w:szCs w:val="22"/>
        </w:rPr>
        <w:tab/>
      </w:r>
      <w:r>
        <w:rPr>
          <w:rStyle w:val="139"/>
        </w:rPr>
        <w:t xml:space="preserve">Alternative Schools and Programs</w:t>
      </w:r>
      <w:r>
        <w:tab/>
      </w:r>
      <w:r>
        <w:t xml:space="preserve">83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§2901.</w:t>
      </w:r>
      <w:r>
        <w:rPr>
          <w:rFonts w:ascii="Calibri" w:hAnsi="Calibri"/>
          <w:sz w:val="22"/>
          <w:szCs w:val="22"/>
        </w:rPr>
        <w:tab/>
      </w:r>
      <w:r>
        <w:rPr>
          <w:rStyle w:val="139"/>
        </w:rPr>
        <w:t xml:space="preserve">Philosophy And Need For Alternative Schools/Programs</w:t>
      </w:r>
      <w:r>
        <w:tab/>
      </w:r>
      <w:r>
        <w:t xml:space="preserve">83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§2903.</w:t>
      </w:r>
      <w:r>
        <w:rPr>
          <w:rFonts w:ascii="Calibri" w:hAnsi="Calibri"/>
          <w:sz w:val="22"/>
          <w:szCs w:val="22"/>
        </w:rPr>
        <w:tab/>
      </w:r>
      <w:r>
        <w:rPr>
          <w:rStyle w:val="139"/>
        </w:rPr>
        <w:t xml:space="preserve">Approval For Alternative Schools/Programs</w:t>
      </w:r>
      <w:r>
        <w:tab/>
      </w:r>
      <w:r>
        <w:t xml:space="preserve">83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§2905.</w:t>
      </w:r>
      <w:r>
        <w:rPr>
          <w:rFonts w:ascii="Calibri" w:hAnsi="Calibri"/>
          <w:sz w:val="22"/>
          <w:szCs w:val="22"/>
        </w:rPr>
        <w:tab/>
      </w:r>
      <w:r>
        <w:rPr>
          <w:rStyle w:val="139"/>
        </w:rPr>
        <w:t xml:space="preserve">Evaluation of Alternative Schools/Programs</w:t>
      </w:r>
      <w:r>
        <w:tab/>
      </w:r>
      <w:r>
        <w:t xml:space="preserve">84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§2907.</w:t>
      </w:r>
      <w:r>
        <w:rPr>
          <w:rFonts w:ascii="Calibri" w:hAnsi="Calibri"/>
          <w:sz w:val="22"/>
          <w:szCs w:val="22"/>
        </w:rPr>
        <w:tab/>
      </w:r>
      <w:r>
        <w:rPr>
          <w:rStyle w:val="139"/>
        </w:rPr>
        <w:t xml:space="preserve">PreGED/Skills Option Program</w:t>
      </w:r>
      <w:r>
        <w:tab/>
      </w:r>
      <w:r>
        <w:t xml:space="preserve">84</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§2909.</w:t>
      </w:r>
      <w:r>
        <w:rPr>
          <w:rFonts w:ascii="Calibri" w:hAnsi="Calibri"/>
          <w:sz w:val="22"/>
          <w:szCs w:val="22"/>
        </w:rPr>
        <w:tab/>
      </w:r>
      <w:r>
        <w:rPr>
          <w:rStyle w:val="139"/>
        </w:rPr>
        <w:t xml:space="preserve">The Earning of Carnegie Units</w:t>
      </w:r>
      <w:r>
        <w:tab/>
      </w:r>
      <w:r>
        <w:t xml:space="preserve">84</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31.</w:t>
      </w:r>
      <w:r>
        <w:rPr>
          <w:rFonts w:ascii="Calibri" w:hAnsi="Calibri"/>
          <w:sz w:val="22"/>
          <w:szCs w:val="22"/>
        </w:rPr>
        <w:tab/>
      </w:r>
      <w:r>
        <w:rPr>
          <w:rStyle w:val="139"/>
        </w:rPr>
        <w:t xml:space="preserve">Career and Technical Education (CTE)</w:t>
      </w:r>
      <w:r>
        <w:tab/>
      </w:r>
      <w:r>
        <w:t xml:space="preserve">85</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§3101.</w:t>
      </w:r>
      <w:r>
        <w:rPr>
          <w:rFonts w:ascii="Calibri" w:hAnsi="Calibri"/>
          <w:sz w:val="22"/>
          <w:szCs w:val="22"/>
        </w:rPr>
        <w:tab/>
      </w:r>
      <w:r>
        <w:rPr>
          <w:rStyle w:val="139"/>
        </w:rPr>
        <w:t xml:space="preserve">Physical Environment and Equipment</w:t>
      </w:r>
      <w:r>
        <w:tab/>
      </w:r>
      <w:r>
        <w:t xml:space="preserve">85</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§3103.</w:t>
      </w:r>
      <w:r>
        <w:rPr>
          <w:rFonts w:ascii="Calibri" w:hAnsi="Calibri"/>
          <w:sz w:val="22"/>
          <w:szCs w:val="22"/>
        </w:rPr>
        <w:tab/>
      </w:r>
      <w:r>
        <w:rPr>
          <w:rStyle w:val="139"/>
        </w:rPr>
        <w:t xml:space="preserve">Requirements for Teachers</w:t>
      </w:r>
      <w:r>
        <w:tab/>
      </w:r>
      <w:r>
        <w:t xml:space="preserve">85</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§3105.</w:t>
      </w:r>
      <w:r>
        <w:rPr>
          <w:rFonts w:ascii="Calibri" w:hAnsi="Calibri"/>
          <w:sz w:val="22"/>
          <w:szCs w:val="22"/>
        </w:rPr>
        <w:tab/>
      </w:r>
      <w:r>
        <w:rPr>
          <w:rStyle w:val="139"/>
        </w:rPr>
        <w:t xml:space="preserve">Scheduling Career and Technical Courses</w:t>
      </w:r>
      <w:r>
        <w:tab/>
      </w:r>
      <w:r>
        <w:t xml:space="preserve">85</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§3107.</w:t>
      </w:r>
      <w:r>
        <w:rPr>
          <w:rFonts w:ascii="Calibri" w:hAnsi="Calibri"/>
          <w:sz w:val="22"/>
          <w:szCs w:val="22"/>
        </w:rPr>
        <w:tab/>
      </w:r>
      <w:r>
        <w:rPr>
          <w:rStyle w:val="139"/>
        </w:rPr>
        <w:t xml:space="preserve">Instructional Programs</w:t>
      </w:r>
      <w:r>
        <w:tab/>
      </w:r>
      <w:r>
        <w:t xml:space="preserve">85</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§3109.</w:t>
      </w:r>
      <w:r>
        <w:rPr>
          <w:rFonts w:ascii="Calibri" w:hAnsi="Calibri"/>
          <w:sz w:val="22"/>
          <w:szCs w:val="22"/>
        </w:rPr>
        <w:tab/>
      </w:r>
      <w:r>
        <w:rPr>
          <w:rStyle w:val="139"/>
        </w:rPr>
        <w:t xml:space="preserve">Carnegie Credit</w:t>
      </w:r>
      <w:r>
        <w:tab/>
      </w:r>
      <w:r>
        <w:t xml:space="preserve">86</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§3111.</w:t>
      </w:r>
      <w:r>
        <w:rPr>
          <w:rFonts w:ascii="Calibri" w:hAnsi="Calibri"/>
          <w:sz w:val="22"/>
          <w:szCs w:val="22"/>
        </w:rPr>
        <w:tab/>
      </w:r>
      <w:r>
        <w:rPr>
          <w:rStyle w:val="139"/>
        </w:rPr>
        <w:t xml:space="preserve">Career and Technical Education Student Organizations (CTSOs)</w:t>
      </w:r>
      <w:r>
        <w:tab/>
      </w:r>
      <w:r>
        <w:t xml:space="preserve">86</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§3113.</w:t>
      </w:r>
      <w:r>
        <w:rPr>
          <w:rFonts w:ascii="Calibri" w:hAnsi="Calibri"/>
          <w:sz w:val="22"/>
          <w:szCs w:val="22"/>
        </w:rPr>
        <w:tab/>
      </w:r>
      <w:r>
        <w:rPr>
          <w:rStyle w:val="139"/>
        </w:rPr>
        <w:t xml:space="preserve">Work-Based Learning</w:t>
      </w:r>
      <w:r>
        <w:tab/>
      </w:r>
      <w:r>
        <w:t xml:space="preserve">86</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§3115.</w:t>
      </w:r>
      <w:r>
        <w:rPr>
          <w:rFonts w:ascii="Calibri" w:hAnsi="Calibri"/>
          <w:sz w:val="22"/>
          <w:szCs w:val="22"/>
        </w:rPr>
        <w:tab/>
      </w:r>
      <w:r>
        <w:rPr>
          <w:rStyle w:val="139"/>
        </w:rPr>
        <w:t xml:space="preserve">Procedures For Program Approval</w:t>
      </w:r>
      <w:r>
        <w:tab/>
      </w:r>
      <w:r>
        <w:t xml:space="preserve">87</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§3117.</w:t>
      </w:r>
      <w:r>
        <w:rPr>
          <w:rFonts w:ascii="Calibri" w:hAnsi="Calibri"/>
          <w:sz w:val="22"/>
          <w:szCs w:val="22"/>
        </w:rPr>
        <w:tab/>
      </w:r>
      <w:r>
        <w:rPr>
          <w:rStyle w:val="139"/>
        </w:rPr>
        <w:t xml:space="preserve">Additional Program Approval Procedures</w:t>
      </w:r>
      <w:r>
        <w:tab/>
      </w:r>
      <w:r>
        <w:t xml:space="preserve">88</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33.</w:t>
      </w:r>
      <w:r>
        <w:rPr>
          <w:rFonts w:ascii="Calibri" w:hAnsi="Calibri"/>
          <w:sz w:val="22"/>
          <w:szCs w:val="22"/>
        </w:rPr>
        <w:tab/>
      </w:r>
      <w:r>
        <w:rPr>
          <w:rStyle w:val="139"/>
        </w:rPr>
        <w:t xml:space="preserve">Home Study Programs</w:t>
      </w:r>
      <w:r>
        <w:tab/>
      </w:r>
      <w:r>
        <w:t xml:space="preserve">88</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§3301.</w:t>
      </w:r>
      <w:r>
        <w:rPr>
          <w:rFonts w:ascii="Calibri" w:hAnsi="Calibri"/>
          <w:sz w:val="22"/>
          <w:szCs w:val="22"/>
        </w:rPr>
        <w:tab/>
      </w:r>
      <w:r>
        <w:rPr>
          <w:rStyle w:val="139"/>
        </w:rPr>
        <w:t xml:space="preserve">Definition</w:t>
      </w:r>
      <w:r>
        <w:tab/>
      </w:r>
      <w:r>
        <w:t xml:space="preserve">88</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§3303.</w:t>
      </w:r>
      <w:r>
        <w:rPr>
          <w:rFonts w:ascii="Calibri" w:hAnsi="Calibri"/>
          <w:sz w:val="22"/>
          <w:szCs w:val="22"/>
        </w:rPr>
        <w:tab/>
      </w:r>
      <w:r>
        <w:rPr>
          <w:rStyle w:val="139"/>
        </w:rPr>
        <w:t xml:space="preserve">Eligibility</w:t>
      </w:r>
      <w:r>
        <w:tab/>
      </w:r>
      <w:r>
        <w:t xml:space="preserve">89</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§3305.</w:t>
      </w:r>
      <w:r>
        <w:rPr>
          <w:rFonts w:ascii="Calibri" w:hAnsi="Calibri"/>
          <w:sz w:val="22"/>
          <w:szCs w:val="22"/>
        </w:rPr>
        <w:tab/>
      </w:r>
      <w:r>
        <w:rPr>
          <w:rStyle w:val="139"/>
        </w:rPr>
        <w:t xml:space="preserve">Application Process</w:t>
      </w:r>
      <w:r>
        <w:tab/>
      </w:r>
      <w:r>
        <w:t xml:space="preserve">89</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§3307.</w:t>
      </w:r>
      <w:r>
        <w:rPr>
          <w:rFonts w:ascii="Calibri" w:hAnsi="Calibri"/>
          <w:sz w:val="22"/>
          <w:szCs w:val="22"/>
        </w:rPr>
        <w:tab/>
      </w:r>
      <w:r>
        <w:rPr>
          <w:rStyle w:val="139"/>
        </w:rPr>
        <w:t xml:space="preserve">Instructor</w:t>
      </w:r>
      <w:r>
        <w:tab/>
      </w:r>
      <w:r>
        <w:t xml:space="preserve">89</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§3309.</w:t>
      </w:r>
      <w:r>
        <w:rPr>
          <w:rFonts w:ascii="Calibri" w:hAnsi="Calibri"/>
          <w:sz w:val="22"/>
          <w:szCs w:val="22"/>
        </w:rPr>
        <w:tab/>
      </w:r>
      <w:r>
        <w:rPr>
          <w:rStyle w:val="139"/>
        </w:rPr>
        <w:t xml:space="preserve">Curriculum</w:t>
      </w:r>
      <w:r>
        <w:tab/>
      </w:r>
      <w:r>
        <w:t xml:space="preserve">89</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§3311.</w:t>
      </w:r>
      <w:r>
        <w:rPr>
          <w:rFonts w:ascii="Calibri" w:hAnsi="Calibri"/>
          <w:sz w:val="22"/>
          <w:szCs w:val="22"/>
        </w:rPr>
        <w:tab/>
      </w:r>
      <w:r>
        <w:rPr>
          <w:rStyle w:val="139"/>
        </w:rPr>
        <w:t xml:space="preserve">Testing</w:t>
      </w:r>
      <w:r>
        <w:tab/>
      </w:r>
      <w:r>
        <w:t xml:space="preserve">89</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§3313.</w:t>
      </w:r>
      <w:r>
        <w:rPr>
          <w:rFonts w:ascii="Calibri" w:hAnsi="Calibri"/>
          <w:sz w:val="22"/>
          <w:szCs w:val="22"/>
        </w:rPr>
        <w:tab/>
      </w:r>
      <w:r>
        <w:rPr>
          <w:rStyle w:val="139"/>
        </w:rPr>
        <w:t xml:space="preserve">Admission or Readmission to the Public School System</w:t>
      </w:r>
      <w:r>
        <w:tab/>
      </w:r>
      <w:r>
        <w:t xml:space="preserve">90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§3315.</w:t>
      </w:r>
      <w:r>
        <w:rPr>
          <w:rFonts w:ascii="Calibri" w:hAnsi="Calibri"/>
          <w:sz w:val="22"/>
          <w:szCs w:val="22"/>
        </w:rPr>
        <w:tab/>
      </w:r>
      <w:r>
        <w:rPr>
          <w:rStyle w:val="139"/>
        </w:rPr>
        <w:t xml:space="preserve">Due Process</w:t>
      </w:r>
      <w:r>
        <w:tab/>
      </w:r>
      <w:r>
        <w:t xml:space="preserve">90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§3317.</w:t>
      </w:r>
      <w:r>
        <w:rPr>
          <w:rFonts w:ascii="Calibri" w:hAnsi="Calibri"/>
          <w:sz w:val="22"/>
          <w:szCs w:val="22"/>
        </w:rPr>
        <w:tab/>
      </w:r>
      <w:r>
        <w:rPr>
          <w:rStyle w:val="139"/>
        </w:rPr>
        <w:t xml:space="preserve">Cost</w:t>
      </w:r>
      <w:r>
        <w:tab/>
      </w:r>
      <w:r>
        <w:t xml:space="preserve">90</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35.</w:t>
      </w:r>
      <w:r>
        <w:rPr>
          <w:rFonts w:ascii="Calibri" w:hAnsi="Calibri"/>
          <w:sz w:val="22"/>
          <w:szCs w:val="22"/>
        </w:rPr>
        <w:tab/>
      </w:r>
      <w:r>
        <w:rPr>
          <w:rStyle w:val="139"/>
        </w:rPr>
        <w:t xml:space="preserve">Montessori Schools</w:t>
      </w:r>
      <w:r>
        <w:tab/>
      </w:r>
      <w:r>
        <w:t xml:space="preserve">90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§3501.</w:t>
      </w:r>
      <w:r>
        <w:rPr>
          <w:rFonts w:ascii="Calibri" w:hAnsi="Calibri"/>
          <w:sz w:val="22"/>
          <w:szCs w:val="22"/>
        </w:rPr>
        <w:tab/>
      </w:r>
      <w:r>
        <w:rPr>
          <w:rStyle w:val="139"/>
        </w:rPr>
        <w:t xml:space="preserve">Approval of Training Courses</w:t>
      </w:r>
      <w:r>
        <w:tab/>
      </w:r>
      <w:r>
        <w:t xml:space="preserve">90</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§3503.</w:t>
      </w:r>
      <w:r>
        <w:rPr>
          <w:rFonts w:ascii="Calibri" w:hAnsi="Calibri"/>
          <w:sz w:val="22"/>
          <w:szCs w:val="22"/>
        </w:rPr>
        <w:tab/>
      </w:r>
      <w:r>
        <w:rPr>
          <w:rStyle w:val="139"/>
        </w:rPr>
        <w:t xml:space="preserve">Classification Categories</w:t>
      </w:r>
      <w:r>
        <w:tab/>
      </w:r>
      <w:r>
        <w:t xml:space="preserve">91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§3505.</w:t>
      </w:r>
      <w:r>
        <w:rPr>
          <w:rFonts w:ascii="Calibri" w:hAnsi="Calibri"/>
          <w:sz w:val="22"/>
          <w:szCs w:val="22"/>
        </w:rPr>
        <w:tab/>
      </w:r>
      <w:r>
        <w:rPr>
          <w:rStyle w:val="139"/>
        </w:rPr>
        <w:t xml:space="preserve">School Approval Procedures</w:t>
      </w:r>
      <w:r>
        <w:tab/>
      </w:r>
      <w:r>
        <w:t xml:space="preserve">91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§3507.</w:t>
      </w:r>
      <w:r>
        <w:rPr>
          <w:rFonts w:ascii="Calibri" w:hAnsi="Calibri"/>
          <w:sz w:val="22"/>
          <w:szCs w:val="22"/>
        </w:rPr>
        <w:tab/>
      </w:r>
      <w:r>
        <w:rPr>
          <w:rStyle w:val="139"/>
        </w:rPr>
        <w:t xml:space="preserve">Staff Requirements</w:t>
      </w:r>
      <w:r>
        <w:tab/>
      </w:r>
      <w:r>
        <w:t xml:space="preserve">91</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§3509.</w:t>
      </w:r>
      <w:r>
        <w:rPr>
          <w:rFonts w:ascii="Calibri" w:hAnsi="Calibri"/>
          <w:sz w:val="22"/>
          <w:szCs w:val="22"/>
        </w:rPr>
        <w:tab/>
      </w:r>
      <w:r>
        <w:rPr>
          <w:rStyle w:val="139"/>
        </w:rPr>
        <w:t xml:space="preserve">Plant and Facilities</w:t>
      </w:r>
      <w:r>
        <w:tab/>
      </w:r>
      <w:r>
        <w:t xml:space="preserve">92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§3511.</w:t>
      </w:r>
      <w:r>
        <w:rPr>
          <w:rFonts w:ascii="Calibri" w:hAnsi="Calibri"/>
          <w:sz w:val="22"/>
          <w:szCs w:val="22"/>
        </w:rPr>
        <w:tab/>
      </w:r>
      <w:r>
        <w:rPr>
          <w:rStyle w:val="139"/>
        </w:rPr>
        <w:t xml:space="preserve">Programs and Materials</w:t>
      </w:r>
      <w:r>
        <w:tab/>
      </w:r>
      <w:r>
        <w:t xml:space="preserve">92</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§3513.</w:t>
      </w:r>
      <w:r>
        <w:rPr>
          <w:rFonts w:ascii="Calibri" w:hAnsi="Calibri"/>
          <w:sz w:val="22"/>
          <w:szCs w:val="22"/>
        </w:rPr>
        <w:tab/>
      </w:r>
      <w:r>
        <w:rPr>
          <w:rStyle w:val="139"/>
        </w:rPr>
        <w:t xml:space="preserve">Scheduling</w:t>
      </w:r>
      <w:r>
        <w:tab/>
      </w:r>
      <w:r>
        <w:t xml:space="preserve">93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§3515.</w:t>
      </w:r>
      <w:r>
        <w:rPr>
          <w:rFonts w:ascii="Calibri" w:hAnsi="Calibri"/>
          <w:sz w:val="22"/>
          <w:szCs w:val="22"/>
        </w:rPr>
        <w:tab/>
      </w:r>
      <w:r>
        <w:rPr>
          <w:rStyle w:val="139"/>
        </w:rPr>
        <w:t xml:space="preserve">Admissions and Enrollment</w:t>
      </w:r>
      <w:r>
        <w:tab/>
      </w:r>
      <w:r>
        <w:t xml:space="preserve">93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§3517.</w:t>
      </w:r>
      <w:r>
        <w:rPr>
          <w:rFonts w:ascii="Calibri" w:hAnsi="Calibri"/>
          <w:sz w:val="22"/>
          <w:szCs w:val="22"/>
        </w:rPr>
        <w:tab/>
      </w:r>
      <w:r>
        <w:rPr>
          <w:rStyle w:val="139"/>
        </w:rPr>
        <w:t xml:space="preserve">Parent Interaction Requirements</w:t>
      </w:r>
      <w:r>
        <w:tab/>
      </w:r>
      <w:r>
        <w:t xml:space="preserve">93</w:t>
      </w:r>
      <w:r>
        <w:rPr>
          <w:rFonts w:ascii="Calibri" w:hAnsi="Calibri"/>
          <w:sz w:val="22"/>
          <w:szCs w:val="22"/>
        </w:rPr>
      </w:r>
      <w:r/>
    </w:p>
    <w:p>
      <w:pPr>
        <w:pStyle w:val="148"/>
        <w:tabs>
          <w:tab w:val="left" w:pos="1760"/>
          <w:tab w:val="right" w:pos="10502"/>
        </w:tabs>
        <w:rPr>
          <w:rFonts w:ascii="Calibri" w:hAnsi="Calibri"/>
          <w:sz w:val="22"/>
          <w:szCs w:val="22"/>
        </w:rPr>
      </w:pPr>
      <w:r>
        <w:rPr>
          <w:rStyle w:val="139"/>
        </w:rPr>
      </w:r>
      <w:r>
        <w:rPr>
          <w:rStyle w:val="139"/>
        </w:rPr>
        <w:t xml:space="preserve">Chapter 37.</w:t>
      </w:r>
      <w:r>
        <w:rPr>
          <w:rFonts w:ascii="Calibri" w:hAnsi="Calibri"/>
          <w:sz w:val="22"/>
          <w:szCs w:val="22"/>
        </w:rPr>
        <w:tab/>
      </w:r>
      <w:r>
        <w:rPr>
          <w:rStyle w:val="139"/>
        </w:rPr>
        <w:t xml:space="preserve">Glossary</w:t>
      </w:r>
      <w:r>
        <w:tab/>
      </w:r>
      <w:r>
        <w:t xml:space="preserve">93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§3701.</w:t>
      </w:r>
      <w:r>
        <w:rPr>
          <w:rFonts w:ascii="Calibri" w:hAnsi="Calibri"/>
          <w:sz w:val="22"/>
          <w:szCs w:val="22"/>
        </w:rPr>
        <w:tab/>
      </w:r>
      <w:r>
        <w:rPr>
          <w:rStyle w:val="139"/>
        </w:rPr>
        <w:t xml:space="preserve">Abbreviations/Acronyms</w:t>
      </w:r>
      <w:r>
        <w:tab/>
      </w:r>
      <w:r>
        <w:t xml:space="preserve">93</w:t>
      </w:r>
      <w:r>
        <w:rPr>
          <w:rFonts w:ascii="Calibri" w:hAnsi="Calibri"/>
          <w:sz w:val="22"/>
          <w:szCs w:val="22"/>
        </w:rPr>
      </w:r>
      <w:r/>
    </w:p>
    <w:p>
      <w:pPr>
        <w:pStyle w:val="149"/>
        <w:tabs>
          <w:tab w:val="left" w:pos="1540"/>
          <w:tab w:val="right" w:pos="10502"/>
        </w:tabs>
        <w:rPr>
          <w:rFonts w:ascii="Calibri" w:hAnsi="Calibri"/>
          <w:sz w:val="22"/>
          <w:szCs w:val="22"/>
        </w:rPr>
      </w:pPr>
      <w:r>
        <w:rPr>
          <w:rStyle w:val="139"/>
        </w:rPr>
      </w:r>
      <w:r>
        <w:rPr>
          <w:rStyle w:val="139"/>
        </w:rPr>
        <w:t xml:space="preserve">§3</w:t>
      </w:r>
      <w:r>
        <w:rPr>
          <w:rStyle w:val="139"/>
        </w:rPr>
        <w:t xml:space="preserve">7</w:t>
      </w:r>
      <w:r>
        <w:rPr>
          <w:rStyle w:val="139"/>
        </w:rPr>
        <w:t xml:space="preserve">03.</w:t>
      </w:r>
      <w:r>
        <w:rPr>
          <w:rFonts w:ascii="Calibri" w:hAnsi="Calibri"/>
          <w:sz w:val="22"/>
          <w:szCs w:val="22"/>
        </w:rPr>
        <w:tab/>
      </w:r>
      <w:r>
        <w:rPr>
          <w:rStyle w:val="139"/>
        </w:rPr>
        <w:t xml:space="preserve">Definitions</w:t>
      </w:r>
      <w:r>
        <w:tab/>
      </w:r>
      <w:r>
        <w:t xml:space="preserve">94</w:t>
      </w:r>
      <w:r>
        <w:rPr>
          <w:rFonts w:ascii="Calibri" w:hAnsi="Calibri"/>
          <w:sz w:val="22"/>
          <w:szCs w:val="22"/>
        </w:rPr>
      </w:r>
      <w:r/>
    </w:p>
    <w:p>
      <w:pPr>
        <w:pStyle w:val="132"/>
        <w:sectPr>
          <w:headerReference w:type="default" r:id="rId7"/>
          <w:headerReference w:type="even" r:id="rId8"/>
          <w:headerReference w:type="first" r:id="rId9"/>
          <w:footerReference w:type="default" r:id="rId17"/>
          <w:footerReference w:type="even" r:id="rId18"/>
          <w:footerReference w:type="first" r:id="rId19"/>
          <w:type w:val="nextPage"/>
          <w:pgSz w:w="12240" w:h="15840"/>
          <w:pgMar w:top="1080" w:right="864" w:bottom="864" w:left="864" w:gutter="0" w:header="576" w:footer="432"/>
          <w:pgNumType w:start="1"/>
          <w:cols w:num="1" w:sep="0" w:space="720" w:equalWidth="1"/>
          <w:docGrid w:linePitch="360"/>
          <w:titlePg/>
        </w:sectPr>
      </w:pPr>
      <w:r/>
      <w:r>
        <w:br w:type="page"/>
      </w:r>
      <w:r/>
    </w:p>
    <w:p>
      <w:pPr>
        <w:pStyle w:val="120"/>
      </w:pPr>
      <w:r>
        <w:t xml:space="preserve">Title </w:t>
      </w:r>
      <w:r>
        <w:t xml:space="preserve">28</w:t>
      </w:r>
      <w:r/>
    </w:p>
    <w:p>
      <w:pPr>
        <w:pStyle w:val="121"/>
      </w:pPr>
      <w:r>
        <w:t xml:space="preserve">EDUCATION</w:t>
      </w:r>
      <w:r/>
    </w:p>
    <w:p>
      <w:pPr>
        <w:pStyle w:val="104"/>
      </w:pPr>
      <w:r>
        <w:t xml:space="preserve">Part CXV.  Bulletin 741―Louisiana Handbook for School Administrators</w:t>
      </w:r>
      <w:r/>
    </w:p>
    <w:p>
      <w:pPr>
        <w:pStyle w:val="104"/>
      </w:pPr>
      <w:r/>
      <w:r/>
    </w:p>
    <w:p>
      <w:pPr>
        <w:pStyle w:val="104"/>
        <w:sectPr>
          <w:headerReference w:type="default" r:id="rId10"/>
          <w:headerReference w:type="even" r:id="rId11"/>
          <w:headerReference w:type="first" r:id="rId12"/>
          <w:footerReference w:type="default" r:id="rId20"/>
          <w:footerReference w:type="even" r:id="rId21"/>
          <w:footerReference w:type="first" r:id="rId22"/>
          <w:type w:val="oddPage"/>
          <w:pgSz w:w="12240" w:h="15840"/>
          <w:pgMar w:top="1080" w:right="864" w:bottom="864" w:left="864" w:gutter="0" w:header="576" w:footer="432"/>
          <w:pgNumType w:start="1"/>
          <w:cols w:num="1" w:sep="0" w:space="720" w:equalWidth="1"/>
          <w:docGrid w:linePitch="360"/>
        </w:sectPr>
      </w:pPr>
      <w:r>
        <w:br w:type="page"/>
      </w:r>
      <w:r/>
    </w:p>
    <w:p>
      <w:pPr>
        <w:pStyle w:val="105"/>
        <w:spacing w:after="80"/>
        <w:tabs>
          <w:tab w:val="clear" w:pos="1440"/>
        </w:tabs>
      </w:pPr>
      <w:r>
        <w:t xml:space="preserve">Chapter 1.</w:t>
      </w:r>
      <w:r>
        <w:tab/>
      </w:r>
      <w:r>
        <w:t xml:space="preserve">Foreword</w:t>
      </w:r>
      <w:r/>
    </w:p>
    <w:p>
      <w:pPr>
        <w:pStyle w:val="106"/>
        <w:spacing w:after="80"/>
      </w:pPr>
      <w:r>
        <w:t xml:space="preserve">§101.</w:t>
        <w:tab/>
        <w:t xml:space="preserve">Purpose</w:t>
      </w:r>
      <w:r/>
      <w:r/>
    </w:p>
    <w:p>
      <w:pPr>
        <w:pStyle w:val="111"/>
        <w:spacing w:after="80"/>
      </w:pPr>
      <w:r>
        <w:t xml:space="preserve">A.</w:t>
        <w:tab/>
        <w:t xml:space="preserve">Policies passed by the Board of Elementary and Secondary Education (BESE) govern the operation of public elementary, middle, and secondary schools. </w:t>
      </w:r>
      <w:r>
        <w:rPr>
          <w:i/>
          <w:iCs/>
        </w:rPr>
        <w:t xml:space="preserve">Bulletin 741―Louisiana Handbook for School Administrators</w:t>
      </w:r>
      <w:r>
        <w:t xml:space="preserve">, contains these policies.</w:t>
      </w:r>
      <w:r/>
    </w:p>
    <w:p>
      <w:pPr>
        <w:pStyle w:val="111"/>
        <w:spacing w:after="80"/>
      </w:pPr>
      <w:r>
        <w:t xml:space="preserve">B.</w:t>
        <w:tab/>
        <w:t xml:space="preserve">The contents of this bulletin have been revised and reorganized for more efficient use as a reference document for district and school administrators. The bulletin has been extensively reviewed by members of BESE, the Department of Education (DOE), and a statewide review committee.</w:t>
      </w:r>
      <w:r/>
    </w:p>
    <w:p>
      <w:pPr>
        <w:pStyle w:val="122"/>
      </w:pPr>
      <w:r>
        <w:t xml:space="preserve">AUTHORITY NOTE:</w:t>
        <w:tab/>
        <w:t xml:space="preserve">Promulgated in accordance with R.S. 17:6; R.S. 17:7.</w:t>
      </w:r>
      <w:r/>
    </w:p>
    <w:p>
      <w:pPr>
        <w:pStyle w:val="123"/>
      </w:pPr>
      <w:r>
        <w:t xml:space="preserve">HISTORICAL NOTE:</w:t>
        <w:tab/>
        <w:t xml:space="preserve">Promulgated by the Board of Elementary and Secondary Education, LR 31:1257 (June 2005).</w:t>
      </w:r>
      <w:r/>
    </w:p>
    <w:p>
      <w:pPr>
        <w:pStyle w:val="106"/>
      </w:pPr>
      <w:r>
        <w:t xml:space="preserve">§103.</w:t>
        <w:tab/>
        <w:t xml:space="preserve">Revisions</w:t>
      </w:r>
      <w:r/>
      <w:r/>
    </w:p>
    <w:p>
      <w:pPr>
        <w:pStyle w:val="111"/>
      </w:pPr>
      <w:r>
        <w:t xml:space="preserve">A.</w:t>
        <w:tab/>
      </w:r>
      <w:r>
        <w:rPr>
          <w:i/>
          <w:iCs/>
        </w:rPr>
        <w:t xml:space="preserve">Bulletin 741―Louisiana Handbook for School Administrators</w:t>
      </w:r>
      <w:r>
        <w:t xml:space="preserve"> will be updated monthly as new rules are adopted by BESE.</w:t>
      </w:r>
      <w:r/>
    </w:p>
    <w:p>
      <w:pPr>
        <w:pStyle w:val="122"/>
      </w:pPr>
      <w:r>
        <w:t xml:space="preserve">AUTHORITY NOTE:</w:t>
        <w:tab/>
        <w:t xml:space="preserve">Promulgated in accordance with R.S. 17:6; R.S. 17:7.</w:t>
      </w:r>
      <w:r/>
    </w:p>
    <w:p>
      <w:pPr>
        <w:pStyle w:val="123"/>
      </w:pPr>
      <w:r>
        <w:t xml:space="preserve">HISTORICAL NOTE:</w:t>
        <w:tab/>
        <w:t xml:space="preserve">Promulgated by the Board of Elementary and Secondary Education, LR 31:1257 (June 2005).</w:t>
      </w:r>
      <w:r/>
    </w:p>
    <w:p>
      <w:pPr>
        <w:pStyle w:val="105"/>
        <w:tabs>
          <w:tab w:val="clear" w:pos="1440"/>
        </w:tabs>
      </w:pPr>
      <w:r>
        <w:t xml:space="preserve">Chapter 3.</w:t>
      </w:r>
      <w:r>
        <w:tab/>
      </w:r>
      <w:r>
        <w:t xml:space="preserve">Operation and Administration</w:t>
      </w:r>
      <w:r/>
    </w:p>
    <w:p>
      <w:pPr>
        <w:pStyle w:val="106"/>
      </w:pPr>
      <w:r>
        <w:t xml:space="preserve">§301.</w:t>
        <w:tab/>
        <w:t xml:space="preserve">General Authority</w:t>
      </w:r>
      <w:r/>
      <w:r/>
    </w:p>
    <w:p>
      <w:pPr>
        <w:pStyle w:val="111"/>
        <w:spacing w:after="80"/>
      </w:pPr>
      <w:r>
        <w:t xml:space="preserve">A.</w:t>
        <w:tab/>
        <w:t xml:space="preserve">The public school system established under the Louisiana Constitution shall operate in accordance with the standards set by BESE. Measurable standards of operation have been established for the approval of schools, stating the responsibility of the local educational governing authority.</w:t>
      </w:r>
      <w:r/>
    </w:p>
    <w:p>
      <w:pPr>
        <w:pStyle w:val="111"/>
        <w:spacing w:after="80"/>
      </w:pPr>
      <w:r>
        <w:t xml:space="preserve">B.</w:t>
        <w:tab/>
        <w:t xml:space="preserve">Educational programs shall be in accordance with the Constitution of the United States, the Constitution of Louisiana, the Louisiana Revised Statutes, applicable state and federal regulations, and policies of BESE.</w:t>
      </w:r>
      <w:r/>
    </w:p>
    <w:p>
      <w:pPr>
        <w:pStyle w:val="111"/>
        <w:spacing w:after="80"/>
      </w:pPr>
      <w:r>
        <w:t xml:space="preserve">C.</w:t>
        <w:tab/>
        <w:t xml:space="preserve">Each local education agency (LEA) shall ensure that all eligible persons, regardless of race, creed, sex or disability, hav</w:t>
      </w:r>
      <w:r>
        <w:t xml:space="preserve">e access to educational programs supported by public funds.</w:t>
      </w:r>
      <w:r/>
    </w:p>
    <w:p>
      <w:pPr>
        <w:pStyle w:val="111"/>
        <w:spacing w:after="80"/>
      </w:pPr>
      <w:r>
        <w:t xml:space="preserve">D.</w:t>
        <w:tab/>
        <w:t xml:space="preserve">Any allowable deviations in the implementation of a policy or standard shall be authorized by BESE.</w:t>
      </w:r>
      <w:r/>
    </w:p>
    <w:p>
      <w:pPr>
        <w:pStyle w:val="111"/>
      </w:pPr>
      <w:r>
        <w:t xml:space="preserve">E.</w:t>
        <w:tab/>
        <w:t xml:space="preserve">Each LEA shall have a signed statement of assurance that the preschool, elementary, and secondary programs operated by the system are currently in compliance with the applicable state and federal regulations when such statements are required for the purpose of funding.</w:t>
      </w:r>
      <w:r/>
    </w:p>
    <w:p>
      <w:pPr>
        <w:pStyle w:val="122"/>
      </w:pPr>
      <w:r>
        <w:t xml:space="preserve">AUTHORITY NOTE:</w:t>
        <w:tab/>
        <w:t xml:space="preserve">Promulgated in accordance with La. Const. Art. VIII §1 and §3; R.S. 17:6; R.S. 17:7; R.S. 17:111; </w:t>
      </w:r>
      <w:r>
        <w:t xml:space="preserve">R.S. 17: 151; R.S 17:172; R.S. 17:1941, et seq.</w:t>
      </w:r>
      <w:r/>
    </w:p>
    <w:p>
      <w:pPr>
        <w:pStyle w:val="123"/>
      </w:pPr>
      <w:r>
        <w:t xml:space="preserve">HISTORICAL NOTE:</w:t>
        <w:tab/>
        <w:t xml:space="preserve">Promulgated by the Board of Elementary and Secondary Education, LR 31:1257 (June 2005).</w:t>
      </w:r>
      <w:r/>
    </w:p>
    <w:p>
      <w:pPr>
        <w:pStyle w:val="106"/>
      </w:pPr>
      <w:r>
        <w:t xml:space="preserve">§303.</w:t>
        <w:tab/>
        <w:t xml:space="preserve">General Powers of Local Educational </w:t>
        <w:br/>
        <w:t xml:space="preserve">Governing Authorities</w:t>
      </w:r>
      <w:r>
        <w:br/>
      </w:r>
      <w:r/>
      <w:r/>
    </w:p>
    <w:p>
      <w:pPr>
        <w:pStyle w:val="111"/>
      </w:pPr>
      <w:r>
        <w:t xml:space="preserve">A.</w:t>
        <w:tab/>
        <w:t xml:space="preserve">Each city and parish school board shall determine the number and location of schools to be opened, and the number and selection of teachers and other certified personnel from recommendations made by the local superintendent.</w:t>
      </w:r>
      <w:r/>
    </w:p>
    <w:p>
      <w:pPr>
        <w:pStyle w:val="111"/>
      </w:pPr>
      <w:r>
        <w:t xml:space="preserve">B.</w:t>
        <w:tab/>
        <w:t xml:space="preserve">Each city, parish, and other local school board is authorized to adopt rules and regulations for its own governance that are consistent with law and with the regulations of BESE.</w:t>
      </w:r>
      <w:r/>
    </w:p>
    <w:p>
      <w:pPr>
        <w:pStyle w:val="113"/>
      </w:pPr>
      <w:r>
        <w:t xml:space="preserve">1.</w:t>
        <w:tab/>
        <w:t xml:space="preserve">Each member of a city and parish school board shall receive a minimum of four hours of training and instruction annually in the school laws of this state, in the laws governing the school boards, and in educational trends, research, and policy.</w:t>
      </w:r>
      <w:r>
        <w:t xml:space="preserve"> </w:t>
      </w:r>
      <w:r>
        <w:t xml:space="preserve">In an LEA that has one or more schools identified as an academically unacceptable school or a school in need of academic assistance as defined by BESE, at least two of the required hours shall focus on the improvement of schools identified as failing schools as defined by BESE. The remaining hours shall focus on education policy issues, including but not limited to literacy and numeracy, leadership development, dropout prevention, career and technical education, redesigning high schools, early childhood education, school discipline, and harassment, intimidation, and bullying. Training shall also include instruction in Louisiana Open Meeting Laws and the Louisiana Public Bid Law.</w:t>
      </w:r>
      <w:r/>
    </w:p>
    <w:p>
      <w:pPr>
        <w:pStyle w:val="113"/>
      </w:pPr>
      <w:r>
        <w:t xml:space="preserve">2.</w:t>
        <w:tab/>
        <w:t xml:space="preserve">The training may be received from a postsecondary education institution, the DOE, or the local school board central office staff, or the Louisiana School Board Association provided that the instruction and the method for</w:t>
      </w:r>
      <w:r>
        <w:t xml:space="preserve"> </w:t>
      </w:r>
      <w:r>
        <w:t xml:space="preserve">demonstrating attendance are pre-approved by the Louisiana School Board Association.</w:t>
      </w:r>
      <w:r/>
    </w:p>
    <w:p>
      <w:pPr>
        <w:pStyle w:val="113"/>
      </w:pPr>
      <w:r>
        <w:t xml:space="preserve">3.</w:t>
      </w:r>
      <w:r>
        <w:tab/>
      </w:r>
      <w:r>
        <w:t xml:space="preserve">Each school board member</w:t>
      </w:r>
      <w:r>
        <w:t xml:space="preserve">'</w:t>
      </w:r>
      <w:r>
        <w:t xml:space="preserve">s attendance must be reported by the instructor to the Louisiana School Board Association. Each school board member who completes required instruction shall receive a certificate of completion and a copy of such certificate shall be entered into the minutes of the school bo</w:t>
      </w:r>
      <w:r>
        <w:t xml:space="preserve">ard on which the member serves.</w:t>
      </w:r>
      <w:r/>
    </w:p>
    <w:p>
      <w:pPr>
        <w:pStyle w:val="113"/>
      </w:pPr>
      <w:r>
        <w:t xml:space="preserve">4.</w:t>
      </w:r>
      <w:r>
        <w:tab/>
      </w:r>
      <w:r>
        <w:t xml:space="preserve">The superintendent of the school system on which the school board member serves shall be responsible for verifying that the instruction meets the necessary requirements.</w:t>
      </w:r>
      <w:r/>
    </w:p>
    <w:p>
      <w:pPr>
        <w:pStyle w:val="111"/>
      </w:pPr>
      <w:r>
        <w:t xml:space="preserve">C.</w:t>
        <w:tab/>
        <w:t xml:space="preserve">Each city and parish school board shall apply for, receive and expend all funds destined for the support of the schools according to the provisions of R.S. 17:81.</w:t>
      </w:r>
      <w:r/>
    </w:p>
    <w:p>
      <w:pPr>
        <w:pStyle w:val="111"/>
      </w:pPr>
      <w:r>
        <w:t xml:space="preserve">D.</w:t>
        <w:tab/>
        <w:t xml:space="preserve">Each city and parish school board shall have full and final authority and responsibility for the assignment, transfer and continuance of all students among and within the public schools within its jurisdiction, and shall prescribe rules and regulations pertaining to those functions.</w:t>
      </w:r>
      <w:r/>
    </w:p>
    <w:p>
      <w:pPr>
        <w:pStyle w:val="111"/>
      </w:pPr>
      <w:r>
        <w:t xml:space="preserve">E.</w:t>
        <w:tab/>
        <w:t xml:space="preserve">Any city or parish school board member shall have the right to examine any or all records of the school system </w:t>
      </w:r>
      <w:r/>
    </w:p>
    <w:p>
      <w:pPr>
        <w:pStyle w:val="123"/>
        <w:sectPr>
          <w:headerReference w:type="default" r:id="rId13"/>
          <w:headerReference w:type="even" r:id="rId14"/>
          <w:type w:val="continuous"/>
          <w:pgSz w:w="12240" w:h="15840"/>
          <w:pgMar w:top="1080" w:right="864" w:bottom="864" w:left="864" w:gutter="0" w:header="576" w:footer="432"/>
          <w:cols w:num="2" w:sep="0" w:space="720" w:equalWidth="1"/>
          <w:docGrid w:linePitch="360"/>
        </w:sectPr>
      </w:pPr>
      <w:r>
        <w:br w:type="page"/>
      </w:r>
      <w:r/>
    </w:p>
    <w:p>
      <w:pPr>
        <w:pStyle w:val="123"/>
        <w:sectPr>
          <w:type w:val="continuous"/>
          <w:pgSz w:w="12240" w:h="15840"/>
          <w:pgMar w:top="1080" w:right="864" w:bottom="864" w:left="864" w:gutter="0" w:header="576" w:footer="432"/>
          <w:cols w:num="2" w:sep="0" w:space="720" w:equalWidth="1"/>
          <w:docGrid w:linePitch="360"/>
        </w:sectPr>
      </w:pPr>
      <w:r>
        <w:br w:type="page"/>
      </w:r>
      <w:r/>
    </w:p>
    <w:p>
      <w:pPr>
        <w:pStyle w:val="123"/>
      </w:pPr>
      <w:r/>
      <w:r/>
    </w:p>
    <w:sectPr>
      <w:headerReference w:type="default" r:id="rId15"/>
      <w:headerReference w:type="even" r:id="rId16"/>
      <w:type w:val="continuous"/>
      <w:pgSz w:w="12240" w:h="15840"/>
      <w:pgMar w:top="1080" w:right="864" w:bottom="864" w:left="864" w:gutter="0" w:header="576" w:footer="432"/>
      <w:cols w:num="2"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Cambria">
    <w:panose1 w:val="02040503050406030204"/>
  </w:font>
  <w:font w:name="Courier New">
    <w:panose1 w:val="02070309020205020404"/>
  </w:font>
  <w:font w:name="Symbol">
    <w:panose1 w:val="05050102010706020507"/>
  </w:font>
  <w:font w:name="Tahoma">
    <w:panose1 w:val="020B0604030504040204"/>
  </w:font>
  <w:font w:name="Times New Roman">
    <w:panose1 w:val="02020603050405020304"/>
  </w:font>
  <w:font w:name="Wingdings">
    <w:panose1 w:val="050000000000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0"/>
      <w:rPr>
        <w:rStyle w:val="102"/>
      </w:rPr>
      <w:framePr w:wrap="around" w:vAnchor="text" w:hAnchor="margin" w:x="-4" w:y="1"/>
    </w:pPr>
    <w:r>
      <w:rPr>
        <w:rStyle w:val="102"/>
      </w:rPr>
    </w:r>
    <w:fldSimple w:instr="PAGE \* MERGEFORMAT">
      <w:r>
        <w:rPr>
          <w:rStyle w:val="102"/>
        </w:rPr>
        <w:t xml:space="preserve">3</w:t>
      </w:r>
    </w:fldSimple>
    <w:r>
      <w:rPr>
        <w:rStyle w:val="102"/>
      </w:rPr>
    </w:r>
    <w:r>
      <w:rPr>
        <w:rStyle w:val="102"/>
      </w:rPr>
    </w:r>
    <w:r/>
  </w:p>
  <w:p>
    <w:pPr>
      <w:pStyle w:val="100"/>
      <w:jc w:val="right"/>
      <w:tabs>
        <w:tab w:val="clear" w:pos="4320"/>
        <w:tab w:val="left" w:pos="6030"/>
        <w:tab w:val="clear" w:pos="8640"/>
        <w:tab w:val="right" w:pos="10440"/>
      </w:tabs>
    </w:pPr>
    <w:r>
      <w:rPr>
        <w:rFonts w:ascii="Arial" w:hAnsi="Arial"/>
        <w:i/>
        <w:sz w:val="16"/>
        <w:szCs w:val="16"/>
      </w:rPr>
      <w:t xml:space="preserve">                                                                   </w:t>
    </w:r>
    <w:r>
      <w:rPr>
        <w:rFonts w:ascii="Arial" w:hAnsi="Arial"/>
        <w:i/>
        <w:sz w:val="16"/>
        <w:szCs w:val="16"/>
      </w:rPr>
      <w:t xml:space="preserve">Louisiana</w:t>
    </w:r>
    <w:r>
      <w:rPr>
        <w:rFonts w:ascii="Arial" w:hAnsi="Arial"/>
        <w:i/>
        <w:sz w:val="16"/>
        <w:szCs w:val="16"/>
      </w:rPr>
      <w:t xml:space="preserve"> Administrative Code</w:t>
      <w:tab/>
      <w:t xml:space="preserve"> October 2010</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0"/>
      <w:rPr>
        <w:rStyle w:val="102"/>
      </w:rPr>
      <w:framePr w:wrap="around" w:vAnchor="text" w:hAnchor="margin" w:x="-4" w:y="1"/>
    </w:pPr>
    <w:r>
      <w:rPr>
        <w:rStyle w:val="102"/>
      </w:rPr>
    </w:r>
    <w:fldSimple w:instr="PAGE \* MERGEFORMAT">
      <w:r>
        <w:rPr>
          <w:rStyle w:val="102"/>
        </w:rPr>
        <w:t xml:space="preserve">2</w:t>
      </w:r>
    </w:fldSimple>
    <w:r>
      <w:rPr>
        <w:rStyle w:val="102"/>
      </w:rPr>
    </w:r>
    <w:r>
      <w:rPr>
        <w:rStyle w:val="102"/>
      </w:rPr>
    </w:r>
    <w:r/>
  </w:p>
  <w:p>
    <w:pPr>
      <w:pStyle w:val="100"/>
    </w:pPr>
    <w:r>
      <w:rPr>
        <w:rFonts w:ascii="Arial" w:hAnsi="Arial"/>
        <w:i/>
        <w:sz w:val="16"/>
        <w:szCs w:val="16"/>
      </w:rPr>
      <w:t xml:space="preserve">Louisiana</w:t>
    </w:r>
    <w:r>
      <w:rPr>
        <w:rFonts w:ascii="Arial" w:hAnsi="Arial"/>
        <w:i/>
        <w:sz w:val="16"/>
        <w:szCs w:val="16"/>
      </w:rPr>
      <w:t xml:space="preserve"> Administrative Code</w:t>
      <w:tab/>
      <w:t xml:space="preserve">October 2010</w: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0"/>
      <w:rPr>
        <w:rStyle w:val="102"/>
      </w:rPr>
      <w:framePr w:wrap="around" w:vAnchor="text" w:hAnchor="margin" w:x="-4" w:y="1"/>
    </w:pPr>
    <w:r>
      <w:rPr>
        <w:rStyle w:val="102"/>
      </w:rPr>
    </w:r>
    <w:fldSimple w:instr="PAGE \* MERGEFORMAT">
      <w:r>
        <w:rPr>
          <w:rStyle w:val="102"/>
        </w:rPr>
        <w:t xml:space="preserve">1</w:t>
      </w:r>
    </w:fldSimple>
    <w:r>
      <w:rPr>
        <w:rStyle w:val="102"/>
      </w:rPr>
    </w:r>
    <w:r>
      <w:rPr>
        <w:rStyle w:val="102"/>
      </w:rPr>
    </w:r>
    <w:r/>
  </w:p>
  <w:p>
    <w:pPr>
      <w:pStyle w:val="100"/>
      <w:tabs>
        <w:tab w:val="right" w:pos="3960"/>
        <w:tab w:val="clear" w:pos="4320"/>
        <w:tab w:val="center" w:pos="5040"/>
        <w:tab w:val="left" w:pos="6000"/>
        <w:tab w:val="clear" w:pos="8640"/>
        <w:tab w:val="right" w:pos="10440"/>
      </w:tabs>
      <w:rPr>
        <w:rFonts w:ascii="Arial" w:hAnsi="Arial"/>
        <w:i/>
        <w:sz w:val="16"/>
        <w:szCs w:val="16"/>
      </w:rPr>
    </w:pPr>
    <w:r>
      <w:rPr>
        <w:rFonts w:ascii="Arial" w:hAnsi="Arial"/>
        <w:i/>
        <w:sz w:val="16"/>
        <w:szCs w:val="16"/>
      </w:rPr>
      <w:tab/>
      <w:tab/>
      <w:tab/>
    </w:r>
    <w:r>
      <w:rPr>
        <w:rFonts w:ascii="Arial" w:hAnsi="Arial"/>
        <w:i/>
        <w:sz w:val="16"/>
        <w:szCs w:val="16"/>
      </w:rPr>
      <w:t xml:space="preserve">Louisiana</w:t>
    </w:r>
    <w:r>
      <w:rPr>
        <w:rFonts w:ascii="Arial" w:hAnsi="Arial"/>
        <w:i/>
        <w:sz w:val="16"/>
        <w:szCs w:val="16"/>
      </w:rPr>
      <w:t xml:space="preserve"> Administrative Code</w:t>
      <w:tab/>
      <w:t xml:space="preserve">October  2010</w:t>
    </w:r>
    <w:r>
      <w:rPr>
        <w:rFonts w:ascii="Arial" w:hAnsi="Arial"/>
        <w:i/>
        <w:sz w:val="16"/>
        <w:szCs w:val="16"/>
      </w:r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0"/>
      <w:rPr>
        <w:rStyle w:val="102"/>
      </w:rPr>
      <w:framePr w:wrap="around" w:vAnchor="text" w:hAnchor="margin" w:x="-4" w:y="1"/>
    </w:pPr>
    <w:r>
      <w:rPr>
        <w:rStyle w:val="102"/>
      </w:rPr>
    </w:r>
    <w:fldSimple w:instr="PAGE \* MERGEFORMAT">
      <w:r>
        <w:rPr>
          <w:rStyle w:val="102"/>
        </w:rPr>
        <w:t xml:space="preserve">1</w:t>
      </w:r>
    </w:fldSimple>
    <w:r>
      <w:rPr>
        <w:rStyle w:val="102"/>
      </w:rPr>
    </w:r>
    <w:r>
      <w:rPr>
        <w:rStyle w:val="102"/>
      </w:rPr>
    </w:r>
    <w:r/>
  </w:p>
  <w:p>
    <w:pPr>
      <w:pStyle w:val="133"/>
      <w:tabs>
        <w:tab w:val="left" w:pos="9195"/>
      </w:tabs>
    </w:pPr>
    <w:r>
      <w:tab/>
      <w:t xml:space="preserve">Louisiana Administrative Code</w:t>
      <w:tab/>
      <w:t xml:space="preserve">October 2010</w:t>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0"/>
      <w:rPr>
        <w:rStyle w:val="102"/>
      </w:rPr>
      <w:framePr w:wrap="around" w:vAnchor="text" w:hAnchor="margin" w:x="-4" w:y="1"/>
    </w:pPr>
    <w:r>
      <w:rPr>
        <w:rStyle w:val="102"/>
      </w:rPr>
    </w:r>
    <w:fldSimple w:instr="PAGE \* MERGEFORMAT">
      <w:r>
        <w:rPr>
          <w:rStyle w:val="102"/>
        </w:rPr>
        <w:t xml:space="preserve">2</w:t>
      </w:r>
    </w:fldSimple>
    <w:r>
      <w:rPr>
        <w:rStyle w:val="102"/>
      </w:rPr>
    </w:r>
    <w:r>
      <w:rPr>
        <w:rStyle w:val="102"/>
      </w:rPr>
    </w:r>
    <w:r/>
  </w:p>
  <w:p>
    <w:pPr>
      <w:pStyle w:val="134"/>
    </w:pPr>
    <w:r>
      <w:t xml:space="preserve">Louisiana Administrative Code</w:t>
      <w:tab/>
      <w:t xml:space="preserve">October 2010</w:t>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3"/>
    </w:pPr>
    <w:r>
      <w:rPr>
        <w:rStyle w:val="102"/>
      </w:rPr>
      <w:t xml:space="preserve">                                                                                                       </w:t>
    </w:r>
    <w:fldSimple w:instr="PAGE \* MERGEFORMAT"/>
    <w:r>
      <w:rPr>
        <w:rStyle w:val="102"/>
      </w:rPr>
    </w:r>
    <w:r>
      <w:rPr>
        <w:rStyle w:val="102"/>
      </w:rPr>
      <w:t xml:space="preserve">               Lo</w:t>
    </w:r>
    <w:r>
      <w:t xml:space="preserve">uisiana Administrative Code</w:t>
      <w:tab/>
      <w:t xml:space="preserve">September 2008</w:t>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9"/>
      <w:jc w:val="center"/>
    </w:pPr>
    <w:r>
      <w:t xml:space="preserve">Table of Contents</w:t>
    </w:r>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9"/>
      <w:jc w:val="center"/>
      <w:rPr>
        <w:caps/>
      </w:rPr>
    </w:pPr>
    <w:r>
      <w:rPr>
        <w:caps/>
      </w:rPr>
      <w:t xml:space="preserve">EDUCATION</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9"/>
      <w:jc w:val="center"/>
    </w:pPr>
    <w:r>
      <w:t xml:space="preserve">Table of Contents</w: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9"/>
      <w:jc w:val="center"/>
      <w:rPr>
        <w:b/>
        <w:sz w:val="28"/>
      </w:rPr>
    </w:pPr>
    <w:r>
      <w:rPr>
        <w:b/>
        <w:sz w:val="28"/>
      </w:rPr>
      <w:t xml:space="preserve">Table of Contents</w:t>
    </w:r>
    <w:r/>
  </w:p>
  <w:p>
    <w:pPr>
      <w:pStyle w:val="103"/>
    </w:pPr>
    <w:r/>
    <w:r/>
  </w:p>
  <w:p>
    <w:pPr>
      <w:pStyle w:val="120"/>
    </w:pPr>
    <w:r>
      <w:t xml:space="preserve">Title 28</w:t>
    </w:r>
    <w:r/>
  </w:p>
  <w:p>
    <w:pPr>
      <w:pStyle w:val="103"/>
    </w:pPr>
    <w:r>
      <w:t xml:space="preserve">EDUCATION</w:t>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9"/>
    </w:pPr>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9"/>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9"/>
      <w:jc w:val="center"/>
      <w:rPr>
        <w:b/>
        <w:sz w:val="28"/>
      </w:rPr>
    </w:pPr>
    <w:r>
      <w:rPr>
        <w:b/>
        <w:sz w:val="28"/>
      </w:rPr>
    </w: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9"/>
      <w:jc w:val="center"/>
    </w:pPr>
    <w:r>
      <w:t xml:space="preserve">Title 28, Part CXV</w:t>
    </w: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9"/>
      <w:jc w:val="center"/>
      <w:rPr>
        <w:caps/>
      </w:rPr>
    </w:pPr>
    <w:r>
      <w:rPr>
        <w:caps/>
      </w:rPr>
      <w:t xml:space="preserve">EDUCATION</w:t>
    </w:r>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9"/>
      <w:jc w:val="center"/>
    </w:pPr>
    <w:r>
      <w:t xml:space="preserve">Title 28, Index</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upperLetter"/>
      <w:pStyle w:val="93"/>
      <w:lvlText w:val="%1."/>
      <w:lvlJc w:val="left"/>
      <w:pPr>
        <w:pStyle w:val="89"/>
        <w:ind w:left="360" w:hanging="359"/>
        <w:tabs>
          <w:tab w:val="left" w:pos="360"/>
        </w:tabs>
      </w:pPr>
    </w:lvl>
    <w:lvl w:ilvl="1">
      <w:start w:val="1"/>
      <w:numFmt w:val="bullet"/>
      <w:lvlText w:val="o"/>
      <w:lvlJc w:val="left"/>
      <w:pPr>
        <w:ind w:left="1440" w:hanging="359"/>
      </w:pPr>
      <w:rPr>
        <w:rFonts w:ascii="Courier New" w:hAnsi="Courier New" w:cs="Courier New" w:eastAsia="Courier New" w:hint="default"/>
      </w:rPr>
    </w:lvl>
    <w:lvl w:ilvl="2">
      <w:start w:val="1"/>
      <w:numFmt w:val="bullet"/>
      <w:lvlText w:val="§"/>
      <w:lvlJc w:val="left"/>
      <w:pPr>
        <w:ind w:left="2160" w:hanging="359"/>
      </w:pPr>
      <w:rPr>
        <w:rFonts w:ascii="Wingdings" w:hAnsi="Wingdings" w:cs="Wingdings" w:eastAsia="Wingdings" w:hint="default"/>
      </w:rPr>
    </w:lvl>
    <w:lvl w:ilvl="3">
      <w:start w:val="1"/>
      <w:numFmt w:val="bullet"/>
      <w:lvlText w:val="·"/>
      <w:lvlJc w:val="left"/>
      <w:pPr>
        <w:ind w:left="2880" w:hanging="359"/>
      </w:pPr>
      <w:rPr>
        <w:rFonts w:ascii="Symbol" w:hAnsi="Symbol" w:cs="Symbol" w:eastAsia="Symbol" w:hint="default"/>
      </w:rPr>
    </w:lvl>
    <w:lvl w:ilvl="4">
      <w:start w:val="1"/>
      <w:numFmt w:val="bullet"/>
      <w:lvlText w:val="o"/>
      <w:lvlJc w:val="left"/>
      <w:pPr>
        <w:ind w:left="3600" w:hanging="359"/>
      </w:pPr>
      <w:rPr>
        <w:rFonts w:ascii="Courier New" w:hAnsi="Courier New" w:cs="Courier New" w:eastAsia="Courier New" w:hint="default"/>
      </w:rPr>
    </w:lvl>
    <w:lvl w:ilvl="5">
      <w:start w:val="1"/>
      <w:numFmt w:val="bullet"/>
      <w:lvlText w:val="§"/>
      <w:lvlJc w:val="left"/>
      <w:pPr>
        <w:ind w:left="4320" w:hanging="359"/>
      </w:pPr>
      <w:rPr>
        <w:rFonts w:ascii="Wingdings" w:hAnsi="Wingdings" w:cs="Wingdings" w:eastAsia="Wingdings" w:hint="default"/>
      </w:rPr>
    </w:lvl>
    <w:lvl w:ilvl="6">
      <w:start w:val="1"/>
      <w:numFmt w:val="bullet"/>
      <w:lvlText w:val="·"/>
      <w:lvlJc w:val="left"/>
      <w:pPr>
        <w:ind w:left="5040" w:hanging="359"/>
      </w:pPr>
      <w:rPr>
        <w:rFonts w:ascii="Symbol" w:hAnsi="Symbol" w:cs="Symbol" w:eastAsia="Symbol" w:hint="default"/>
      </w:rPr>
    </w:lvl>
    <w:lvl w:ilvl="7">
      <w:start w:val="1"/>
      <w:numFmt w:val="bullet"/>
      <w:lvlText w:val="o"/>
      <w:lvlJc w:val="left"/>
      <w:pPr>
        <w:ind w:left="5760" w:hanging="359"/>
      </w:pPr>
      <w:rPr>
        <w:rFonts w:ascii="Courier New" w:hAnsi="Courier New" w:cs="Courier New" w:eastAsia="Courier New" w:hint="default"/>
      </w:rPr>
    </w:lvl>
    <w:lvl w:ilvl="8">
      <w:start w:val="1"/>
      <w:numFmt w:val="bullet"/>
      <w:lvlText w:val="§"/>
      <w:lvlJc w:val="left"/>
      <w:pPr>
        <w:ind w:left="6480" w:hanging="359"/>
      </w:pPr>
      <w:rPr>
        <w:rFonts w:ascii="Wingdings" w:hAnsi="Wingdings" w:cs="Wingdings" w:eastAsia="Wingdings" w:hint="default"/>
      </w:rPr>
    </w:lvl>
  </w:abstractNum>
  <w:abstractNum w:abstractNumId="1">
    <w:multiLevelType w:val="hybridMultilevel"/>
    <w:lvl w:ilvl="0">
      <w:start w:val="1"/>
      <w:numFmt w:val="bullet"/>
      <w:lvlText w:val=""/>
      <w:lvlJc w:val="left"/>
      <w:pPr>
        <w:pStyle w:val="89"/>
        <w:ind w:left="720" w:hanging="359"/>
        <w:tabs>
          <w:tab w:val="left" w:pos="720"/>
        </w:tabs>
      </w:pPr>
      <w:rPr>
        <w:rFonts w:ascii="Symbol" w:hAnsi="Symbol"/>
      </w:rPr>
    </w:lvl>
    <w:lvl w:ilvl="1">
      <w:start w:val="1"/>
      <w:numFmt w:val="bullet"/>
      <w:lvlText w:val="o"/>
      <w:lvlJc w:val="left"/>
      <w:pPr>
        <w:pStyle w:val="89"/>
        <w:ind w:left="1440" w:hanging="359"/>
        <w:tabs>
          <w:tab w:val="left" w:pos="1440"/>
        </w:tabs>
      </w:pPr>
      <w:rPr>
        <w:rFonts w:ascii="Courier New" w:hAnsi="Courier New"/>
      </w:rPr>
    </w:lvl>
    <w:lvl w:ilvl="2">
      <w:start w:val="1"/>
      <w:numFmt w:val="bullet"/>
      <w:lvlText w:val=""/>
      <w:lvlJc w:val="left"/>
      <w:pPr>
        <w:pStyle w:val="89"/>
        <w:ind w:left="2160" w:hanging="359"/>
        <w:tabs>
          <w:tab w:val="left" w:pos="2160"/>
        </w:tabs>
      </w:pPr>
      <w:rPr>
        <w:rFonts w:ascii="Wingdings" w:hAnsi="Wingdings"/>
      </w:rPr>
    </w:lvl>
    <w:lvl w:ilvl="3">
      <w:start w:val="1"/>
      <w:numFmt w:val="bullet"/>
      <w:lvlText w:val=""/>
      <w:lvlJc w:val="left"/>
      <w:pPr>
        <w:pStyle w:val="89"/>
        <w:ind w:left="2880" w:hanging="359"/>
        <w:tabs>
          <w:tab w:val="left" w:pos="2880"/>
        </w:tabs>
      </w:pPr>
      <w:rPr>
        <w:rFonts w:ascii="Symbol" w:hAnsi="Symbol"/>
      </w:rPr>
    </w:lvl>
    <w:lvl w:ilvl="4">
      <w:start w:val="1"/>
      <w:numFmt w:val="bullet"/>
      <w:lvlText w:val="o"/>
      <w:lvlJc w:val="left"/>
      <w:pPr>
        <w:pStyle w:val="89"/>
        <w:ind w:left="3600" w:hanging="359"/>
        <w:tabs>
          <w:tab w:val="left" w:pos="3600"/>
        </w:tabs>
      </w:pPr>
      <w:rPr>
        <w:rFonts w:ascii="Courier New" w:hAnsi="Courier New"/>
      </w:rPr>
    </w:lvl>
    <w:lvl w:ilvl="5">
      <w:start w:val="1"/>
      <w:numFmt w:val="bullet"/>
      <w:lvlText w:val=""/>
      <w:lvlJc w:val="left"/>
      <w:pPr>
        <w:pStyle w:val="89"/>
        <w:ind w:left="4320" w:hanging="359"/>
        <w:tabs>
          <w:tab w:val="left" w:pos="4320"/>
        </w:tabs>
      </w:pPr>
      <w:rPr>
        <w:rFonts w:ascii="Wingdings" w:hAnsi="Wingdings"/>
      </w:rPr>
    </w:lvl>
    <w:lvl w:ilvl="6">
      <w:start w:val="1"/>
      <w:numFmt w:val="bullet"/>
      <w:lvlText w:val=""/>
      <w:lvlJc w:val="left"/>
      <w:pPr>
        <w:pStyle w:val="89"/>
        <w:ind w:left="5040" w:hanging="359"/>
        <w:tabs>
          <w:tab w:val="left" w:pos="5040"/>
        </w:tabs>
      </w:pPr>
      <w:rPr>
        <w:rFonts w:ascii="Symbol" w:hAnsi="Symbol"/>
      </w:rPr>
    </w:lvl>
    <w:lvl w:ilvl="7">
      <w:start w:val="1"/>
      <w:numFmt w:val="bullet"/>
      <w:lvlText w:val="o"/>
      <w:lvlJc w:val="left"/>
      <w:pPr>
        <w:pStyle w:val="89"/>
        <w:ind w:left="5760" w:hanging="359"/>
        <w:tabs>
          <w:tab w:val="left" w:pos="5760"/>
        </w:tabs>
      </w:pPr>
      <w:rPr>
        <w:rFonts w:ascii="Courier New" w:hAnsi="Courier New"/>
      </w:rPr>
    </w:lvl>
    <w:lvl w:ilvl="8">
      <w:start w:val="1"/>
      <w:numFmt w:val="bullet"/>
      <w:lvlText w:val=""/>
      <w:lvlJc w:val="left"/>
      <w:pPr>
        <w:pStyle w:val="89"/>
        <w:ind w:left="6480" w:hanging="359"/>
        <w:tabs>
          <w:tab w:val="left" w:pos="6480"/>
        </w:tabs>
      </w:pPr>
      <w:rPr>
        <w:rFonts w:ascii="Wingdings" w:hAnsi="Wingdings"/>
      </w:rPr>
    </w:lvl>
  </w:abstractNum>
  <w:abstractNum w:abstractNumId="2">
    <w:multiLevelType w:val="hybridMultilevel"/>
    <w:lvl w:ilvl="0">
      <w:start w:val="1"/>
      <w:numFmt w:val="bullet"/>
      <w:lvlText w:val=""/>
      <w:lvlJc w:val="left"/>
      <w:pPr>
        <w:pStyle w:val="89"/>
        <w:ind w:left="720" w:hanging="359"/>
        <w:tabs>
          <w:tab w:val="left" w:pos="720"/>
        </w:tabs>
      </w:pPr>
      <w:rPr>
        <w:rFonts w:ascii="Symbol" w:hAnsi="Symbol"/>
      </w:rPr>
    </w:lvl>
    <w:lvl w:ilvl="1">
      <w:start w:val="1"/>
      <w:numFmt w:val="bullet"/>
      <w:lvlText w:val="o"/>
      <w:lvlJc w:val="left"/>
      <w:pPr>
        <w:pStyle w:val="89"/>
        <w:ind w:left="1440" w:hanging="359"/>
        <w:tabs>
          <w:tab w:val="left" w:pos="1440"/>
        </w:tabs>
      </w:pPr>
      <w:rPr>
        <w:rFonts w:ascii="Courier New" w:hAnsi="Courier New"/>
      </w:rPr>
    </w:lvl>
    <w:lvl w:ilvl="2">
      <w:start w:val="1"/>
      <w:numFmt w:val="bullet"/>
      <w:lvlText w:val=""/>
      <w:lvlJc w:val="left"/>
      <w:pPr>
        <w:pStyle w:val="89"/>
        <w:ind w:left="2160" w:hanging="359"/>
        <w:tabs>
          <w:tab w:val="left" w:pos="2160"/>
        </w:tabs>
      </w:pPr>
      <w:rPr>
        <w:rFonts w:ascii="Wingdings" w:hAnsi="Wingdings"/>
      </w:rPr>
    </w:lvl>
    <w:lvl w:ilvl="3">
      <w:start w:val="1"/>
      <w:numFmt w:val="bullet"/>
      <w:lvlText w:val=""/>
      <w:lvlJc w:val="left"/>
      <w:pPr>
        <w:pStyle w:val="89"/>
        <w:ind w:left="2880" w:hanging="359"/>
        <w:tabs>
          <w:tab w:val="left" w:pos="2880"/>
        </w:tabs>
      </w:pPr>
      <w:rPr>
        <w:rFonts w:ascii="Symbol" w:hAnsi="Symbol"/>
      </w:rPr>
    </w:lvl>
    <w:lvl w:ilvl="4">
      <w:start w:val="1"/>
      <w:numFmt w:val="bullet"/>
      <w:lvlText w:val="o"/>
      <w:lvlJc w:val="left"/>
      <w:pPr>
        <w:pStyle w:val="89"/>
        <w:ind w:left="3600" w:hanging="359"/>
        <w:tabs>
          <w:tab w:val="left" w:pos="3600"/>
        </w:tabs>
      </w:pPr>
      <w:rPr>
        <w:rFonts w:ascii="Courier New" w:hAnsi="Courier New"/>
      </w:rPr>
    </w:lvl>
    <w:lvl w:ilvl="5">
      <w:start w:val="1"/>
      <w:numFmt w:val="bullet"/>
      <w:lvlText w:val=""/>
      <w:lvlJc w:val="left"/>
      <w:pPr>
        <w:pStyle w:val="89"/>
        <w:ind w:left="4320" w:hanging="359"/>
        <w:tabs>
          <w:tab w:val="left" w:pos="4320"/>
        </w:tabs>
      </w:pPr>
      <w:rPr>
        <w:rFonts w:ascii="Wingdings" w:hAnsi="Wingdings"/>
      </w:rPr>
    </w:lvl>
    <w:lvl w:ilvl="6">
      <w:start w:val="1"/>
      <w:numFmt w:val="bullet"/>
      <w:lvlText w:val=""/>
      <w:lvlJc w:val="left"/>
      <w:pPr>
        <w:pStyle w:val="89"/>
        <w:ind w:left="5040" w:hanging="359"/>
        <w:tabs>
          <w:tab w:val="left" w:pos="5040"/>
        </w:tabs>
      </w:pPr>
      <w:rPr>
        <w:rFonts w:ascii="Symbol" w:hAnsi="Symbol"/>
      </w:rPr>
    </w:lvl>
    <w:lvl w:ilvl="7">
      <w:start w:val="1"/>
      <w:numFmt w:val="bullet"/>
      <w:lvlText w:val="o"/>
      <w:lvlJc w:val="left"/>
      <w:pPr>
        <w:pStyle w:val="89"/>
        <w:ind w:left="5760" w:hanging="359"/>
        <w:tabs>
          <w:tab w:val="left" w:pos="5760"/>
        </w:tabs>
      </w:pPr>
      <w:rPr>
        <w:rFonts w:ascii="Courier New" w:hAnsi="Courier New"/>
      </w:rPr>
    </w:lvl>
    <w:lvl w:ilvl="8">
      <w:start w:val="1"/>
      <w:numFmt w:val="bullet"/>
      <w:lvlText w:val=""/>
      <w:lvlJc w:val="left"/>
      <w:pPr>
        <w:pStyle w:val="89"/>
        <w:ind w:left="6480" w:hanging="359"/>
        <w:tabs>
          <w:tab w:val="left" w:pos="6480"/>
        </w:tabs>
      </w:pPr>
      <w:rPr>
        <w:rFonts w:ascii="Wingdings" w:hAnsi="Wingdings"/>
      </w:rPr>
    </w:lvl>
  </w:abstractNum>
  <w:abstractNum w:abstractNumId="3">
    <w:multiLevelType w:val="hybridMultilevel"/>
    <w:lvl w:ilvl="0">
      <w:start w:val="1"/>
      <w:numFmt w:val="bullet"/>
      <w:lvlText w:val=""/>
      <w:lvlJc w:val="left"/>
      <w:pPr>
        <w:pStyle w:val="89"/>
        <w:ind w:left="288" w:hanging="143"/>
        <w:tabs>
          <w:tab w:val="left" w:pos="662"/>
        </w:tabs>
      </w:pPr>
      <w:rPr>
        <w:rFonts w:ascii="Symbol" w:hAnsi="Symbol"/>
        <w:sz w:val="16"/>
        <w:szCs w:val="16"/>
      </w:rPr>
    </w:lvl>
    <w:lvl w:ilvl="1">
      <w:start w:val="1"/>
      <w:numFmt w:val="bullet"/>
      <w:lvlText w:val="o"/>
      <w:lvlJc w:val="left"/>
      <w:pPr>
        <w:pStyle w:val="89"/>
        <w:ind w:left="1440" w:hanging="359"/>
        <w:tabs>
          <w:tab w:val="left" w:pos="1440"/>
        </w:tabs>
      </w:pPr>
      <w:rPr>
        <w:rFonts w:ascii="Courier New" w:hAnsi="Courier New"/>
      </w:rPr>
    </w:lvl>
    <w:lvl w:ilvl="2">
      <w:start w:val="1"/>
      <w:numFmt w:val="bullet"/>
      <w:lvlText w:val=""/>
      <w:lvlJc w:val="left"/>
      <w:pPr>
        <w:pStyle w:val="89"/>
        <w:ind w:left="2160" w:hanging="359"/>
        <w:tabs>
          <w:tab w:val="left" w:pos="2160"/>
        </w:tabs>
      </w:pPr>
      <w:rPr>
        <w:rFonts w:ascii="Wingdings" w:hAnsi="Wingdings"/>
      </w:rPr>
    </w:lvl>
    <w:lvl w:ilvl="3">
      <w:start w:val="1"/>
      <w:numFmt w:val="bullet"/>
      <w:lvlText w:val=""/>
      <w:lvlJc w:val="left"/>
      <w:pPr>
        <w:pStyle w:val="89"/>
        <w:ind w:left="2880" w:hanging="359"/>
        <w:tabs>
          <w:tab w:val="left" w:pos="2880"/>
        </w:tabs>
      </w:pPr>
      <w:rPr>
        <w:rFonts w:ascii="Symbol" w:hAnsi="Symbol"/>
      </w:rPr>
    </w:lvl>
    <w:lvl w:ilvl="4">
      <w:start w:val="1"/>
      <w:numFmt w:val="bullet"/>
      <w:lvlText w:val="o"/>
      <w:lvlJc w:val="left"/>
      <w:pPr>
        <w:pStyle w:val="89"/>
        <w:ind w:left="3600" w:hanging="359"/>
        <w:tabs>
          <w:tab w:val="left" w:pos="3600"/>
        </w:tabs>
      </w:pPr>
      <w:rPr>
        <w:rFonts w:ascii="Courier New" w:hAnsi="Courier New"/>
      </w:rPr>
    </w:lvl>
    <w:lvl w:ilvl="5">
      <w:start w:val="1"/>
      <w:numFmt w:val="bullet"/>
      <w:lvlText w:val=""/>
      <w:lvlJc w:val="left"/>
      <w:pPr>
        <w:pStyle w:val="89"/>
        <w:ind w:left="4320" w:hanging="359"/>
        <w:tabs>
          <w:tab w:val="left" w:pos="4320"/>
        </w:tabs>
      </w:pPr>
      <w:rPr>
        <w:rFonts w:ascii="Wingdings" w:hAnsi="Wingdings"/>
      </w:rPr>
    </w:lvl>
    <w:lvl w:ilvl="6">
      <w:start w:val="1"/>
      <w:numFmt w:val="bullet"/>
      <w:lvlText w:val=""/>
      <w:lvlJc w:val="left"/>
      <w:pPr>
        <w:pStyle w:val="89"/>
        <w:ind w:left="5040" w:hanging="359"/>
        <w:tabs>
          <w:tab w:val="left" w:pos="5040"/>
        </w:tabs>
      </w:pPr>
      <w:rPr>
        <w:rFonts w:ascii="Symbol" w:hAnsi="Symbol"/>
      </w:rPr>
    </w:lvl>
    <w:lvl w:ilvl="7">
      <w:start w:val="1"/>
      <w:numFmt w:val="bullet"/>
      <w:lvlText w:val="o"/>
      <w:lvlJc w:val="left"/>
      <w:pPr>
        <w:pStyle w:val="89"/>
        <w:ind w:left="5760" w:hanging="359"/>
        <w:tabs>
          <w:tab w:val="left" w:pos="5760"/>
        </w:tabs>
      </w:pPr>
      <w:rPr>
        <w:rFonts w:ascii="Courier New" w:hAnsi="Courier New"/>
      </w:rPr>
    </w:lvl>
    <w:lvl w:ilvl="8">
      <w:start w:val="1"/>
      <w:numFmt w:val="bullet"/>
      <w:lvlText w:val=""/>
      <w:lvlJc w:val="left"/>
      <w:pPr>
        <w:pStyle w:val="89"/>
        <w:ind w:left="6480" w:hanging="359"/>
        <w:tabs>
          <w:tab w:val="left" w:pos="6480"/>
        </w:tabs>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evenAndOddHeaders/>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cs="Times New Roman" w:eastAsia="Times New Roman"/>
        <w:color w:val="auto"/>
        <w:spacing w:val="0"/>
        <w:position w:val="0"/>
        <w:sz w:val="20"/>
        <w:szCs w:val="22"/>
        <w:lang w:val="en-US" w:bidi="en-US" w:eastAsia="en-US"/>
      </w:rPr>
    </w:rPrDefault>
    <w:pPrDefault>
      <w:pPr>
        <w:ind w:left="0" w:right="0" w:hanging="0"/>
        <w:jc w:val="left"/>
        <w:spacing w:lineRule="auto" w:line="240" w:after="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9">
    <w:name w:val="Default Paragraph Font"/>
    <w:uiPriority w:val="1"/>
    <w:semiHidden/>
    <w:unhideWhenUsed/>
  </w:style>
  <w:style w:type="numbering" w:styleId="10">
    <w:name w:val="No List"/>
    <w:uiPriority w:val="99"/>
    <w:semiHidden/>
    <w:unhideWhenUsed/>
  </w:style>
  <w:style w:type="paragraph" w:styleId="14">
    <w:name w:val="Heading 4"/>
    <w:basedOn w:val="89"/>
    <w:next w:val="89"/>
    <w:qFormat/>
    <w:uiPriority w:val="9"/>
    <w:unhideWhenUsed/>
    <w:rPr>
      <w:color w:val="232323"/>
      <w:sz w:val="32"/>
    </w:rPr>
    <w:pPr>
      <w:keepLines/>
      <w:keepNext/>
      <w:spacing w:after="0" w:before="200"/>
    </w:pPr>
  </w:style>
  <w:style w:type="paragraph" w:styleId="15">
    <w:name w:val="Heading 5"/>
    <w:basedOn w:val="89"/>
    <w:next w:val="89"/>
    <w:qFormat/>
    <w:uiPriority w:val="9"/>
    <w:unhideWhenUsed/>
    <w:rPr>
      <w:b/>
      <w:color w:val="444444"/>
      <w:sz w:val="28"/>
    </w:rPr>
    <w:pPr>
      <w:keepLines/>
      <w:keepNext/>
      <w:spacing w:after="0" w:before="200"/>
    </w:pPr>
  </w:style>
  <w:style w:type="paragraph" w:styleId="16">
    <w:name w:val="Heading 6"/>
    <w:basedOn w:val="89"/>
    <w:next w:val="89"/>
    <w:qFormat/>
    <w:uiPriority w:val="9"/>
    <w:unhideWhenUsed/>
    <w:rPr>
      <w:i/>
      <w:color w:val="232323"/>
      <w:sz w:val="28"/>
    </w:rPr>
    <w:pPr>
      <w:keepLines/>
      <w:keepNext/>
      <w:spacing w:after="0" w:before="200"/>
    </w:pPr>
  </w:style>
  <w:style w:type="paragraph" w:styleId="17">
    <w:name w:val="Heading 7"/>
    <w:basedOn w:val="89"/>
    <w:next w:val="89"/>
    <w:qFormat/>
    <w:uiPriority w:val="9"/>
    <w:unhideWhenUsed/>
    <w:rPr>
      <w:b/>
      <w:color w:val="606060"/>
      <w:sz w:val="24"/>
    </w:rPr>
    <w:pPr>
      <w:keepLines/>
      <w:keepNext/>
      <w:spacing w:after="0" w:before="200"/>
    </w:pPr>
  </w:style>
  <w:style w:type="paragraph" w:styleId="18">
    <w:name w:val="Heading 8"/>
    <w:basedOn w:val="89"/>
    <w:next w:val="89"/>
    <w:qFormat/>
    <w:uiPriority w:val="9"/>
    <w:unhideWhenUsed/>
    <w:rPr>
      <w:color w:val="444444"/>
      <w:sz w:val="24"/>
    </w:rPr>
    <w:pPr>
      <w:keepLines/>
      <w:keepNext/>
      <w:spacing w:after="0" w:before="200"/>
    </w:pPr>
  </w:style>
  <w:style w:type="paragraph" w:styleId="20">
    <w:name w:val="List Paragraph"/>
    <w:basedOn w:val="89"/>
    <w:qFormat/>
    <w:uiPriority w:val="34"/>
    <w:pPr>
      <w:contextualSpacing w:val="true"/>
      <w:ind w:left="720"/>
    </w:pPr>
  </w:style>
  <w:style w:type="table" w:styleId="2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paragraph" w:styleId="22">
    <w:name w:val="No Spacing"/>
    <w:basedOn w:val="89"/>
    <w:qFormat/>
    <w:uiPriority w:val="1"/>
    <w:rPr>
      <w:color w:val="000000"/>
    </w:rPr>
    <w:pPr>
      <w:spacing w:lineRule="auto" w:line="240" w:after="0"/>
    </w:pPr>
  </w:style>
  <w:style w:type="paragraph" w:styleId="24">
    <w:name w:val="Subtitle"/>
    <w:basedOn w:val="89"/>
    <w:next w:val="89"/>
    <w:qFormat/>
    <w:uiPriority w:val="11"/>
    <w:rPr>
      <w:i/>
      <w:color w:val="444444"/>
      <w:sz w:val="52"/>
    </w:rPr>
    <w:pPr>
      <w:spacing w:lineRule="auto" w:line="240"/>
    </w:pPr>
  </w:style>
  <w:style w:type="paragraph" w:styleId="25">
    <w:name w:val="Quote"/>
    <w:basedOn w:val="89"/>
    <w:next w:val="89"/>
    <w:qFormat/>
    <w:uiPriority w:val="29"/>
    <w:rPr>
      <w:i/>
      <w:color w:val="373737"/>
      <w:sz w:val="18"/>
    </w:rPr>
    <w:pPr>
      <w:ind w:left="3402"/>
      <w:pBdr>
        <w:left w:val="single" w:color="A6A6A6" w:sz="12" w:space="11"/>
        <w:bottom w:val="single" w:color="A6A6A6" w:sz="12" w:space="3"/>
      </w:pBdr>
    </w:pPr>
  </w:style>
  <w:style w:type="paragraph" w:styleId="26">
    <w:name w:val="Intense Quote"/>
    <w:basedOn w:val="89"/>
    <w:next w:val="89"/>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table" w:styleId="29">
    <w:name w:val="Table Grid"/>
    <w:basedOn w:val="2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2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21"/>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2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2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2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2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2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2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21"/>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2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21"/>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21"/>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21"/>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21"/>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21"/>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paragraph" w:styleId="89">
    <w:name w:val="Normal"/>
    <w:next w:val="89"/>
    <w:rPr>
      <w:sz w:val="24"/>
      <w:lang w:val="en-US" w:bidi="ar-SA" w:eastAsia="en-US"/>
    </w:rPr>
  </w:style>
  <w:style w:type="paragraph" w:styleId="90">
    <w:name w:val="Heading 1"/>
    <w:basedOn w:val="89"/>
    <w:next w:val="89"/>
    <w:rPr>
      <w:rFonts w:ascii="Cambria" w:hAnsi="Cambria"/>
      <w:b/>
      <w:bCs/>
      <w:sz w:val="32"/>
      <w:szCs w:val="32"/>
    </w:rPr>
    <w:pPr>
      <w:keepNext/>
      <w:spacing w:after="60" w:before="240"/>
    </w:pPr>
  </w:style>
  <w:style w:type="paragraph" w:styleId="91">
    <w:name w:val="Heading 2"/>
    <w:basedOn w:val="89"/>
    <w:next w:val="89"/>
    <w:semiHidden/>
    <w:rPr>
      <w:rFonts w:ascii="Cambria" w:hAnsi="Cambria"/>
      <w:b/>
      <w:bCs/>
      <w:i/>
      <w:iCs/>
      <w:sz w:val="28"/>
      <w:szCs w:val="28"/>
    </w:rPr>
    <w:pPr>
      <w:keepNext/>
      <w:spacing w:after="60" w:before="240"/>
    </w:pPr>
  </w:style>
  <w:style w:type="paragraph" w:styleId="92">
    <w:name w:val="Heading 3"/>
    <w:basedOn w:val="89"/>
    <w:next w:val="89"/>
    <w:rPr>
      <w:rFonts w:ascii="Arial" w:hAnsi="Arial"/>
      <w:b/>
      <w:bCs/>
      <w:sz w:val="26"/>
      <w:szCs w:val="26"/>
    </w:rPr>
    <w:pPr>
      <w:keepNext/>
      <w:spacing w:after="60" w:before="240"/>
    </w:pPr>
  </w:style>
  <w:style w:type="paragraph" w:styleId="93">
    <w:name w:val="Heading 9"/>
    <w:basedOn w:val="89"/>
    <w:next w:val="89"/>
    <w:rPr>
      <w:rFonts w:ascii="Arial" w:hAnsi="Arial"/>
      <w:b/>
      <w:szCs w:val="24"/>
    </w:rPr>
    <w:pPr>
      <w:numPr>
        <w:ilvl w:val="0"/>
        <w:numId w:val="1"/>
      </w:numPr>
      <w:keepNext/>
    </w:pPr>
  </w:style>
  <w:style w:type="character" w:styleId="94">
    <w:name w:val="NormalCharacter"/>
    <w:next w:val="94"/>
    <w:semiHidden/>
  </w:style>
  <w:style w:type="table" w:styleId="95">
    <w:name w:val="TableNormal"/>
    <w:next w:val="95"/>
    <w:semiHidden/>
    <w:tblPr>
      <w:tblStyleRowBandSize w:val="1"/>
      <w:tblStyleColBandSize w:val="1"/>
      <w:tblCellMar>
        <w:left w:w="108" w:type="dxa"/>
        <w:top w:w="0" w:type="dxa"/>
        <w:right w:w="108" w:type="dxa"/>
        <w:bottom w:w="0" w:type="dxa"/>
      </w:tblCellMar>
    </w:tblPr>
  </w:style>
  <w:style w:type="numbering" w:styleId="96">
    <w:name w:val="NormalList"/>
    <w:next w:val="96"/>
    <w:semiHidden/>
  </w:style>
  <w:style w:type="character" w:styleId="97">
    <w:name w:val="StGen20"/>
    <w:basedOn w:val="94"/>
    <w:next w:val="97"/>
    <w:rPr>
      <w:rFonts w:ascii="Cambria" w:hAnsi="Cambria"/>
      <w:b/>
      <w:bCs/>
      <w:sz w:val="32"/>
      <w:szCs w:val="32"/>
    </w:rPr>
  </w:style>
  <w:style w:type="character" w:styleId="98">
    <w:name w:val="StGen21"/>
    <w:basedOn w:val="94"/>
    <w:next w:val="98"/>
    <w:semiHidden/>
    <w:rPr>
      <w:rFonts w:ascii="Cambria" w:hAnsi="Cambria"/>
      <w:b/>
      <w:bCs/>
      <w:i/>
      <w:iCs/>
      <w:sz w:val="28"/>
      <w:szCs w:val="28"/>
    </w:rPr>
  </w:style>
  <w:style w:type="paragraph" w:styleId="99">
    <w:name w:val="Header"/>
    <w:basedOn w:val="89"/>
    <w:next w:val="99"/>
    <w:rPr>
      <w:sz w:val="20"/>
    </w:rPr>
    <w:pPr>
      <w:tabs>
        <w:tab w:val="center" w:pos="4320"/>
        <w:tab w:val="right" w:pos="8640"/>
      </w:tabs>
    </w:pPr>
  </w:style>
  <w:style w:type="paragraph" w:styleId="100">
    <w:name w:val="Footer"/>
    <w:basedOn w:val="89"/>
    <w:next w:val="100"/>
    <w:rPr>
      <w:sz w:val="20"/>
    </w:rPr>
    <w:pPr>
      <w:tabs>
        <w:tab w:val="center" w:pos="4320"/>
        <w:tab w:val="right" w:pos="8640"/>
      </w:tabs>
    </w:pPr>
  </w:style>
  <w:style w:type="character" w:styleId="101">
    <w:name w:val="StGen22"/>
    <w:basedOn w:val="94"/>
    <w:next w:val="101"/>
  </w:style>
  <w:style w:type="character" w:styleId="102">
    <w:name w:val="PageNumber"/>
    <w:basedOn w:val="94"/>
    <w:next w:val="102"/>
    <w:rPr>
      <w:rFonts w:ascii="Times New Roman" w:hAnsi="Times New Roman"/>
      <w:dstrike w:val="false"/>
      <w:color w:val="auto"/>
      <w:sz w:val="20"/>
      <w:vertAlign w:val="baseline"/>
    </w:rPr>
  </w:style>
  <w:style w:type="paragraph" w:styleId="103">
    <w:name w:val="Title"/>
    <w:basedOn w:val="89"/>
    <w:next w:val="103"/>
    <w:rPr>
      <w:b/>
      <w:caps/>
      <w:sz w:val="28"/>
    </w:rPr>
    <w:pPr>
      <w:jc w:val="center"/>
      <w:spacing w:after="120"/>
    </w:pPr>
  </w:style>
  <w:style w:type="paragraph" w:styleId="104">
    <w:name w:val="StGen4"/>
    <w:basedOn w:val="103"/>
    <w:next w:val="104"/>
    <w:rPr>
      <w:caps w:val="false"/>
    </w:rPr>
    <w:pPr>
      <w:keepLines/>
      <w:keepNext/>
    </w:pPr>
  </w:style>
  <w:style w:type="paragraph" w:styleId="105">
    <w:name w:val="StGen7"/>
    <w:basedOn w:val="89"/>
    <w:next w:val="105"/>
    <w:rPr>
      <w:b/>
      <w:sz w:val="28"/>
    </w:rPr>
    <w:pPr>
      <w:ind w:left="144" w:right="144"/>
      <w:jc w:val="center"/>
      <w:keepLines/>
      <w:keepNext/>
      <w:spacing w:after="120"/>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pPr>
  </w:style>
  <w:style w:type="paragraph" w:styleId="106">
    <w:name w:val="StGen8"/>
    <w:basedOn w:val="89"/>
    <w:next w:val="106"/>
    <w:rPr>
      <w:b/>
      <w:sz w:val="20"/>
    </w:rPr>
    <w:pPr>
      <w:ind w:left="720" w:hanging="719"/>
      <w:keepLines/>
      <w:keepNext/>
      <w:spacing w:lineRule="exact" w:line="240" w:after="120"/>
      <w:tabs>
        <w:tab w:val="left" w:pos="0"/>
        <w:tab w:val="left" w:pos="180"/>
        <w:tab w:val="left" w:pos="36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pPr>
  </w:style>
  <w:style w:type="character" w:styleId="107">
    <w:name w:val="StGen23"/>
    <w:basedOn w:val="94"/>
    <w:next w:val="107"/>
    <w:rPr>
      <w:b/>
    </w:rPr>
  </w:style>
  <w:style w:type="paragraph" w:styleId="108">
    <w:name w:val="StGen17"/>
    <w:basedOn w:val="89"/>
    <w:next w:val="108"/>
    <w:rPr>
      <w:sz w:val="20"/>
    </w:rPr>
    <w:pPr>
      <w:ind w:firstLine="187"/>
      <w:jc w:val="both"/>
      <w:spacing w:lineRule="exact" w:line="240" w:after="120"/>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pPr>
  </w:style>
  <w:style w:type="paragraph" w:styleId="109">
    <w:name w:val="StGen24"/>
    <w:basedOn w:val="89"/>
    <w:next w:val="109"/>
    <w:rPr>
      <w:sz w:val="18"/>
    </w:rPr>
    <w:pPr>
      <w:ind w:firstLine="187"/>
      <w:jc w:val="both"/>
      <w:spacing w:lineRule="exact" w:line="216"/>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pPr>
  </w:style>
  <w:style w:type="paragraph" w:styleId="110">
    <w:name w:val="StGen25"/>
    <w:basedOn w:val="89"/>
    <w:next w:val="110"/>
    <w:rPr>
      <w:sz w:val="20"/>
    </w:rPr>
    <w:pPr>
      <w:jc w:val="both"/>
      <w:spacing w:after="120"/>
      <w:tabs>
        <w:tab w:val="left" w:pos="1080"/>
        <w:tab w:val="left" w:pos="1440"/>
      </w:tabs>
    </w:pPr>
  </w:style>
  <w:style w:type="paragraph" w:styleId="111">
    <w:name w:val="StGen9"/>
    <w:basedOn w:val="108"/>
    <w:next w:val="111"/>
    <w:pPr>
      <w:spacing w:lineRule="auto" w:line="240"/>
      <w:tabs>
        <w:tab w:val="clear" w:pos="0"/>
        <w:tab w:val="clear" w:pos="180"/>
        <w:tab w:val="left" w:pos="187"/>
        <w:tab w:val="clear" w:pos="36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s>
    </w:pPr>
  </w:style>
  <w:style w:type="character" w:styleId="112">
    <w:name w:val="StGen26"/>
    <w:basedOn w:val="94"/>
    <w:next w:val="112"/>
  </w:style>
  <w:style w:type="paragraph" w:styleId="113">
    <w:name w:val="StGen12"/>
    <w:basedOn w:val="108"/>
    <w:next w:val="113"/>
    <w:pPr>
      <w:ind w:firstLine="360"/>
      <w:spacing w:lineRule="auto" w:line="240"/>
      <w:tabs>
        <w:tab w:val="clear" w:pos="0"/>
        <w:tab w:val="clear" w:pos="180"/>
        <w:tab w:val="clear" w:pos="360"/>
        <w:tab w:val="clear" w:pos="540"/>
        <w:tab w:val="clear" w:pos="900"/>
        <w:tab w:val="left" w:pos="979"/>
        <w:tab w:val="clear" w:pos="1080"/>
        <w:tab w:val="left" w:pos="1152"/>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s>
    </w:pPr>
  </w:style>
  <w:style w:type="character" w:styleId="114">
    <w:name w:val="StGen27"/>
    <w:basedOn w:val="94"/>
    <w:next w:val="114"/>
  </w:style>
  <w:style w:type="paragraph" w:styleId="115">
    <w:name w:val="StGen13"/>
    <w:basedOn w:val="108"/>
    <w:next w:val="115"/>
    <w:pPr>
      <w:ind w:firstLine="547"/>
      <w:spacing w:lineRule="auto" w:line="240"/>
      <w:tabs>
        <w:tab w:val="clear" w:pos="0"/>
        <w:tab w:val="clear" w:pos="180"/>
        <w:tab w:val="clear" w:pos="360"/>
        <w:tab w:val="clear" w:pos="540"/>
        <w:tab w:val="clear" w:pos="720"/>
        <w:tab w:val="clear" w:pos="900"/>
        <w:tab w:val="left" w:pos="907"/>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s>
    </w:pPr>
  </w:style>
  <w:style w:type="character" w:styleId="116">
    <w:name w:val="StGen28"/>
    <w:basedOn w:val="94"/>
    <w:next w:val="116"/>
  </w:style>
  <w:style w:type="paragraph" w:styleId="117">
    <w:name w:val="StGen14"/>
    <w:basedOn w:val="108"/>
    <w:next w:val="117"/>
    <w:pPr>
      <w:ind w:hanging="0"/>
      <w:spacing w:lineRule="auto" w:line="240"/>
      <w:tabs>
        <w:tab w:val="clear" w:pos="0"/>
        <w:tab w:val="clear" w:pos="180"/>
        <w:tab w:val="clear" w:pos="360"/>
        <w:tab w:val="clear" w:pos="540"/>
        <w:tab w:val="left" w:pos="720"/>
        <w:tab w:val="clear" w:pos="90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s>
    </w:pPr>
  </w:style>
  <w:style w:type="paragraph" w:styleId="118">
    <w:name w:val="StGen16"/>
    <w:basedOn w:val="108"/>
    <w:next w:val="118"/>
    <w:pPr>
      <w:ind w:firstLine="907"/>
      <w:spacing w:lineRule="auto" w:line="240"/>
      <w:tabs>
        <w:tab w:val="clear" w:pos="0"/>
        <w:tab w:val="clear" w:pos="180"/>
        <w:tab w:val="clear" w:pos="360"/>
        <w:tab w:val="clear" w:pos="540"/>
        <w:tab w:val="clear" w:pos="720"/>
        <w:tab w:val="clear" w:pos="900"/>
        <w:tab w:val="clear" w:pos="1080"/>
        <w:tab w:val="clear" w:pos="1260"/>
        <w:tab w:val="left" w:pos="1267"/>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s>
    </w:pPr>
  </w:style>
  <w:style w:type="paragraph" w:styleId="119">
    <w:name w:val="StGen29"/>
    <w:basedOn w:val="103"/>
    <w:next w:val="119"/>
    <w:rPr>
      <w:caps w:val="false"/>
    </w:rPr>
    <w:pPr>
      <w:keepLines/>
      <w:keepNext/>
    </w:pPr>
  </w:style>
  <w:style w:type="paragraph" w:styleId="120">
    <w:name w:val="StGen2"/>
    <w:basedOn w:val="103"/>
    <w:next w:val="121"/>
    <w:rPr>
      <w:caps w:val="false"/>
    </w:rPr>
    <w:pPr>
      <w:pageBreakBefore/>
      <w:spacing w:after="60"/>
    </w:pPr>
  </w:style>
  <w:style w:type="paragraph" w:styleId="121">
    <w:name w:val="StGen3"/>
    <w:basedOn w:val="105"/>
    <w:next w:val="121"/>
    <w:rPr>
      <w:caps/>
    </w:rPr>
  </w:style>
  <w:style w:type="paragraph" w:styleId="122">
    <w:name w:val="StGen10"/>
    <w:basedOn w:val="109"/>
    <w:next w:val="122"/>
    <w:pPr>
      <w:spacing w:lineRule="auto" w:line="240"/>
    </w:pPr>
  </w:style>
  <w:style w:type="paragraph" w:styleId="123">
    <w:name w:val="StGen11"/>
    <w:basedOn w:val="109"/>
    <w:next w:val="123"/>
    <w:pPr>
      <w:spacing w:lineRule="auto" w:line="240" w:after="60"/>
    </w:pPr>
  </w:style>
  <w:style w:type="character" w:styleId="124">
    <w:name w:val="StGen30"/>
    <w:basedOn w:val="94"/>
    <w:next w:val="124"/>
    <w:rPr>
      <w:sz w:val="18"/>
    </w:rPr>
  </w:style>
  <w:style w:type="paragraph" w:styleId="125">
    <w:name w:val="StGen31"/>
    <w:basedOn w:val="104"/>
    <w:next w:val="125"/>
  </w:style>
  <w:style w:type="paragraph" w:styleId="126">
    <w:name w:val="StGen0"/>
    <w:next w:val="126"/>
    <w:rPr>
      <w:b/>
      <w:sz w:val="28"/>
      <w:lang w:val="en-US" w:bidi="ar-SA" w:eastAsia="en-US"/>
    </w:rPr>
    <w:pPr>
      <w:jc w:val="center"/>
      <w:keepLines/>
      <w:keepNext/>
      <w:spacing w:after="240" w:before="240"/>
    </w:pPr>
  </w:style>
  <w:style w:type="paragraph" w:styleId="127">
    <w:name w:val="StGen32"/>
    <w:next w:val="127"/>
    <w:rPr>
      <w:sz w:val="24"/>
      <w:lang w:val="en-US" w:bidi="ar-SA" w:eastAsia="en-US"/>
    </w:rPr>
    <w:pPr>
      <w:ind w:left="1440" w:hanging="1439"/>
      <w:spacing w:after="60"/>
      <w:tabs>
        <w:tab w:val="left" w:pos="1440"/>
        <w:tab w:val="right" w:pos="10512"/>
      </w:tabs>
    </w:pPr>
  </w:style>
  <w:style w:type="paragraph" w:styleId="128">
    <w:name w:val="StGen33"/>
    <w:basedOn w:val="127"/>
    <w:next w:val="128"/>
    <w:pPr>
      <w:ind w:left="2160" w:hanging="1727"/>
      <w:tabs>
        <w:tab w:val="clear" w:pos="1440"/>
        <w:tab w:val="left" w:pos="2160"/>
      </w:tabs>
    </w:pPr>
  </w:style>
  <w:style w:type="paragraph" w:styleId="129">
    <w:name w:val="StGen34"/>
    <w:basedOn w:val="117"/>
    <w:next w:val="129"/>
    <w:pPr>
      <w:tabs>
        <w:tab w:val="right" w:pos="720"/>
        <w:tab w:val="clear" w:pos="1080"/>
      </w:tabs>
    </w:pPr>
  </w:style>
  <w:style w:type="paragraph" w:styleId="130">
    <w:name w:val="StGen35"/>
    <w:basedOn w:val="117"/>
    <w:next w:val="130"/>
    <w:pPr>
      <w:tabs>
        <w:tab w:val="right" w:pos="720"/>
      </w:tabs>
    </w:pPr>
  </w:style>
  <w:style w:type="paragraph" w:styleId="131">
    <w:name w:val="StGen15"/>
    <w:basedOn w:val="89"/>
    <w:next w:val="131"/>
    <w:rPr>
      <w:sz w:val="16"/>
    </w:rPr>
    <w:pPr>
      <w:ind w:firstLine="187"/>
      <w:jc w:val="both"/>
      <w:spacing w:after="120"/>
    </w:pPr>
  </w:style>
  <w:style w:type="paragraph" w:styleId="132">
    <w:name w:val="StGen1"/>
    <w:basedOn w:val="127"/>
    <w:next w:val="132"/>
    <w:pPr>
      <w:spacing w:before="240"/>
    </w:pPr>
  </w:style>
  <w:style w:type="paragraph" w:styleId="133">
    <w:name w:val="StGen6"/>
    <w:basedOn w:val="100"/>
    <w:next w:val="133"/>
    <w:rPr>
      <w:rFonts w:ascii="Arial" w:hAnsi="Arial"/>
      <w:i/>
      <w:sz w:val="16"/>
    </w:rPr>
    <w:pPr>
      <w:spacing w:before="60"/>
      <w:tabs>
        <w:tab w:val="clear" w:pos="4320"/>
        <w:tab w:val="left" w:pos="6030"/>
        <w:tab w:val="clear" w:pos="8640"/>
        <w:tab w:val="right" w:pos="10440"/>
      </w:tabs>
    </w:pPr>
  </w:style>
  <w:style w:type="paragraph" w:styleId="134">
    <w:name w:val="StGen5"/>
    <w:basedOn w:val="100"/>
    <w:next w:val="134"/>
    <w:rPr>
      <w:rFonts w:ascii="Arial" w:hAnsi="Arial"/>
      <w:i/>
      <w:sz w:val="16"/>
    </w:rPr>
    <w:pPr>
      <w:spacing w:before="60"/>
      <w:tabs>
        <w:tab w:val="right" w:pos="4320"/>
        <w:tab w:val="clear" w:pos="8640"/>
      </w:tabs>
    </w:pPr>
  </w:style>
  <w:style w:type="paragraph" w:styleId="135">
    <w:name w:val="StGen36"/>
    <w:basedOn w:val="117"/>
    <w:next w:val="135"/>
    <w:pPr>
      <w:tabs>
        <w:tab w:val="left" w:pos="810"/>
        <w:tab w:val="left" w:pos="1080"/>
      </w:tabs>
    </w:pPr>
  </w:style>
  <w:style w:type="paragraph" w:styleId="136">
    <w:name w:val="Index1"/>
    <w:basedOn w:val="89"/>
    <w:next w:val="89"/>
    <w:semiHidden/>
    <w:rPr>
      <w:sz w:val="20"/>
    </w:rPr>
    <w:pPr>
      <w:ind w:left="240" w:hanging="239"/>
    </w:pPr>
  </w:style>
  <w:style w:type="paragraph" w:styleId="137">
    <w:name w:val="StGen37"/>
    <w:basedOn w:val="89"/>
    <w:next w:val="89"/>
    <w:rPr>
      <w:b/>
      <w:sz w:val="20"/>
    </w:rPr>
    <w:pPr>
      <w:jc w:val="center"/>
      <w:keepNext/>
    </w:pPr>
  </w:style>
  <w:style w:type="paragraph" w:styleId="138">
    <w:name w:val="StGen38"/>
    <w:next w:val="138"/>
    <w:rPr>
      <w:b/>
      <w:lang w:val="en-US" w:bidi="ar-SA" w:eastAsia="en-US"/>
    </w:rPr>
    <w:pPr>
      <w:jc w:val="center"/>
      <w:keepNext/>
    </w:pPr>
  </w:style>
  <w:style w:type="character" w:styleId="139">
    <w:name w:val="Hyperlink"/>
    <w:basedOn w:val="94"/>
    <w:next w:val="139"/>
    <w:rPr>
      <w:color w:val="0000FF"/>
      <w:u w:val="single"/>
    </w:rPr>
  </w:style>
  <w:style w:type="paragraph" w:styleId="140">
    <w:name w:val="BodyTextIndent"/>
    <w:basedOn w:val="89"/>
    <w:next w:val="140"/>
    <w:rPr>
      <w:szCs w:val="24"/>
    </w:rPr>
    <w:pPr>
      <w:ind w:firstLine="360"/>
      <w:jc w:val="both"/>
    </w:pPr>
  </w:style>
  <w:style w:type="character" w:styleId="141">
    <w:name w:val="StGen39"/>
    <w:basedOn w:val="94"/>
    <w:next w:val="141"/>
    <w:rPr>
      <w:sz w:val="24"/>
      <w:szCs w:val="24"/>
    </w:rPr>
  </w:style>
  <w:style w:type="paragraph" w:styleId="142">
    <w:name w:val="IndexHeading"/>
    <w:basedOn w:val="89"/>
    <w:next w:val="136"/>
    <w:rPr>
      <w:szCs w:val="24"/>
    </w:rPr>
  </w:style>
  <w:style w:type="paragraph" w:styleId="143">
    <w:name w:val="BodyText"/>
    <w:basedOn w:val="89"/>
    <w:next w:val="143"/>
    <w:rPr>
      <w:szCs w:val="18"/>
    </w:rPr>
    <w:pPr>
      <w:jc w:val="both"/>
      <w:tabs>
        <w:tab w:val="left" w:pos="-1439"/>
      </w:tabs>
    </w:pPr>
  </w:style>
  <w:style w:type="paragraph" w:styleId="144">
    <w:name w:val="TOC1"/>
    <w:basedOn w:val="89"/>
    <w:next w:val="106"/>
  </w:style>
  <w:style w:type="paragraph" w:styleId="145">
    <w:name w:val="Acetate"/>
    <w:basedOn w:val="89"/>
    <w:next w:val="145"/>
    <w:semiHidden/>
    <w:rPr>
      <w:rFonts w:ascii="Tahoma" w:hAnsi="Tahoma"/>
      <w:sz w:val="16"/>
      <w:szCs w:val="16"/>
    </w:rPr>
  </w:style>
  <w:style w:type="paragraph" w:styleId="146">
    <w:name w:val="StGen18"/>
    <w:next w:val="146"/>
    <w:rPr>
      <w:color w:val="000000"/>
      <w:sz w:val="24"/>
      <w:szCs w:val="24"/>
      <w:lang w:val="en-US" w:bidi="ar-SA" w:eastAsia="en-US"/>
    </w:rPr>
    <w:pPr>
      <w:widowControl w:val="off"/>
    </w:pPr>
  </w:style>
  <w:style w:type="paragraph" w:styleId="147">
    <w:name w:val="StGen19"/>
    <w:next w:val="147"/>
    <w:rPr>
      <w:lang w:val="en-US" w:bidi="ar-SA" w:eastAsia="en-US"/>
    </w:rPr>
    <w:pPr>
      <w:ind w:left="432" w:right="432"/>
      <w:jc w:val="both"/>
    </w:pPr>
  </w:style>
  <w:style w:type="paragraph" w:styleId="148">
    <w:name w:val="TOC2"/>
    <w:basedOn w:val="89"/>
    <w:next w:val="89"/>
    <w:pPr>
      <w:ind w:left="240"/>
    </w:pPr>
  </w:style>
  <w:style w:type="paragraph" w:styleId="149">
    <w:name w:val="TOC3"/>
    <w:basedOn w:val="89"/>
    <w:next w:val="89"/>
    <w:pPr>
      <w:ind w:left="480"/>
    </w:pPr>
  </w:style>
  <w:style w:type="paragraph" w:styleId="150">
    <w:name w:val="StGen40"/>
    <w:next w:val="150"/>
    <w:rPr>
      <w:lang w:val="en-US" w:bidi="ar-SA" w:eastAsia="en-US"/>
    </w:rPr>
    <w:pPr>
      <w:jc w:val="center"/>
      <w:keepNext/>
      <w:spacing w:after="240"/>
    </w:pPr>
  </w:style>
  <w:style w:type="paragraph" w:styleId="151">
    <w:name w:val="StGen41"/>
    <w:basedOn w:val="89"/>
    <w:next w:val="151"/>
    <w:rPr>
      <w:sz w:val="20"/>
    </w:rPr>
    <w:pPr>
      <w:ind w:left="360" w:right="360" w:firstLine="187"/>
      <w:jc w:val="both"/>
      <w:spacing w:lineRule="exact" w:line="240"/>
      <w:tabs>
        <w:tab w:val="left" w:pos="936"/>
      </w:tabs>
    </w:pPr>
  </w:style>
  <w:style w:type="numbering" w:default="1" w:styleId="38742">
    <w:name w:val="GenStyleDefNum"/>
  </w:style>
  <w:style w:type="paragraph" w:default="1" w:styleId="38743">
    <w:name w:val="GenStyleDefPar"/>
  </w:style>
  <w:style w:type="table" w:default="1" w:styleId="38744">
    <w:name w:val="GenStyleDefTable"/>
    <w:tblPr>
      <w:tblStyleRowBandSize w:val="1"/>
      <w:tblStyleColBandSize w:val="1"/>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header" Target="header3.xml" /><Relationship Id="rId10" Type="http://schemas.openxmlformats.org/officeDocument/2006/relationships/header" Target="header4.xml" /><Relationship Id="rId11" Type="http://schemas.openxmlformats.org/officeDocument/2006/relationships/header" Target="header5.xml" /><Relationship Id="rId12" Type="http://schemas.openxmlformats.org/officeDocument/2006/relationships/header" Target="header6.xml" /><Relationship Id="rId13" Type="http://schemas.openxmlformats.org/officeDocument/2006/relationships/header" Target="header7.xml" /><Relationship Id="rId14" Type="http://schemas.openxmlformats.org/officeDocument/2006/relationships/header" Target="header8.xml" /><Relationship Id="rId15" Type="http://schemas.openxmlformats.org/officeDocument/2006/relationships/header" Target="header9.xml" /><Relationship Id="rId16" Type="http://schemas.openxmlformats.org/officeDocument/2006/relationships/header" Target="header10.xml" /><Relationship Id="rId17" Type="http://schemas.openxmlformats.org/officeDocument/2006/relationships/footer" Target="footer1.xml" /><Relationship Id="rId18" Type="http://schemas.openxmlformats.org/officeDocument/2006/relationships/footer" Target="footer2.xml" /><Relationship Id="rId19" Type="http://schemas.openxmlformats.org/officeDocument/2006/relationships/footer" Target="footer3.xml" /><Relationship Id="rId20" Type="http://schemas.openxmlformats.org/officeDocument/2006/relationships/footer" Target="footer4.xml" /><Relationship Id="rId21" Type="http://schemas.openxmlformats.org/officeDocument/2006/relationships/footer" Target="footer5.xml" /><Relationship Id="rId22" Type="http://schemas.openxmlformats.org/officeDocument/2006/relationships/footer" Target="footer6.xml" /></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10.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_rels/header7.xml.rels><?xml version="1.0" encoding="UTF-8" standalone="yes"?><Relationships xmlns="http://schemas.openxmlformats.org/package/2006/relationships"></Relationships>
</file>

<file path=word/_rels/header8.xml.rels><?xml version="1.0" encoding="UTF-8" standalone="yes"?><Relationships xmlns="http://schemas.openxmlformats.org/package/2006/relationships"></Relationships>
</file>

<file path=word/_rels/header9.xml.rels><?xml version="1.0" encoding="UTF-8" standalone="yes"?><Relationships xmlns="http://schemas.openxmlformats.org/package/2006/relationships"></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