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extDirection w:val="lrTb"/>
            <w:noWrap w:val="false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  <w:r>
              <w:rPr>
                <w:b/>
                <w:bCs/>
                <w:sz w:val="36"/>
                <w:szCs w:val="36"/>
              </w:rPr>
              <w:t xml:space="preserve">PURCHASE ORDER</w:t>
            </w: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extDirection w:val="lrTb"/>
            <w:noWrap w:val="false"/>
          </w:tcPr>
          <w:p>
            <w:pPr>
              <w:jc w:val="left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</w:r>
            <w:r>
              <w:rPr>
                <w:b/>
                <w:bCs/>
                <w:sz w:val="25"/>
                <w:szCs w:val="25"/>
              </w:rPr>
              <w:t xml:space="preserve">Serial # </w:t>
            </w:r>
            <w:sdt>
              <w:sdtPr>
                <w15:appearance w15:val="boundingBox"/>
                <w:placeholder>
                  <w:docPart w:val="939f7b4b7a8e4b46911c680513553fca"/>
                </w:placeholder>
                <w:showingPlcHdr w:val="true"/>
                <w:formPr w:key="Serial" w:helpText="Enter serial number" w:required="0">
                  <w:border w:color="ffffff" w:space="0" w:sz="4" w:val="none"/>
                </w:formPr>
                <w:textFormPr w:multiLine="0" w:autoFit="0">
                  <w:comb w:width="57" w:wRule="auto"/>
                  <w:maxCharacters w:val="6"/>
                </w:textFormPr>
                <w:rPr>
                  <w:sz w:val="25"/>
                </w:rPr>
              </w:sdtPr>
              <w:sdtContent>
                <w:r>
                  <w:rPr>
                    <w:sz w:val="25"/>
                    <w:szCs w:val="25"/>
                  </w:rPr>
                  <w:t xml:space="preserve">Serial</w:t>
                </w:r>
              </w:sdtContent>
            </w:sdt>
            <w:r>
              <w:rPr>
                <w:b/>
                <w:bCs/>
                <w:sz w:val="25"/>
                <w:szCs w:val="25"/>
              </w:rPr>
            </w:r>
          </w:p>
        </w:tc>
      </w:tr>
    </w:tbl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00000" cy="1800000"/>
                <wp:effectExtent l="0" t="0" r="0" b="0"/>
                <wp:docPr id="1" name="" form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0" w:right="0" w:firstLine="0"/>
                              <w:jc w:val="left"/>
                              <w:spacing w:before="0" w:beforeAutospacing="0" w:after="0" w:afterAutospacing="0" w:line="240" w:lineRule="auto"/>
                              <w:shd w:val="nil" w:color="ffffff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/>
                            <w:sdt>
                              <w:sdtPr>
                                <w15:appearance w15:val="boundingBox"/>
                                <w:placeholder>
                                  <w:docPart w:val="428ffd6e17b44dafa893af55554045d0"/>
                                </w:placeholder>
                                <w:showingPlcHdr w:val="true"/>
                                <w:picture w:scaleFlag="1" w:lockProportions="0" w:respectBorders="0" w:shiftX="0.000000" w:shiftY="0.000000"/>
                                <w:formPr w:key="Photo" w:helpText="Upload company logo" w:required="0"/>
                                <w:rPr/>
                              </w:sdtPr>
                              <w:sdtContent>
                                <w:r>
                                  <mc:AlternateContent>
                                    <mc:Choice Requires="wpg"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800000" cy="1800000"/>
                                          <wp:effectExtent l="0" t="0" r="0" b="0"/>
                                          <wp:docPr id="2" nam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84305370" name=""/>
                                                  <pic:cNvPicPr>
                                                    <a:picLocks noChangeAspect="1"/>
                                                  </pic:cNvPicPr>
                                                  <pic:nvPr/>
                                                </pic:nvPicPr>
                                                <pic:blipFill>
                                                  <a:blip r:embed="rId9"/>
                                                  <a:stretch/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800000" cy="1800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mc:Choice>
                                    <mc:Fallback>
                                      <w:pict>
                                        <v:shapetype type="#_x0000_t75" o:spt="75" coordsize="21600,21600" o:preferrelative="t" path="m@4@5l@4@11@9@11@9@5xe"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</v:shapetype>
                                        <v:shape id="_x0000_i0" o:spid="_x0000_s0" type="#_x0000_t75" style="width:141.73pt;height:141.73pt;mso-wrap-distance-left:0.00pt;mso-wrap-distance-top:0.00pt;mso-wrap-distance-right:0.00pt;mso-wrap-distance-bottom:0.00pt;" stroked="false">
                                          <v:path textboxrect="0,0,0,0"/>
                                          <v:imagedata r:id="rId9" o:title=""/>
                                        </v:shape>
                                      </w:pict>
                                    </mc:Fallback>
                                  </mc:AlternateContent>
                                </w:r>
                              </w:sdtContent>
                            </w:sdt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141.73pt;height:141.73pt;mso-wrap-distance-left:0.00pt;mso-wrap-distance-top:0.00pt;mso-wrap-distance-right:0.00pt;mso-wrap-distance-bottom:0.00pt;v-text-anchor:middle;visibility:visible;" filled="f" stroked="f">
                <v:textbox inset="0,0,0,0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="0" w:right="0" w:firstLine="0"/>
                        <w:jc w:val="left"/>
                        <w:spacing w:before="0" w:beforeAutospacing="0" w:after="0" w:afterAutospacing="0" w:line="240" w:lineRule="auto"/>
                        <w:shd w:val="nil" w:color="ffffff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/>
                      <w:sdt>
                        <w:sdtPr>
                          <w15:appearance w15:val="boundingBox"/>
                          <w:placeholder>
                            <w:docPart w:val="428ffd6e17b44dafa893af55554045d0"/>
                          </w:placeholder>
                          <w:showingPlcHdr w:val="true"/>
                          <w:picture w:scaleFlag="1" w:lockProportions="0" w:respectBorders="0" w:shiftX="0.000000" w:shiftY="0.000000"/>
                          <w:formPr w:key="Photo" w:helpText="Upload company logo" w:required="0"/>
                          <w:rPr/>
                        </w:sdtPr>
                        <w:sdtContent>
                          <w: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0" cy="1800000"/>
                                    <wp:effectExtent l="0" t="0" r="0" b="0"/>
                                    <wp:docPr id="2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4305370" name=""/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0" cy="180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0" o:spid="_x0000_s0" type="#_x0000_t75" style="width:141.73pt;height:141.73pt;mso-wrap-distance-left:0.00pt;mso-wrap-distance-top:0.00pt;mso-wrap-distance-right:0.00pt;mso-wrap-distance-bottom:0.00pt;" stroked="false">
                                    <v:path textboxrect="0,0,0,0"/>
                                    <v:imagedata r:id="rId9" o:title=""/>
                                  </v:shape>
                                </w:pict>
                              </mc:Fallback>
                            </mc:AlternateContent>
                          </w:r>
                        </w:sdtContent>
                      </w:sdt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jc w:val="left"/>
        <w:rPr>
          <w:sz w:val="35"/>
          <w:szCs w:val="35"/>
        </w:rPr>
      </w:pPr>
      <w:sdt>
        <w:sdtPr>
          <w15:appearance w15:val="boundingBox"/>
          <w:placeholder>
            <w:docPart w:val="03af21a461bb45bd8a3f7c9c8c6b4ae7"/>
          </w:placeholder>
          <w:showingPlcHdr w:val="true"/>
          <w:formPr w:key="Company Name" w:helpText="Enter company name" w:required="0"/>
          <w:textFormPr w:multiLine="0" w:autoFit="0">
            <w:comb w:width="57" w:wRule="auto"/>
            <w:maxCharacters w:val="20"/>
          </w:textFormPr>
          <w:rPr>
            <w:sz w:val="35"/>
          </w:rPr>
        </w:sdtPr>
        <w:sdtContent>
          <w:r>
            <w:rPr>
              <w:sz w:val="35"/>
              <w:szCs w:val="35"/>
            </w:rPr>
            <w:t xml:space="preserve">Company Name</w:t>
          </w:r>
        </w:sdtContent>
      </w:sdt>
      <w:r>
        <w:rPr>
          <w:sz w:val="35"/>
          <w:szCs w:val="35"/>
        </w:rPr>
      </w:r>
    </w:p>
    <w:p>
      <w:pPr>
        <w:jc w:val="left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 xml:space="preserve">Date: </w:t>
      </w:r>
      <w:sdt>
        <w:sdtPr>
          <w15:appearance w15:val="boundingBox"/>
          <w:placeholder>
            <w:docPart w:val="f6354780c59f4b84aa7edb7184e04cb7"/>
          </w:placeholder>
          <w:showingPlcHdr w:val="true"/>
          <w:formPr w:key="Date" w:helpText="Date" w:required="0">
            <w:border w:color="ffffff" w:space="0" w:sz="4" w:val="none"/>
          </w:formPr>
          <w:textFormPr w:multiLine="0" w:autoFit="0">
            <w:comb w:width="57" w:wRule="auto"/>
            <w:maxCharacters w:val="10"/>
          </w:textFormPr>
          <w:rPr>
            <w:sz w:val="25"/>
          </w:rPr>
        </w:sdtPr>
        <w:sdtContent>
          <w:r>
            <w:rPr>
              <w:sz w:val="25"/>
              <w:szCs w:val="25"/>
            </w:rPr>
            <w:t xml:space="preserve">DD.MM.YYYY</w:t>
          </w:r>
        </w:sdtContent>
      </w:sdt>
      <w:r>
        <w:rPr>
          <w:b/>
          <w:bCs/>
          <w:sz w:val="25"/>
          <w:szCs w:val="25"/>
        </w:rPr>
      </w:r>
    </w:p>
    <w:p>
      <w:pPr>
        <w:rPr>
          <w:b/>
          <w:bCs/>
          <w:sz w:val="35"/>
          <w:szCs w:val="35"/>
        </w:rPr>
      </w:pPr>
      <w:r>
        <w:rPr>
          <w:b/>
          <w:bCs/>
          <w:sz w:val="35"/>
          <w:szCs w:val="35"/>
        </w:rPr>
        <w:t xml:space="preserve">To:</w:t>
      </w:r>
      <w:r>
        <w:rPr>
          <w:b/>
          <w:bCs/>
          <w:sz w:val="35"/>
          <w:szCs w:val="35"/>
        </w:rPr>
      </w:r>
    </w:p>
    <w:tbl>
      <w:tblPr>
        <w:tblW w:w="5000" w:type="pct"/>
        <w:tblBorders>
          <w:top w:val="single" w:color="C8C8C8" w:sz="4" w:space="0"/>
          <w:left w:val="single" w:color="C8C8C8" w:sz="4" w:space="0"/>
          <w:bottom w:val="single" w:color="C8C8C8" w:sz="4" w:space="0"/>
          <w:right w:val="single" w:color="C8C8C8" w:sz="4" w:space="0"/>
          <w:insideH w:val="single" w:color="C8C8C8" w:sz="4" w:space="0"/>
          <w:insideV w:val="single" w:color="C8C8C8" w:sz="4" w:space="0"/>
        </w:tblBorders>
        <w:tblLook w:val="04A0" w:firstRow="1" w:lastRow="0" w:firstColumn="1" w:lastColumn="0" w:noHBand="0" w:noVBand="1"/>
      </w:tblPr>
      <w:tblGrid>
        <w:gridCol w:w="1134"/>
      </w:tblGrid>
      <w:tr>
        <w:trPr/>
        <w:tc>
          <w:tcPr>
            <w:textDirection w:val="lrTb"/>
            <w:noWrap w:val="false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960eee8d0362493baccde9001d0984b4"/>
                </w:placeholder>
                <w:showingPlcHdr w:val="true"/>
                <w:formPr w:key="Recipient" w:helpText="Recipient" w:required="0"/>
                <w:textFormPr w:multiLine="0" w:autoFit="0">
                  <w:comb w:width="57" w:wRule="auto"/>
                  <w:maxCharacters w:val="25"/>
                </w:textFormPr>
                <w:rPr>
                  <w:sz w:val="32"/>
                </w:rPr>
              </w:sdtPr>
              <w:sdtContent>
                <w:r>
                  <w:rPr>
                    <w:sz w:val="32"/>
                    <w:szCs w:val="32"/>
                  </w:rPr>
                  <w:t xml:space="preserve">Recipient</w:t>
                </w:r>
              </w:sdtContent>
            </w:sdt>
            <w:r>
              <w:rPr>
                <w:sz w:val="32"/>
                <w:szCs w:val="32"/>
              </w:rPr>
            </w:r>
          </w:p>
        </w:tc>
      </w:tr>
    </w:tbl>
    <w:p>
      <w:r/>
    </w:p>
    <w:tbl>
      <w:tblPr>
        <w:tblW w:w="5000" w:type="pct"/>
        <w:tblBorders>
          <w:top w:val="single" w:color="C8C8C8" w:sz="4" w:space="0"/>
          <w:left w:val="single" w:color="C8C8C8" w:sz="4" w:space="0"/>
          <w:bottom w:val="single" w:color="C8C8C8" w:sz="4" w:space="0"/>
          <w:right w:val="single" w:color="C8C8C8" w:sz="4" w:space="0"/>
          <w:insideH w:val="single" w:color="C8C8C8" w:sz="4" w:space="0"/>
          <w:insideV w:val="single" w:color="C8C8C8" w:sz="4" w:space="0"/>
        </w:tblBorders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shd w:val="clear" w:color="f5f5f5" w:fill="f5f5f5"/>
            <w:tcW w:w="1500" w:type="pct"/>
            <w:textDirection w:val="lrTb"/>
            <w:noWrap w:val="false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</w:r>
            <w:r>
              <w:rPr>
                <w:b/>
                <w:bCs/>
                <w:sz w:val="30"/>
                <w:szCs w:val="30"/>
              </w:rPr>
              <w:t xml:space="preserve">Qty.</w:t>
            </w:r>
            <w:r>
              <w:rPr>
                <w:b/>
                <w:bCs/>
                <w:sz w:val="30"/>
                <w:szCs w:val="30"/>
              </w:rPr>
            </w:r>
          </w:p>
        </w:tc>
        <w:tc>
          <w:tcPr>
            <w:shd w:val="clear" w:color="f5f5f5" w:fill="f5f5f5"/>
            <w:textDirection w:val="lrTb"/>
            <w:noWrap w:val="false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</w:r>
            <w:r>
              <w:rPr>
                <w:b/>
                <w:bCs/>
                <w:sz w:val="30"/>
                <w:szCs w:val="30"/>
              </w:rPr>
              <w:t xml:space="preserve">Description</w:t>
            </w:r>
            <w:r>
              <w:rPr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00c4bab40f3f4587ad4f61a41a2759ae"/>
                </w:placeholder>
                <w:showingPlcHdr w:val="true"/>
                <w:formPr w:key="Qty1" w:helpText="Qty1" w:required="0"/>
                <w:textFormPr w:multiLine="0" w:autoFit="0">
                  <w:comb w:width="57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07e2d909da1440cab7decfdf03fafc17"/>
                </w:placeholder>
                <w:showingPlcHdr w:val="true"/>
                <w:formPr w:key="Description1" w:helpText="Description1" w:required="0"/>
                <w:textFormPr w:multiLine="0" w:autoFit="0">
                  <w:comb w:width="57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676408fc0293436a8ddb7a70696e032e"/>
                </w:placeholder>
                <w:showingPlcHdr w:val="true"/>
                <w:formPr w:key="Qty2" w:helpText="Qty2" w:required="0"/>
                <w:textFormPr w:multiLine="0" w:autoFit="0">
                  <w:comb w:width="57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b65f2a85d41b454184b25ea6e196e896"/>
                </w:placeholder>
                <w:showingPlcHdr w:val="true"/>
                <w:formPr w:key="Description2" w:helpText="Description2" w:required="0"/>
                <w:textFormPr w:multiLine="0" w:autoFit="0">
                  <w:comb w:width="57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1960b33d97494f67a824a64e3e244e36"/>
                </w:placeholder>
                <w:showingPlcHdr w:val="true"/>
                <w:formPr w:key="Qty3" w:helpText="Qty3" w:required="0"/>
                <w:textFormPr w:multiLine="0" w:autoFit="0">
                  <w:comb w:width="57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d19e3f105111478e8bc3001b6d187aa3"/>
                </w:placeholder>
                <w:showingPlcHdr w:val="true"/>
                <w:formPr w:key="Description3" w:helpText="Description3" w:required="0"/>
                <w:textFormPr w:multiLine="0" w:autoFit="0">
                  <w:comb w:width="57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bddb8566e08b4135a4802a41f9984808"/>
                </w:placeholder>
                <w:showingPlcHdr w:val="true"/>
                <w:formPr w:key="Qty4" w:helpText="Qty4" w:required="0"/>
                <w:textFormPr w:multiLine="0" w:autoFit="0">
                  <w:comb w:width="57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59a46864de854f83a03a80f7ef0e4603"/>
                </w:placeholder>
                <w:showingPlcHdr w:val="true"/>
                <w:formPr w:key="Description4" w:helpText="Description4" w:required="0"/>
                <w:textFormPr w:multiLine="0" w:autoFit="0">
                  <w:comb w:width="57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4687bf57bd21458b831c989dadec5941"/>
                </w:placeholder>
                <w:showingPlcHdr w:val="true"/>
                <w:formPr w:key="Qty5" w:helpText="Qty5" w:required="0"/>
                <w:textFormPr w:multiLine="0" w:autoFit="0">
                  <w:comb w:width="57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62ba7bedaff54cda86da6df1902d2de3"/>
                </w:placeholder>
                <w:showingPlcHdr w:val="true"/>
                <w:formPr w:key="Description5" w:helpText="Description5" w:required="0"/>
                <w:textFormPr w:multiLine="0" w:autoFit="0">
                  <w:comb w:width="57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45baa530745d4269a585948b08e6b4e6"/>
                </w:placeholder>
                <w:showingPlcHdr w:val="true"/>
                <w:formPr w:key="Qty6" w:helpText="Qty6" w:required="0"/>
                <w:textFormPr w:multiLine="0" w:autoFit="0">
                  <w:comb w:width="57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4089eccdabcd4cfdbb00e46e5a5602be"/>
                </w:placeholder>
                <w:showingPlcHdr w:val="true"/>
                <w:formPr w:key="Description6" w:helpText="Description6" w:required="0"/>
                <w:textFormPr w:multiLine="0" w:autoFit="0">
                  <w:comb w:width="57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1994fddd56db49c8a60fdbe6f82a1952"/>
                </w:placeholder>
                <w:showingPlcHdr w:val="true"/>
                <w:formPr w:key="Qty7" w:helpText="Qty7" w:required="0"/>
                <w:textFormPr w:multiLine="0" w:autoFit="0">
                  <w:comb w:width="57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d2e34f5de2a24c7eb0896fdbc1c694c4"/>
                </w:placeholder>
                <w:showingPlcHdr w:val="true"/>
                <w:formPr w:key="Description7" w:helpText="Description7" w:required="0"/>
                <w:textFormPr w:multiLine="0" w:autoFit="0">
                  <w:comb w:width="57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c20100fe59394997a955bddc5abc5466"/>
                </w:placeholder>
                <w:showingPlcHdr w:val="true"/>
                <w:formPr w:key="Qty8" w:helpText="Qty8" w:required="0"/>
                <w:textFormPr w:multiLine="0" w:autoFit="0">
                  <w:comb w:width="57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79d8c187dd44468e87634bcdb067949b"/>
                </w:placeholder>
                <w:showingPlcHdr w:val="true"/>
                <w:formPr w:key="Description8" w:helpText="Description8" w:required="0"/>
                <w:textFormPr w:multiLine="0" w:autoFit="0">
                  <w:comb w:width="57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6d6595e1cf0141928b1fa1d5fd7e1e39"/>
                </w:placeholder>
                <w:showingPlcHdr w:val="true"/>
                <w:formPr w:key="Qty9" w:helpText="Qty9" w:required="0"/>
                <w:textFormPr w:multiLine="0" w:autoFit="0">
                  <w:comb w:width="57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extDirection w:val="lrTb"/>
            <w:noWrap w:val="false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91614024aa5a4c4893265e258ad6fc28"/>
                </w:placeholder>
                <w:showingPlcHdr w:val="true"/>
                <w:formPr w:key="Description9" w:helpText="Description9" w:required="0"/>
                <w:textFormPr w:multiLine="0" w:autoFit="0">
                  <w:comb w:width="57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</w:tbl>
    <w:p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939f7b4b7a8e4b46911c680513553fc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Serial</w:t>
          </w:r>
          <w:r/>
        </w:p>
      </w:docPartBody>
    </w:docPart>
    <w:docPart>
      <w:docPartPr>
        <w:name w:val="428ffd6e17b44dafa893af55554045d0"/>
        <w:types>
          <w:type w:val="none"/>
        </w:types>
        <w:behaviors>
          <w:behavior w:val="content"/>
        </w:behaviors>
      </w:docPartPr>
      <w:docPartBody>
        <w:p>
          <w:r>
            <w:t xml:space="preserve">Photo</w:t>
          </w:r>
          <w:r/>
        </w:p>
      </w:docPartBody>
    </w:docPart>
    <w:docPart>
      <w:docPartPr>
        <w:name w:val="03af21a461bb45bd8a3f7c9c8c6b4ae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Company Name</w:t>
          </w:r>
          <w:r/>
        </w:p>
      </w:docPartBody>
    </w:docPart>
    <w:docPart>
      <w:docPartPr>
        <w:name w:val="f6354780c59f4b84aa7edb7184e04cb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DD.MM.YYYY</w:t>
          </w:r>
          <w:r/>
        </w:p>
      </w:docPartBody>
    </w:docPart>
    <w:docPart>
      <w:docPartPr>
        <w:name w:val="960eee8d0362493baccde9001d0984b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Recipient</w:t>
          </w:r>
          <w:r/>
        </w:p>
      </w:docPartBody>
    </w:docPart>
    <w:docPart>
      <w:docPartPr>
        <w:name w:val="00c4bab40f3f4587ad4f61a41a2759a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07e2d909da1440cab7decfdf03fafc1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676408fc0293436a8ddb7a70696e032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b65f2a85d41b454184b25ea6e196e89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1960b33d97494f67a824a64e3e244e3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d19e3f105111478e8bc3001b6d187aa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bddb8566e08b4135a4802a41f998480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59a46864de854f83a03a80f7ef0e460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4687bf57bd21458b831c989dadec594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62ba7bedaff54cda86da6df1902d2de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45baa530745d4269a585948b08e6b4e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4089eccdabcd4cfdbb00e46e5a5602b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1994fddd56db49c8a60fdbe6f82a195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d2e34f5de2a24c7eb0896fdbc1c694c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c20100fe59394997a955bddc5abc546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79d8c187dd44468e87634bcdb067949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6d6595e1cf0141928b1fa1d5fd7e1e3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  <w:docPart>
      <w:docPartPr>
        <w:name w:val="91614024aa5a4c4893265e258ad6fc2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 </w:t>
          </w:r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2023-11-07T06:26:14Z</dcterms:modified>
</cp:coreProperties>
</file>