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42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pt-BR"/>
              </w:rPr>
            </w:pPr>
            <w:r>
              <w:rPr>
                <w:lang w:val="pt-BR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278470</wp:posOffset>
                      </wp:positionH>
                      <wp:positionV relativeFrom="paragraph">
                        <wp:posOffset>-191076</wp:posOffset>
                      </wp:positionV>
                      <wp:extent cx="1419225" cy="6381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419224" cy="6381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Comic Sans MS" w:hAnsi="Comic Sans MS" w:cs="Comic Sans MS"/>
                                      <w:color w:val="2e75b5"/>
                                    </w:rPr>
                                  </w:pP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28"/>
                                      <w:szCs w:val="28"/>
                                    </w:rPr>
                                    <w:t xml:space="preserve">LOGOTIPO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  <w:br/>
                                    <w:t xml:space="preserve">DA EMPRESA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color w:val="2e75b5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21.93pt;mso-position-horizontal:absolute;mso-position-vertical-relative:text;margin-top:-15.05pt;mso-position-vertical:absolute;width:111.75pt;height:50.25pt;mso-wrap-distance-left:9.07pt;mso-wrap-distance-top:0.00pt;mso-wrap-distance-right:9.07pt;mso-wrap-distance-bottom:0.00pt;v-text-anchor:middle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Comic Sans MS" w:hAnsi="Comic Sans MS" w:cs="Comic Sans MS"/>
                                <w:color w:val="2e75b5"/>
                              </w:rPr>
                            </w:pP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28"/>
                                <w:szCs w:val="28"/>
                              </w:rPr>
                              <w:t xml:space="preserve">LOGOTIPO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  <w:br/>
                              <w:t xml:space="preserve">DA EMPRESA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color w:val="2e75b5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pt-BR"/>
              </w:rPr>
            </w:r>
            <w:r>
              <w:rPr>
                <w:lang w:val="pt-BR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  <w:lang w:val="pt-BR"/>
              </w:rPr>
              <w:t xml:space="preserve">FATURA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pt-BR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  <w:lang w:val="pt-BR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pt-BR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pt-BR"/>
              </w:rPr>
              <w:t xml:space="preserve">Para</w:t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pt-BR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  <w:lang w:val="pt-BR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Empresa/Nome completo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Empresa/Nome completo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Cidade, Rua, CEP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Cidade, Rua, CEP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2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  <w:lang w:val="pt-BR"/>
              </w:rPr>
              <w:t xml:space="preserve">No</w:t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4"/>
                <w:szCs w:val="24"/>
                <w:lang w:val="pt-BR"/>
              </w:rPr>
              <w:t xml:space="preserve">.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Descrição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Quantidade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Preço unitário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  <w:lang w:val="pt-BR"/>
              </w:rPr>
              <w:t xml:space="preserve">Total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Descriç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ão de item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Qte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  <w:r>
              <w:rPr>
                <w:rFonts w:ascii="Comic Sans MS" w:hAnsi="Comic Sans MS" w:cs="Comic Sans MS"/>
                <w:sz w:val="16"/>
                <w:szCs w:val="16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50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Franklin Gothic Medium" w:hAnsi="Franklin Gothic Medium" w:eastAsia="Franklin Gothic Medium" w:cs="Franklin Gothic Medium"/>
                <w:lang w:val="pt-BR"/>
              </w:rPr>
            </w:r>
            <w:r>
              <w:rPr>
                <w:rFonts w:ascii="Franklin Gothic Medium" w:hAnsi="Franklin Gothic Medium" w:eastAsia="Franklin Gothic Medium" w:cs="Franklin Gothic Medium"/>
                <w:lang w:val="pt-BR"/>
              </w:rPr>
              <w:t xml:space="preserve">Total devido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  <w:lang w:val="pt-BR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sz w:val="12"/>
                <w:szCs w:val="12"/>
                <w:lang w:val="pt-BR"/>
              </w:rPr>
            </w:r>
            <w:r>
              <w:rPr>
                <w:rFonts w:ascii="Comic Sans MS" w:hAnsi="Comic Sans MS" w:cs="Comic Sans MS"/>
                <w:sz w:val="12"/>
                <w:szCs w:val="12"/>
                <w:lang w:val="pt-BR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pt-BR"/>
                  </w:rPr>
                  <w:t xml:space="preserve">VOCÊ PODE NOS VER NA REDE SOCIAL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  <w:lang w:val="pt-BR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pt-BR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  <w:lang w:val="pt-BR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w:t xml:space="preserve">www.empresa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/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w:t xml:space="preserve">ou aponte seu telefone</w:t>
                </w:r>
                <w:r/>
              </w:p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w:t xml:space="preserve">no código QR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>
                  <w:lang w:val="pt-BR"/>
                </w:rPr>
              </w:sdtPr>
              <w:sdtContent>
                <w:r>
                  <w:rPr>
                    <w:lang w:val="pt-BR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  <w:lang w:val="pt-BR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  <w:lang w:val="pt-BR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  <w:lang w:val="pt-BR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  <w:lang w:val="pt-BR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  <w:lang w:val="pt-BR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  <w:lang w:val="pt-BR"/>
              </w:rPr>
              <w:t xml:space="preserve">Agradeço pelos seus serviços!</w:t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  <w:r>
              <w:rPr>
                <w:rFonts w:ascii="Comic Sans MS" w:hAnsi="Comic Sans MS" w:cs="Comic Sans MS"/>
                <w:sz w:val="20"/>
                <w:szCs w:val="20"/>
                <w:lang w:val="pt-BR"/>
              </w:rPr>
            </w:r>
          </w:p>
        </w:tc>
      </w:tr>
    </w:tbl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right="0" w:hanging="567" w:left="567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2024-09-30T20:03:43Z</dcterms:modified>
</cp:coreProperties>
</file>