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7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701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pt-BR"/>
              </w:rPr>
            </w:pPr>
            <w:r>
              <w:rPr>
                <w:lang w:val="pt-B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rotation:0;visibility:visible;" fillcolor="#99CCD7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position w:val="0"/>
                <w:sz w:val="68"/>
                <w:szCs w:val="6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6"/>
                    <w:sz w:val="68"/>
                    <w:szCs w:val="6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6"/>
                    <w:sz w:val="68"/>
                    <w:szCs w:val="68"/>
                    <w:lang w:val="pt-BR"/>
                  </w:rPr>
                  <w:t xml:space="preserve">Nome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6"/>
                    <w:sz w:val="68"/>
                    <w:szCs w:val="68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cs="Constantia"/>
                <w:position w:val="0"/>
                <w:sz w:val="68"/>
                <w:szCs w:val="68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highlight w:val="none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  <w:lang w:val="pt-BR"/>
                  </w:rPr>
                  <w:t xml:space="preserve">Sobrenome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position w:val="0"/>
                <w:sz w:val="68"/>
                <w:szCs w:val="68"/>
                <w:lang w:val="pt-BR"/>
              </w:rPr>
            </w:r>
            <w:r>
              <w:rPr>
                <w:rFonts w:ascii="Constantia" w:hAnsi="Constantia" w:cs="Constantia"/>
                <w:position w:val="0"/>
                <w:sz w:val="68"/>
                <w:szCs w:val="68"/>
                <w:lang w:val="pt-BR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left="113"/>
              <w:rPr>
                <w:rFonts w:ascii="Constantia" w:hAnsi="Constantia" w:cs="Constantia"/>
                <w:sz w:val="36"/>
                <w:szCs w:val="36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color w:val="auto"/>
                  <w:sz w:val="32"/>
                  <w:szCs w:val="32"/>
                  <w:highlight w:val="none"/>
                  <w:lang w:val="pt-BR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  <w:lang w:val="pt-BR"/>
                  </w:rPr>
                  <w:t xml:space="preserve">Posição</w:t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  <w:lang w:val="pt-BR"/>
              </w:rPr>
            </w:r>
            <w:r>
              <w:rPr>
                <w:rFonts w:ascii="Constantia" w:hAnsi="Constantia" w:cs="Constantia"/>
                <w:sz w:val="36"/>
                <w:szCs w:val="36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pt-BR"/>
              </w:rPr>
              <w:t xml:space="preserve">SOBRE MIM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113"/>
              <w:jc w:val="left"/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EDUCAÇÃO</w:t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pt-B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-4983</wp:posOffset>
                      </wp:positionV>
                      <wp:extent cx="2628000" cy="8422602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000" cy="8422601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89" type="#_x0000_t189" style="position:absolute;z-index:-9216;o:allowoverlap:true;o:allowincell:true;mso-position-horizontal-relative:text;margin-left:-42.52pt;mso-position-horizontal:absolute;mso-position-vertical-relative:text;margin-top:-0.39pt;mso-position-vertical:absolute;width:206.93pt;height:663.20pt;mso-wrap-distance-left:9.07pt;mso-wrap-distance-top:0.00pt;mso-wrap-distance-right:9.07pt;mso-wrap-distance-bottom:0.00pt;rotation:0;visibility:visible;" fillcolor="#C7E4EA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Texto sobre você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r>
          </w:p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  <w:t xml:space="preserve">Instituição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  <w:t xml:space="preserve">Grau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  <w:t xml:space="preserve">Instituição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  <w:t xml:space="preserve">Grau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pt-BR"/>
              </w:rPr>
              <w:t xml:space="preserve">INTERESSES</w:t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  <w:t xml:space="preserve">Instituição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  <w:t xml:space="preserve">Grau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</w:p>
        </w:tc>
      </w:tr>
      <w:tr>
        <w:trPr>
          <w:trHeight w:val="28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Texto sobre seus interesses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  <w:t xml:space="preserve">Instituição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  <w:t xml:space="preserve">Grau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EXPERIÊNCIA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pt-BR"/>
              </w:rPr>
              <w:t xml:space="preserve">HABILIDADES</w:t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pt-B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  <w:t xml:space="preserve">Cargo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pt-BR"/>
                  </w:rPr>
                  <w:t xml:space="preserve">Descrição das responsabilidades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1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2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pt-BR"/>
                  </w:rPr>
                  <w:t xml:space="preserve">Cargo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Descrição das responsabilidades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</w:p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3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4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pt-BR"/>
                  </w:rPr>
                  <w:t xml:space="preserve">Cargo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Descrição das responsabilidades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5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Habilidades 6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pt-BR"/>
                  </w:rPr>
                  <w:t xml:space="preserve">Cargo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pt-B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Descrição das responsabilidades</w:t>
                </w:r>
                <w:r>
                  <w:rPr>
                    <w:rFonts w:ascii="Constantia" w:hAnsi="Constantia" w:eastAsia="Constantia" w:cs="Constantia"/>
                    <w:position w:val="11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pt-BR"/>
              </w:rPr>
              <w:t xml:space="preserve">IDIOMAS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REALIZAÇÕES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pt-BR"/>
                  </w:rPr>
                  <w:t xml:space="preserve">Idioma 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pt-B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b w:val="0"/>
                <w:bCs w:val="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cs="Constantia"/>
                <w:b w:val="0"/>
                <w:bCs w:val="0"/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1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</w:r>
            <w:r>
              <w:rPr>
                <w:b w:val="0"/>
                <w:bCs w:val="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b w:val="0"/>
                <w:bCs w:val="0"/>
                <w:lang w:val="pt-BR"/>
              </w:rPr>
            </w:r>
            <w:r>
              <w:rPr>
                <w:b w:val="0"/>
                <w:bCs w:val="0"/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4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pt-BR"/>
                <w14:ligatures w14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pt-BR"/>
                  </w:rPr>
                  <w:t xml:space="preserve">Idioma 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pt-BR"/>
                  </w:rPr>
                  <w:t xml:space="preserve">Idioma 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2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pt-BR"/>
                  </w:rPr>
                </w:r>
                <w:r>
                  <w:rPr>
                    <w:rFonts w:ascii="Constantia" w:hAnsi="Constantia" w:cs="Constantia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5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pt-BR"/>
                  </w:rPr>
                </w:r>
                <w:r>
                  <w:rPr>
                    <w:rFonts w:ascii="Constantia" w:hAnsi="Constantia" w:cs="Constantia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pt-BR"/>
                  </w:rPr>
                  <w:t xml:space="preserve">Idioma 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⚫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MS Gothic" w:hAnsi="MS Gothic" w:eastAsia="MS Gothic" w:cs="MS Gothic"/>
                    <w:lang w:val="pt-B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pt-BR"/>
                  </w:rPr>
                  <w:t xml:space="preserve">Idioma 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3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pt-B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</w:rPr>
                  <w:t xml:space="preserve">Conquistas 6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pt-B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pt-B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113" w:afterAutospacing="0" w:before="113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pt-B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pt-BR"/>
              </w:rPr>
              <w:t xml:space="preserve">CONTATOS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pt-B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ME SIGA</w:t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pt-BR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(999) 999 9999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jc w:val="center"/>
              <w:rPr>
                <w:rFonts w:ascii="Constantia" w:hAnsi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cs="Constantia"/>
                <w:sz w:val="18"/>
                <w:szCs w:val="18"/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www.twitter.com/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Adicione uma rede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pt-B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pt-BR"/>
                  </w:rPr>
                  <w:t xml:space="preserve">nome_usuario@email.com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pt-BR"/>
              </w:rPr>
            </w:r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www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highlight w:val="none"/>
                    <w:lang w:val="pt-BR"/>
                  </w:rPr>
                  <w:t xml:space="preserve">.instagram.com/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Adicione uma rede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pt-BR"/>
              </w:rPr>
            </w:r>
            <w:r>
              <w:rPr>
                <w:rFonts w:ascii="Constantia" w:hAnsi="Constantia" w:cs="Constantia"/>
                <w:lang w:val="pt-B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:lang w:val="pt-BR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www.website.com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pt-B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pt-BR"/>
                  </w:rPr>
                  <w:t xml:space="preserve">w.facebook.co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pt-BR"/>
                  </w:rPr>
                  <w:t xml:space="preserve">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pt-BR"/>
              </w:rPr>
            </w:pPr>
            <w:r>
              <w:rPr>
                <w:rFonts w:ascii="Constantia" w:hAnsi="Constantia" w:eastAsia="Constantia" w:cs="Constantia"/>
                <w:lang w:val="pt-BR"/>
              </w:rPr>
            </w:r>
            <w:r>
              <w:rPr>
                <w:rFonts w:ascii="Constantia" w:hAnsi="Constantia" w:eastAsia="Constantia" w:cs="Constantia"/>
                <w:lang w:val="pt-BR"/>
              </w:rPr>
            </w:r>
            <w:sdt>
              <w:sdtPr>
                <w15:appearance w15:val="boundingBox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pt-BR"/>
              </w:rPr>
            </w:pPr>
            <w:r>
              <w:rPr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pt-B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  <w:t xml:space="preserve">Adicione uma rede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pt-BR"/>
                  </w:rPr>
                </w:r>
              </w:sdtContent>
            </w:sdt>
            <w:r>
              <w:rPr>
                <w:lang w:val="pt-BR"/>
              </w:rPr>
            </w:r>
            <w:r>
              <w:rPr>
                <w:lang w:val="pt-BR"/>
              </w:rPr>
            </w:r>
          </w:p>
        </w:tc>
      </w:tr>
    </w:tbl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sectPr>
      <w:footnotePr/>
      <w:endnotePr/>
      <w:type w:val="nextPage"/>
      <w:pgSz w:h="16838" w:orient="portrait" w:w="11906"/>
      <w:pgMar w:top="737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Constant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2024-09-30T20:27:44Z</dcterms:modified>
</cp:coreProperties>
</file>