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667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2221570</wp:posOffset>
                      </wp:positionH>
                      <wp:positionV relativeFrom="paragraph">
                        <wp:posOffset>295969</wp:posOffset>
                      </wp:positionV>
                      <wp:extent cx="1666875" cy="990053"/>
                      <wp:effectExtent l="3174" t="3174" r="3174" b="3174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666874" cy="990053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49">
                                <a:solidFill>
                                  <a:prstClr val="black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before="6" w:beforeAutospacing="0"/>
                                    <w:ind/>
                                    <w:jc w:val="center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 xml:space="preserve"> </w:t>
                                    <w:br/>
                                    <w:t xml:space="preserve">DE LA EMPRESA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174.93pt;mso-position-horizontal:absolute;mso-position-vertical-relative:text;margin-top:23.30pt;mso-position-vertical:absolute;width:131.25pt;height:77.96pt;mso-wrap-distance-left:9.07pt;mso-wrap-distance-top:0.00pt;mso-wrap-distance-right:9.07pt;mso-wrap-distance-bottom:0.00pt;v-text-anchor:middle;visibility:visible;" fillcolor="#FFFFFF" strokecolor="#000000" strokeweight="0.50pt">
                      <v:stroke dashstyle="solid"/>
                      <v:textbox inset="0,0,0,0">
                        <w:txbxContent>
                          <w:p>
                            <w:pPr>
                              <w:pBdr/>
                              <w:spacing w:after="0" w:afterAutospacing="0" w:before="6" w:beforeAutospacing="0"/>
                              <w:ind/>
                              <w:jc w:val="center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</w: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LOGOTIPO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 xml:space="preserve"> </w:t>
                              <w:br/>
                              <w:t xml:space="preserve">DE LA EMPRESA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Procedimiento operativo </w: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estándar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ETAPAS DEL PROCESO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Nombre de la empresa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EDT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Tarea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Responsable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Calle, ciudad, código postal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8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INFORMACIÓN GENERAL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escripción de la tarea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Miembro del equipo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ítulo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Contacto: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Información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ID: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Fecha: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cb30f0e078264b15a4a663877e42c3ad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t xml:space="preserve">Fecha</w:t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6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Número de revisión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: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Número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VISIÓN GENERAL DEL PROCESO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Descripción del proceso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el objetivo de la tarea o del proceso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Definiciones y documentos relacionados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Defina los términos según sea necesario, adjunte los documentos relevantes si existen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2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Objetivo y ámbito de aplicación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20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Explique la razón del proceso y detalle a quién o a qué se aplica el procedimiento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2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cb30f0e078264b15a4a663877e42c3a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2024-09-26T13:30:38Z</dcterms:modified>
</cp:coreProperties>
</file>