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1990725</wp:posOffset>
            </wp:positionH>
            <wp:positionV relativeFrom="paragraph">
              <wp:posOffset>114300</wp:posOffset>
            </wp:positionV>
            <wp:extent cx="1752600" cy="1752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1990725</wp:posOffset>
            </wp:positionH>
            <wp:positionV relativeFrom="paragraph">
              <wp:posOffset>165688</wp:posOffset>
            </wp:positionV>
            <wp:extent cx="1752600" cy="17526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3978600</wp:posOffset>
            </wp:positionH>
            <wp:positionV relativeFrom="paragraph">
              <wp:posOffset>828675</wp:posOffset>
            </wp:positionV>
            <wp:extent cx="1752600" cy="17526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828675</wp:posOffset>
            </wp:positionV>
            <wp:extent cx="1752600" cy="17526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