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Газизянов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Альбертович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методами отладки при помощи GDB, его возможностями.</w:t>
      </w:r>
    </w:p>
    <w:bookmarkEnd w:id="20"/>
    <w:bookmarkStart w:id="15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Создайте каталог для выполнения лабораторной работы № 9, перейдите в него и создайте файл lab09-1.asm:</w:t>
      </w:r>
    </w:p>
    <w:p>
      <w:pPr>
        <w:pStyle w:val="CaptionedFigure"/>
      </w:pPr>
      <w:r>
        <w:drawing>
          <wp:inline>
            <wp:extent cx="3733800" cy="406651"/>
            <wp:effectExtent b="0" l="0" r="0" t="0"/>
            <wp:docPr descr="Создаём каталог" title="fig:" id="2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21-01-42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Создаём каталог</w:t>
      </w:r>
    </w:p>
    <w:p>
      <w:pPr>
        <w:pStyle w:val="BodyText"/>
      </w:pPr>
      <w:r>
        <w:t xml:space="preserve">В качестве примера рассмотрим программу вычисления арифметического выражения f(x) = 2x + 7 с помощью подпрограммы _calcul. В данном примере x вводится с клавиатуры, а само выражение вычисляется в подпрограмме. Внимательно изучите текст программы (Листинг 9.1).</w:t>
      </w:r>
      <w:r>
        <w:t xml:space="preserve"> </w:t>
      </w:r>
      <w:r>
        <w:t xml:space="preserve">Введите в файл lab09-1.asm текст программы из листинга 9.1. Создайте исполняемый файл и проверьте его работу.</w:t>
      </w:r>
    </w:p>
    <w:p>
      <w:pPr>
        <w:pStyle w:val="CaptionedFigure"/>
      </w:pPr>
      <w:r>
        <w:drawing>
          <wp:inline>
            <wp:extent cx="3733800" cy="5073954"/>
            <wp:effectExtent b="0" l="0" r="0" t="0"/>
            <wp:docPr descr="Заполняем файл" title="fig:" id="2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21-04-14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73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Заполняем файл</w:t>
      </w:r>
    </w:p>
    <w:p>
      <w:pPr>
        <w:pStyle w:val="CaptionedFigure"/>
      </w:pPr>
      <w:r>
        <w:drawing>
          <wp:inline>
            <wp:extent cx="3733800" cy="542168"/>
            <wp:effectExtent b="0" l="0" r="0" t="0"/>
            <wp:docPr descr="Проверяяем работу" title="fig: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8%2021-06-00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2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Проверяяем работу</w:t>
      </w:r>
    </w:p>
    <w:p>
      <w:pPr>
        <w:pStyle w:val="BodyText"/>
      </w:pPr>
      <w:r>
        <w:t xml:space="preserve">Измените текст программы, добавив подпрограмму _subcalcul в подпрограмму _calcul, для вычисления выражения f(g(x)), где x вводится с клавиатуры, f(x) = 2x + 7, g(x) = 3x − 1.</w:t>
      </w:r>
    </w:p>
    <w:p>
      <w:pPr>
        <w:pStyle w:val="CaptionedFigure"/>
      </w:pPr>
      <w:r>
        <w:drawing>
          <wp:inline>
            <wp:extent cx="3733800" cy="7503273"/>
            <wp:effectExtent b="0" l="0" r="0" t="0"/>
            <wp:docPr descr="Изменим текст программы" title="fig:" id="3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08-26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03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Изменим текст программы</w:t>
      </w:r>
    </w:p>
    <w:p>
      <w:pPr>
        <w:pStyle w:val="BodyText"/>
      </w:pPr>
      <w:r>
        <w:t xml:space="preserve">Выодим результат.</w:t>
      </w:r>
    </w:p>
    <w:p>
      <w:pPr>
        <w:pStyle w:val="CaptionedFigure"/>
      </w:pPr>
      <w:r>
        <w:drawing>
          <wp:inline>
            <wp:extent cx="3733800" cy="528271"/>
            <wp:effectExtent b="0" l="0" r="0" t="0"/>
            <wp:docPr descr="Результат" title="fig:" id="3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10-5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</w:t>
      </w:r>
    </w:p>
    <w:bookmarkEnd w:id="36"/>
    <w:bookmarkStart w:id="70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Создайте файл lab09-2.asm с текстом программы из Листинга 9.2.</w:t>
      </w:r>
    </w:p>
    <w:p>
      <w:pPr>
        <w:pStyle w:val="CaptionedFigure"/>
      </w:pPr>
      <w:r>
        <w:drawing>
          <wp:inline>
            <wp:extent cx="3733800" cy="136906"/>
            <wp:effectExtent b="0" l="0" r="0" t="0"/>
            <wp:docPr descr="Создание файла" title="fig:" id="3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11-30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r>
        <w:drawing>
          <wp:inline>
            <wp:extent cx="3429000" cy="4991100"/>
            <wp:effectExtent b="0" l="0" r="0" t="0"/>
            <wp:docPr descr="Заполнение" title="fig:" id="4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13-3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</w:t>
      </w:r>
    </w:p>
    <w:p>
      <w:pPr>
        <w:pStyle w:val="BodyText"/>
      </w:pPr>
      <w:r>
        <w:t xml:space="preserve">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CaptionedFigure"/>
      </w:pPr>
      <w:r>
        <w:drawing>
          <wp:inline>
            <wp:extent cx="3733800" cy="382159"/>
            <wp:effectExtent b="0" l="0" r="0" t="0"/>
            <wp:docPr descr="ключ -g" title="fig:" id="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14-2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ключ -g</w:t>
      </w:r>
    </w:p>
    <w:p>
      <w:pPr>
        <w:pStyle w:val="BodyText"/>
      </w:pPr>
      <w:r>
        <w:t xml:space="preserve">Загрузите исполняемый файл в отладчик gdb</w:t>
      </w:r>
    </w:p>
    <w:p>
      <w:pPr>
        <w:pStyle w:val="CaptionedFigure"/>
      </w:pPr>
      <w:r>
        <w:drawing>
          <wp:inline>
            <wp:extent cx="3733800" cy="1688731"/>
            <wp:effectExtent b="0" l="0" r="0" t="0"/>
            <wp:docPr descr="Загрузка в gdb" title="fig:" id="4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15-13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8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в gdb</w:t>
      </w:r>
    </w:p>
    <w:p>
      <w:pPr>
        <w:pStyle w:val="BodyText"/>
      </w:pPr>
      <w:r>
        <w:t xml:space="preserve">Проверьте работу программы, запустив ее в оболочке GDB с помощью команды run</w:t>
      </w:r>
    </w:p>
    <w:p>
      <w:pPr>
        <w:pStyle w:val="CaptionedFigure"/>
      </w:pPr>
      <w:r>
        <w:drawing>
          <wp:inline>
            <wp:extent cx="3733800" cy="394051"/>
            <wp:effectExtent b="0" l="0" r="0" t="0"/>
            <wp:docPr descr="Проверка работы" title="fig:" id="5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15-4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 _start, с которой начинается выполнение любой ассемблерной программы, и запустите её.</w:t>
      </w:r>
    </w:p>
    <w:p>
      <w:pPr>
        <w:pStyle w:val="CaptionedFigure"/>
      </w:pPr>
      <w:r>
        <w:drawing>
          <wp:inline>
            <wp:extent cx="3733800" cy="314991"/>
            <wp:effectExtent b="0" l="0" r="0" t="0"/>
            <wp:docPr descr="брейкпоинт" title="fig:" id="5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16-3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брейкпоинт</w:t>
      </w:r>
    </w:p>
    <w:p>
      <w:pPr>
        <w:pStyle w:val="CaptionedFigure"/>
      </w:pPr>
      <w:r>
        <w:drawing>
          <wp:inline>
            <wp:extent cx="3733800" cy="637802"/>
            <wp:effectExtent b="0" l="0" r="0" t="0"/>
            <wp:docPr descr="Запуск" title="fig:" id="5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16-5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BodyText"/>
      </w:pPr>
      <w:r>
        <w:t xml:space="preserve">Посмотрите дисассимилированный код программы с помощью команды disassemble начиная с метки _start</w:t>
      </w:r>
    </w:p>
    <w:p>
      <w:pPr>
        <w:pStyle w:val="CaptionedFigure"/>
      </w:pPr>
      <w:r>
        <w:drawing>
          <wp:inline>
            <wp:extent cx="3733800" cy="2375277"/>
            <wp:effectExtent b="0" l="0" r="0" t="0"/>
            <wp:docPr descr="Просмотрим код" title="fig:" id="5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18-0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Просмотрим код</w:t>
      </w:r>
    </w:p>
    <w:p>
      <w:pPr>
        <w:pStyle w:val="BodyText"/>
      </w:pPr>
      <w:r>
        <w:t xml:space="preserve">Переключитесь на отображение команд с Intel’овским синтаксисом, введя команду set disassembly-flavor intel</w:t>
      </w:r>
    </w:p>
    <w:p>
      <w:pPr>
        <w:pStyle w:val="CaptionedFigure"/>
      </w:pPr>
      <w:r>
        <w:drawing>
          <wp:inline>
            <wp:extent cx="3733800" cy="483594"/>
            <wp:effectExtent b="0" l="0" r="0" t="0"/>
            <wp:docPr descr="переход на Intel" title="fig:" id="6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21-2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на Intel</w:t>
      </w:r>
    </w:p>
    <w:p>
      <w:pPr>
        <w:pStyle w:val="CaptionedFigure"/>
      </w:pPr>
      <w:r>
        <w:drawing>
          <wp:inline>
            <wp:extent cx="3733800" cy="2243745"/>
            <wp:effectExtent b="0" l="0" r="0" t="0"/>
            <wp:docPr descr="проверка работы" title="fig:" id="6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21-3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%eax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RAX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Включите режим псевдографики для более удобного анализа программы</w:t>
      </w:r>
    </w:p>
    <w:p>
      <w:pPr>
        <w:pStyle w:val="CaptionedFigure"/>
      </w:pPr>
      <w:r>
        <w:drawing>
          <wp:inline>
            <wp:extent cx="3733800" cy="1794699"/>
            <wp:effectExtent b="0" l="0" r="0" t="0"/>
            <wp:docPr descr="псевдографика" title="fig:" id="6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23-2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4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псевдографика</w:t>
      </w:r>
    </w:p>
    <w:bookmarkEnd w:id="70"/>
    <w:bookmarkStart w:id="80" w:name="добавление-точек-останов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Проверяем точки останова с помощью команды info breakpoints</w:t>
      </w:r>
    </w:p>
    <w:p>
      <w:pPr>
        <w:pStyle w:val="CaptionedFigure"/>
      </w:pPr>
      <w:r>
        <w:drawing>
          <wp:inline>
            <wp:extent cx="3733800" cy="539404"/>
            <wp:effectExtent b="0" l="0" r="0" t="0"/>
            <wp:docPr descr="info breakpoints" title="fig:" id="7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25-4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info breakpoints</w:t>
      </w:r>
    </w:p>
    <w:p>
      <w:pPr>
        <w:pStyle w:val="BodyText"/>
      </w:pPr>
      <w:r>
        <w:t xml:space="preserve">Установим еще одну точку останова по адресу инструкции</w:t>
      </w:r>
    </w:p>
    <w:p>
      <w:pPr>
        <w:pStyle w:val="CaptionedFigure"/>
      </w:pPr>
      <w:r>
        <w:drawing>
          <wp:inline>
            <wp:extent cx="3733800" cy="316168"/>
            <wp:effectExtent b="0" l="0" r="0" t="0"/>
            <wp:docPr descr="точка останова" title="fig:" id="7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34-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точка останова</w:t>
      </w:r>
    </w:p>
    <w:p>
      <w:pPr>
        <w:pStyle w:val="BodyText"/>
      </w:pPr>
      <w:r>
        <w:t xml:space="preserve">Посмотрите информацию о всех установленных точках останова</w:t>
      </w:r>
    </w:p>
    <w:p>
      <w:pPr>
        <w:pStyle w:val="CaptionedFigure"/>
      </w:pPr>
      <w:r>
        <w:drawing>
          <wp:inline>
            <wp:extent cx="3733800" cy="697445"/>
            <wp:effectExtent b="0" l="0" r="0" t="0"/>
            <wp:docPr descr="информация о точках" title="fig:" id="7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34-3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7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точках</w:t>
      </w:r>
    </w:p>
    <w:bookmarkEnd w:id="80"/>
    <w:bookmarkStart w:id="108" w:name="работа-с-данными-программы-в-gdb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Выполните 5 инструкций с помощью команды stepi (или si) и проследите за изменением значений регистров.</w:t>
      </w:r>
    </w:p>
    <w:p>
      <w:pPr>
        <w:pStyle w:val="CaptionedFigure"/>
      </w:pPr>
      <w:r>
        <w:drawing>
          <wp:inline>
            <wp:extent cx="3733800" cy="2790454"/>
            <wp:effectExtent b="0" l="0" r="0" t="0"/>
            <wp:docPr descr="инструкции" title="fig:" id="8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36-2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инструкции</w:t>
      </w:r>
    </w:p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Посмотреть содержимое регистров также можно с помощью команды info registers</w:t>
      </w:r>
    </w:p>
    <w:p>
      <w:pPr>
        <w:pStyle w:val="CaptionedFigure"/>
      </w:pPr>
      <w:r>
        <w:drawing>
          <wp:inline>
            <wp:extent cx="3733800" cy="890265"/>
            <wp:effectExtent b="0" l="0" r="0" t="0"/>
            <wp:docPr descr="содержание регистров" title="fig:" id="8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36-5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0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регистров</w:t>
      </w:r>
    </w:p>
    <w:p>
      <w:pPr>
        <w:pStyle w:val="BodyText"/>
      </w:pPr>
      <w:r>
        <w:t xml:space="preserve">Посмотрите значение переменной msg1 по имени</w:t>
      </w:r>
    </w:p>
    <w:p>
      <w:pPr>
        <w:pStyle w:val="CaptionedFigure"/>
      </w:pPr>
      <w:r>
        <w:drawing>
          <wp:inline>
            <wp:extent cx="3733800" cy="540418"/>
            <wp:effectExtent b="0" l="0" r="0" t="0"/>
            <wp:docPr descr="msg1" title="fig:" id="8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38-3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msg1</w:t>
      </w:r>
    </w:p>
    <w:p>
      <w:pPr>
        <w:pStyle w:val="BodyText"/>
      </w:pPr>
      <w:r>
        <w:t xml:space="preserve">Посмотрите значение переменной msg2 по адресу</w:t>
      </w:r>
    </w:p>
    <w:p>
      <w:pPr>
        <w:pStyle w:val="CaptionedFigure"/>
      </w:pPr>
      <w:r>
        <w:drawing>
          <wp:inline>
            <wp:extent cx="3733800" cy="393591"/>
            <wp:effectExtent b="0" l="0" r="0" t="0"/>
            <wp:docPr descr="msg2" title="fig:" id="9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40-1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msg2</w:t>
      </w:r>
    </w:p>
    <w:p>
      <w:pPr>
        <w:pStyle w:val="BodyText"/>
      </w:pPr>
      <w:r>
        <w:t xml:space="preserve">Измените первый символ переменной msg1</w:t>
      </w:r>
    </w:p>
    <w:p>
      <w:pPr>
        <w:pStyle w:val="CaptionedFigure"/>
      </w:pPr>
      <w:r>
        <w:drawing>
          <wp:inline>
            <wp:extent cx="3733800" cy="367453"/>
            <wp:effectExtent b="0" l="0" r="0" t="0"/>
            <wp:docPr descr="меняем символ" title="fig:" id="9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53-52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символ</w:t>
      </w:r>
    </w:p>
    <w:p>
      <w:pPr>
        <w:pStyle w:val="BodyText"/>
      </w:pPr>
      <w:r>
        <w:t xml:space="preserve">Замените любой символ во второй переменной msg2</w:t>
      </w:r>
    </w:p>
    <w:p>
      <w:pPr>
        <w:pStyle w:val="CaptionedFigure"/>
      </w:pPr>
      <w:r>
        <w:drawing>
          <wp:inline>
            <wp:extent cx="3733800" cy="590112"/>
            <wp:effectExtent b="0" l="0" r="0" t="0"/>
            <wp:docPr descr="меняеем символ" title="fig:" id="9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57-4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меняеем символ</w:t>
      </w:r>
    </w:p>
    <w:p>
      <w:pPr>
        <w:pStyle w:val="BodyText"/>
      </w:pPr>
      <w:r>
        <w:t xml:space="preserve">Выведете в различных форматах значение регистра edx.</w:t>
      </w:r>
    </w:p>
    <w:p>
      <w:pPr>
        <w:pStyle w:val="CaptionedFigure"/>
      </w:pPr>
      <w:r>
        <w:drawing>
          <wp:inline>
            <wp:extent cx="2362200" cy="762000"/>
            <wp:effectExtent b="0" l="0" r="0" t="0"/>
            <wp:docPr descr="значения" title="fig:" id="10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1-58-5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</w:t>
      </w:r>
    </w:p>
    <w:p>
      <w:pPr>
        <w:pStyle w:val="CaptionedFigure"/>
      </w:pPr>
      <w:r>
        <w:drawing>
          <wp:inline>
            <wp:extent cx="2362200" cy="762000"/>
            <wp:effectExtent b="0" l="0" r="0" t="0"/>
            <wp:docPr descr="значения" title="fig:" id="10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2-00-1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</w:t>
      </w:r>
    </w:p>
    <w:p>
      <w:pPr>
        <w:pStyle w:val="BodyText"/>
      </w:pPr>
      <w:r>
        <w:t xml:space="preserve">Выводится разные значения, так как команда без кавычек присваивает регистру вводимое значение.</w:t>
      </w:r>
    </w:p>
    <w:p>
      <w:pPr>
        <w:pStyle w:val="BodyText"/>
      </w:pPr>
      <w:r>
        <w:t xml:space="preserve">Завершите выполнение программы с помощью команды continue</w:t>
      </w:r>
    </w:p>
    <w:p>
      <w:pPr>
        <w:pStyle w:val="CaptionedFigure"/>
      </w:pPr>
      <w:r>
        <w:drawing>
          <wp:inline>
            <wp:extent cx="3733800" cy="900697"/>
            <wp:effectExtent b="0" l="0" r="0" t="0"/>
            <wp:docPr descr="завершение" title="fig:" id="10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2-01-0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0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</w:t>
      </w:r>
    </w:p>
    <w:bookmarkEnd w:id="108"/>
    <w:bookmarkStart w:id="130" w:name="X34484a9d02dddcc072527afae661c9b27116987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Создаём файл.</w:t>
      </w:r>
    </w:p>
    <w:p>
      <w:pPr>
        <w:pStyle w:val="CaptionedFigure"/>
      </w:pPr>
      <w:r>
        <w:drawing>
          <wp:inline>
            <wp:extent cx="3733800" cy="136906"/>
            <wp:effectExtent b="0" l="0" r="0" t="0"/>
            <wp:docPr descr="создание файла" title="fig:" id="11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2-05-1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Скопируйте файл lab8-2.asm, созданный при выполнении лабораторной работы №8, с программой выводящей на экран аргументы командной строки (Листинг 8.2) в файл с именем lab09-3.asm</w:t>
      </w:r>
    </w:p>
    <w:p>
      <w:pPr>
        <w:pStyle w:val="CaptionedFigure"/>
      </w:pPr>
      <w:r>
        <w:drawing>
          <wp:inline>
            <wp:extent cx="3733800" cy="2944274"/>
            <wp:effectExtent b="0" l="0" r="0" t="0"/>
            <wp:docPr descr="заполнение файла" title="fig:" id="11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2-06-36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4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файла</w:t>
      </w:r>
    </w:p>
    <w:p>
      <w:pPr>
        <w:pStyle w:val="BodyText"/>
      </w:pPr>
      <w:r>
        <w:t xml:space="preserve">Создайте исполняемый файл</w:t>
      </w:r>
    </w:p>
    <w:p>
      <w:pPr>
        <w:pStyle w:val="CaptionedFigure"/>
      </w:pPr>
      <w:r>
        <w:drawing>
          <wp:inline>
            <wp:extent cx="3733800" cy="354377"/>
            <wp:effectExtent b="0" l="0" r="0" t="0"/>
            <wp:docPr descr="исполняеемый файл" title="fig:" id="11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2-07-46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исполняеемый файл</w:t>
      </w:r>
    </w:p>
    <w:p>
      <w:pPr>
        <w:pStyle w:val="BodyText"/>
      </w:pPr>
      <w:r>
        <w:t xml:space="preserve">Загрузите исполняемый файл в отладчик, указав аргументы:</w:t>
      </w:r>
    </w:p>
    <w:p>
      <w:pPr>
        <w:pStyle w:val="CaptionedFigure"/>
      </w:pPr>
      <w:r>
        <w:drawing>
          <wp:inline>
            <wp:extent cx="3733800" cy="1596485"/>
            <wp:effectExtent b="0" l="0" r="0" t="0"/>
            <wp:docPr descr="загрузка в отладчик" title="fig:" id="11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2-08-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в отладчик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ее.</w:t>
      </w:r>
    </w:p>
    <w:p>
      <w:pPr>
        <w:pStyle w:val="CaptionedFigure"/>
      </w:pPr>
      <w:r>
        <w:drawing>
          <wp:inline>
            <wp:extent cx="3733800" cy="800100"/>
            <wp:effectExtent b="0" l="0" r="0" t="0"/>
            <wp:docPr descr="точка останова" title="fig:" id="12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2-09-28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точка останова</w:t>
      </w:r>
    </w:p>
    <w:p>
      <w:pPr>
        <w:pStyle w:val="BodyText"/>
      </w:pPr>
      <w:r>
        <w:t xml:space="preserve">Посмотрите остальные позиции стека</w:t>
      </w:r>
    </w:p>
    <w:p>
      <w:pPr>
        <w:pStyle w:val="CaptionedFigure"/>
      </w:pPr>
      <w:r>
        <w:drawing>
          <wp:inline>
            <wp:extent cx="3086100" cy="558800"/>
            <wp:effectExtent b="0" l="0" r="0" t="0"/>
            <wp:docPr descr="позиции стека" title="fig:" id="12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2-09-59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позиции стека</w:t>
      </w:r>
    </w:p>
    <w:p>
      <w:pPr>
        <w:pStyle w:val="CaptionedFigure"/>
      </w:pPr>
      <w:r>
        <w:drawing>
          <wp:inline>
            <wp:extent cx="3733800" cy="1176050"/>
            <wp:effectExtent b="0" l="0" r="0" t="0"/>
            <wp:docPr descr="позиции стека" title="fig:" id="1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2-14-22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6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позиции стека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bookmarkEnd w:id="130"/>
    <w:bookmarkStart w:id="157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Задание для самостоятельной работы</w:t>
      </w:r>
    </w:p>
    <w:bookmarkStart w:id="140" w:name="задание-1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Копируем файл lab8-4.asm(ср №1 в ЛБ8) в файл с именем lab09-4.asm</w:t>
      </w:r>
    </w:p>
    <w:p>
      <w:pPr>
        <w:pStyle w:val="CaptionedFigure"/>
      </w:pPr>
      <w:r>
        <w:drawing>
          <wp:inline>
            <wp:extent cx="3733800" cy="4379606"/>
            <wp:effectExtent b="0" l="0" r="0" t="0"/>
            <wp:docPr descr="Копируем" title="fig:" id="1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3-40-00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9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</w:t>
      </w:r>
    </w:p>
    <w:p>
      <w:pPr>
        <w:pStyle w:val="BodyText"/>
      </w:pPr>
      <w:r>
        <w:t xml:space="preserve">Открываем файл и меняем его, создавая подпрограмму</w:t>
      </w:r>
    </w:p>
    <w:p>
      <w:pPr>
        <w:pStyle w:val="CaptionedFigure"/>
      </w:pPr>
      <w:r>
        <w:drawing>
          <wp:inline>
            <wp:extent cx="3733800" cy="4379606"/>
            <wp:effectExtent b="0" l="0" r="0" t="0"/>
            <wp:docPr descr="Редатируем" title="fig:" id="13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5-15-55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9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Редатируем</w:t>
      </w:r>
    </w:p>
    <w:p>
      <w:pPr>
        <w:pStyle w:val="BodyText"/>
      </w:pPr>
      <w:r>
        <w:t xml:space="preserve">Создаем исполняемый файл и запускаем его</w:t>
      </w:r>
    </w:p>
    <w:p>
      <w:pPr>
        <w:pStyle w:val="CaptionedFigure"/>
      </w:pPr>
      <w:r>
        <w:drawing>
          <wp:inline>
            <wp:extent cx="3733800" cy="594130"/>
            <wp:effectExtent b="0" l="0" r="0" t="0"/>
            <wp:docPr descr="Запуск" title="fig:" id="13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5-17-1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bookmarkEnd w:id="140"/>
    <w:bookmarkStart w:id="156" w:name="задание-2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Задание 2</w:t>
      </w:r>
    </w:p>
    <w:p>
      <w:pPr>
        <w:pStyle w:val="FirstParagraph"/>
      </w:pPr>
      <w:r>
        <w:t xml:space="preserve">Создаём файл и всталвяем текст из листинг 9.3</w:t>
      </w:r>
    </w:p>
    <w:p>
      <w:pPr>
        <w:pStyle w:val="CaptionedFigure"/>
      </w:pPr>
      <w:r>
        <w:drawing>
          <wp:inline>
            <wp:extent cx="3733800" cy="3902559"/>
            <wp:effectExtent b="0" l="0" r="0" t="0"/>
            <wp:docPr descr="Новый файл" title="fig:" id="14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5-46-02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файл</w:t>
      </w:r>
    </w:p>
    <w:p>
      <w:pPr>
        <w:pStyle w:val="BodyText"/>
      </w:pPr>
      <w:r>
        <w:t xml:space="preserve">Создаем исполняемый файл и запускаем его</w:t>
      </w:r>
    </w:p>
    <w:p>
      <w:pPr>
        <w:pStyle w:val="CaptionedFigure"/>
      </w:pPr>
      <w:r>
        <w:drawing>
          <wp:inline>
            <wp:extent cx="3733800" cy="499556"/>
            <wp:effectExtent b="0" l="0" r="0" t="0"/>
            <wp:docPr descr="Запуск" title="fig:" id="14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5-22-43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BodyText"/>
      </w:pPr>
      <w:r>
        <w:t xml:space="preserve">Создаем исполняемый файл и запускаем его в отладчике GDB и смотрим на изменение регистров командой si</w:t>
      </w:r>
    </w:p>
    <w:p>
      <w:pPr>
        <w:pStyle w:val="CaptionedFigure"/>
      </w:pPr>
      <w:r>
        <w:drawing>
          <wp:inline>
            <wp:extent cx="3733800" cy="2184727"/>
            <wp:effectExtent b="0" l="0" r="0" t="0"/>
            <wp:docPr descr="Смотрим изменения" title="fig:" id="1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5-39-53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4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Смотрим изменения</w:t>
      </w:r>
    </w:p>
    <w:p>
      <w:pPr>
        <w:pStyle w:val="BodyText"/>
      </w:pPr>
      <w:r>
        <w:t xml:space="preserve">Изменяем программу для корректной работы</w:t>
      </w:r>
    </w:p>
    <w:p>
      <w:pPr>
        <w:pStyle w:val="CaptionedFigure"/>
      </w:pPr>
      <w:r>
        <w:drawing>
          <wp:inline>
            <wp:extent cx="3733800" cy="3673577"/>
            <wp:effectExtent b="0" l="0" r="0" t="0"/>
            <wp:docPr descr="корректируем" title="fig:" id="15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5-42-24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3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корректируем</w:t>
      </w:r>
    </w:p>
    <w:p>
      <w:pPr>
        <w:pStyle w:val="BodyText"/>
      </w:pPr>
      <w:r>
        <w:t xml:space="preserve">Создаем исполняемый файл и запускаем его</w:t>
      </w:r>
    </w:p>
    <w:p>
      <w:pPr>
        <w:pStyle w:val="CaptionedFigure"/>
      </w:pPr>
      <w:r>
        <w:drawing>
          <wp:inline>
            <wp:extent cx="3733800" cy="486572"/>
            <wp:effectExtent b="0" l="0" r="0" t="0"/>
            <wp:docPr descr="проверка работы" title="fig:" id="15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12-09%2015-44-03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</w:t>
      </w:r>
    </w:p>
    <w:bookmarkEnd w:id="156"/>
    <w:bookmarkEnd w:id="157"/>
    <w:bookmarkEnd w:id="158"/>
    <w:bookmarkStart w:id="15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41" Target="media/rId1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Газизянов Владислав Альбертович</dc:creator>
  <dc:language>ru-RU</dc:language>
  <cp:keywords/>
  <dcterms:created xsi:type="dcterms:W3CDTF">2023-12-09T12:52:33Z</dcterms:created>
  <dcterms:modified xsi:type="dcterms:W3CDTF">2023-12-09T12:52:33Z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Понятие подпрограммы. Отладчик GDB.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