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  <Override PartName="/word/media/rId33.jpg" ContentType="image/jpeg"/>
  <Override PartName="/word/media/rId24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21.jpg" ContentType="image/jpeg"/>
  <Override PartName="/word/media/rId27.jpg" ContentType="image/jpeg"/>
  <Override PartName="/word/media/rId30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Газизянов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Альбертович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Приобритение навыков по установке операционной системы и сервисов, необходимвх для работы с ней.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VirtualBox уже был установлен, поэтому перове, что сдеаем это установим Fedora Sway и зададим базовые настройки(память, процессоры, видеопамять).</w:t>
      </w:r>
    </w:p>
    <w:p>
      <w:pPr>
        <w:pStyle w:val="CaptionedFigure"/>
      </w:pPr>
      <w:r>
        <w:drawing>
          <wp:inline>
            <wp:extent cx="3733800" cy="2042420"/>
            <wp:effectExtent b="0" l="0" r="0" t="0"/>
            <wp:docPr descr="Создание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photo1709031066(6)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виртуальной машины</w:t>
      </w:r>
    </w:p>
    <w:p>
      <w:pPr>
        <w:pStyle w:val="BodyText"/>
      </w:pPr>
      <w:r>
        <w:t xml:space="preserve">Запускаем вирутальную машину и устанавливаем OC. Выбираем язык, регистрируем пользователя и создаём пароли.</w:t>
      </w:r>
    </w:p>
    <w:p>
      <w:pPr>
        <w:pStyle w:val="CaptionedFigure"/>
      </w:pPr>
      <w:r>
        <w:drawing>
          <wp:inline>
            <wp:extent cx="3733800" cy="2856517"/>
            <wp:effectExtent b="0" l="0" r="0" t="0"/>
            <wp:docPr descr="Установка системы" title="" id="25" name="Picture"/>
            <a:graphic>
              <a:graphicData uri="http://schemas.openxmlformats.org/drawingml/2006/picture">
                <pic:pic>
                  <pic:nvPicPr>
                    <pic:cNvPr descr="image/photo1709031066(12)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системы</w:t>
      </w:r>
    </w:p>
    <w:p>
      <w:pPr>
        <w:pStyle w:val="BodyText"/>
      </w:pPr>
      <w:r>
        <w:t xml:space="preserve">Перезапускаем систему, включаем автообновления и загружаем tmux</w:t>
      </w:r>
    </w:p>
    <w:p>
      <w:pPr>
        <w:pStyle w:val="CaptionedFigure"/>
      </w:pPr>
      <w:r>
        <w:drawing>
          <wp:inline>
            <wp:extent cx="3733800" cy="3010604"/>
            <wp:effectExtent b="0" l="0" r="0" t="0"/>
            <wp:docPr descr="Автообновления" title="" id="28" name="Picture"/>
            <a:graphic>
              <a:graphicData uri="http://schemas.openxmlformats.org/drawingml/2006/picture">
                <pic:pic>
                  <pic:nvPicPr>
                    <pic:cNvPr descr="image/photo1709031066(8)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Автообновления</w:t>
      </w:r>
    </w:p>
    <w:p>
      <w:pPr>
        <w:pStyle w:val="BodyText"/>
      </w:pPr>
      <w:r>
        <w:t xml:space="preserve">Отключаем SELinux</w:t>
      </w:r>
    </w:p>
    <w:p>
      <w:pPr>
        <w:pStyle w:val="CaptionedFigure"/>
      </w:pPr>
      <w:r>
        <w:drawing>
          <wp:inline>
            <wp:extent cx="3733800" cy="3804344"/>
            <wp:effectExtent b="0" l="0" r="0" t="0"/>
            <wp:docPr descr="Отключение SElinux" title="" id="31" name="Picture"/>
            <a:graphic>
              <a:graphicData uri="http://schemas.openxmlformats.org/drawingml/2006/picture">
                <pic:pic>
                  <pic:nvPicPr>
                    <pic:cNvPr descr="image/photo1709031066(9)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Отключение SElinux</w:t>
      </w:r>
    </w:p>
    <w:p>
      <w:pPr>
        <w:pStyle w:val="BodyText"/>
      </w:pPr>
      <w:r>
        <w:t xml:space="preserve">Устанавливаем и обновляем драйвера, установив средства разработки dkms, и подмонтировав диск.</w:t>
      </w:r>
    </w:p>
    <w:p>
      <w:pPr>
        <w:pStyle w:val="CaptionedFigure"/>
      </w:pPr>
      <w:r>
        <w:drawing>
          <wp:inline>
            <wp:extent cx="3733800" cy="3630220"/>
            <wp:effectExtent b="0" l="0" r="0" t="0"/>
            <wp:docPr descr="Установка драйверов" title="" id="34" name="Picture"/>
            <a:graphic>
              <a:graphicData uri="http://schemas.openxmlformats.org/drawingml/2006/picture">
                <pic:pic>
                  <pic:nvPicPr>
                    <pic:cNvPr descr="image/photo1709031066(10)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драйверов</w:t>
      </w:r>
    </w:p>
    <w:p>
      <w:pPr>
        <w:pStyle w:val="BodyText"/>
      </w:pPr>
      <w:r>
        <w:t xml:space="preserve">Отредатактировав нужные файлы, меняем настройки клавиатуры</w:t>
      </w:r>
    </w:p>
    <w:p>
      <w:pPr>
        <w:pStyle w:val="CaptionedFigure"/>
      </w:pPr>
      <w:r>
        <w:drawing>
          <wp:inline>
            <wp:extent cx="3733800" cy="2375490"/>
            <wp:effectExtent b="0" l="0" r="0" t="0"/>
            <wp:docPr descr="Раскладка клавиатуры" title="" id="37" name="Picture"/>
            <a:graphic>
              <a:graphicData uri="http://schemas.openxmlformats.org/drawingml/2006/picture">
                <pic:pic>
                  <pic:nvPicPr>
                    <pic:cNvPr descr="image/photo170903106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Раскладка клавиатуры</w:t>
      </w:r>
    </w:p>
    <w:p>
      <w:pPr>
        <w:pStyle w:val="BodyText"/>
      </w:pPr>
      <w:r>
        <w:t xml:space="preserve">При установке машины имя пользователя было задано верно, а имя хоста нет, следовательно меняем его</w:t>
      </w:r>
    </w:p>
    <w:p>
      <w:pPr>
        <w:pStyle w:val="CaptionedFigure"/>
      </w:pPr>
      <w:r>
        <w:drawing>
          <wp:inline>
            <wp:extent cx="3733800" cy="3201375"/>
            <wp:effectExtent b="0" l="0" r="0" t="0"/>
            <wp:docPr descr="Имя хоста" title="" id="40" name="Picture"/>
            <a:graphic>
              <a:graphicData uri="http://schemas.openxmlformats.org/drawingml/2006/picture">
                <pic:pic>
                  <pic:nvPicPr>
                    <pic:cNvPr descr="image/photo1709031066(1)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Имя хоста</w:t>
      </w:r>
    </w:p>
    <w:p>
      <w:pPr>
        <w:pStyle w:val="BodyText"/>
      </w:pPr>
      <w:r>
        <w:t xml:space="preserve">Подключаем общую папку (с хостовой машиной)</w:t>
      </w:r>
    </w:p>
    <w:p>
      <w:pPr>
        <w:pStyle w:val="CaptionedFigure"/>
      </w:pPr>
      <w:r>
        <w:drawing>
          <wp:inline>
            <wp:extent cx="3733800" cy="548401"/>
            <wp:effectExtent b="0" l="0" r="0" t="0"/>
            <wp:docPr descr="Общая папка" title="" id="43" name="Picture"/>
            <a:graphic>
              <a:graphicData uri="http://schemas.openxmlformats.org/drawingml/2006/picture">
                <pic:pic>
                  <pic:nvPicPr>
                    <pic:cNvPr descr="image/photo1709031066(2)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Общая папка</w:t>
      </w:r>
    </w:p>
    <w:p>
      <w:pPr>
        <w:pStyle w:val="BodyText"/>
      </w:pPr>
      <w:r>
        <w:t xml:space="preserve">Устанавливаем Markdown and texlive</w:t>
      </w:r>
    </w:p>
    <w:p>
      <w:pPr>
        <w:pStyle w:val="CaptionedFigure"/>
      </w:pPr>
      <w:r>
        <w:drawing>
          <wp:inline>
            <wp:extent cx="3733800" cy="2711166"/>
            <wp:effectExtent b="0" l="0" r="0" t="0"/>
            <wp:docPr descr="Markdown" title="" id="46" name="Picture"/>
            <a:graphic>
              <a:graphicData uri="http://schemas.openxmlformats.org/drawingml/2006/picture">
                <pic:pic>
                  <pic:nvPicPr>
                    <pic:cNvPr descr="image/photo1709031066(3)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Markdown</w:t>
      </w:r>
    </w:p>
    <w:p>
      <w:pPr>
        <w:pStyle w:val="CaptionedFigure"/>
      </w:pPr>
      <w:r>
        <w:drawing>
          <wp:inline>
            <wp:extent cx="3688079" cy="3939540"/>
            <wp:effectExtent b="0" l="0" r="0" t="0"/>
            <wp:docPr descr="TexLive" title="" id="49" name="Picture"/>
            <a:graphic>
              <a:graphicData uri="http://schemas.openxmlformats.org/drawingml/2006/picture">
                <pic:pic>
                  <pic:nvPicPr>
                    <pic:cNvPr descr="image/photo1709031066(4)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79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TexLive</w:t>
      </w:r>
    </w:p>
    <w:bookmarkStart w:id="54" w:name="домашне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Следует получить следующую информацию:</w:t>
      </w:r>
    </w:p>
    <w:p>
      <w:pPr>
        <w:pStyle w:val="BodyText"/>
      </w:pP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p>
      <w:pPr>
        <w:pStyle w:val="CaptionedFigure"/>
      </w:pPr>
      <w:r>
        <w:drawing>
          <wp:inline>
            <wp:extent cx="3733800" cy="4713254"/>
            <wp:effectExtent b="0" l="0" r="0" t="0"/>
            <wp:docPr descr="Домашняя работа" title="" id="52" name="Picture"/>
            <a:graphic>
              <a:graphicData uri="http://schemas.openxmlformats.org/drawingml/2006/picture">
                <pic:pic>
                  <pic:nvPicPr>
                    <pic:cNvPr descr="image/photo1709031066(5)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Домашняя работа</w:t>
      </w:r>
    </w:p>
    <w:bookmarkEnd w:id="54"/>
    <w:bookmarkStart w:id="55" w:name="контрольные-вопрос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Какую информацию содержит учётная запись пользователя?</w:t>
      </w:r>
      <w:r>
        <w:t xml:space="preserve"> </w:t>
      </w:r>
      <w:r>
        <w:t xml:space="preserve">-Первые буквы имени и отчества, а также фамилию</w:t>
      </w:r>
    </w:p>
    <w:p>
      <w:pPr>
        <w:numPr>
          <w:ilvl w:val="0"/>
          <w:numId w:val="1001"/>
        </w:numPr>
      </w:pPr>
      <w:r>
        <w:t xml:space="preserve">Укажите команды терминала и приведите примеры:</w:t>
      </w:r>
    </w:p>
    <w:p>
      <w:pPr>
        <w:numPr>
          <w:ilvl w:val="0"/>
          <w:numId w:val="1000"/>
        </w:numPr>
      </w:pPr>
      <w:r>
        <w:t xml:space="preserve">для получения справки по команде;</w:t>
      </w:r>
      <w:r>
        <w:t xml:space="preserve"> </w:t>
      </w:r>
      <w:r>
        <w:t xml:space="preserve">-man</w:t>
      </w:r>
      <w:r>
        <w:t xml:space="preserve"> </w:t>
      </w:r>
      <w:r>
        <w:t xml:space="preserve">для перемещения по файловой системе;</w:t>
      </w:r>
      <w:r>
        <w:t xml:space="preserve"> </w:t>
      </w:r>
      <w:r>
        <w:t xml:space="preserve">-cd</w:t>
      </w:r>
      <w:r>
        <w:t xml:space="preserve"> </w:t>
      </w:r>
      <w:r>
        <w:t xml:space="preserve">для просмотра содержимого каталога;</w:t>
      </w:r>
      <w:r>
        <w:t xml:space="preserve"> </w:t>
      </w:r>
      <w:r>
        <w:t xml:space="preserve">-ls</w:t>
      </w:r>
      <w:r>
        <w:t xml:space="preserve"> </w:t>
      </w:r>
      <w:r>
        <w:t xml:space="preserve">для определения объёма каталога;</w:t>
      </w:r>
      <w:r>
        <w:t xml:space="preserve"> </w:t>
      </w:r>
      <w:r>
        <w:t xml:space="preserve">-du</w:t>
      </w:r>
      <w:r>
        <w:t xml:space="preserve"> </w:t>
      </w:r>
      <w:r>
        <w:t xml:space="preserve">для создания / удаления каталогов / файлов;</w:t>
      </w:r>
      <w:r>
        <w:t xml:space="preserve"> </w:t>
      </w:r>
      <w:r>
        <w:t xml:space="preserve">-touch, mkdir, rm</w:t>
      </w:r>
      <w:r>
        <w:t xml:space="preserve"> </w:t>
      </w:r>
      <w:r>
        <w:t xml:space="preserve">для задания определённых прав на файл / каталог;</w:t>
      </w:r>
      <w:r>
        <w:t xml:space="preserve"> </w:t>
      </w:r>
      <w:r>
        <w:t xml:space="preserve">-chmod</w:t>
      </w:r>
      <w:r>
        <w:t xml:space="preserve"> </w:t>
      </w:r>
      <w:r>
        <w:t xml:space="preserve">для просмотра истории команд.</w:t>
      </w:r>
      <w:r>
        <w:t xml:space="preserve"> </w:t>
      </w:r>
      <w:r>
        <w:t xml:space="preserve">history</w:t>
      </w:r>
    </w:p>
    <w:p>
      <w:pPr>
        <w:numPr>
          <w:ilvl w:val="0"/>
          <w:numId w:val="1001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-Это способо организации файлов и каталогов на диске.</w:t>
      </w:r>
      <w:r>
        <w:t xml:space="preserve"> </w:t>
      </w:r>
      <w:r>
        <w:t xml:space="preserve">EXT2-4 - наиболее стабильная в связи с редкими изменениями кодовой базы</w:t>
      </w:r>
      <w:r>
        <w:t xml:space="preserve"> </w:t>
      </w:r>
      <w:r>
        <w:t xml:space="preserve">JFS - хороша при необходимости высокой стабильности и минимальном потрелении ресурсов XFS - расчитана на файлы больших размеров, имеет незначитльеный размер служебной информации</w:t>
      </w:r>
    </w:p>
    <w:p>
      <w:pPr>
        <w:numPr>
          <w:ilvl w:val="0"/>
          <w:numId w:val="1001"/>
        </w:numPr>
      </w:pPr>
      <w:r>
        <w:t xml:space="preserve">Как посмотреть, какие файловые системы подмонтированы в ОС? С помощью команды mount(без аргументов)</w:t>
      </w:r>
    </w:p>
    <w:p>
      <w:pPr>
        <w:numPr>
          <w:ilvl w:val="0"/>
          <w:numId w:val="1001"/>
        </w:numPr>
      </w:pPr>
      <w:r>
        <w:t xml:space="preserve">Как удалить зависший процесс? Использовать команду kill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установлена fedora sway на виртуальную машину, были приобретены навыки по ее установке и работе с ней.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image" Id="rId33" Target="media/rId33.jpg" /><Relationship Type="http://schemas.openxmlformats.org/officeDocument/2006/relationships/image" Id="rId24" Target="media/rId24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Газизянов Владислав Альбертович</dc:creator>
  <dc:language>ru-RU</dc:language>
  <cp:keywords/>
  <dcterms:created xsi:type="dcterms:W3CDTF">2024-02-27T13:18:01Z</dcterms:created>
  <dcterms:modified xsi:type="dcterms:W3CDTF">2024-02-27T13:18:01Z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