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39" w:rsidRDefault="005C0E39" w:rsidP="005C0E39">
      <w:proofErr w:type="spellStart"/>
      <w:proofErr w:type="gramStart"/>
      <w:r>
        <w:rPr>
          <w:lang w:val="en-US"/>
        </w:rPr>
        <w:t>ImageEditor</w:t>
      </w:r>
      <w:proofErr w:type="spellEnd"/>
      <w:r w:rsidRPr="00D23A11">
        <w:t xml:space="preserve"> – </w:t>
      </w:r>
      <w:r>
        <w:t xml:space="preserve">главный класс приложения, реализующий </w:t>
      </w:r>
      <w:r>
        <w:rPr>
          <w:lang w:val="en-US"/>
        </w:rPr>
        <w:t>GUI</w:t>
      </w:r>
      <w:r w:rsidRPr="008B6A75">
        <w:t xml:space="preserve"> </w:t>
      </w:r>
      <w:r>
        <w:t>и отвечающий за обработку событий.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реализовать </w:t>
      </w:r>
      <w:r>
        <w:rPr>
          <w:lang w:val="en-US"/>
        </w:rPr>
        <w:t>GUI</w:t>
      </w:r>
      <w:r>
        <w:t xml:space="preserve"> необходимо унаследовать данный класс от класса </w:t>
      </w:r>
      <w:r>
        <w:rPr>
          <w:lang w:val="en-US"/>
        </w:rPr>
        <w:t>Application</w:t>
      </w:r>
      <w:r w:rsidRPr="00AB3B68">
        <w:t>.</w:t>
      </w:r>
      <w:r>
        <w:t xml:space="preserve"> Также, </w:t>
      </w:r>
      <w:proofErr w:type="spellStart"/>
      <w:r>
        <w:rPr>
          <w:lang w:val="en-US"/>
        </w:rPr>
        <w:t>ImageEditor</w:t>
      </w:r>
      <w:proofErr w:type="spellEnd"/>
      <w:r w:rsidRPr="00AB3B68">
        <w:t xml:space="preserve"> </w:t>
      </w:r>
      <w:r>
        <w:t>объединяет все классы приложения.</w:t>
      </w:r>
    </w:p>
    <w:p w:rsidR="005C0E39" w:rsidRDefault="005C0E39" w:rsidP="005C0E39">
      <w:proofErr w:type="spellStart"/>
      <w:proofErr w:type="gramStart"/>
      <w:r>
        <w:rPr>
          <w:lang w:val="en-US"/>
        </w:rPr>
        <w:t>ExitStage</w:t>
      </w:r>
      <w:proofErr w:type="spellEnd"/>
      <w:r w:rsidRPr="00AB3B68">
        <w:t xml:space="preserve"> – </w:t>
      </w:r>
      <w:r>
        <w:t>класс для реализации вспомогательного окна.</w:t>
      </w:r>
      <w:proofErr w:type="gramEnd"/>
      <w:r>
        <w:t xml:space="preserve"> Данное окно появляется при выходе из приложения. В этом окне реализовано «подтверждение выхода» из приложения. Данный класс, так же как и </w:t>
      </w:r>
      <w:proofErr w:type="spellStart"/>
      <w:r>
        <w:rPr>
          <w:lang w:val="en-US"/>
        </w:rPr>
        <w:t>ImageEditor</w:t>
      </w:r>
      <w:proofErr w:type="spellEnd"/>
      <w:r>
        <w:t xml:space="preserve">, наследуется от класса </w:t>
      </w:r>
      <w:r>
        <w:rPr>
          <w:lang w:val="en-US"/>
        </w:rPr>
        <w:t>Application</w:t>
      </w:r>
      <w:r>
        <w:t>.</w:t>
      </w:r>
    </w:p>
    <w:p w:rsidR="005C0E39" w:rsidRDefault="005C0E39" w:rsidP="005C0E39">
      <w:proofErr w:type="spellStart"/>
      <w:proofErr w:type="gramStart"/>
      <w:r>
        <w:rPr>
          <w:lang w:val="en-US"/>
        </w:rPr>
        <w:t>ChangeSizeStage</w:t>
      </w:r>
      <w:proofErr w:type="spellEnd"/>
      <w:r w:rsidRPr="007E305F">
        <w:t xml:space="preserve"> – </w:t>
      </w:r>
      <w:r>
        <w:t>класс, в котором реализована операция уменьшения изображения.</w:t>
      </w:r>
      <w:proofErr w:type="gramEnd"/>
      <w:r>
        <w:t xml:space="preserve"> При нажатии на кнопку появляется окно. С помощью этого окна можно уменьшить размер изображения. Как и предыдущие классы, данный класс наследуется от класса </w:t>
      </w:r>
      <w:r>
        <w:rPr>
          <w:lang w:val="en-US"/>
        </w:rPr>
        <w:t>Application</w:t>
      </w:r>
      <w:r w:rsidRPr="00486334">
        <w:t>.</w:t>
      </w:r>
    </w:p>
    <w:p w:rsidR="005C0E39" w:rsidRDefault="005C0E39" w:rsidP="005C0E39">
      <w:proofErr w:type="spellStart"/>
      <w:proofErr w:type="gramStart"/>
      <w:r>
        <w:rPr>
          <w:lang w:val="en-US"/>
        </w:rPr>
        <w:t>ImageActions</w:t>
      </w:r>
      <w:proofErr w:type="spellEnd"/>
      <w:r>
        <w:t>.</w:t>
      </w:r>
      <w:proofErr w:type="gramEnd"/>
      <w:r>
        <w:t xml:space="preserve"> Как следует из названия, данный класс хранит методы для работы с изображением. Например, метод для сохранения изображения, поворота, получения зеркального отражения и т.д.</w:t>
      </w:r>
    </w:p>
    <w:p w:rsidR="005C0E39" w:rsidRDefault="005C0E39" w:rsidP="005C0E39">
      <w:proofErr w:type="spellStart"/>
      <w:proofErr w:type="gramStart"/>
      <w:r>
        <w:rPr>
          <w:lang w:val="en-US"/>
        </w:rPr>
        <w:t>ImageKeeper</w:t>
      </w:r>
      <w:proofErr w:type="spellEnd"/>
      <w:r>
        <w:t xml:space="preserve"> – класс, который хранит изображение, его высоту, ширину и массив пикселей.</w:t>
      </w:r>
      <w:proofErr w:type="gramEnd"/>
      <w:r>
        <w:t xml:space="preserve"> </w:t>
      </w:r>
    </w:p>
    <w:p w:rsidR="005C0E39" w:rsidRPr="00D23A11" w:rsidRDefault="005C0E39" w:rsidP="005C0E39">
      <w:proofErr w:type="spellStart"/>
      <w:proofErr w:type="gramStart"/>
      <w:r>
        <w:rPr>
          <w:lang w:val="en-US"/>
        </w:rPr>
        <w:t>FileChooserHelper</w:t>
      </w:r>
      <w:proofErr w:type="spellEnd"/>
      <w:r w:rsidRPr="00835673">
        <w:t xml:space="preserve"> – </w:t>
      </w:r>
      <w:r>
        <w:t xml:space="preserve">вспомогательный класс, который хранит объект класса </w:t>
      </w:r>
      <w:proofErr w:type="spellStart"/>
      <w:r>
        <w:rPr>
          <w:lang w:val="en-US"/>
        </w:rPr>
        <w:t>FileChooser</w:t>
      </w:r>
      <w:proofErr w:type="spellEnd"/>
      <w:r w:rsidRPr="00835673">
        <w:t xml:space="preserve"> </w:t>
      </w:r>
      <w:r>
        <w:t>и его конфигурационный метод.</w:t>
      </w:r>
      <w:proofErr w:type="gramEnd"/>
      <w:r>
        <w:t xml:space="preserve"> </w:t>
      </w:r>
    </w:p>
    <w:p w:rsidR="005C0E39" w:rsidRDefault="005C0E39" w:rsidP="005C0E39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7C1A2BC" wp14:editId="7A8CC89B">
            <wp:extent cx="5834746" cy="7636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диаграм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746" cy="7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Pr="00D72E7E" w:rsidRDefault="005C0E39" w:rsidP="005C0E39">
      <w:pPr>
        <w:pStyle w:val="a4"/>
        <w:jc w:val="center"/>
        <w:rPr>
          <w:color w:val="000000" w:themeColor="text1"/>
          <w:sz w:val="20"/>
          <w:szCs w:val="20"/>
        </w:rPr>
      </w:pPr>
      <w:r w:rsidRPr="00D72E7E">
        <w:rPr>
          <w:color w:val="000000" w:themeColor="text1"/>
          <w:sz w:val="20"/>
          <w:szCs w:val="20"/>
        </w:rPr>
        <w:t xml:space="preserve">Рисунок </w:t>
      </w:r>
      <w:r w:rsidRPr="00D72E7E">
        <w:rPr>
          <w:color w:val="000000" w:themeColor="text1"/>
          <w:sz w:val="20"/>
          <w:szCs w:val="20"/>
        </w:rPr>
        <w:fldChar w:fldCharType="begin"/>
      </w:r>
      <w:r w:rsidRPr="00D72E7E">
        <w:rPr>
          <w:color w:val="000000" w:themeColor="text1"/>
          <w:sz w:val="20"/>
          <w:szCs w:val="20"/>
        </w:rPr>
        <w:instrText xml:space="preserve"> SEQ Рисунок \* ARABIC </w:instrText>
      </w:r>
      <w:r w:rsidRPr="00D72E7E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</w:t>
      </w:r>
      <w:r w:rsidRPr="00D72E7E">
        <w:rPr>
          <w:noProof/>
          <w:color w:val="000000" w:themeColor="text1"/>
          <w:sz w:val="20"/>
          <w:szCs w:val="20"/>
        </w:rPr>
        <w:fldChar w:fldCharType="end"/>
      </w:r>
      <w:r w:rsidRPr="00D72E7E">
        <w:rPr>
          <w:color w:val="000000" w:themeColor="text1"/>
          <w:sz w:val="20"/>
          <w:szCs w:val="20"/>
        </w:rPr>
        <w:t xml:space="preserve"> - </w:t>
      </w:r>
      <w:r w:rsidRPr="00D72E7E">
        <w:rPr>
          <w:color w:val="000000" w:themeColor="text1"/>
          <w:sz w:val="20"/>
          <w:szCs w:val="20"/>
          <w:lang w:val="en-US"/>
        </w:rPr>
        <w:t>UML</w:t>
      </w:r>
      <w:r w:rsidRPr="00D72E7E">
        <w:rPr>
          <w:color w:val="000000" w:themeColor="text1"/>
          <w:sz w:val="20"/>
          <w:szCs w:val="20"/>
        </w:rPr>
        <w:t xml:space="preserve"> - диаграмма разрабатываемого приложения</w:t>
      </w:r>
    </w:p>
    <w:p w:rsidR="005C0E39" w:rsidRPr="00E54ABC" w:rsidRDefault="005C0E39" w:rsidP="005C0E39">
      <w:pPr>
        <w:pStyle w:val="21"/>
        <w:ind w:left="709" w:firstLine="0"/>
      </w:pPr>
      <w:bookmarkStart w:id="0" w:name="_Toc535337793"/>
      <w:r>
        <w:t>Реализация алгоритмов</w:t>
      </w:r>
      <w:bookmarkEnd w:id="0"/>
    </w:p>
    <w:p w:rsidR="005C0E39" w:rsidRPr="004E1027" w:rsidRDefault="005C0E39" w:rsidP="005C0E39">
      <w:r>
        <w:t>Нет необходимости в описании всех методов, так как большинство из них стандартные или не имеют отношения к обработке изображения, поэтому в отчете будут описаны только методы непосредственное связанные с обработкой изображений.</w:t>
      </w:r>
    </w:p>
    <w:p w:rsidR="005C0E39" w:rsidRDefault="005C0E39" w:rsidP="005C0E39">
      <w:pPr>
        <w:pStyle w:val="31"/>
      </w:pPr>
      <w:bookmarkStart w:id="1" w:name="_Toc535337794"/>
      <w:r>
        <w:t>Метод для сохранения изображения</w:t>
      </w:r>
      <w:bookmarkEnd w:id="1"/>
    </w:p>
    <w:p w:rsidR="005C0E39" w:rsidRDefault="005C0E39" w:rsidP="005C0E3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4FA6612" wp14:editId="352A804E">
            <wp:extent cx="5913690" cy="226058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90" cy="22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Pr="00164787" w:rsidRDefault="005C0E39" w:rsidP="005C0E39">
      <w:pPr>
        <w:pStyle w:val="a4"/>
        <w:jc w:val="center"/>
        <w:rPr>
          <w:color w:val="000000" w:themeColor="text1"/>
          <w:sz w:val="20"/>
          <w:szCs w:val="20"/>
        </w:rPr>
      </w:pPr>
      <w:r w:rsidRPr="002E5EFC">
        <w:rPr>
          <w:color w:val="000000" w:themeColor="text1"/>
          <w:sz w:val="20"/>
          <w:szCs w:val="20"/>
        </w:rPr>
        <w:t>Рисунок 2 - Метод для сохранения изображения</w:t>
      </w:r>
    </w:p>
    <w:p w:rsidR="005C0E39" w:rsidRPr="005F379B" w:rsidRDefault="005C0E39" w:rsidP="005C0E39">
      <w:r>
        <w:t>После работы над изображением, его необходимо сохранить. Однако</w:t>
      </w:r>
      <w:proofErr w:type="gramStart"/>
      <w:r>
        <w:t>,</w:t>
      </w:r>
      <w:proofErr w:type="gramEnd"/>
      <w:r>
        <w:t xml:space="preserve"> необходимо сохранять и изменения проведенные над изображением. Для этого можно воспользоваться методом класса </w:t>
      </w:r>
      <w:r>
        <w:rPr>
          <w:lang w:val="en-US"/>
        </w:rPr>
        <w:t>Canvas</w:t>
      </w:r>
      <w:r>
        <w:t xml:space="preserve"> – </w:t>
      </w:r>
      <w:r>
        <w:rPr>
          <w:lang w:val="en-US"/>
        </w:rPr>
        <w:t>snapshot</w:t>
      </w:r>
      <w:r w:rsidRPr="005F379B">
        <w:t>.</w:t>
      </w:r>
    </w:p>
    <w:p w:rsidR="005C0E39" w:rsidRDefault="005C0E39" w:rsidP="005C0E39">
      <w:r w:rsidRPr="00793CC6">
        <w:rPr>
          <w:b/>
        </w:rPr>
        <w:t>Строки 109 – 110:</w:t>
      </w:r>
      <w:r>
        <w:t xml:space="preserve"> объявляется переменные типа </w:t>
      </w:r>
      <w:r>
        <w:rPr>
          <w:lang w:val="en-US"/>
        </w:rPr>
        <w:t>double</w:t>
      </w:r>
      <w:r w:rsidRPr="00784C81">
        <w:t xml:space="preserve"> </w:t>
      </w:r>
      <w:r>
        <w:t>и им присваивается  значения ширины и высоты холста.</w:t>
      </w:r>
    </w:p>
    <w:p w:rsidR="005C0E39" w:rsidRDefault="005C0E39" w:rsidP="005C0E39">
      <w:r>
        <w:rPr>
          <w:b/>
        </w:rPr>
        <w:t>Строка 112:</w:t>
      </w:r>
      <w:r>
        <w:t xml:space="preserve"> объявляется объект класса </w:t>
      </w:r>
      <w:proofErr w:type="spellStart"/>
      <w:r>
        <w:rPr>
          <w:lang w:val="en-US"/>
        </w:rPr>
        <w:t>WritableImage</w:t>
      </w:r>
      <w:proofErr w:type="spellEnd"/>
      <w:r w:rsidRPr="00793CC6">
        <w:t xml:space="preserve"> </w:t>
      </w:r>
      <w:r>
        <w:t>и задается ее размеры. Размеры изображения равны соответствующим размерам холста.</w:t>
      </w:r>
    </w:p>
    <w:p w:rsidR="005C0E39" w:rsidRPr="00793CC6" w:rsidRDefault="005C0E39" w:rsidP="005C0E39">
      <w:r>
        <w:rPr>
          <w:b/>
        </w:rPr>
        <w:t>Строка 113:</w:t>
      </w:r>
      <w:r w:rsidRPr="00793CC6">
        <w:t xml:space="preserve"> </w:t>
      </w:r>
      <w:r>
        <w:t xml:space="preserve">вызывается метод объекта </w:t>
      </w:r>
      <w:r>
        <w:rPr>
          <w:lang w:val="en-US"/>
        </w:rPr>
        <w:t>canvas</w:t>
      </w:r>
      <w:r>
        <w:t xml:space="preserve"> – </w:t>
      </w:r>
      <w:r>
        <w:rPr>
          <w:lang w:val="en-US"/>
        </w:rPr>
        <w:t>snapshot</w:t>
      </w:r>
      <w:r w:rsidRPr="00793CC6">
        <w:t xml:space="preserve"> </w:t>
      </w:r>
      <w:r>
        <w:t xml:space="preserve">и результат записывается во </w:t>
      </w:r>
      <w:proofErr w:type="spellStart"/>
      <w:r>
        <w:rPr>
          <w:lang w:val="en-US"/>
        </w:rPr>
        <w:t>writableImage</w:t>
      </w:r>
      <w:proofErr w:type="spellEnd"/>
      <w:r w:rsidRPr="00793CC6">
        <w:t>.</w:t>
      </w:r>
    </w:p>
    <w:p w:rsidR="005C0E39" w:rsidRDefault="005C0E39" w:rsidP="005C0E39">
      <w:r>
        <w:rPr>
          <w:b/>
        </w:rPr>
        <w:t>Строка 114</w:t>
      </w:r>
      <w:r w:rsidRPr="00793CC6">
        <w:rPr>
          <w:b/>
        </w:rPr>
        <w:t>:</w:t>
      </w:r>
      <w:r>
        <w:t xml:space="preserve"> объявляется объект класса </w:t>
      </w:r>
      <w:proofErr w:type="spellStart"/>
      <w:r>
        <w:rPr>
          <w:lang w:val="en-US"/>
        </w:rPr>
        <w:t>RenderedImage</w:t>
      </w:r>
      <w:proofErr w:type="spellEnd"/>
      <w:r w:rsidRPr="00793CC6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fromFXImage</w:t>
      </w:r>
      <w:proofErr w:type="spellEnd"/>
      <w:r w:rsidRPr="00793CC6">
        <w:t xml:space="preserve"> </w:t>
      </w:r>
      <w:r>
        <w:t xml:space="preserve">класса </w:t>
      </w:r>
      <w:proofErr w:type="spellStart"/>
      <w:r>
        <w:rPr>
          <w:lang w:val="en-US"/>
        </w:rPr>
        <w:t>SwingFXUtils</w:t>
      </w:r>
      <w:proofErr w:type="spellEnd"/>
      <w:r>
        <w:t xml:space="preserve"> присваивается изображение, сохраненное в объекте </w:t>
      </w:r>
      <w:proofErr w:type="spellStart"/>
      <w:r>
        <w:rPr>
          <w:lang w:val="en-US"/>
        </w:rPr>
        <w:t>writableImage</w:t>
      </w:r>
      <w:proofErr w:type="spellEnd"/>
      <w:r>
        <w:t xml:space="preserve">.  </w:t>
      </w:r>
    </w:p>
    <w:p w:rsidR="005C0E39" w:rsidRDefault="005C0E39" w:rsidP="005C0E39">
      <w:r>
        <w:rPr>
          <w:b/>
        </w:rPr>
        <w:t>Строки 115 – 119:</w:t>
      </w:r>
      <w:r>
        <w:t xml:space="preserve"> используется конструкция </w:t>
      </w:r>
      <w:r>
        <w:rPr>
          <w:lang w:val="en-US"/>
        </w:rPr>
        <w:t>try</w:t>
      </w:r>
      <w:r w:rsidRPr="00A12317">
        <w:t>-</w:t>
      </w:r>
      <w:r>
        <w:rPr>
          <w:lang w:val="en-US"/>
        </w:rPr>
        <w:t>catch</w:t>
      </w:r>
      <w:r w:rsidRPr="00A12317">
        <w:t>.</w:t>
      </w:r>
      <w:r>
        <w:t xml:space="preserve"> Данная конструкция необходима для разрешения непредвиденных ситуаций. Например, если, изображение, которое необходимо сохранить, не найдено. Для разрешения данной ситуации надо прописать внутри </w:t>
      </w:r>
      <w:r>
        <w:rPr>
          <w:lang w:val="en-US"/>
        </w:rPr>
        <w:t>catch</w:t>
      </w:r>
      <w:r>
        <w:t xml:space="preserve"> альтернативные команды, которые выполняются, если произошла непредвиденная ситуация.</w:t>
      </w:r>
    </w:p>
    <w:p w:rsidR="005C0E39" w:rsidRDefault="005C0E39" w:rsidP="005C0E39">
      <w:r>
        <w:rPr>
          <w:b/>
        </w:rPr>
        <w:t>Строка 116:</w:t>
      </w:r>
      <w:r>
        <w:t xml:space="preserve"> изображение сохраняется при помощи метода </w:t>
      </w:r>
      <w:r>
        <w:rPr>
          <w:lang w:val="en-US"/>
        </w:rPr>
        <w:t>write</w:t>
      </w:r>
      <w:r>
        <w:t xml:space="preserve"> класса </w:t>
      </w:r>
      <w:proofErr w:type="spellStart"/>
      <w:r>
        <w:rPr>
          <w:lang w:val="en-US"/>
        </w:rPr>
        <w:t>ImageIO</w:t>
      </w:r>
      <w:proofErr w:type="spellEnd"/>
      <w:r>
        <w:t xml:space="preserve">. В метод </w:t>
      </w:r>
      <w:r>
        <w:rPr>
          <w:lang w:val="en-US"/>
        </w:rPr>
        <w:t xml:space="preserve">write </w:t>
      </w:r>
      <w:r>
        <w:t xml:space="preserve">передаются: </w:t>
      </w:r>
    </w:p>
    <w:p w:rsidR="005C0E39" w:rsidRDefault="005C0E39" w:rsidP="005C0E39">
      <w:pPr>
        <w:pStyle w:val="a3"/>
        <w:numPr>
          <w:ilvl w:val="0"/>
          <w:numId w:val="1"/>
        </w:numPr>
      </w:pPr>
      <w:r>
        <w:t xml:space="preserve">Объект класса </w:t>
      </w:r>
      <w:proofErr w:type="spellStart"/>
      <w:r>
        <w:rPr>
          <w:lang w:val="en-US"/>
        </w:rPr>
        <w:t>RenderedImage</w:t>
      </w:r>
      <w:proofErr w:type="spellEnd"/>
      <w:r>
        <w:t>, в котором сохранено изображение.</w:t>
      </w:r>
    </w:p>
    <w:p w:rsidR="005C0E39" w:rsidRDefault="005C0E39" w:rsidP="005C0E39">
      <w:pPr>
        <w:pStyle w:val="a3"/>
        <w:numPr>
          <w:ilvl w:val="0"/>
          <w:numId w:val="1"/>
        </w:numPr>
      </w:pPr>
      <w:r>
        <w:t>Формат, в котором необходимо сохранить изображение.</w:t>
      </w:r>
    </w:p>
    <w:p w:rsidR="005C0E39" w:rsidRPr="005F4DF0" w:rsidRDefault="005C0E39" w:rsidP="005C0E39">
      <w:pPr>
        <w:pStyle w:val="a3"/>
        <w:numPr>
          <w:ilvl w:val="0"/>
          <w:numId w:val="1"/>
        </w:numPr>
      </w:pPr>
      <w:r>
        <w:t xml:space="preserve">Объект класса </w:t>
      </w:r>
      <w:r>
        <w:rPr>
          <w:lang w:val="en-US"/>
        </w:rPr>
        <w:t>File.</w:t>
      </w:r>
    </w:p>
    <w:p w:rsidR="005C0E39" w:rsidRPr="005F4DF0" w:rsidRDefault="005C0E39" w:rsidP="005C0E39">
      <w:pPr>
        <w:ind w:left="709" w:firstLine="0"/>
      </w:pPr>
      <w:r>
        <w:rPr>
          <w:b/>
        </w:rPr>
        <w:t>Строка 118</w:t>
      </w:r>
      <w:r w:rsidRPr="005F4DF0">
        <w:rPr>
          <w:b/>
        </w:rPr>
        <w:t xml:space="preserve">: </w:t>
      </w:r>
      <w:r>
        <w:t xml:space="preserve">если возникала ошибка при попытке сохранения изображения, возвращается ее название. </w:t>
      </w:r>
    </w:p>
    <w:p w:rsidR="005C0E39" w:rsidRPr="00B638D3" w:rsidRDefault="005C0E39" w:rsidP="005C0E39">
      <w:pPr>
        <w:pStyle w:val="31"/>
      </w:pPr>
      <w:bookmarkStart w:id="2" w:name="_Toc535337795"/>
      <w:r w:rsidRPr="00B638D3">
        <w:t>Метод для создания зеркального отражения относительно вертикальной линии</w:t>
      </w:r>
      <w:bookmarkEnd w:id="2"/>
    </w:p>
    <w:p w:rsidR="005C0E39" w:rsidRDefault="005C0E39" w:rsidP="005C0E3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9D3AF3D" wp14:editId="68F68635">
            <wp:extent cx="6007693" cy="1455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Mi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77" cy="14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Default="005C0E39" w:rsidP="005C0E39">
      <w:pPr>
        <w:pStyle w:val="a4"/>
        <w:jc w:val="center"/>
        <w:rPr>
          <w:color w:val="000000" w:themeColor="text1"/>
          <w:sz w:val="20"/>
          <w:szCs w:val="20"/>
        </w:rPr>
      </w:pPr>
      <w:r w:rsidRPr="002E5EFC">
        <w:rPr>
          <w:color w:val="000000" w:themeColor="text1"/>
          <w:sz w:val="20"/>
          <w:szCs w:val="20"/>
        </w:rPr>
        <w:t>Рисунок 3 - Метод для создания зеркального отражения относительно вертикальной линии</w:t>
      </w:r>
    </w:p>
    <w:p w:rsidR="005C0E39" w:rsidRDefault="005C0E39" w:rsidP="005C0E39">
      <w:r>
        <w:t xml:space="preserve">Любое изображение – это массив пикселей. Другими словами, каждый элемент массива хранит в себе значение соответствующего пикселя. В данном методе, преобразования производятся над массивом пикселей, а не над специальными классами, такими как </w:t>
      </w:r>
      <w:r>
        <w:rPr>
          <w:lang w:val="en-US"/>
        </w:rPr>
        <w:t>Image</w:t>
      </w:r>
      <w:r>
        <w:t xml:space="preserve">, </w:t>
      </w:r>
      <w:proofErr w:type="spellStart"/>
      <w:r>
        <w:rPr>
          <w:lang w:val="en-US"/>
        </w:rPr>
        <w:t>WritableImage</w:t>
      </w:r>
      <w:proofErr w:type="spellEnd"/>
      <w:r w:rsidRPr="00E261AD">
        <w:t xml:space="preserve"> </w:t>
      </w:r>
      <w:r>
        <w:t xml:space="preserve">или </w:t>
      </w:r>
      <w:proofErr w:type="spellStart"/>
      <w:r>
        <w:rPr>
          <w:lang w:val="en-US"/>
        </w:rPr>
        <w:t>RenderedImage</w:t>
      </w:r>
      <w:proofErr w:type="spellEnd"/>
      <w:r w:rsidRPr="00E261AD">
        <w:t>.</w:t>
      </w:r>
    </w:p>
    <w:p w:rsidR="005C0E39" w:rsidRDefault="005C0E39" w:rsidP="005C0E39">
      <w:r>
        <w:t>Идея метода проста, при помощи простых преобразований из матрицы:</w:t>
      </w:r>
    </w:p>
    <w:p w:rsidR="005C0E39" w:rsidRPr="00F10B66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5C0E39" w:rsidRDefault="005C0E39" w:rsidP="005C0E39">
      <w:r>
        <w:t>необходимо получить матрицу:</w:t>
      </w:r>
    </w:p>
    <w:p w:rsidR="005C0E39" w:rsidRPr="00F10B66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</m:oMath>
      </m:oMathPara>
    </w:p>
    <w:p w:rsidR="005C0E39" w:rsidRDefault="005C0E39" w:rsidP="005C0E39">
      <w:r>
        <w:t xml:space="preserve">Для получения данной матрицы, в методе используется два массива и двойной цикл </w:t>
      </w:r>
      <w:r>
        <w:rPr>
          <w:lang w:val="en-US"/>
        </w:rPr>
        <w:t>for</w:t>
      </w:r>
      <w:r w:rsidRPr="003663A7">
        <w:t>.</w:t>
      </w:r>
    </w:p>
    <w:p w:rsidR="005C0E39" w:rsidRPr="003663A7" w:rsidRDefault="005C0E39" w:rsidP="005C0E39">
      <w:r>
        <w:t xml:space="preserve">Первая матрица перебирается в правильном порядке (слева на право), а </w:t>
      </w:r>
      <w:proofErr w:type="gramStart"/>
      <w:r>
        <w:t>вторая</w:t>
      </w:r>
      <w:proofErr w:type="gramEnd"/>
      <w:r>
        <w:t xml:space="preserve">  наоборот, с права на лево.  </w:t>
      </w:r>
    </w:p>
    <w:p w:rsidR="005C0E39" w:rsidRDefault="005C0E39" w:rsidP="005C0E39">
      <w:r>
        <w:rPr>
          <w:b/>
        </w:rPr>
        <w:t>Строка 183</w:t>
      </w:r>
      <w:r w:rsidRPr="00E261AD">
        <w:rPr>
          <w:b/>
        </w:rPr>
        <w:t>:</w:t>
      </w:r>
      <w:r w:rsidRPr="00E261AD">
        <w:t xml:space="preserve"> </w:t>
      </w:r>
      <w:r>
        <w:t xml:space="preserve">объявляется вспомогательный массив типа </w:t>
      </w:r>
      <w:proofErr w:type="spellStart"/>
      <w:r>
        <w:rPr>
          <w:lang w:val="en-US"/>
        </w:rPr>
        <w:t>int</w:t>
      </w:r>
      <w:proofErr w:type="spellEnd"/>
      <w:r>
        <w:t>,</w:t>
      </w:r>
      <w:r w:rsidRPr="00E261AD">
        <w:t xml:space="preserve"> </w:t>
      </w:r>
      <w:r>
        <w:t>размер которого равен размеру массива пикселей.</w:t>
      </w:r>
    </w:p>
    <w:p w:rsidR="005C0E39" w:rsidRDefault="005C0E39" w:rsidP="005C0E39">
      <w:r>
        <w:rPr>
          <w:b/>
        </w:rPr>
        <w:t>Строка 184 – 188:</w:t>
      </w:r>
      <w:r>
        <w:t xml:space="preserve"> преобразования, описанные выше.</w:t>
      </w:r>
    </w:p>
    <w:p w:rsidR="005C0E39" w:rsidRPr="003663A7" w:rsidRDefault="005C0E39" w:rsidP="005C0E39">
      <w:r>
        <w:rPr>
          <w:b/>
        </w:rPr>
        <w:t>Строка 189:</w:t>
      </w:r>
      <w:r>
        <w:t xml:space="preserve"> возвращается преобразованная матрица.</w:t>
      </w:r>
    </w:p>
    <w:p w:rsidR="005C0E39" w:rsidRDefault="005C0E39" w:rsidP="005C0E39">
      <w:pPr>
        <w:pStyle w:val="31"/>
      </w:pPr>
      <w:bookmarkStart w:id="3" w:name="_Toc535337796"/>
      <w:r w:rsidRPr="00B638D3">
        <w:t>Метод для создания зеркального отражения относительно горизонтальной линии</w:t>
      </w:r>
      <w:bookmarkEnd w:id="3"/>
    </w:p>
    <w:p w:rsidR="005C0E39" w:rsidRDefault="005C0E39" w:rsidP="005C0E39">
      <w:pPr>
        <w:keepNext/>
        <w:spacing w:before="240" w:line="276" w:lineRule="auto"/>
        <w:jc w:val="center"/>
      </w:pPr>
      <w:r>
        <w:rPr>
          <w:noProof/>
        </w:rPr>
        <w:drawing>
          <wp:inline distT="0" distB="0" distL="0" distR="0" wp14:anchorId="6CAAAD65" wp14:editId="6ACAEA82">
            <wp:extent cx="5924584" cy="14955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Mi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12" cy="15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Default="005C0E39" w:rsidP="005C0E39">
      <w:pPr>
        <w:pStyle w:val="a4"/>
        <w:jc w:val="center"/>
        <w:rPr>
          <w:color w:val="000000" w:themeColor="text1"/>
          <w:sz w:val="20"/>
          <w:szCs w:val="20"/>
        </w:rPr>
      </w:pPr>
      <w:r w:rsidRPr="002E5EFC">
        <w:rPr>
          <w:color w:val="000000" w:themeColor="text1"/>
          <w:sz w:val="20"/>
          <w:szCs w:val="20"/>
        </w:rPr>
        <w:t>Рисунок 4 - Метод для создания зеркального отражения относительно горизонтальной линии</w:t>
      </w:r>
    </w:p>
    <w:p w:rsidR="005C0E39" w:rsidRDefault="005C0E39" w:rsidP="005C0E39">
      <w:r>
        <w:t>Идея данного метода похожа на идею предыдущего метода.</w:t>
      </w:r>
    </w:p>
    <w:p w:rsidR="005C0E39" w:rsidRDefault="005C0E39" w:rsidP="005C0E39">
      <w:r>
        <w:t>Из матрицы:</w:t>
      </w:r>
    </w:p>
    <w:p w:rsidR="005C0E39" w:rsidRPr="00F10B66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5C0E39" w:rsidRDefault="005C0E39" w:rsidP="005C0E39">
      <w:r>
        <w:t>надо получить матрицу:</w:t>
      </w:r>
    </w:p>
    <w:p w:rsidR="005C0E39" w:rsidRPr="00226311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:rsidR="005C0E39" w:rsidRDefault="005C0E39" w:rsidP="005C0E39">
      <w:r>
        <w:t>Как и в предыдущем методе, первая матрица перебирается в правильном направлении, а вторая матрица сверху вниз. Сначала, перебирается последняя строка, потом средняя, а в конце первая.</w:t>
      </w:r>
    </w:p>
    <w:p w:rsidR="005C0E39" w:rsidRDefault="005C0E39" w:rsidP="005C0E39">
      <w:r>
        <w:rPr>
          <w:b/>
        </w:rPr>
        <w:t xml:space="preserve">Строка 194: </w:t>
      </w:r>
      <w:r>
        <w:t xml:space="preserve">объявляется вспомогательный массив типа </w:t>
      </w:r>
      <w:proofErr w:type="spellStart"/>
      <w:r>
        <w:rPr>
          <w:lang w:val="en-US"/>
        </w:rPr>
        <w:t>int</w:t>
      </w:r>
      <w:proofErr w:type="spellEnd"/>
      <w:r>
        <w:t>,</w:t>
      </w:r>
      <w:r w:rsidRPr="00E261AD">
        <w:t xml:space="preserve"> </w:t>
      </w:r>
      <w:r>
        <w:t>размер которого равен размеру массива пикселей.</w:t>
      </w:r>
    </w:p>
    <w:p w:rsidR="005C0E39" w:rsidRDefault="005C0E39" w:rsidP="005C0E39">
      <w:r>
        <w:rPr>
          <w:b/>
        </w:rPr>
        <w:t xml:space="preserve">Строки 195 – 199: </w:t>
      </w:r>
      <w:r>
        <w:t>преобразования, описанные выше.</w:t>
      </w:r>
    </w:p>
    <w:p w:rsidR="005C0E39" w:rsidRPr="007E22E6" w:rsidRDefault="005C0E39" w:rsidP="005C0E39">
      <w:r>
        <w:rPr>
          <w:b/>
        </w:rPr>
        <w:t xml:space="preserve">Строка 200: </w:t>
      </w:r>
      <w:r>
        <w:t>возвращается преобразованная матрица.</w:t>
      </w:r>
    </w:p>
    <w:p w:rsidR="005C0E39" w:rsidRDefault="005C0E39" w:rsidP="005C0E39">
      <w:pPr>
        <w:pStyle w:val="31"/>
      </w:pPr>
      <w:bookmarkStart w:id="4" w:name="_Toc535337797"/>
      <w:r>
        <w:t>Метод для поворота изображения на 90 градусов по часовой стрелке</w:t>
      </w:r>
      <w:bookmarkEnd w:id="4"/>
    </w:p>
    <w:p w:rsidR="005C0E39" w:rsidRDefault="005C0E39" w:rsidP="005C0E3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A660E1C" wp14:editId="183822FD">
            <wp:extent cx="5959405" cy="26150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ImageR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26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Default="005C0E39" w:rsidP="005C0E39">
      <w:pPr>
        <w:pStyle w:val="a4"/>
        <w:jc w:val="center"/>
        <w:rPr>
          <w:color w:val="000000" w:themeColor="text1"/>
          <w:sz w:val="20"/>
          <w:szCs w:val="20"/>
        </w:rPr>
      </w:pPr>
      <w:r w:rsidRPr="00AC4631">
        <w:rPr>
          <w:color w:val="000000" w:themeColor="text1"/>
          <w:sz w:val="20"/>
          <w:szCs w:val="20"/>
        </w:rPr>
        <w:t>Рисунок 5 - Метод для поворота изображения по часовой стрелке</w:t>
      </w:r>
    </w:p>
    <w:p w:rsidR="005C0E39" w:rsidRDefault="005C0E39" w:rsidP="005C0E39">
      <w:r>
        <w:t>Как и раньше, в данном методе будем преобразовывать матрицу пикселей.</w:t>
      </w:r>
    </w:p>
    <w:p w:rsidR="005C0E39" w:rsidRDefault="005C0E39" w:rsidP="005C0E39">
      <w:r>
        <w:t xml:space="preserve">Из матрицы: </w:t>
      </w:r>
    </w:p>
    <w:p w:rsidR="005C0E39" w:rsidRPr="00F10B66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5C0E39" w:rsidRDefault="005C0E39" w:rsidP="005C0E39">
      <w:r>
        <w:t>необходимо получить матрицу:</w:t>
      </w:r>
    </w:p>
    <w:p w:rsidR="005C0E39" w:rsidRPr="00F22BEB" w:rsidRDefault="005C0E39" w:rsidP="005C0E3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:rsidR="005C0E39" w:rsidRDefault="005C0E39" w:rsidP="005C0E39">
      <w:r>
        <w:t xml:space="preserve">В данном случае, способ преобразования матрицы сложнее, чем в предыдущих методах. В место двойного цикла </w:t>
      </w:r>
      <w:r>
        <w:rPr>
          <w:lang w:val="en-US"/>
        </w:rPr>
        <w:t>for</w:t>
      </w:r>
      <w:r>
        <w:t xml:space="preserve"> используется один цикл </w:t>
      </w:r>
      <w:r>
        <w:rPr>
          <w:lang w:val="en-US"/>
        </w:rPr>
        <w:t>while</w:t>
      </w:r>
      <w:r w:rsidRPr="00FE3F36">
        <w:t xml:space="preserve"> </w:t>
      </w:r>
      <w:r>
        <w:t xml:space="preserve">и один цикл </w:t>
      </w:r>
      <w:r>
        <w:rPr>
          <w:lang w:val="en-US"/>
        </w:rPr>
        <w:t>for</w:t>
      </w:r>
      <w:r w:rsidRPr="00FE3F36">
        <w:t>.</w:t>
      </w:r>
    </w:p>
    <w:p w:rsidR="005C0E39" w:rsidRDefault="005C0E39" w:rsidP="005C0E39">
      <w:r>
        <w:rPr>
          <w:b/>
        </w:rPr>
        <w:t xml:space="preserve">Строки 219 – 221: </w:t>
      </w:r>
      <w:r>
        <w:t>объявление необходимых переменных.</w:t>
      </w:r>
    </w:p>
    <w:p w:rsidR="005C0E39" w:rsidRDefault="005C0E39" w:rsidP="005C0E39">
      <w:r>
        <w:rPr>
          <w:b/>
        </w:rPr>
        <w:t>Строки 223 – 233:</w:t>
      </w:r>
      <w:r>
        <w:t xml:space="preserve"> цикл </w:t>
      </w:r>
      <w:r>
        <w:rPr>
          <w:lang w:val="en-US"/>
        </w:rPr>
        <w:t>while</w:t>
      </w:r>
      <w:r>
        <w:t>, который изменяется от 0 до значения высоты изображения. Данный цикл отвечает за перебор строк матрицы.</w:t>
      </w:r>
    </w:p>
    <w:p w:rsidR="005C0E39" w:rsidRDefault="005C0E39" w:rsidP="005C0E39">
      <w:r>
        <w:rPr>
          <w:b/>
        </w:rPr>
        <w:t xml:space="preserve">Строки 226 – 229: </w:t>
      </w:r>
      <w:r>
        <w:t xml:space="preserve">цикл </w:t>
      </w:r>
      <w:r>
        <w:rPr>
          <w:lang w:val="en-US"/>
        </w:rPr>
        <w:t>for</w:t>
      </w:r>
      <w:r>
        <w:t>, который изменяется от (ширина изображения – 1) до 0.</w:t>
      </w:r>
    </w:p>
    <w:p w:rsidR="005C0E39" w:rsidRDefault="005C0E39" w:rsidP="005C0E39">
      <w:r>
        <w:rPr>
          <w:b/>
        </w:rPr>
        <w:t>Строки 230 -232:</w:t>
      </w:r>
      <w:r>
        <w:t xml:space="preserve"> увеличение соответствующих значений.</w:t>
      </w:r>
    </w:p>
    <w:p w:rsidR="005C0E39" w:rsidRPr="00B35D31" w:rsidRDefault="005C0E39" w:rsidP="005C0E39">
      <w:r>
        <w:rPr>
          <w:b/>
        </w:rPr>
        <w:t xml:space="preserve">Строка </w:t>
      </w:r>
      <w:r w:rsidRPr="00186A3B">
        <w:rPr>
          <w:b/>
        </w:rPr>
        <w:t>235:</w:t>
      </w:r>
      <w:r>
        <w:rPr>
          <w:b/>
        </w:rPr>
        <w:t xml:space="preserve"> </w:t>
      </w:r>
      <w:r>
        <w:t>возвращается преобразованная матрица.</w:t>
      </w:r>
    </w:p>
    <w:p w:rsidR="005C0E39" w:rsidRDefault="005C0E39" w:rsidP="005C0E39">
      <w:pPr>
        <w:pStyle w:val="31"/>
      </w:pPr>
      <w:bookmarkStart w:id="5" w:name="_Toc535337798"/>
      <w:r>
        <w:t>Метод для поворота изображения на 90 градусов против часовой стрелки</w:t>
      </w:r>
      <w:bookmarkEnd w:id="5"/>
    </w:p>
    <w:p w:rsidR="005C0E39" w:rsidRDefault="005C0E39" w:rsidP="005C0E39">
      <w:pPr>
        <w:keepNext/>
        <w:spacing w:before="240" w:line="276" w:lineRule="auto"/>
        <w:jc w:val="center"/>
      </w:pPr>
      <w:r>
        <w:rPr>
          <w:noProof/>
        </w:rPr>
        <w:drawing>
          <wp:inline distT="0" distB="0" distL="0" distR="0" wp14:anchorId="2BED6CDE" wp14:editId="4E763F37">
            <wp:extent cx="5910606" cy="259012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ImageLe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03" cy="2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9" w:rsidRDefault="005C0E39" w:rsidP="005C0E39">
      <w:pPr>
        <w:pStyle w:val="a4"/>
        <w:jc w:val="center"/>
        <w:rPr>
          <w:color w:val="000000" w:themeColor="text1"/>
        </w:rPr>
      </w:pPr>
      <w:r w:rsidRPr="00180018">
        <w:rPr>
          <w:color w:val="000000" w:themeColor="text1"/>
        </w:rPr>
        <w:t>Рисунок 6 - Метод для поворота изображения против часовой стрелки</w:t>
      </w:r>
    </w:p>
    <w:p w:rsidR="005C0E39" w:rsidRDefault="005C0E39" w:rsidP="005C0E39">
      <w:r>
        <w:t xml:space="preserve">Из матрицы: </w:t>
      </w:r>
    </w:p>
    <w:p w:rsidR="005C0E39" w:rsidRPr="00F10B66" w:rsidRDefault="005C0E39" w:rsidP="005C0E39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5C0E39" w:rsidRDefault="005C0E39" w:rsidP="005C0E39">
      <w:r>
        <w:t>необходимо получить матрицу:</w:t>
      </w:r>
    </w:p>
    <w:p w:rsidR="005C0E39" w:rsidRPr="00F22BEB" w:rsidRDefault="005C0E39" w:rsidP="005C0E3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</m:oMath>
      </m:oMathPara>
    </w:p>
    <w:p w:rsidR="005C0E39" w:rsidRDefault="005C0E39" w:rsidP="005C0E39">
      <w:r>
        <w:t>В отличи</w:t>
      </w:r>
      <w:proofErr w:type="gramStart"/>
      <w:r>
        <w:t>и</w:t>
      </w:r>
      <w:proofErr w:type="gramEnd"/>
      <w:r>
        <w:t xml:space="preserve"> от предыдущих методов, в данном методе используется дополнительная переменная </w:t>
      </w:r>
      <w:r>
        <w:rPr>
          <w:lang w:val="en-US"/>
        </w:rPr>
        <w:t>row</w:t>
      </w:r>
      <w:r>
        <w:t>. Она отвечает за переход между столбцами матрицы пикселей.</w:t>
      </w:r>
    </w:p>
    <w:p w:rsidR="005C0E39" w:rsidRDefault="005C0E39" w:rsidP="005C0E39">
      <w:r>
        <w:rPr>
          <w:b/>
        </w:rPr>
        <w:t>Строки 205 – 206:</w:t>
      </w:r>
      <w:r>
        <w:t xml:space="preserve"> объявление вспомогательных переменных.</w:t>
      </w:r>
    </w:p>
    <w:p w:rsidR="005C0E39" w:rsidRDefault="005C0E39" w:rsidP="005C0E39">
      <w:r>
        <w:rPr>
          <w:b/>
        </w:rPr>
        <w:t>Строка 208:</w:t>
      </w:r>
      <w:r>
        <w:t xml:space="preserve"> объявление первого цикла </w:t>
      </w:r>
      <w:r>
        <w:rPr>
          <w:lang w:val="en-US"/>
        </w:rPr>
        <w:t>for</w:t>
      </w:r>
      <w:r>
        <w:t xml:space="preserve">. В данном цикле объявляются два переменных: </w:t>
      </w:r>
      <w:r>
        <w:rPr>
          <w:lang w:val="en-US"/>
        </w:rPr>
        <w:t>i</w:t>
      </w:r>
      <w:r>
        <w:t xml:space="preserve">, который меняется от 0 до значения высоты изображения и </w:t>
      </w:r>
      <w:r>
        <w:rPr>
          <w:lang w:val="en-US"/>
        </w:rPr>
        <w:t>row</w:t>
      </w:r>
      <w:r>
        <w:t>, который меняется от значения ширины изображения до 0.</w:t>
      </w:r>
    </w:p>
    <w:p w:rsidR="005C0E39" w:rsidRDefault="005C0E39" w:rsidP="005C0E39">
      <w:r>
        <w:rPr>
          <w:b/>
        </w:rPr>
        <w:t>Строка 210:</w:t>
      </w:r>
      <w:r>
        <w:t xml:space="preserve"> записывается в массив </w:t>
      </w:r>
      <w:proofErr w:type="spellStart"/>
      <w:r>
        <w:rPr>
          <w:lang w:val="en-US"/>
        </w:rPr>
        <w:t>resultArray</w:t>
      </w:r>
      <w:proofErr w:type="spellEnd"/>
      <w:r>
        <w:t>, который перебирается в правильном порядке, значения из массива пикселей, который перебирается по столбцам, начиная с последнего.</w:t>
      </w:r>
    </w:p>
    <w:p w:rsidR="005C0E39" w:rsidRDefault="005C0E39" w:rsidP="005C0E39">
      <w:r>
        <w:rPr>
          <w:b/>
        </w:rPr>
        <w:t xml:space="preserve">Строка 212: </w:t>
      </w:r>
      <w:r>
        <w:t xml:space="preserve"> уменьшение значения </w:t>
      </w:r>
      <w:r>
        <w:rPr>
          <w:lang w:val="en-US"/>
        </w:rPr>
        <w:t>row</w:t>
      </w:r>
      <w:r>
        <w:t xml:space="preserve"> на 1.</w:t>
      </w:r>
    </w:p>
    <w:p w:rsidR="005C0E39" w:rsidRPr="00D24843" w:rsidRDefault="005C0E39" w:rsidP="005C0E39">
      <w:r>
        <w:rPr>
          <w:b/>
        </w:rPr>
        <w:t>Строка 214:</w:t>
      </w:r>
      <w:r>
        <w:t xml:space="preserve"> возвращается преобразованная матрица.</w:t>
      </w:r>
    </w:p>
    <w:p w:rsidR="00E30DC6" w:rsidRDefault="00E30DC6">
      <w:bookmarkStart w:id="6" w:name="_GoBack"/>
      <w:bookmarkEnd w:id="6"/>
    </w:p>
    <w:sectPr w:rsidR="00E3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880"/>
    <w:multiLevelType w:val="hybridMultilevel"/>
    <w:tmpl w:val="6BB80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BD"/>
    <w:rsid w:val="005C0E39"/>
    <w:rsid w:val="00AA0DBD"/>
    <w:rsid w:val="00E3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E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E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39"/>
    <w:pPr>
      <w:ind w:left="720"/>
      <w:contextualSpacing/>
    </w:pPr>
  </w:style>
  <w:style w:type="paragraph" w:customStyle="1" w:styleId="21">
    <w:name w:val="Уровень_2_мой"/>
    <w:basedOn w:val="2"/>
    <w:link w:val="22"/>
    <w:qFormat/>
    <w:rsid w:val="005C0E3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Уровень_2_мой Знак"/>
    <w:basedOn w:val="20"/>
    <w:link w:val="21"/>
    <w:rsid w:val="005C0E3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Уровень_3_мой"/>
    <w:basedOn w:val="3"/>
    <w:link w:val="32"/>
    <w:qFormat/>
    <w:rsid w:val="005C0E39"/>
    <w:pPr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32">
    <w:name w:val="Уровень_3_мой Знак"/>
    <w:basedOn w:val="30"/>
    <w:link w:val="31"/>
    <w:rsid w:val="005C0E39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0E3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C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E39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E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E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E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39"/>
    <w:pPr>
      <w:ind w:left="720"/>
      <w:contextualSpacing/>
    </w:pPr>
  </w:style>
  <w:style w:type="paragraph" w:customStyle="1" w:styleId="21">
    <w:name w:val="Уровень_2_мой"/>
    <w:basedOn w:val="2"/>
    <w:link w:val="22"/>
    <w:qFormat/>
    <w:rsid w:val="005C0E3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Уровень_2_мой Знак"/>
    <w:basedOn w:val="20"/>
    <w:link w:val="21"/>
    <w:rsid w:val="005C0E3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Уровень_3_мой"/>
    <w:basedOn w:val="3"/>
    <w:link w:val="32"/>
    <w:qFormat/>
    <w:rsid w:val="005C0E39"/>
    <w:pPr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32">
    <w:name w:val="Уровень_3_мой Знак"/>
    <w:basedOn w:val="30"/>
    <w:link w:val="31"/>
    <w:rsid w:val="005C0E39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0E3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C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E39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E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O`neil</dc:creator>
  <cp:keywords/>
  <dc:description/>
  <cp:lastModifiedBy>O`neil</cp:lastModifiedBy>
  <cp:revision>2</cp:revision>
  <dcterms:created xsi:type="dcterms:W3CDTF">2019-01-16T08:36:00Z</dcterms:created>
  <dcterms:modified xsi:type="dcterms:W3CDTF">2019-01-16T08:36:00Z</dcterms:modified>
</cp:coreProperties>
</file>