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E16FB">
      <w:pP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30"/>
          <w:szCs w:val="30"/>
          <w:lang w:val="en-US" w:eastAsia="zh-CN"/>
        </w:rPr>
      </w:pPr>
      <w:r>
        <w:rPr>
          <w:rStyle w:val="5"/>
          <w:rFonts w:ascii="Segoe UI" w:hAnsi="Segoe UI" w:eastAsia="Segoe UI" w:cs="Segoe UI"/>
          <w:i w:val="0"/>
          <w:iCs w:val="0"/>
          <w:caps w:val="0"/>
          <w:color w:val="404040"/>
          <w:spacing w:val="0"/>
          <w:sz w:val="30"/>
          <w:szCs w:val="30"/>
        </w:rPr>
        <w:t>基于Java NIO的高性能实时聊天系统</w:t>
      </w: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30"/>
          <w:szCs w:val="30"/>
          <w:lang w:val="en-US" w:eastAsia="zh-CN"/>
        </w:rPr>
        <w:t>(难度：5星)</w:t>
      </w:r>
    </w:p>
    <w:p w14:paraId="00C22384">
      <w:pP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8"/>
          <w:szCs w:val="28"/>
          <w:lang w:val="en-US" w:eastAsia="zh-CN"/>
        </w:rPr>
      </w:pP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8"/>
          <w:szCs w:val="28"/>
          <w:lang w:val="en-US" w:eastAsia="zh-CN"/>
        </w:rPr>
        <w:t>1.实验目的</w:t>
      </w:r>
    </w:p>
    <w:p w14:paraId="4535341A">
      <w:pPr>
        <w:numPr>
          <w:ilvl w:val="0"/>
          <w:numId w:val="1"/>
        </w:numPr>
        <w:rPr>
          <w:rStyle w:val="5"/>
          <w:rFonts w:hint="default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理解TCP/IP协议栈、Socket编程、NIO多路复用机制;</w:t>
      </w:r>
    </w:p>
    <w:p w14:paraId="431E36EF">
      <w:pPr>
        <w:numPr>
          <w:ilvl w:val="0"/>
          <w:numId w:val="1"/>
        </w:numPr>
        <w:rPr>
          <w:rStyle w:val="5"/>
          <w:rFonts w:hint="default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掌握Java NIO的Selector、Channel、Buffer等核心组件机制；</w:t>
      </w:r>
    </w:p>
    <w:p w14:paraId="3492E8F6">
      <w:pPr>
        <w:numPr>
          <w:ilvl w:val="0"/>
          <w:numId w:val="1"/>
        </w:numPr>
        <w:rPr>
          <w:rStyle w:val="5"/>
          <w:rFonts w:hint="default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实践并发编程模型(如Reactor模式、线程池管理)。</w:t>
      </w:r>
    </w:p>
    <w:p w14:paraId="1C94E18A">
      <w:pPr>
        <w:rPr>
          <w:rStyle w:val="5"/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8"/>
          <w:szCs w:val="28"/>
          <w:lang w:val="en-US" w:eastAsia="zh-CN"/>
        </w:rPr>
      </w:pPr>
    </w:p>
    <w:p w14:paraId="75EAEAA7">
      <w:pPr>
        <w:numPr>
          <w:ilvl w:val="0"/>
          <w:numId w:val="2"/>
        </w:numP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8"/>
          <w:szCs w:val="28"/>
          <w:lang w:val="en-US" w:eastAsia="zh-CN"/>
        </w:rPr>
      </w:pP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8"/>
          <w:szCs w:val="28"/>
          <w:lang w:val="en-US" w:eastAsia="zh-CN"/>
        </w:rPr>
        <w:t>实验内容要求</w:t>
      </w:r>
    </w:p>
    <w:p w14:paraId="61259A8E">
      <w:pPr>
        <w:numPr>
          <w:numId w:val="0"/>
        </w:numPr>
        <w:rPr>
          <w:rStyle w:val="5"/>
          <w:rFonts w:hint="eastAsia" w:ascii="Segoe UI" w:hAnsi="Segoe UI" w:eastAsia="宋体" w:cs="Segoe UI"/>
          <w:b/>
          <w:bCs w:val="0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/>
          <w:bCs w:val="0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基本功能：</w:t>
      </w:r>
    </w:p>
    <w:p w14:paraId="4AE64096">
      <w:pPr>
        <w:numPr>
          <w:numId w:val="0"/>
        </w:numP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客户端：</w:t>
      </w: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(1)支持用户注册/登录(基于TCP长连接);</w:t>
      </w:r>
    </w:p>
    <w:p w14:paraId="740EF469">
      <w:pPr>
        <w:numPr>
          <w:ilvl w:val="0"/>
          <w:numId w:val="3"/>
        </w:numPr>
        <w:ind w:left="960" w:leftChars="0" w:firstLine="0" w:firstLineChars="0"/>
        <w:rPr>
          <w:rStyle w:val="5"/>
          <w:rFonts w:hint="default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实现文字消息收发、多聊天室群组创建与切换；</w:t>
      </w:r>
    </w:p>
    <w:p w14:paraId="720CB557">
      <w:pPr>
        <w:numPr>
          <w:ilvl w:val="0"/>
          <w:numId w:val="3"/>
        </w:numPr>
        <w:ind w:left="960" w:leftChars="0" w:firstLine="0" w:firstLineChars="0"/>
        <w:rPr>
          <w:rStyle w:val="5"/>
          <w:rFonts w:hint="default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显示在线用户列表及实时消息通知(心跳机制)；</w:t>
      </w:r>
    </w:p>
    <w:p w14:paraId="2602284A">
      <w:pPr>
        <w:numPr>
          <w:numId w:val="0"/>
        </w:numP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/>
          <w:bCs w:val="0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服务端：</w:t>
      </w: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(1)基于Java NIO/Netty框架实现高并发连接管理；</w:t>
      </w:r>
    </w:p>
    <w:p w14:paraId="2D5010E5">
      <w:pPr>
        <w:numPr>
          <w:ilvl w:val="0"/>
          <w:numId w:val="4"/>
        </w:numPr>
        <w:ind w:left="960" w:leftChars="0" w:firstLine="0" w:firstLineChars="0"/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使用线程池处理业务逻辑(如消息路由、持久化)；</w:t>
      </w:r>
    </w:p>
    <w:p w14:paraId="16711EF7">
      <w:pPr>
        <w:numPr>
          <w:ilvl w:val="0"/>
          <w:numId w:val="4"/>
        </w:numPr>
        <w:ind w:left="960" w:leftChars="0" w:firstLine="0" w:firstLineChars="0"/>
        <w:rPr>
          <w:rStyle w:val="5"/>
          <w:rFonts w:hint="default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设计轻量级通信协议(如自定义包头、设计JSON载荷)。</w:t>
      </w:r>
    </w:p>
    <w:p w14:paraId="044A7C0C">
      <w:pPr>
        <w:numPr>
          <w:numId w:val="0"/>
        </w:numPr>
        <w:rPr>
          <w:rStyle w:val="5"/>
          <w:rFonts w:hint="eastAsia" w:ascii="Segoe UI" w:hAnsi="Segoe UI" w:eastAsia="宋体" w:cs="Segoe UI"/>
          <w:b/>
          <w:bCs w:val="0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/>
          <w:bCs w:val="0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拓展功能(选做)：</w:t>
      </w:r>
    </w:p>
    <w:p w14:paraId="2F68EF8D">
      <w:pPr>
        <w:numPr>
          <w:ilvl w:val="0"/>
          <w:numId w:val="5"/>
        </w:numPr>
        <w:rPr>
          <w:rStyle w:val="5"/>
          <w:rFonts w:hint="default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支持端到端加密(SSL/TLS)；</w:t>
      </w:r>
    </w:p>
    <w:p w14:paraId="7ECA5E43">
      <w:pPr>
        <w:numPr>
          <w:ilvl w:val="0"/>
          <w:numId w:val="5"/>
        </w:numPr>
        <w:rPr>
          <w:rStyle w:val="5"/>
          <w:rFonts w:hint="default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消息历史记录与离线推送功能；</w:t>
      </w:r>
    </w:p>
    <w:p w14:paraId="448E6E05">
      <w:pPr>
        <w:numPr>
          <w:ilvl w:val="0"/>
          <w:numId w:val="5"/>
        </w:numPr>
        <w:rPr>
          <w:rStyle w:val="5"/>
          <w:rFonts w:hint="default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实现零拷贝技术传输文件；</w:t>
      </w:r>
    </w:p>
    <w:p w14:paraId="3FEE029D">
      <w:pPr>
        <w:numPr>
          <w:ilvl w:val="0"/>
          <w:numId w:val="5"/>
        </w:numPr>
        <w:rPr>
          <w:rStyle w:val="5"/>
          <w:rFonts w:hint="default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b w:val="0"/>
          <w:bCs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使用内存池减少GC压力。</w:t>
      </w:r>
    </w:p>
    <w:p w14:paraId="7D3BBFF1">
      <w:pPr>
        <w:numPr>
          <w:numId w:val="0"/>
        </w:numPr>
        <w:rPr>
          <w:rStyle w:val="5"/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8"/>
          <w:szCs w:val="28"/>
          <w:lang w:val="en-US" w:eastAsia="zh-CN"/>
        </w:rPr>
      </w:pPr>
    </w:p>
    <w:p w14:paraId="2B2E2F71">
      <w:pPr>
        <w:numPr>
          <w:ilvl w:val="0"/>
          <w:numId w:val="2"/>
        </w:numPr>
        <w:ind w:left="0" w:leftChars="0" w:firstLine="0" w:firstLineChars="0"/>
        <w:rPr>
          <w:rStyle w:val="5"/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8"/>
          <w:szCs w:val="28"/>
          <w:lang w:val="en-US" w:eastAsia="zh-CN"/>
        </w:rPr>
      </w:pP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8"/>
          <w:szCs w:val="28"/>
          <w:lang w:val="en-US" w:eastAsia="zh-CN"/>
        </w:rPr>
        <w:t>实验步骤</w:t>
      </w:r>
    </w:p>
    <w:p w14:paraId="5FC2BAEA">
      <w:pPr>
        <w:widowControl w:val="0"/>
        <w:numPr>
          <w:ilvl w:val="0"/>
          <w:numId w:val="6"/>
        </w:numPr>
        <w:jc w:val="both"/>
        <w:rPr>
          <w:rStyle w:val="5"/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学习使用Java原生NIO API或NIO框架Netty，完成技术选型，搭建开发测试环境；</w:t>
      </w:r>
    </w:p>
    <w:p w14:paraId="5570E7C7">
      <w:pPr>
        <w:widowControl w:val="0"/>
        <w:numPr>
          <w:ilvl w:val="0"/>
          <w:numId w:val="6"/>
        </w:numPr>
        <w:jc w:val="both"/>
        <w:rPr>
          <w:rStyle w:val="5"/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定义消息格式和状态码设计，完成自定义通信协议或拓展WebSocket；</w:t>
      </w:r>
    </w:p>
    <w:p w14:paraId="1AB105D0">
      <w:pPr>
        <w:widowControl w:val="0"/>
        <w:numPr>
          <w:ilvl w:val="0"/>
          <w:numId w:val="6"/>
        </w:numPr>
        <w:jc w:val="both"/>
        <w:rPr>
          <w:rStyle w:val="5"/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实现NIO事件循环和编解码器等核心功能，完成后端业务层逻辑实现；</w:t>
      </w:r>
    </w:p>
    <w:p w14:paraId="7D55C2FE">
      <w:pPr>
        <w:widowControl w:val="0"/>
        <w:numPr>
          <w:ilvl w:val="0"/>
          <w:numId w:val="6"/>
        </w:numPr>
        <w:jc w:val="both"/>
        <w:rPr>
          <w:rStyle w:val="5"/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完成客户端的开发（网页端和GUI均可）；</w:t>
      </w:r>
    </w:p>
    <w:p w14:paraId="45373D38">
      <w:pPr>
        <w:widowControl w:val="0"/>
        <w:numPr>
          <w:ilvl w:val="0"/>
          <w:numId w:val="6"/>
        </w:numPr>
        <w:jc w:val="both"/>
        <w:rPr>
          <w:rStyle w:val="5"/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性能测试，测试系统并发程度；</w:t>
      </w:r>
    </w:p>
    <w:p w14:paraId="2FDDCE82">
      <w:pPr>
        <w:widowControl w:val="0"/>
        <w:numPr>
          <w:ilvl w:val="0"/>
          <w:numId w:val="6"/>
        </w:numPr>
        <w:jc w:val="both"/>
        <w:rPr>
          <w:rStyle w:val="5"/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Style w:val="5"/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  <w:t>撰写实验报告。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93A0A"/>
    <w:multiLevelType w:val="singleLevel"/>
    <w:tmpl w:val="AB593A0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8DD2FBA"/>
    <w:multiLevelType w:val="singleLevel"/>
    <w:tmpl w:val="F8DD2FBA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B84594E"/>
    <w:multiLevelType w:val="singleLevel"/>
    <w:tmpl w:val="FB84594E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960" w:leftChars="0" w:firstLine="0" w:firstLineChars="0"/>
      </w:pPr>
    </w:lvl>
  </w:abstractNum>
  <w:abstractNum w:abstractNumId="3">
    <w:nsid w:val="FFF91F2B"/>
    <w:multiLevelType w:val="singleLevel"/>
    <w:tmpl w:val="FFF91F2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84D7C8B"/>
    <w:multiLevelType w:val="singleLevel"/>
    <w:tmpl w:val="084D7C8B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17C0DD0A"/>
    <w:multiLevelType w:val="singleLevel"/>
    <w:tmpl w:val="17C0DD0A"/>
    <w:lvl w:ilvl="0" w:tentative="0">
      <w:start w:val="2"/>
      <w:numFmt w:val="decimal"/>
      <w:suff w:val="space"/>
      <w:lvlText w:val="(%1)"/>
      <w:lvlJc w:val="left"/>
      <w:pPr>
        <w:ind w:left="96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0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2025-03-08T12:29:59Z</dcterms:created>
  <dc:creator>Lenovo</dc:creator>
  <cp:lastModifiedBy>又双叒叕✘</cp:lastModifiedBy>
  <dcterms:modified xsi:type="dcterms:W3CDTF">2025-03-08T13:18:20Z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eyJoZGlkIjoiMjgwMTA2YTI4OWQzM2ZiZDI3YTY3NDNlZmIxMjkzZjciLCJ1c2VySWQiOiIxMTI0NTUzNjE4In0=</vt:lpwstr>
  </property>
  <property fmtid="{D5CDD505-2E9C-101B-9397-08002B2CF9AE}" pid="4" name="ICV">
    <vt:lpwstr>BF46AFB35622400B986D6999200A0457_12</vt:lpwstr>
  </property>
</Properties>
</file>