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BB" w:rsidRDefault="00794868" w:rsidP="00794868">
      <w:pPr>
        <w:pStyle w:val="11"/>
      </w:pPr>
      <w:bookmarkStart w:id="0" w:name="OLE_LINK3"/>
      <w:bookmarkStart w:id="1" w:name="OLE_LINK4"/>
      <w:r>
        <w:rPr>
          <w:rFonts w:hint="eastAsia"/>
        </w:rPr>
        <w:t>USB</w:t>
      </w:r>
    </w:p>
    <w:p w:rsidR="00475FF2" w:rsidRDefault="00462B88" w:rsidP="00462B88">
      <w:pPr>
        <w:pStyle w:val="111"/>
      </w:pPr>
      <w:r>
        <w:rPr>
          <w:rFonts w:hint="eastAsia"/>
        </w:rPr>
        <w:t>数据格式</w:t>
      </w:r>
    </w:p>
    <w:p w:rsidR="003C37C7" w:rsidRDefault="003C37C7" w:rsidP="00462B88">
      <w:pPr>
        <w:pStyle w:val="ae"/>
        <w:ind w:firstLine="480"/>
      </w:pPr>
      <w:r>
        <w:rPr>
          <w:noProof/>
        </w:rPr>
        <w:drawing>
          <wp:inline distT="0" distB="0" distL="0" distR="0" wp14:anchorId="7360868A" wp14:editId="48C48DB8">
            <wp:extent cx="4951562" cy="10676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820" cy="10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C7" w:rsidRDefault="003C37C7" w:rsidP="001032F2">
      <w:pPr>
        <w:pStyle w:val="ae"/>
        <w:ind w:firstLine="480"/>
      </w:pPr>
      <w:r>
        <w:rPr>
          <w:rFonts w:hint="eastAsia"/>
        </w:rPr>
        <w:t>以</w:t>
      </w:r>
      <w:r>
        <w:rPr>
          <w:rFonts w:hint="eastAsia"/>
        </w:rPr>
        <w:t>PID</w:t>
      </w:r>
      <w:r>
        <w:rPr>
          <w:rFonts w:hint="eastAsia"/>
        </w:rPr>
        <w:t>分类，</w:t>
      </w:r>
      <w:r>
        <w:rPr>
          <w:rFonts w:hint="eastAsia"/>
        </w:rPr>
        <w:t>USB</w:t>
      </w:r>
      <w:r w:rsidR="00E10A06">
        <w:rPr>
          <w:rFonts w:hint="eastAsia"/>
        </w:rPr>
        <w:t>包可分为令牌包，数据包，</w:t>
      </w:r>
      <w:r w:rsidR="001032F2">
        <w:rPr>
          <w:rFonts w:hint="eastAsia"/>
        </w:rPr>
        <w:t>握手包</w:t>
      </w:r>
      <w:r w:rsidR="00E10A06">
        <w:rPr>
          <w:rFonts w:hint="eastAsia"/>
        </w:rPr>
        <w:t>及特殊包</w:t>
      </w:r>
      <w:r w:rsidR="001032F2">
        <w:rPr>
          <w:rFonts w:hint="eastAsia"/>
        </w:rPr>
        <w:t>。</w:t>
      </w:r>
    </w:p>
    <w:tbl>
      <w:tblPr>
        <w:tblStyle w:val="afb"/>
        <w:tblW w:w="7987" w:type="dxa"/>
        <w:tblLook w:val="04A0" w:firstRow="1" w:lastRow="0" w:firstColumn="1" w:lastColumn="0" w:noHBand="0" w:noVBand="1"/>
      </w:tblPr>
      <w:tblGrid>
        <w:gridCol w:w="1605"/>
        <w:gridCol w:w="1549"/>
        <w:gridCol w:w="1816"/>
        <w:gridCol w:w="1578"/>
        <w:gridCol w:w="1439"/>
      </w:tblGrid>
      <w:tr w:rsidR="00220E84" w:rsidTr="00F3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49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CRC</w:t>
            </w:r>
          </w:p>
        </w:tc>
        <w:tc>
          <w:tcPr>
            <w:tcW w:w="1439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E84" w:rsidTr="00F31B7A">
        <w:trPr>
          <w:trHeight w:val="32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令牌包</w:t>
            </w:r>
          </w:p>
        </w:tc>
        <w:tc>
          <w:tcPr>
            <w:tcW w:w="1549" w:type="dxa"/>
          </w:tcPr>
          <w:p w:rsidR="00220E84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，</w:t>
            </w:r>
          </w:p>
          <w:p w:rsidR="00810396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，</w:t>
            </w:r>
          </w:p>
          <w:p w:rsidR="00810396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PUT</w:t>
            </w:r>
          </w:p>
          <w:p w:rsidR="00810396" w:rsidRDefault="00810396" w:rsidP="00810396">
            <w:pPr>
              <w:pStyle w:val="ae"/>
              <w:ind w:firstLineChars="0" w:firstLine="0"/>
            </w:pPr>
            <w:r>
              <w:rPr>
                <w:rFonts w:hint="eastAsia"/>
              </w:rPr>
              <w:t>SOF</w:t>
            </w:r>
          </w:p>
        </w:tc>
        <w:tc>
          <w:tcPr>
            <w:tcW w:w="1816" w:type="dxa"/>
          </w:tcPr>
          <w:p w:rsidR="00E10A06" w:rsidRDefault="00220E84" w:rsidP="00E10A06">
            <w:pPr>
              <w:pStyle w:val="ae"/>
              <w:ind w:firstLineChars="0" w:firstLine="0"/>
            </w:pPr>
            <w:r>
              <w:rPr>
                <w:rFonts w:hint="eastAsia"/>
              </w:rPr>
              <w:t>7addr+4point</w:t>
            </w:r>
            <w:r w:rsidR="0092406F">
              <w:rPr>
                <w:rFonts w:hint="eastAsia"/>
              </w:rPr>
              <w:t>（或者</w:t>
            </w:r>
            <w:r w:rsidR="0092406F">
              <w:rPr>
                <w:rFonts w:hint="eastAsia"/>
              </w:rPr>
              <w:t>framenum</w:t>
            </w:r>
            <w:r w:rsidR="0092406F"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  <w:tc>
          <w:tcPr>
            <w:tcW w:w="1439" w:type="dxa"/>
          </w:tcPr>
          <w:p w:rsidR="00220E84" w:rsidRDefault="00E10A0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SOF</w:t>
            </w:r>
            <w:r w:rsidR="00031EE1">
              <w:rPr>
                <w:rFonts w:hint="eastAsia"/>
              </w:rPr>
              <w:t>是特殊的一类令牌包，其数据域为</w:t>
            </w:r>
            <w:r w:rsidR="00031EE1">
              <w:rPr>
                <w:rFonts w:hint="eastAsia"/>
              </w:rPr>
              <w:t>11</w:t>
            </w:r>
            <w:r w:rsidR="00031EE1">
              <w:rPr>
                <w:rFonts w:hint="eastAsia"/>
              </w:rPr>
              <w:t>个字节的</w:t>
            </w:r>
            <w:r w:rsidR="00031EE1">
              <w:rPr>
                <w:rFonts w:hint="eastAsia"/>
              </w:rPr>
              <w:t>framenum</w:t>
            </w:r>
          </w:p>
        </w:tc>
      </w:tr>
      <w:tr w:rsidR="00220E84" w:rsidTr="00F31B7A">
        <w:trPr>
          <w:trHeight w:val="31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数据包</w:t>
            </w:r>
          </w:p>
        </w:tc>
        <w:tc>
          <w:tcPr>
            <w:tcW w:w="1549" w:type="dxa"/>
          </w:tcPr>
          <w:p w:rsidR="00220E84" w:rsidRDefault="00220E84" w:rsidP="001032F2">
            <w:pPr>
              <w:pStyle w:val="ae"/>
              <w:ind w:firstLineChars="0" w:firstLine="0"/>
            </w:pP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439" w:type="dxa"/>
          </w:tcPr>
          <w:p w:rsidR="00220E84" w:rsidRDefault="00220E84" w:rsidP="001032F2">
            <w:pPr>
              <w:pStyle w:val="ae"/>
              <w:ind w:firstLineChars="0" w:firstLine="0"/>
            </w:pPr>
          </w:p>
        </w:tc>
      </w:tr>
      <w:tr w:rsidR="00220E84" w:rsidTr="00F31B7A">
        <w:trPr>
          <w:trHeight w:val="63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握手包</w:t>
            </w:r>
          </w:p>
        </w:tc>
        <w:tc>
          <w:tcPr>
            <w:tcW w:w="1549" w:type="dxa"/>
          </w:tcPr>
          <w:p w:rsidR="00220E84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NACK</w:t>
            </w:r>
            <w:r>
              <w:rPr>
                <w:rFonts w:hint="eastAsia"/>
              </w:rPr>
              <w:t>，</w:t>
            </w:r>
          </w:p>
          <w:p w:rsid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，</w:t>
            </w:r>
          </w:p>
          <w:p w:rsid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STALL</w:t>
            </w:r>
            <w:r>
              <w:rPr>
                <w:rFonts w:hint="eastAsia"/>
              </w:rPr>
              <w:t>，</w:t>
            </w:r>
          </w:p>
          <w:p w:rsidR="00B9787F" w:rsidRP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NYET</w:t>
            </w: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439" w:type="dxa"/>
          </w:tcPr>
          <w:p w:rsidR="00220E84" w:rsidRDefault="0077457D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字段</w:t>
            </w:r>
          </w:p>
        </w:tc>
      </w:tr>
      <w:tr w:rsidR="00861094" w:rsidTr="00F31B7A">
        <w:trPr>
          <w:trHeight w:val="630"/>
        </w:trPr>
        <w:tc>
          <w:tcPr>
            <w:tcW w:w="1605" w:type="dxa"/>
          </w:tcPr>
          <w:p w:rsidR="00861094" w:rsidRDefault="0086109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特殊包</w:t>
            </w:r>
          </w:p>
        </w:tc>
        <w:tc>
          <w:tcPr>
            <w:tcW w:w="1549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816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578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439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</w:tr>
    </w:tbl>
    <w:p w:rsidR="00750273" w:rsidRDefault="00750273" w:rsidP="001032F2">
      <w:pPr>
        <w:pStyle w:val="ae"/>
        <w:ind w:firstLine="480"/>
      </w:pPr>
    </w:p>
    <w:p w:rsidR="003E22E7" w:rsidRDefault="003E22E7" w:rsidP="001032F2">
      <w:pPr>
        <w:pStyle w:val="ae"/>
        <w:ind w:firstLine="480"/>
      </w:pPr>
      <w:r>
        <w:rPr>
          <w:rFonts w:hint="eastAsia"/>
        </w:rPr>
        <w:t>分离传输包格式：</w:t>
      </w:r>
    </w:p>
    <w:p w:rsidR="00751F12" w:rsidRPr="00750273" w:rsidRDefault="00751F12" w:rsidP="001032F2">
      <w:pPr>
        <w:pStyle w:val="ae"/>
        <w:ind w:firstLine="480"/>
      </w:pPr>
      <w:r>
        <w:rPr>
          <w:noProof/>
        </w:rPr>
        <w:drawing>
          <wp:inline distT="0" distB="0" distL="0" distR="0" wp14:anchorId="0DF5A6B4" wp14:editId="792467B8">
            <wp:extent cx="4951562" cy="1271703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465" cy="12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6" w:rsidRDefault="00FC7382" w:rsidP="00FC7382">
      <w:pPr>
        <w:pStyle w:val="111"/>
      </w:pPr>
      <w:r>
        <w:rPr>
          <w:rFonts w:hint="eastAsia"/>
        </w:rPr>
        <w:t>端点，数据流</w:t>
      </w:r>
    </w:p>
    <w:p w:rsidR="00FC7382" w:rsidRDefault="00F64A6E" w:rsidP="00FC7382">
      <w:pPr>
        <w:pStyle w:val="ae"/>
        <w:ind w:firstLine="480"/>
      </w:pPr>
      <w:r>
        <w:rPr>
          <w:rFonts w:hint="eastAsia"/>
        </w:rPr>
        <w:t>端点：相当于</w:t>
      </w:r>
      <w:r>
        <w:rPr>
          <w:rFonts w:hint="eastAsia"/>
        </w:rPr>
        <w:t>buffer</w:t>
      </w:r>
      <w:r>
        <w:rPr>
          <w:rFonts w:hint="eastAsia"/>
        </w:rPr>
        <w:t>，一个端点</w:t>
      </w:r>
      <w:r>
        <w:rPr>
          <w:rFonts w:hint="eastAsia"/>
        </w:rPr>
        <w:t>buffer</w:t>
      </w:r>
      <w:r w:rsidR="00AC1466">
        <w:rPr>
          <w:rFonts w:hint="eastAsia"/>
        </w:rPr>
        <w:t>可能存在若干个数据包。</w:t>
      </w:r>
    </w:p>
    <w:p w:rsidR="00EE0364" w:rsidRDefault="00EE0364" w:rsidP="00FC7382">
      <w:pPr>
        <w:pStyle w:val="ae"/>
        <w:ind w:firstLine="480"/>
      </w:pPr>
    </w:p>
    <w:p w:rsidR="00AC1466" w:rsidRDefault="00EE0364" w:rsidP="00FC7382">
      <w:pPr>
        <w:pStyle w:val="ae"/>
        <w:ind w:firstLine="480"/>
      </w:pPr>
      <w:r>
        <w:rPr>
          <w:rFonts w:hint="eastAsia"/>
        </w:rPr>
        <w:t>数据包</w:t>
      </w:r>
      <w:r>
        <w:t>—</w:t>
      </w:r>
      <w:r>
        <w:rPr>
          <w:rFonts w:hint="eastAsia"/>
        </w:rPr>
        <w:t>端点</w:t>
      </w:r>
      <w:r>
        <w:t>—</w:t>
      </w:r>
      <w:r>
        <w:rPr>
          <w:rFonts w:hint="eastAsia"/>
        </w:rPr>
        <w:t>管道（协议层）</w:t>
      </w:r>
      <w:r>
        <w:t>—</w:t>
      </w:r>
      <w:r>
        <w:rPr>
          <w:rFonts w:hint="eastAsia"/>
        </w:rPr>
        <w:t>传输层（传输类型：一种管道对应一种类型）</w:t>
      </w:r>
      <w:r w:rsidR="00A95870">
        <w:rPr>
          <w:rFonts w:hint="eastAsia"/>
        </w:rPr>
        <w:t>--</w:t>
      </w:r>
      <w:r>
        <w:rPr>
          <w:rFonts w:hint="eastAsia"/>
        </w:rPr>
        <w:t>事务层（一个事务对应如果次传输）</w:t>
      </w:r>
    </w:p>
    <w:p w:rsidR="00A95870" w:rsidRDefault="00A95870" w:rsidP="00FC7382">
      <w:pPr>
        <w:pStyle w:val="ae"/>
        <w:ind w:firstLine="480"/>
      </w:pPr>
    </w:p>
    <w:p w:rsidR="001379AB" w:rsidRDefault="001379AB" w:rsidP="00FC7382">
      <w:pPr>
        <w:pStyle w:val="ae"/>
        <w:ind w:firstLine="480"/>
      </w:pPr>
      <w:r>
        <w:rPr>
          <w:rFonts w:hint="eastAsia"/>
        </w:rPr>
        <w:t>SYNC</w:t>
      </w:r>
      <w:r w:rsidR="00CE75B9">
        <w:rPr>
          <w:rFonts w:hint="eastAsia"/>
        </w:rPr>
        <w:t>是</w:t>
      </w:r>
      <w:r w:rsidR="0058699E">
        <w:rPr>
          <w:rFonts w:hint="eastAsia"/>
        </w:rPr>
        <w:t>每个</w:t>
      </w:r>
      <w:r w:rsidR="0058699E">
        <w:rPr>
          <w:rFonts w:hint="eastAsia"/>
        </w:rPr>
        <w:t>packet</w:t>
      </w:r>
      <w:r w:rsidR="0058699E">
        <w:rPr>
          <w:rFonts w:hint="eastAsia"/>
        </w:rPr>
        <w:t>的起始，</w:t>
      </w:r>
      <w:r w:rsidR="0058699E">
        <w:rPr>
          <w:rFonts w:hint="eastAsia"/>
        </w:rPr>
        <w:t>EOP</w:t>
      </w:r>
      <w:r w:rsidR="00CE75B9">
        <w:rPr>
          <w:rFonts w:hint="eastAsia"/>
        </w:rPr>
        <w:t>是</w:t>
      </w:r>
      <w:r w:rsidR="0058699E">
        <w:rPr>
          <w:rFonts w:hint="eastAsia"/>
        </w:rPr>
        <w:t>每个</w:t>
      </w:r>
      <w:r w:rsidR="0058699E">
        <w:rPr>
          <w:rFonts w:hint="eastAsia"/>
        </w:rPr>
        <w:t>packet</w:t>
      </w:r>
      <w:r w:rsidR="001E1DCA">
        <w:rPr>
          <w:rFonts w:hint="eastAsia"/>
        </w:rPr>
        <w:t>的结束。</w:t>
      </w:r>
    </w:p>
    <w:p w:rsidR="001379AB" w:rsidRDefault="001379AB" w:rsidP="00FC7382">
      <w:pPr>
        <w:pStyle w:val="ae"/>
        <w:ind w:firstLine="480"/>
      </w:pPr>
    </w:p>
    <w:p w:rsidR="00722FEC" w:rsidRDefault="00722FEC" w:rsidP="004B5DFE">
      <w:pPr>
        <w:pStyle w:val="ae"/>
        <w:ind w:firstLine="480"/>
      </w:pPr>
      <w:r>
        <w:rPr>
          <w:rFonts w:hint="eastAsia"/>
        </w:rPr>
        <w:t>传输类型：控制传输，中断传输，批量传输，同步传输。</w:t>
      </w:r>
      <w:r w:rsidR="004B5DFE">
        <w:rPr>
          <w:rFonts w:hint="eastAsia"/>
        </w:rPr>
        <w:t>涉及的内容：传输机制，</w:t>
      </w:r>
      <w:r w:rsidR="004B5DFE">
        <w:rPr>
          <w:rFonts w:hint="eastAsia"/>
        </w:rPr>
        <w:t>USB</w:t>
      </w:r>
      <w:r w:rsidR="004B5DFE">
        <w:rPr>
          <w:rFonts w:hint="eastAsia"/>
        </w:rPr>
        <w:t>带宽，主机安排的传输任务，最大包长度。</w:t>
      </w:r>
    </w:p>
    <w:p w:rsidR="00722FEC" w:rsidRDefault="005C3567" w:rsidP="00722FEC">
      <w:pPr>
        <w:pStyle w:val="ae"/>
        <w:ind w:firstLine="480"/>
      </w:pPr>
      <w:r>
        <w:rPr>
          <w:rFonts w:hint="eastAsia"/>
        </w:rPr>
        <w:t>默认管道：控制传输，处理请求类型：标准、基于</w:t>
      </w:r>
      <w:r>
        <w:rPr>
          <w:rFonts w:hint="eastAsia"/>
        </w:rPr>
        <w:t>class</w:t>
      </w:r>
      <w:r>
        <w:rPr>
          <w:rFonts w:hint="eastAsia"/>
        </w:rPr>
        <w:t>类和厂商自定义。</w:t>
      </w:r>
    </w:p>
    <w:p w:rsidR="004B5DFE" w:rsidRDefault="004B5DFE" w:rsidP="00722FEC">
      <w:pPr>
        <w:pStyle w:val="ae"/>
        <w:ind w:firstLine="480"/>
      </w:pPr>
    </w:p>
    <w:p w:rsidR="008C1E5A" w:rsidRDefault="008C1E5A" w:rsidP="00722FEC">
      <w:pPr>
        <w:pStyle w:val="ae"/>
        <w:ind w:firstLine="480"/>
      </w:pPr>
      <w:r>
        <w:rPr>
          <w:rFonts w:hint="eastAsia"/>
        </w:rPr>
        <w:t>关于管道和传输类型的关系：</w:t>
      </w:r>
    </w:p>
    <w:p w:rsidR="009F7845" w:rsidRDefault="009F7845" w:rsidP="00722FEC">
      <w:pPr>
        <w:pStyle w:val="ae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控制管道：控制传输</w:t>
      </w:r>
    </w:p>
    <w:p w:rsidR="008C1E5A" w:rsidRDefault="009F7845" w:rsidP="00722FEC">
      <w:pPr>
        <w:pStyle w:val="ae"/>
        <w:ind w:firstLine="48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</w:p>
    <w:p w:rsidR="009F7845" w:rsidRDefault="009F7845" w:rsidP="00722FEC">
      <w:pPr>
        <w:pStyle w:val="ae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流管道：中断，批量，同步传输。</w:t>
      </w:r>
    </w:p>
    <w:p w:rsidR="009C7387" w:rsidRDefault="009C7387" w:rsidP="00722FEC">
      <w:pPr>
        <w:pStyle w:val="ae"/>
        <w:ind w:firstLine="480"/>
      </w:pPr>
      <w:r>
        <w:rPr>
          <w:rFonts w:hint="eastAsia"/>
        </w:rPr>
        <w:t>问题：</w:t>
      </w:r>
    </w:p>
    <w:p w:rsidR="009C7387" w:rsidRDefault="009C7387" w:rsidP="00722FEC">
      <w:pPr>
        <w:pStyle w:val="ae"/>
        <w:ind w:firstLine="480"/>
      </w:pPr>
      <w:r>
        <w:rPr>
          <w:rFonts w:hint="eastAsia"/>
        </w:rPr>
        <w:tab/>
        <w:t>Q1</w:t>
      </w:r>
      <w:r>
        <w:rPr>
          <w:rFonts w:hint="eastAsia"/>
        </w:rPr>
        <w:t>：其他</w:t>
      </w:r>
      <w:r>
        <w:rPr>
          <w:rFonts w:hint="eastAsia"/>
        </w:rPr>
        <w:t>3</w:t>
      </w:r>
      <w:r>
        <w:rPr>
          <w:rFonts w:hint="eastAsia"/>
        </w:rPr>
        <w:t>中传输类型是否会使用控制管道？</w:t>
      </w:r>
    </w:p>
    <w:p w:rsidR="00A63DF3" w:rsidRDefault="00365AC0" w:rsidP="00722FEC">
      <w:pPr>
        <w:pStyle w:val="ae"/>
        <w:ind w:firstLine="480"/>
      </w:pPr>
      <w:r>
        <w:rPr>
          <w:rFonts w:hint="eastAsia"/>
        </w:rPr>
        <w:tab/>
      </w:r>
    </w:p>
    <w:p w:rsidR="00A63DF3" w:rsidRDefault="00365AC0" w:rsidP="00140455">
      <w:pPr>
        <w:pStyle w:val="ae"/>
        <w:ind w:left="360" w:firstLine="480"/>
      </w:pPr>
      <w:r>
        <w:rPr>
          <w:rFonts w:hint="eastAsia"/>
        </w:rPr>
        <w:t>Q2</w:t>
      </w:r>
      <w:r>
        <w:rPr>
          <w:rFonts w:hint="eastAsia"/>
        </w:rPr>
        <w:t>：</w:t>
      </w:r>
      <w:r w:rsidR="00C3157B">
        <w:rPr>
          <w:rFonts w:hint="eastAsia"/>
        </w:rPr>
        <w:t>Host</w:t>
      </w:r>
      <w:r w:rsidR="00C3157B">
        <w:t>—</w:t>
      </w:r>
      <w:r w:rsidR="00C3157B">
        <w:rPr>
          <w:rFonts w:hint="eastAsia"/>
        </w:rPr>
        <w:t>(</w:t>
      </w:r>
      <w:r w:rsidR="00C3157B">
        <w:rPr>
          <w:rFonts w:hint="eastAsia"/>
        </w:rPr>
        <w:t>广播</w:t>
      </w:r>
      <w:r w:rsidR="00C3157B">
        <w:rPr>
          <w:rFonts w:hint="eastAsia"/>
        </w:rPr>
        <w:t>)</w:t>
      </w:r>
      <w:r w:rsidR="00C3157B">
        <w:t>—</w:t>
      </w:r>
      <w:r w:rsidR="00C3157B">
        <w:rPr>
          <w:rFonts w:hint="eastAsia"/>
        </w:rPr>
        <w:t>设备，那么设备</w:t>
      </w:r>
      <w:r w:rsidR="00C3157B">
        <w:t>—</w:t>
      </w:r>
      <w:r w:rsidR="00C3157B">
        <w:rPr>
          <w:rFonts w:hint="eastAsia"/>
        </w:rPr>
        <w:t>(?)</w:t>
      </w:r>
      <w:r w:rsidR="00C3157B">
        <w:t>—</w:t>
      </w:r>
      <w:r w:rsidR="00C3157B">
        <w:rPr>
          <w:rFonts w:hint="eastAsia"/>
        </w:rPr>
        <w:t>Host</w:t>
      </w:r>
      <w:r w:rsidR="00C3157B">
        <w:rPr>
          <w:rFonts w:hint="eastAsia"/>
        </w:rPr>
        <w:t>呢？</w:t>
      </w:r>
    </w:p>
    <w:p w:rsidR="00781E13" w:rsidRDefault="001A2D14" w:rsidP="00781E13">
      <w:pPr>
        <w:pStyle w:val="ae"/>
        <w:ind w:firstLine="480"/>
      </w:pPr>
      <w:r>
        <w:rPr>
          <w:rFonts w:hint="eastAsia"/>
        </w:rPr>
        <w:tab/>
        <w:t>Q3</w:t>
      </w:r>
      <w:r>
        <w:rPr>
          <w:rFonts w:hint="eastAsia"/>
        </w:rPr>
        <w:t>：</w:t>
      </w:r>
      <w:r w:rsidR="00781E13">
        <w:rPr>
          <w:rFonts w:hint="eastAsia"/>
        </w:rPr>
        <w:t>微帧时间？</w:t>
      </w:r>
    </w:p>
    <w:p w:rsidR="00421607" w:rsidRDefault="00F147FE" w:rsidP="009933ED">
      <w:pPr>
        <w:pStyle w:val="ae"/>
        <w:ind w:firstLine="480"/>
      </w:pPr>
      <w:r>
        <w:rPr>
          <w:rFonts w:hint="eastAsia"/>
        </w:rPr>
        <w:tab/>
        <w:t>S3</w:t>
      </w:r>
      <w:r>
        <w:rPr>
          <w:rFonts w:hint="eastAsia"/>
        </w:rPr>
        <w:t>：</w:t>
      </w:r>
      <w:r>
        <w:rPr>
          <w:rFonts w:hint="eastAsia"/>
        </w:rPr>
        <w:t>USB1.1</w:t>
      </w:r>
      <w:r w:rsidR="00124AC0">
        <w:rPr>
          <w:rFonts w:hint="eastAsia"/>
        </w:rPr>
        <w:t>中定义</w:t>
      </w:r>
      <w:r w:rsidR="00124AC0">
        <w:rPr>
          <w:rFonts w:hint="eastAsia"/>
        </w:rPr>
        <w:t>1 frame</w:t>
      </w:r>
      <w:r w:rsidR="00124AC0">
        <w:rPr>
          <w:rFonts w:hint="eastAsia"/>
        </w:rPr>
        <w:t>为</w:t>
      </w:r>
      <w:r w:rsidR="00124AC0">
        <w:rPr>
          <w:rFonts w:hint="eastAsia"/>
        </w:rPr>
        <w:t>1ms</w:t>
      </w:r>
      <w:r w:rsidR="00124AC0">
        <w:rPr>
          <w:rFonts w:hint="eastAsia"/>
        </w:rPr>
        <w:t>，</w:t>
      </w:r>
      <w:r w:rsidR="00124AC0">
        <w:rPr>
          <w:rFonts w:hint="eastAsia"/>
        </w:rPr>
        <w:t>USB2.0</w:t>
      </w:r>
      <w:r w:rsidR="00124AC0">
        <w:rPr>
          <w:rFonts w:hint="eastAsia"/>
        </w:rPr>
        <w:t>中定义</w:t>
      </w:r>
      <w:r w:rsidR="00124AC0">
        <w:rPr>
          <w:rFonts w:hint="eastAsia"/>
        </w:rPr>
        <w:t>1 frame</w:t>
      </w:r>
      <w:r w:rsidR="00124AC0">
        <w:rPr>
          <w:rFonts w:hint="eastAsia"/>
        </w:rPr>
        <w:t>中有</w:t>
      </w:r>
      <w:r w:rsidR="00124AC0">
        <w:rPr>
          <w:rFonts w:hint="eastAsia"/>
        </w:rPr>
        <w:t>8 microframe</w:t>
      </w:r>
      <w:r w:rsidR="00124AC0">
        <w:rPr>
          <w:rFonts w:hint="eastAsia"/>
        </w:rPr>
        <w:t>，即</w:t>
      </w:r>
      <w:r w:rsidR="00124AC0">
        <w:rPr>
          <w:rFonts w:hint="eastAsia"/>
        </w:rPr>
        <w:t>1 microframe = 125us</w:t>
      </w:r>
      <w:r w:rsidR="00124AC0">
        <w:rPr>
          <w:rFonts w:hint="eastAsia"/>
        </w:rPr>
        <w:t>。</w:t>
      </w:r>
      <w:r w:rsidR="00421607">
        <w:rPr>
          <w:rFonts w:hint="eastAsia"/>
        </w:rPr>
        <w:tab/>
      </w:r>
    </w:p>
    <w:p w:rsidR="0049372E" w:rsidRDefault="0049372E" w:rsidP="0049372E">
      <w:pPr>
        <w:pStyle w:val="111"/>
      </w:pPr>
      <w:r>
        <w:rPr>
          <w:rFonts w:hint="eastAsia"/>
        </w:rPr>
        <w:t>微帧</w:t>
      </w:r>
    </w:p>
    <w:p w:rsidR="0049372E" w:rsidRPr="005723CD" w:rsidRDefault="0049372E" w:rsidP="0049372E">
      <w:pPr>
        <w:pStyle w:val="ae"/>
        <w:ind w:firstLine="480"/>
      </w:pPr>
      <w:r>
        <w:rPr>
          <w:rFonts w:hint="eastAsia"/>
        </w:rPr>
        <w:t>usb1.0</w:t>
      </w:r>
      <w:r>
        <w:rPr>
          <w:rFonts w:hint="eastAsia"/>
        </w:rPr>
        <w:t>中采用帧（</w:t>
      </w:r>
      <w:r>
        <w:rPr>
          <w:rFonts w:hint="eastAsia"/>
        </w:rPr>
        <w:t>frame</w:t>
      </w:r>
      <w:r>
        <w:rPr>
          <w:rFonts w:hint="eastAsia"/>
        </w:rPr>
        <w:t>）的概念来进行传输时间管理</w:t>
      </w:r>
      <w:r>
        <w:rPr>
          <w:rFonts w:hint="eastAsia"/>
        </w:rPr>
        <w:t>,</w:t>
      </w:r>
      <w:r>
        <w:rPr>
          <w:rFonts w:hint="eastAsia"/>
        </w:rPr>
        <w:t>其中：</w:t>
      </w:r>
      <w:r>
        <w:rPr>
          <w:rFonts w:hint="eastAsia"/>
        </w:rPr>
        <w:t>1 frame = 1 ms,</w:t>
      </w:r>
      <w:r>
        <w:rPr>
          <w:rFonts w:hint="eastAsia"/>
        </w:rPr>
        <w:t>而</w:t>
      </w:r>
      <w:r>
        <w:rPr>
          <w:rFonts w:hint="eastAsia"/>
        </w:rPr>
        <w:t>usb2.0</w:t>
      </w:r>
      <w:r>
        <w:rPr>
          <w:rFonts w:hint="eastAsia"/>
        </w:rPr>
        <w:t>中引入了微帧的概念</w:t>
      </w:r>
      <w:r>
        <w:rPr>
          <w:rFonts w:hint="eastAsia"/>
        </w:rPr>
        <w:t>,</w:t>
      </w:r>
      <w:r>
        <w:rPr>
          <w:rFonts w:hint="eastAsia"/>
        </w:rPr>
        <w:t>一帧分为</w:t>
      </w:r>
      <w:r>
        <w:rPr>
          <w:rFonts w:hint="eastAsia"/>
        </w:rPr>
        <w:t>8</w:t>
      </w:r>
      <w:r>
        <w:rPr>
          <w:rFonts w:hint="eastAsia"/>
        </w:rPr>
        <w:t>个微帧，即每个</w:t>
      </w:r>
      <w:r>
        <w:rPr>
          <w:rFonts w:hint="eastAsia"/>
        </w:rPr>
        <w:t>micro-frame = 125us</w:t>
      </w:r>
      <w:r>
        <w:rPr>
          <w:rFonts w:hint="eastAsia"/>
        </w:rPr>
        <w:t>。</w:t>
      </w:r>
    </w:p>
    <w:p w:rsidR="009C7387" w:rsidRDefault="009C47DE" w:rsidP="009C47DE">
      <w:pPr>
        <w:pStyle w:val="111"/>
      </w:pPr>
      <w:r>
        <w:rPr>
          <w:rFonts w:hint="eastAsia"/>
        </w:rPr>
        <w:t>传输事务</w:t>
      </w:r>
    </w:p>
    <w:p w:rsidR="00AA7AA1" w:rsidRDefault="005426C7" w:rsidP="00D13053">
      <w:pPr>
        <w:pStyle w:val="ae"/>
        <w:ind w:firstLine="480"/>
      </w:pPr>
      <w:commentRangeStart w:id="2"/>
      <w:r>
        <w:rPr>
          <w:rFonts w:hint="eastAsia"/>
        </w:rPr>
        <w:t>传输事务</w:t>
      </w:r>
      <w:commentRangeEnd w:id="2"/>
      <w:r w:rsidR="00E2036B">
        <w:rPr>
          <w:rStyle w:val="af7"/>
          <w:kern w:val="0"/>
          <w:lang w:val="x-none" w:eastAsia="x-none"/>
        </w:rPr>
        <w:commentReference w:id="2"/>
      </w:r>
      <w:r>
        <w:rPr>
          <w:rFonts w:hint="eastAsia"/>
        </w:rPr>
        <w:t>以：令牌包</w:t>
      </w:r>
      <w:r>
        <w:rPr>
          <w:rFonts w:hint="eastAsia"/>
        </w:rPr>
        <w:t>+</w:t>
      </w:r>
      <w:r>
        <w:rPr>
          <w:rFonts w:hint="eastAsia"/>
        </w:rPr>
        <w:t>数据包</w:t>
      </w:r>
      <w:r>
        <w:rPr>
          <w:rFonts w:hint="eastAsia"/>
        </w:rPr>
        <w:t>+</w:t>
      </w:r>
      <w:r>
        <w:rPr>
          <w:rFonts w:hint="eastAsia"/>
        </w:rPr>
        <w:t>握手包的形式进行（除同步传输，同步传输只有令牌包和数据包）</w:t>
      </w:r>
      <w:r w:rsidR="00ED4625">
        <w:rPr>
          <w:rFonts w:hint="eastAsia"/>
        </w:rPr>
        <w:t>。</w:t>
      </w:r>
    </w:p>
    <w:p w:rsidR="00ED4625" w:rsidRDefault="00ED4625" w:rsidP="009C47DE">
      <w:pPr>
        <w:pStyle w:val="ae"/>
        <w:ind w:firstLine="480"/>
      </w:pPr>
      <w:r>
        <w:t>B</w:t>
      </w:r>
      <w:r>
        <w:rPr>
          <w:rFonts w:hint="eastAsia"/>
        </w:rPr>
        <w:t>ulk</w:t>
      </w:r>
      <w:r>
        <w:rPr>
          <w:rFonts w:hint="eastAsia"/>
        </w:rPr>
        <w:t>传输：发送</w:t>
      </w:r>
      <w:r>
        <w:rPr>
          <w:rFonts w:hint="eastAsia"/>
        </w:rPr>
        <w:t>IN</w:t>
      </w:r>
      <w:r>
        <w:rPr>
          <w:rFonts w:hint="eastAsia"/>
        </w:rPr>
        <w:t>（或者</w:t>
      </w:r>
      <w:r>
        <w:rPr>
          <w:rFonts w:hint="eastAsia"/>
        </w:rPr>
        <w:t>OUT</w:t>
      </w:r>
      <w:r>
        <w:rPr>
          <w:rFonts w:hint="eastAsia"/>
        </w:rPr>
        <w:t>）的令牌包，</w:t>
      </w:r>
      <w:r>
        <w:rPr>
          <w:rFonts w:hint="eastAsia"/>
        </w:rPr>
        <w:t>USB</w:t>
      </w:r>
      <w:r>
        <w:rPr>
          <w:rFonts w:hint="eastAsia"/>
        </w:rPr>
        <w:t>设备接收到令牌包后，进行发送（或者接收）操作，</w:t>
      </w:r>
      <w:r w:rsidR="00E238D5">
        <w:rPr>
          <w:rFonts w:hint="eastAsia"/>
        </w:rPr>
        <w:t>如果发送</w:t>
      </w:r>
      <w:r w:rsidR="00AC2D7D">
        <w:rPr>
          <w:rFonts w:hint="eastAsia"/>
        </w:rPr>
        <w:t>操作成功，</w:t>
      </w:r>
      <w:r w:rsidR="005E0027">
        <w:rPr>
          <w:rFonts w:hint="eastAsia"/>
        </w:rPr>
        <w:t>数据发送完成后</w:t>
      </w:r>
      <w:r w:rsidR="00467EE9">
        <w:rPr>
          <w:rFonts w:hint="eastAsia"/>
        </w:rPr>
        <w:t>HOST</w:t>
      </w:r>
      <w:r w:rsidR="00467EE9">
        <w:rPr>
          <w:rFonts w:hint="eastAsia"/>
        </w:rPr>
        <w:t>将返回</w:t>
      </w:r>
      <w:r w:rsidR="00467EE9">
        <w:rPr>
          <w:rFonts w:hint="eastAsia"/>
        </w:rPr>
        <w:lastRenderedPageBreak/>
        <w:t>ACK</w:t>
      </w:r>
      <w:r w:rsidR="00463E2C">
        <w:rPr>
          <w:rFonts w:hint="eastAsia"/>
        </w:rPr>
        <w:t>，否则设备</w:t>
      </w:r>
      <w:r w:rsidR="00EE158B">
        <w:rPr>
          <w:rFonts w:hint="eastAsia"/>
        </w:rPr>
        <w:t>（在接收完</w:t>
      </w:r>
      <w:r w:rsidR="00EE158B">
        <w:rPr>
          <w:rFonts w:hint="eastAsia"/>
        </w:rPr>
        <w:t>HOST</w:t>
      </w:r>
      <w:r w:rsidR="00EE158B">
        <w:rPr>
          <w:rFonts w:hint="eastAsia"/>
        </w:rPr>
        <w:t>的令牌包后）</w:t>
      </w:r>
      <w:r w:rsidR="00463E2C">
        <w:rPr>
          <w:rFonts w:hint="eastAsia"/>
        </w:rPr>
        <w:t>返回错误状态</w:t>
      </w:r>
      <w:r w:rsidR="00EE158B">
        <w:rPr>
          <w:rFonts w:hint="eastAsia"/>
        </w:rPr>
        <w:t>（</w:t>
      </w:r>
      <w:r w:rsidR="00EE158B">
        <w:rPr>
          <w:rFonts w:hint="eastAsia"/>
        </w:rPr>
        <w:t>NAK,STALL</w:t>
      </w:r>
      <w:r w:rsidR="000C2A63">
        <w:rPr>
          <w:rFonts w:hint="eastAsia"/>
        </w:rPr>
        <w:t>,data error</w:t>
      </w:r>
      <w:r w:rsidR="00EE158B">
        <w:rPr>
          <w:rFonts w:hint="eastAsia"/>
        </w:rPr>
        <w:t>）</w:t>
      </w:r>
      <w:r w:rsidR="00463E2C">
        <w:rPr>
          <w:rFonts w:hint="eastAsia"/>
        </w:rPr>
        <w:t>；如果接收操作成功</w:t>
      </w:r>
      <w:r w:rsidR="001E1B72">
        <w:rPr>
          <w:rFonts w:hint="eastAsia"/>
        </w:rPr>
        <w:t>，设备发送</w:t>
      </w:r>
      <w:r w:rsidR="001E1B72">
        <w:rPr>
          <w:rFonts w:hint="eastAsia"/>
        </w:rPr>
        <w:t>ACK</w:t>
      </w:r>
      <w:r w:rsidR="001E1B72">
        <w:rPr>
          <w:rFonts w:hint="eastAsia"/>
        </w:rPr>
        <w:t>，否则返回错误状态。</w:t>
      </w:r>
    </w:p>
    <w:p w:rsidR="00B80F95" w:rsidRDefault="00B80F95" w:rsidP="009C47DE">
      <w:pPr>
        <w:pStyle w:val="ae"/>
        <w:ind w:firstLine="480"/>
      </w:pPr>
    </w:p>
    <w:p w:rsidR="00B80F95" w:rsidRDefault="00B80F95" w:rsidP="009C47DE">
      <w:pPr>
        <w:pStyle w:val="ae"/>
        <w:ind w:firstLine="480"/>
      </w:pPr>
      <w:r>
        <w:rPr>
          <w:rFonts w:hint="eastAsia"/>
        </w:rPr>
        <w:t>SETUP</w:t>
      </w:r>
      <w:r>
        <w:rPr>
          <w:rFonts w:hint="eastAsia"/>
        </w:rPr>
        <w:t>令牌包和</w:t>
      </w:r>
      <w:r>
        <w:rPr>
          <w:rFonts w:hint="eastAsia"/>
        </w:rPr>
        <w:t>SETUP</w:t>
      </w:r>
      <w:r>
        <w:rPr>
          <w:rFonts w:hint="eastAsia"/>
        </w:rPr>
        <w:t>事务：</w:t>
      </w:r>
      <w:r>
        <w:rPr>
          <w:rFonts w:hint="eastAsia"/>
        </w:rPr>
        <w:t>SETUP</w:t>
      </w:r>
      <w:r>
        <w:rPr>
          <w:rFonts w:hint="eastAsia"/>
        </w:rPr>
        <w:t>令牌包是一种</w:t>
      </w:r>
      <w:r>
        <w:rPr>
          <w:rFonts w:hint="eastAsia"/>
        </w:rPr>
        <w:t>USB</w:t>
      </w:r>
      <w:r>
        <w:rPr>
          <w:rFonts w:hint="eastAsia"/>
        </w:rPr>
        <w:t>数据包的格式，而</w:t>
      </w:r>
      <w:r>
        <w:rPr>
          <w:rFonts w:hint="eastAsia"/>
        </w:rPr>
        <w:t>SETUP</w:t>
      </w:r>
      <w:r>
        <w:rPr>
          <w:rFonts w:hint="eastAsia"/>
        </w:rPr>
        <w:t>事务是一个传输流程，其中分成</w:t>
      </w:r>
      <w:r>
        <w:rPr>
          <w:rFonts w:hint="eastAsia"/>
        </w:rPr>
        <w:t>:</w:t>
      </w:r>
    </w:p>
    <w:p w:rsidR="00B80F95" w:rsidRDefault="00B80F95" w:rsidP="009C47DE">
      <w:pPr>
        <w:pStyle w:val="ae"/>
        <w:ind w:firstLine="480"/>
      </w:pPr>
      <w:r>
        <w:rPr>
          <w:rFonts w:hint="eastAsia"/>
        </w:rPr>
        <w:t>SETUP</w:t>
      </w:r>
      <w:r>
        <w:rPr>
          <w:rFonts w:hint="eastAsia"/>
        </w:rPr>
        <w:t>数据包发送</w:t>
      </w:r>
      <w:r>
        <w:rPr>
          <w:rFonts w:hint="eastAsia"/>
        </w:rPr>
        <w:t>---</w:t>
      </w:r>
      <w:r>
        <w:rPr>
          <w:rFonts w:hint="eastAsia"/>
        </w:rPr>
        <w:t>设置数据</w:t>
      </w:r>
      <w:r>
        <w:rPr>
          <w:rFonts w:hint="eastAsia"/>
        </w:rPr>
        <w:t>(DATA0)</w:t>
      </w:r>
      <w:r>
        <w:rPr>
          <w:rFonts w:hint="eastAsia"/>
        </w:rPr>
        <w:t>发送</w:t>
      </w:r>
      <w:r>
        <w:rPr>
          <w:rFonts w:hint="eastAsia"/>
        </w:rPr>
        <w:t>---</w:t>
      </w:r>
      <w:r>
        <w:rPr>
          <w:rFonts w:hint="eastAsia"/>
        </w:rPr>
        <w:t>设备返回</w:t>
      </w:r>
      <w:r>
        <w:rPr>
          <w:rFonts w:hint="eastAsia"/>
        </w:rPr>
        <w:t>ACK</w:t>
      </w:r>
    </w:p>
    <w:p w:rsidR="0002705C" w:rsidRDefault="00402B12" w:rsidP="0002705C">
      <w:pPr>
        <w:pStyle w:val="ae"/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SETUP</w:t>
      </w:r>
      <w:r>
        <w:rPr>
          <w:rFonts w:hint="eastAsia"/>
        </w:rPr>
        <w:t>过程中首先会发送</w:t>
      </w:r>
      <w:r>
        <w:rPr>
          <w:rFonts w:hint="eastAsia"/>
        </w:rPr>
        <w:t>SETUP</w:t>
      </w:r>
      <w:r>
        <w:rPr>
          <w:rFonts w:hint="eastAsia"/>
        </w:rPr>
        <w:t>令牌包。</w:t>
      </w:r>
    </w:p>
    <w:p w:rsidR="00581E7D" w:rsidRPr="00ED4625" w:rsidRDefault="00581E7D" w:rsidP="00581E7D">
      <w:pPr>
        <w:pStyle w:val="111"/>
      </w:pPr>
      <w:r>
        <w:rPr>
          <w:rFonts w:hint="eastAsia"/>
        </w:rPr>
        <w:t>枚举</w:t>
      </w:r>
    </w:p>
    <w:p w:rsidR="00794868" w:rsidRDefault="00475FF2" w:rsidP="00475FF2">
      <w:pPr>
        <w:pStyle w:val="11"/>
      </w:pPr>
      <w:r>
        <w:rPr>
          <w:rFonts w:hint="eastAsia"/>
        </w:rPr>
        <w:t>CAN总线</w:t>
      </w:r>
    </w:p>
    <w:p w:rsidR="00DB38A0" w:rsidRDefault="00B75178" w:rsidP="00B75178">
      <w:pPr>
        <w:pStyle w:val="11"/>
      </w:pPr>
      <w:r>
        <w:rPr>
          <w:rFonts w:hint="eastAsia"/>
        </w:rPr>
        <w:t>PCI总线</w:t>
      </w:r>
    </w:p>
    <w:p w:rsidR="00B75178" w:rsidRDefault="00B75178" w:rsidP="00B75178">
      <w:pPr>
        <w:pStyle w:val="ae"/>
        <w:ind w:firstLine="480"/>
      </w:pPr>
      <w:r>
        <w:rPr>
          <w:rFonts w:hint="eastAsia"/>
        </w:rPr>
        <w:t>局部总线：不是作为处理器系统的总线连接</w:t>
      </w:r>
      <w:r>
        <w:rPr>
          <w:rFonts w:hint="eastAsia"/>
        </w:rPr>
        <w:t>cache</w:t>
      </w:r>
      <w:r>
        <w:rPr>
          <w:rFonts w:hint="eastAsia"/>
        </w:rPr>
        <w:t>和主储存器。</w:t>
      </w:r>
    </w:p>
    <w:p w:rsidR="007D42DA" w:rsidRDefault="003B42D8" w:rsidP="00B75178">
      <w:pPr>
        <w:pStyle w:val="ae"/>
        <w:ind w:firstLine="480"/>
      </w:pPr>
      <w:r>
        <w:rPr>
          <w:rFonts w:hint="eastAsia"/>
        </w:rPr>
        <w:t>外部设备？</w:t>
      </w:r>
    </w:p>
    <w:p w:rsidR="005634FC" w:rsidRDefault="00301597" w:rsidP="00FF3CA5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桥总线拓扑结构</w:t>
      </w:r>
      <w:r w:rsidR="00FF3CA5">
        <w:rPr>
          <w:rFonts w:hint="eastAsia"/>
        </w:rPr>
        <w:t>，如下图所示：</w:t>
      </w:r>
    </w:p>
    <w:p w:rsidR="00301597" w:rsidRDefault="0090319B" w:rsidP="00B75178">
      <w:pPr>
        <w:pStyle w:val="ae"/>
        <w:ind w:firstLine="480"/>
      </w:pPr>
      <w:r>
        <w:rPr>
          <w:rFonts w:hint="eastAsia"/>
          <w:noProof/>
        </w:rPr>
        <w:drawing>
          <wp:inline distT="0" distB="0" distL="0" distR="0">
            <wp:extent cx="4645152" cy="242883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7" cy="242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4F28C7" w:rsidRDefault="00FA7E4B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总线：由</w:t>
      </w:r>
      <w:r>
        <w:rPr>
          <w:rFonts w:hint="eastAsia"/>
        </w:rPr>
        <w:t>PCI</w:t>
      </w:r>
      <w:r>
        <w:rPr>
          <w:rFonts w:hint="eastAsia"/>
        </w:rPr>
        <w:t>设备和</w:t>
      </w:r>
      <w:r>
        <w:rPr>
          <w:rFonts w:hint="eastAsia"/>
        </w:rPr>
        <w:t>PCI</w:t>
      </w:r>
      <w:r>
        <w:rPr>
          <w:rFonts w:hint="eastAsia"/>
        </w:rPr>
        <w:t>协议组成。</w:t>
      </w:r>
    </w:p>
    <w:p w:rsidR="00FA7E4B" w:rsidRDefault="00FA7E4B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设备：</w:t>
      </w:r>
      <w:r>
        <w:rPr>
          <w:rFonts w:hint="eastAsia"/>
        </w:rPr>
        <w:t>HOST</w:t>
      </w:r>
      <w:r>
        <w:rPr>
          <w:rFonts w:hint="eastAsia"/>
        </w:rPr>
        <w:t>主桥，</w:t>
      </w:r>
      <w:r>
        <w:rPr>
          <w:rFonts w:hint="eastAsia"/>
        </w:rPr>
        <w:t>PCI-TO-PCI</w:t>
      </w:r>
      <w:r>
        <w:rPr>
          <w:rFonts w:hint="eastAsia"/>
        </w:rPr>
        <w:t>桥，</w:t>
      </w:r>
      <w:r>
        <w:rPr>
          <w:rFonts w:hint="eastAsia"/>
        </w:rPr>
        <w:t>PCI</w:t>
      </w:r>
      <w:r>
        <w:rPr>
          <w:rFonts w:hint="eastAsia"/>
        </w:rPr>
        <w:t>设备；</w:t>
      </w:r>
      <w:r>
        <w:rPr>
          <w:rFonts w:hint="eastAsia"/>
        </w:rPr>
        <w:t>PCI</w:t>
      </w:r>
      <w:r>
        <w:rPr>
          <w:rFonts w:hint="eastAsia"/>
        </w:rPr>
        <w:t>设备还分成主、从设备。</w:t>
      </w:r>
    </w:p>
    <w:p w:rsidR="001F4741" w:rsidRDefault="00131040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总线域：</w:t>
      </w:r>
      <w:r>
        <w:rPr>
          <w:rFonts w:hint="eastAsia"/>
        </w:rPr>
        <w:t>PCI</w:t>
      </w:r>
      <w:r>
        <w:rPr>
          <w:rFonts w:hint="eastAsia"/>
        </w:rPr>
        <w:t>总线地址空间集合，具体表现为</w:t>
      </w:r>
      <w:r>
        <w:rPr>
          <w:rFonts w:hint="eastAsia"/>
        </w:rPr>
        <w:t>BAR</w:t>
      </w:r>
      <w:r>
        <w:rPr>
          <w:rFonts w:hint="eastAsia"/>
        </w:rPr>
        <w:t>等等。</w:t>
      </w:r>
    </w:p>
    <w:p w:rsidR="002A2CAF" w:rsidRDefault="005C2187" w:rsidP="00B75178">
      <w:pPr>
        <w:pStyle w:val="ae"/>
        <w:ind w:firstLine="480"/>
      </w:pPr>
      <w:r>
        <w:rPr>
          <w:rFonts w:hint="eastAsia"/>
        </w:rPr>
        <w:t>PCI HOST</w:t>
      </w:r>
      <w:r w:rsidR="00E80AD8">
        <w:rPr>
          <w:rFonts w:hint="eastAsia"/>
        </w:rPr>
        <w:t>主桥通过初始化</w:t>
      </w:r>
      <w:r w:rsidR="00E80AD8">
        <w:rPr>
          <w:rFonts w:hint="eastAsia"/>
        </w:rPr>
        <w:t>PCI</w:t>
      </w:r>
      <w:r w:rsidR="00E80AD8">
        <w:rPr>
          <w:rFonts w:hint="eastAsia"/>
        </w:rPr>
        <w:t>设备的</w:t>
      </w:r>
      <w:r w:rsidR="00E80AD8">
        <w:rPr>
          <w:rFonts w:hint="eastAsia"/>
        </w:rPr>
        <w:t>BAR</w:t>
      </w:r>
      <w:r w:rsidR="00E80AD8">
        <w:rPr>
          <w:rFonts w:hint="eastAsia"/>
        </w:rPr>
        <w:t>空间，</w:t>
      </w:r>
      <w:commentRangeStart w:id="3"/>
      <w:r w:rsidR="00E80AD8">
        <w:rPr>
          <w:rFonts w:hint="eastAsia"/>
        </w:rPr>
        <w:t>实现对</w:t>
      </w:r>
      <w:r w:rsidR="00E80AD8">
        <w:rPr>
          <w:rFonts w:hint="eastAsia"/>
        </w:rPr>
        <w:t>PCI</w:t>
      </w:r>
      <w:r w:rsidR="00E80AD8">
        <w:rPr>
          <w:rFonts w:hint="eastAsia"/>
        </w:rPr>
        <w:t>设备的存储器空间的访问。</w:t>
      </w:r>
      <w:commentRangeEnd w:id="3"/>
      <w:r w:rsidR="00E80AD8">
        <w:rPr>
          <w:rStyle w:val="af7"/>
          <w:kern w:val="0"/>
          <w:lang w:val="x-none" w:eastAsia="x-none"/>
        </w:rPr>
        <w:commentReference w:id="3"/>
      </w:r>
    </w:p>
    <w:p w:rsidR="001941B9" w:rsidRDefault="001941B9" w:rsidP="00B75178">
      <w:pPr>
        <w:pStyle w:val="ae"/>
        <w:ind w:firstLine="480"/>
      </w:pPr>
      <w:r>
        <w:rPr>
          <w:rFonts w:hint="eastAsia"/>
        </w:rPr>
        <w:t>换句话说，</w:t>
      </w:r>
      <w:r>
        <w:rPr>
          <w:rFonts w:hint="eastAsia"/>
        </w:rPr>
        <w:t>Bar</w:t>
      </w:r>
      <w:r>
        <w:rPr>
          <w:rFonts w:hint="eastAsia"/>
        </w:rPr>
        <w:t>空间的地址有</w:t>
      </w:r>
      <w:r w:rsidR="00C11EDB" w:rsidRPr="00BF2A57">
        <w:rPr>
          <w:rFonts w:hint="eastAsia"/>
          <w:b/>
          <w:color w:val="FF0000"/>
        </w:rPr>
        <w:t>3</w:t>
      </w:r>
      <w:r w:rsidRPr="00BF2A57">
        <w:rPr>
          <w:rFonts w:hint="eastAsia"/>
          <w:b/>
          <w:color w:val="FF0000"/>
        </w:rPr>
        <w:t>重</w:t>
      </w:r>
      <w:r>
        <w:rPr>
          <w:rFonts w:hint="eastAsia"/>
        </w:rPr>
        <w:t>身份，首先他是</w:t>
      </w:r>
      <w:r>
        <w:rPr>
          <w:rFonts w:hint="eastAsia"/>
        </w:rPr>
        <w:t>PCI</w:t>
      </w:r>
      <w:r>
        <w:rPr>
          <w:rFonts w:hint="eastAsia"/>
        </w:rPr>
        <w:t>总线地址，其次他和主设备的存储器空间地址有映射关系，最后他还是从设备的存储器空间地址映射。</w:t>
      </w:r>
    </w:p>
    <w:p w:rsidR="00BF2362" w:rsidRDefault="00BF2362" w:rsidP="00B75178">
      <w:pPr>
        <w:pStyle w:val="ae"/>
        <w:ind w:firstLine="480"/>
      </w:pPr>
      <w:r>
        <w:rPr>
          <w:rFonts w:hint="eastAsia"/>
        </w:rPr>
        <w:lastRenderedPageBreak/>
        <w:t>PCI</w:t>
      </w:r>
      <w:r>
        <w:rPr>
          <w:rFonts w:hint="eastAsia"/>
        </w:rPr>
        <w:t>桥的</w:t>
      </w:r>
      <w:r>
        <w:rPr>
          <w:rFonts w:hint="eastAsia"/>
        </w:rPr>
        <w:t>base</w:t>
      </w:r>
      <w:r w:rsidR="00A14A06">
        <w:rPr>
          <w:rFonts w:hint="eastAsia"/>
        </w:rPr>
        <w:t>寄存器？</w:t>
      </w:r>
    </w:p>
    <w:p w:rsidR="000377D2" w:rsidRDefault="000377D2" w:rsidP="00B75178">
      <w:pPr>
        <w:pStyle w:val="ae"/>
        <w:ind w:firstLine="480"/>
      </w:pPr>
      <w:r>
        <w:rPr>
          <w:rFonts w:hint="eastAsia"/>
        </w:rPr>
        <w:t>ID</w:t>
      </w:r>
      <w:r>
        <w:rPr>
          <w:rFonts w:hint="eastAsia"/>
        </w:rPr>
        <w:t>译码方式：通过</w:t>
      </w:r>
      <w:r>
        <w:rPr>
          <w:rFonts w:hint="eastAsia"/>
        </w:rPr>
        <w:t>bus number,device num,function num,register num</w:t>
      </w:r>
      <w:r>
        <w:rPr>
          <w:rFonts w:hint="eastAsia"/>
        </w:rPr>
        <w:t>实现。</w:t>
      </w:r>
    </w:p>
    <w:p w:rsidR="00753D54" w:rsidRDefault="000377D2" w:rsidP="00753D54">
      <w:pPr>
        <w:pStyle w:val="ae"/>
        <w:ind w:firstLine="480"/>
      </w:pPr>
      <w:r>
        <w:t>B</w:t>
      </w:r>
      <w:r>
        <w:rPr>
          <w:rFonts w:hint="eastAsia"/>
        </w:rPr>
        <w:t>us number</w:t>
      </w:r>
      <w:r>
        <w:rPr>
          <w:rFonts w:hint="eastAsia"/>
        </w:rPr>
        <w:t>使用：</w:t>
      </w:r>
      <w:r w:rsidR="00C727B5">
        <w:rPr>
          <w:rFonts w:hint="eastAsia"/>
        </w:rPr>
        <w:t>HOST</w:t>
      </w:r>
      <w:r w:rsidR="00C727B5">
        <w:rPr>
          <w:rFonts w:hint="eastAsia"/>
        </w:rPr>
        <w:t>桥首先判断该</w:t>
      </w:r>
      <w:r w:rsidR="00C727B5">
        <w:rPr>
          <w:rFonts w:hint="eastAsia"/>
        </w:rPr>
        <w:t>bus number</w:t>
      </w:r>
      <w:r w:rsidR="00C727B5">
        <w:rPr>
          <w:rFonts w:hint="eastAsia"/>
        </w:rPr>
        <w:t>是否在自己这条</w:t>
      </w:r>
      <w:r w:rsidR="00C727B5">
        <w:rPr>
          <w:rFonts w:hint="eastAsia"/>
        </w:rPr>
        <w:t>PCI</w:t>
      </w:r>
      <w:r w:rsidR="00C727B5">
        <w:rPr>
          <w:rFonts w:hint="eastAsia"/>
        </w:rPr>
        <w:t>总线上（即</w:t>
      </w:r>
      <w:r w:rsidR="00C727B5">
        <w:rPr>
          <w:rFonts w:hint="eastAsia"/>
        </w:rPr>
        <w:t>pci bus 0</w:t>
      </w:r>
      <w:r w:rsidR="00C727B5">
        <w:rPr>
          <w:rFonts w:hint="eastAsia"/>
        </w:rPr>
        <w:t>），</w:t>
      </w:r>
      <w:r w:rsidR="00753D54">
        <w:rPr>
          <w:rFonts w:hint="eastAsia"/>
        </w:rPr>
        <w:t>如果是，则产生</w:t>
      </w:r>
      <w:r w:rsidR="00753D54">
        <w:rPr>
          <w:rFonts w:hint="eastAsia"/>
        </w:rPr>
        <w:t>type0</w:t>
      </w:r>
      <w:r w:rsidR="00753D54">
        <w:rPr>
          <w:rFonts w:hint="eastAsia"/>
        </w:rPr>
        <w:t>请求，否则，产生</w:t>
      </w:r>
      <w:r w:rsidR="00753D54">
        <w:rPr>
          <w:rFonts w:hint="eastAsia"/>
        </w:rPr>
        <w:t>type1</w:t>
      </w:r>
      <w:r w:rsidR="00753D54">
        <w:rPr>
          <w:rFonts w:hint="eastAsia"/>
        </w:rPr>
        <w:t>请求。当产生</w:t>
      </w:r>
      <w:r w:rsidR="00753D54">
        <w:rPr>
          <w:rFonts w:hint="eastAsia"/>
        </w:rPr>
        <w:t>type1</w:t>
      </w:r>
      <w:r w:rsidR="00753D54">
        <w:rPr>
          <w:rFonts w:hint="eastAsia"/>
        </w:rPr>
        <w:t>请求时，</w:t>
      </w:r>
      <w:r w:rsidR="00290E43">
        <w:rPr>
          <w:rFonts w:hint="eastAsia"/>
        </w:rPr>
        <w:t>pci bus 0</w:t>
      </w:r>
      <w:r w:rsidR="00290E43">
        <w:rPr>
          <w:rFonts w:hint="eastAsia"/>
        </w:rPr>
        <w:t>总线上的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桥将会收到该请求，但只有</w:t>
      </w:r>
      <w:r w:rsidR="00290E43">
        <w:rPr>
          <w:rFonts w:hint="eastAsia"/>
        </w:rPr>
        <w:t>bus number</w:t>
      </w:r>
      <w:r w:rsidR="00290E43">
        <w:rPr>
          <w:rFonts w:hint="eastAsia"/>
        </w:rPr>
        <w:t>落在该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桥的</w:t>
      </w:r>
      <w:r w:rsidR="00290E43">
        <w:rPr>
          <w:rFonts w:hint="eastAsia"/>
        </w:rPr>
        <w:t>secondary bus number</w:t>
      </w:r>
      <w:r w:rsidR="00290E43">
        <w:rPr>
          <w:rFonts w:hint="eastAsia"/>
        </w:rPr>
        <w:t>和</w:t>
      </w:r>
      <w:r w:rsidR="00290E43">
        <w:rPr>
          <w:rFonts w:hint="eastAsia"/>
        </w:rPr>
        <w:t>subord bus number</w:t>
      </w:r>
      <w:r w:rsidR="00290E43">
        <w:rPr>
          <w:rFonts w:hint="eastAsia"/>
        </w:rPr>
        <w:t>之间，该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桥才会接收刚</w:t>
      </w:r>
      <w:r w:rsidR="00290E43">
        <w:rPr>
          <w:rFonts w:hint="eastAsia"/>
        </w:rPr>
        <w:t>type1</w:t>
      </w:r>
      <w:r w:rsidR="00290E43">
        <w:rPr>
          <w:rFonts w:hint="eastAsia"/>
        </w:rPr>
        <w:t>请求，如果</w:t>
      </w:r>
      <w:r w:rsidR="00E21549">
        <w:rPr>
          <w:rFonts w:hint="eastAsia"/>
        </w:rPr>
        <w:t>该</w:t>
      </w:r>
      <w:r w:rsidR="00E21549">
        <w:rPr>
          <w:rFonts w:hint="eastAsia"/>
        </w:rPr>
        <w:t>bus number</w:t>
      </w:r>
      <w:r w:rsidR="00E21549">
        <w:rPr>
          <w:rFonts w:hint="eastAsia"/>
        </w:rPr>
        <w:t>与该</w:t>
      </w:r>
      <w:r w:rsidR="00E21549">
        <w:rPr>
          <w:rFonts w:hint="eastAsia"/>
        </w:rPr>
        <w:t>PCI</w:t>
      </w:r>
      <w:r w:rsidR="00E21549">
        <w:rPr>
          <w:rFonts w:hint="eastAsia"/>
        </w:rPr>
        <w:t>桥的</w:t>
      </w:r>
      <w:r w:rsidR="00E21549">
        <w:rPr>
          <w:rFonts w:hint="eastAsia"/>
        </w:rPr>
        <w:t>secondary num</w:t>
      </w:r>
      <w:r w:rsidR="00E21549">
        <w:rPr>
          <w:rFonts w:hint="eastAsia"/>
        </w:rPr>
        <w:t>相同，</w:t>
      </w:r>
      <w:r w:rsidR="00E21549">
        <w:rPr>
          <w:rFonts w:hint="eastAsia"/>
        </w:rPr>
        <w:t>PCI</w:t>
      </w:r>
      <w:r w:rsidR="00E21549">
        <w:rPr>
          <w:rFonts w:hint="eastAsia"/>
        </w:rPr>
        <w:t>桥将把该</w:t>
      </w:r>
      <w:r w:rsidR="00E21549">
        <w:rPr>
          <w:rFonts w:hint="eastAsia"/>
        </w:rPr>
        <w:t>type1</w:t>
      </w:r>
      <w:r w:rsidR="00E21549">
        <w:rPr>
          <w:rFonts w:hint="eastAsia"/>
        </w:rPr>
        <w:t>请求转换为</w:t>
      </w:r>
      <w:r w:rsidR="00E21549">
        <w:rPr>
          <w:rFonts w:hint="eastAsia"/>
        </w:rPr>
        <w:t>type0</w:t>
      </w:r>
      <w:r w:rsidR="00E21549">
        <w:rPr>
          <w:rFonts w:hint="eastAsia"/>
        </w:rPr>
        <w:t>请求，转发到其</w:t>
      </w:r>
      <w:r w:rsidR="00E21549">
        <w:rPr>
          <w:rFonts w:hint="eastAsia"/>
        </w:rPr>
        <w:t>PCI</w:t>
      </w:r>
      <w:r w:rsidR="00E21549">
        <w:rPr>
          <w:rFonts w:hint="eastAsia"/>
        </w:rPr>
        <w:t>总线中。</w:t>
      </w:r>
    </w:p>
    <w:p w:rsidR="009159EC" w:rsidRDefault="009159EC" w:rsidP="00DF163D">
      <w:pPr>
        <w:pStyle w:val="111"/>
      </w:pPr>
      <w:r>
        <w:rPr>
          <w:rFonts w:hint="eastAsia"/>
        </w:rPr>
        <w:t>PCI总线数据传输：Posted和Non-Posted</w:t>
      </w:r>
    </w:p>
    <w:p w:rsidR="00DF163D" w:rsidRDefault="002331DE" w:rsidP="009159EC">
      <w:pPr>
        <w:ind w:firstLineChars="175" w:firstLine="420"/>
      </w:pPr>
      <w:commentRangeStart w:id="4"/>
      <w:r>
        <w:rPr>
          <w:rFonts w:hint="eastAsia"/>
        </w:rPr>
        <w:t>Posted:</w:t>
      </w:r>
      <w:r w:rsidR="009030B5">
        <w:rPr>
          <w:rFonts w:hint="eastAsia"/>
        </w:rPr>
        <w:t>多事务</w:t>
      </w:r>
      <w:r>
        <w:rPr>
          <w:rFonts w:hint="eastAsia"/>
        </w:rPr>
        <w:t>并行，</w:t>
      </w:r>
      <w:r>
        <w:rPr>
          <w:rFonts w:hint="eastAsia"/>
        </w:rPr>
        <w:t>Non-Posted:</w:t>
      </w:r>
      <w:r w:rsidR="009030B5">
        <w:rPr>
          <w:rFonts w:hint="eastAsia"/>
        </w:rPr>
        <w:t>多事务</w:t>
      </w:r>
      <w:r>
        <w:rPr>
          <w:rFonts w:hint="eastAsia"/>
        </w:rPr>
        <w:t>串行。</w:t>
      </w:r>
      <w:commentRangeEnd w:id="4"/>
      <w:r w:rsidR="00632CD2">
        <w:rPr>
          <w:rStyle w:val="af7"/>
          <w:kern w:val="0"/>
          <w:lang w:val="x-none" w:eastAsia="x-none"/>
        </w:rPr>
        <w:commentReference w:id="4"/>
      </w:r>
    </w:p>
    <w:p w:rsidR="003947F2" w:rsidRDefault="00D14418" w:rsidP="005615FD">
      <w:pPr>
        <w:ind w:firstLineChars="175" w:firstLine="420"/>
      </w:pPr>
      <w:r>
        <w:rPr>
          <w:rFonts w:hint="eastAsia"/>
        </w:rPr>
        <w:t>只有存储器写事务能采用</w:t>
      </w:r>
      <w:r w:rsidR="002331DE">
        <w:rPr>
          <w:rFonts w:hint="eastAsia"/>
        </w:rPr>
        <w:t>Posted</w:t>
      </w:r>
      <w:r w:rsidR="002331DE">
        <w:rPr>
          <w:rFonts w:hint="eastAsia"/>
        </w:rPr>
        <w:t>事务，存储器读，</w:t>
      </w:r>
      <w:r w:rsidR="002331DE">
        <w:rPr>
          <w:rFonts w:hint="eastAsia"/>
        </w:rPr>
        <w:t>IO</w:t>
      </w:r>
      <w:r w:rsidR="002331DE">
        <w:rPr>
          <w:rFonts w:hint="eastAsia"/>
        </w:rPr>
        <w:t>读写，配置空间读写都是采样</w:t>
      </w:r>
      <w:r w:rsidR="002331DE">
        <w:rPr>
          <w:rFonts w:hint="eastAsia"/>
        </w:rPr>
        <w:t>Non-Posted</w:t>
      </w:r>
      <w:r w:rsidR="002331DE">
        <w:rPr>
          <w:rFonts w:hint="eastAsia"/>
        </w:rPr>
        <w:t>事务。</w:t>
      </w:r>
      <w:r w:rsidR="00217722">
        <w:rPr>
          <w:rFonts w:hint="eastAsia"/>
        </w:rPr>
        <w:t>此部分属于</w:t>
      </w:r>
      <w:r w:rsidR="00217722">
        <w:rPr>
          <w:rFonts w:hint="eastAsia"/>
        </w:rPr>
        <w:t>PCI</w:t>
      </w:r>
      <w:r w:rsidR="00217722">
        <w:rPr>
          <w:rFonts w:hint="eastAsia"/>
        </w:rPr>
        <w:t>硬件逻辑控制。</w:t>
      </w:r>
    </w:p>
    <w:p w:rsidR="005615FD" w:rsidRDefault="005615FD" w:rsidP="005615FD">
      <w:pPr>
        <w:pStyle w:val="111"/>
      </w:pPr>
      <w:r>
        <w:rPr>
          <w:rFonts w:hint="eastAsia"/>
        </w:rPr>
        <w:t>PCI总线枚举</w:t>
      </w:r>
    </w:p>
    <w:p w:rsidR="005615FD" w:rsidRDefault="005615FD" w:rsidP="005615FD">
      <w:pPr>
        <w:pStyle w:val="ae"/>
        <w:ind w:firstLine="480"/>
      </w:pPr>
      <w:r>
        <w:rPr>
          <w:rFonts w:hint="eastAsia"/>
        </w:rPr>
        <w:t>枚举过程中使用的是什么事务？配置读写</w:t>
      </w:r>
      <w:r w:rsidR="0051739C">
        <w:rPr>
          <w:rFonts w:hint="eastAsia"/>
        </w:rPr>
        <w:t>。</w:t>
      </w:r>
    </w:p>
    <w:p w:rsidR="000E7E2A" w:rsidRDefault="000E7E2A" w:rsidP="000E7E2A">
      <w:pPr>
        <w:pStyle w:val="111"/>
      </w:pPr>
      <w:r>
        <w:rPr>
          <w:rFonts w:hint="eastAsia"/>
        </w:rPr>
        <w:t>PCIe设备bar空间大小</w:t>
      </w:r>
    </w:p>
    <w:p w:rsidR="000E7E2A" w:rsidRDefault="000E7E2A" w:rsidP="000E7E2A">
      <w:pPr>
        <w:pStyle w:val="ae"/>
        <w:ind w:firstLine="480"/>
      </w:pPr>
      <w:r>
        <w:rPr>
          <w:rFonts w:hint="eastAsia"/>
        </w:rPr>
        <w:t>PCIe</w:t>
      </w:r>
      <w:r>
        <w:rPr>
          <w:rFonts w:hint="eastAsia"/>
        </w:rPr>
        <w:t>设备</w:t>
      </w:r>
      <w:r>
        <w:rPr>
          <w:rFonts w:hint="eastAsia"/>
        </w:rPr>
        <w:t>Bar</w:t>
      </w:r>
      <w:r>
        <w:rPr>
          <w:rFonts w:hint="eastAsia"/>
        </w:rPr>
        <w:t>空间大小由设备自己申请，然后通过主</w:t>
      </w:r>
      <w:r>
        <w:rPr>
          <w:rFonts w:hint="eastAsia"/>
        </w:rPr>
        <w:t>PCIe</w:t>
      </w:r>
      <w:r>
        <w:rPr>
          <w:rFonts w:hint="eastAsia"/>
        </w:rPr>
        <w:t>设备进行分配。那么主</w:t>
      </w:r>
      <w:r>
        <w:rPr>
          <w:rFonts w:hint="eastAsia"/>
        </w:rPr>
        <w:t>PCIe</w:t>
      </w:r>
      <w:r>
        <w:rPr>
          <w:rFonts w:hint="eastAsia"/>
        </w:rPr>
        <w:t>如何确定</w:t>
      </w:r>
      <w:r>
        <w:rPr>
          <w:rFonts w:hint="eastAsia"/>
        </w:rPr>
        <w:t>PCIe</w:t>
      </w:r>
      <w:r>
        <w:rPr>
          <w:rFonts w:hint="eastAsia"/>
        </w:rPr>
        <w:t>设备申请的</w:t>
      </w:r>
      <w:r>
        <w:rPr>
          <w:rFonts w:hint="eastAsia"/>
        </w:rPr>
        <w:t>Bar</w:t>
      </w:r>
      <w:r>
        <w:rPr>
          <w:rFonts w:hint="eastAsia"/>
        </w:rPr>
        <w:t>空间大小？</w:t>
      </w:r>
    </w:p>
    <w:p w:rsidR="00C157E1" w:rsidRDefault="000E7E2A" w:rsidP="00650C0A">
      <w:pPr>
        <w:pStyle w:val="ae"/>
        <w:ind w:firstLine="480"/>
      </w:pPr>
      <w:r>
        <w:rPr>
          <w:rFonts w:hint="eastAsia"/>
        </w:rPr>
        <w:t>简单说，就是主设备向从设备的</w:t>
      </w:r>
      <w:r>
        <w:rPr>
          <w:rFonts w:hint="eastAsia"/>
        </w:rPr>
        <w:t>bar</w:t>
      </w:r>
      <w:r>
        <w:rPr>
          <w:rFonts w:hint="eastAsia"/>
        </w:rPr>
        <w:t>空间基地址配置寄存器（即配置空间常见的</w:t>
      </w:r>
      <w:r>
        <w:rPr>
          <w:rFonts w:hint="eastAsia"/>
        </w:rPr>
        <w:t>Base Address Register</w:t>
      </w:r>
      <w:r>
        <w:rPr>
          <w:rFonts w:hint="eastAsia"/>
        </w:rPr>
        <w:t>）写</w:t>
      </w:r>
      <w:r>
        <w:rPr>
          <w:rFonts w:hint="eastAsia"/>
        </w:rPr>
        <w:t>1</w:t>
      </w:r>
      <w:r>
        <w:rPr>
          <w:rFonts w:hint="eastAsia"/>
        </w:rPr>
        <w:t>，然后读回，根据最低位</w:t>
      </w:r>
      <w:r>
        <w:rPr>
          <w:rFonts w:hint="eastAsia"/>
        </w:rPr>
        <w:t>1</w:t>
      </w:r>
      <w:r>
        <w:rPr>
          <w:rFonts w:hint="eastAsia"/>
        </w:rPr>
        <w:t>的位置，确定从设备申请的</w:t>
      </w:r>
      <w:r>
        <w:rPr>
          <w:rFonts w:hint="eastAsia"/>
        </w:rPr>
        <w:t>BAR</w:t>
      </w:r>
      <w:r>
        <w:rPr>
          <w:rFonts w:hint="eastAsia"/>
        </w:rPr>
        <w:t>空间大小。比如，读回的值为</w:t>
      </w:r>
      <w:r w:rsidR="00C85D59">
        <w:rPr>
          <w:rFonts w:hint="eastAsia"/>
        </w:rPr>
        <w:t>0xFF</w:t>
      </w:r>
      <w:r>
        <w:rPr>
          <w:rFonts w:hint="eastAsia"/>
        </w:rPr>
        <w:t>00</w:t>
      </w:r>
      <w:r w:rsidR="00C85D59">
        <w:rPr>
          <w:rFonts w:hint="eastAsia"/>
        </w:rPr>
        <w:t>00</w:t>
      </w:r>
      <w:r>
        <w:rPr>
          <w:rFonts w:hint="eastAsia"/>
        </w:rPr>
        <w:t>00,</w:t>
      </w:r>
      <w:r>
        <w:rPr>
          <w:rFonts w:hint="eastAsia"/>
        </w:rPr>
        <w:t>则表示从设备申请的</w:t>
      </w:r>
      <w:r>
        <w:rPr>
          <w:rFonts w:hint="eastAsia"/>
        </w:rPr>
        <w:t>Bar</w:t>
      </w:r>
      <w:r>
        <w:rPr>
          <w:rFonts w:hint="eastAsia"/>
        </w:rPr>
        <w:t>空间大小为</w:t>
      </w:r>
      <w:r w:rsidR="00650C0A">
        <w:rPr>
          <w:rFonts w:hint="eastAsia"/>
        </w:rPr>
        <w:t>0x10</w:t>
      </w:r>
      <w:r w:rsidR="00C85D59">
        <w:rPr>
          <w:rFonts w:hint="eastAsia"/>
        </w:rPr>
        <w:t>0</w:t>
      </w:r>
      <w:r w:rsidR="00650C0A">
        <w:rPr>
          <w:rFonts w:hint="eastAsia"/>
        </w:rPr>
        <w:t>000</w:t>
      </w:r>
      <w:r w:rsidR="00C85D59">
        <w:rPr>
          <w:rFonts w:hint="eastAsia"/>
        </w:rPr>
        <w:t>，意味着你只能改变</w:t>
      </w:r>
      <w:r w:rsidR="00C85D59">
        <w:rPr>
          <w:rFonts w:hint="eastAsia"/>
        </w:rPr>
        <w:t>Bar</w:t>
      </w:r>
      <w:r w:rsidR="00C85D59">
        <w:rPr>
          <w:rFonts w:hint="eastAsia"/>
        </w:rPr>
        <w:t>空间基地址配置寄存器的高</w:t>
      </w:r>
      <w:r w:rsidR="00C85D59">
        <w:rPr>
          <w:rFonts w:hint="eastAsia"/>
        </w:rPr>
        <w:t>8</w:t>
      </w:r>
      <w:r w:rsidR="00C85D59">
        <w:rPr>
          <w:rFonts w:hint="eastAsia"/>
        </w:rPr>
        <w:t>位。</w:t>
      </w:r>
    </w:p>
    <w:p w:rsidR="00C47B49" w:rsidRPr="00C47B49" w:rsidRDefault="00C47B49" w:rsidP="00C47B49">
      <w:pPr>
        <w:pStyle w:val="ae"/>
        <w:ind w:firstLine="480"/>
      </w:pPr>
      <w:r>
        <w:rPr>
          <w:rFonts w:hint="eastAsia"/>
        </w:rPr>
        <w:t>而主设备如何确定哪块</w:t>
      </w:r>
      <w:r>
        <w:rPr>
          <w:rFonts w:hint="eastAsia"/>
        </w:rPr>
        <w:t>Bar</w:t>
      </w:r>
      <w:r>
        <w:rPr>
          <w:rFonts w:hint="eastAsia"/>
        </w:rPr>
        <w:t>空间需要配置？也是通过上述方法，如果读回的值为</w:t>
      </w:r>
      <w:r>
        <w:rPr>
          <w:rFonts w:hint="eastAsia"/>
        </w:rPr>
        <w:t>0</w:t>
      </w:r>
      <w:r>
        <w:rPr>
          <w:rFonts w:hint="eastAsia"/>
        </w:rPr>
        <w:t>，则表示不需要配置。</w:t>
      </w:r>
    </w:p>
    <w:p w:rsidR="00650C0A" w:rsidRPr="00650C0A" w:rsidRDefault="00650C0A" w:rsidP="00650C0A">
      <w:pPr>
        <w:pStyle w:val="ae"/>
        <w:ind w:firstLine="480"/>
      </w:pPr>
      <w:r>
        <w:rPr>
          <w:rFonts w:hint="eastAsia"/>
        </w:rPr>
        <w:t>下图是维基百科对</w:t>
      </w:r>
      <w:r>
        <w:rPr>
          <w:rFonts w:hint="eastAsia"/>
        </w:rPr>
        <w:t>Bar</w:t>
      </w:r>
      <w:r>
        <w:rPr>
          <w:rFonts w:hint="eastAsia"/>
        </w:rPr>
        <w:t>空间基地址配置寄存器的详细描述。</w:t>
      </w:r>
    </w:p>
    <w:p w:rsidR="000E7E2A" w:rsidRDefault="000E7E2A" w:rsidP="000E7E2A">
      <w:pPr>
        <w:pStyle w:val="ae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EFCEF" wp14:editId="0AD74282">
            <wp:extent cx="4908499" cy="234818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851" cy="23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A0" w:rsidRPr="000E7E2A" w:rsidRDefault="00CA10A0" w:rsidP="000E7E2A">
      <w:pPr>
        <w:pStyle w:val="ae"/>
        <w:ind w:firstLine="480"/>
      </w:pPr>
      <w:bookmarkStart w:id="5" w:name="_GoBack"/>
      <w:bookmarkEnd w:id="5"/>
    </w:p>
    <w:sectPr w:rsidR="00CA10A0" w:rsidRPr="000E7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SI" w:date="2017-11-20T18:27:00Z" w:initials="M">
    <w:p w:rsidR="00DF163D" w:rsidRDefault="00DF163D">
      <w:pPr>
        <w:pStyle w:val="af6"/>
        <w:rPr>
          <w:lang w:eastAsia="zh-CN"/>
        </w:rPr>
      </w:pPr>
      <w:r>
        <w:rPr>
          <w:rStyle w:val="af7"/>
        </w:rPr>
        <w:annotationRef/>
      </w:r>
      <w:r>
        <w:rPr>
          <w:rFonts w:hint="eastAsia"/>
          <w:lang w:eastAsia="zh-CN"/>
        </w:rPr>
        <w:t>事务都是由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个传输过程组成：令牌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握手</w:t>
      </w:r>
    </w:p>
  </w:comment>
  <w:comment w:id="3" w:author="MSI" w:date="2017-11-24T09:41:00Z" w:initials="M">
    <w:p w:rsidR="00DF163D" w:rsidRDefault="00DF163D">
      <w:pPr>
        <w:pStyle w:val="af6"/>
        <w:rPr>
          <w:lang w:eastAsia="zh-CN"/>
        </w:rPr>
      </w:pPr>
      <w:r>
        <w:rPr>
          <w:rStyle w:val="af7"/>
        </w:rPr>
        <w:annotationRef/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：那么</w:t>
      </w:r>
      <w:r>
        <w:rPr>
          <w:rFonts w:hint="eastAsia"/>
          <w:lang w:eastAsia="zh-CN"/>
        </w:rPr>
        <w:t>PCI</w:t>
      </w:r>
      <w:r>
        <w:rPr>
          <w:rFonts w:hint="eastAsia"/>
          <w:lang w:eastAsia="zh-CN"/>
        </w:rPr>
        <w:t>设备是否也</w:t>
      </w:r>
    </w:p>
    <w:p w:rsidR="00DF163D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需要对这个</w:t>
      </w:r>
      <w:r>
        <w:rPr>
          <w:rFonts w:hint="eastAsia"/>
          <w:lang w:eastAsia="zh-CN"/>
        </w:rPr>
        <w:t>bar</w:t>
      </w:r>
      <w:r>
        <w:rPr>
          <w:rFonts w:hint="eastAsia"/>
          <w:lang w:eastAsia="zh-CN"/>
        </w:rPr>
        <w:t>空间地址建立自己的</w:t>
      </w:r>
    </w:p>
    <w:p w:rsidR="00DF163D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存储器空间映射？</w:t>
      </w:r>
    </w:p>
    <w:p w:rsidR="00DF163D" w:rsidRPr="00E80AD8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肯定也会，只是具体的实现方式待确定！</w:t>
      </w:r>
    </w:p>
  </w:comment>
  <w:comment w:id="4" w:author="MSI" w:date="2017-11-24T14:35:00Z" w:initials="M">
    <w:p w:rsidR="00632CD2" w:rsidRDefault="00632CD2">
      <w:pPr>
        <w:pStyle w:val="af6"/>
      </w:pPr>
      <w:r>
        <w:rPr>
          <w:rStyle w:val="af7"/>
        </w:rPr>
        <w:annotationRef/>
      </w:r>
      <w:r>
        <w:t>Type0,type1</w:t>
      </w:r>
      <w:r>
        <w:rPr>
          <w:rFonts w:hint="eastAsia"/>
        </w:rPr>
        <w:t>为地址请求格式，</w:t>
      </w:r>
      <w:r>
        <w:rPr>
          <w:rFonts w:hint="eastAsia"/>
        </w:rPr>
        <w:t>Posted</w:t>
      </w:r>
      <w:r>
        <w:rPr>
          <w:rFonts w:hint="eastAsia"/>
        </w:rPr>
        <w:t>，</w:t>
      </w:r>
      <w:r>
        <w:rPr>
          <w:rFonts w:hint="eastAsia"/>
        </w:rPr>
        <w:t>Non-Posted</w:t>
      </w:r>
      <w:r>
        <w:rPr>
          <w:rFonts w:hint="eastAsia"/>
        </w:rPr>
        <w:t>为总线时序事务。</w:t>
      </w:r>
      <w:r>
        <w:t>M</w:t>
      </w:r>
      <w:r>
        <w:rPr>
          <w:rFonts w:hint="eastAsia"/>
        </w:rPr>
        <w:t>emory</w:t>
      </w:r>
      <w:r>
        <w:rPr>
          <w:rFonts w:hint="eastAsia"/>
        </w:rPr>
        <w:t>读写，</w:t>
      </w:r>
      <w:r>
        <w:rPr>
          <w:rFonts w:hint="eastAsia"/>
        </w:rPr>
        <w:t>IO</w:t>
      </w:r>
      <w:r>
        <w:rPr>
          <w:rFonts w:hint="eastAsia"/>
        </w:rPr>
        <w:t>读写，配置读写为逻辑层的总线事务，区别体现在</w:t>
      </w:r>
      <w:r>
        <w:rPr>
          <w:rFonts w:hint="eastAsia"/>
        </w:rPr>
        <w:t>cmd</w:t>
      </w:r>
      <w:r>
        <w:rPr>
          <w:rFonts w:hint="eastAsia"/>
        </w:rPr>
        <w:t>信号线上。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3A6" w:rsidRDefault="007F63A6" w:rsidP="00CB5BC8">
      <w:pPr>
        <w:spacing w:line="240" w:lineRule="auto"/>
      </w:pPr>
      <w:r>
        <w:separator/>
      </w:r>
    </w:p>
  </w:endnote>
  <w:endnote w:type="continuationSeparator" w:id="0">
    <w:p w:rsidR="007F63A6" w:rsidRDefault="007F63A6" w:rsidP="00CB5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3A6" w:rsidRDefault="007F63A6" w:rsidP="00CB5BC8">
      <w:pPr>
        <w:spacing w:line="240" w:lineRule="auto"/>
      </w:pPr>
      <w:r>
        <w:separator/>
      </w:r>
    </w:p>
  </w:footnote>
  <w:footnote w:type="continuationSeparator" w:id="0">
    <w:p w:rsidR="007F63A6" w:rsidRDefault="007F63A6" w:rsidP="00CB5B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40CE7F32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2DD6BB16"/>
    <w:lvl w:ilvl="0" w:tplc="9AD8E12C">
      <w:start w:val="1"/>
      <w:numFmt w:val="decimal"/>
      <w:pStyle w:val="2"/>
      <w:lvlText w:val="%1)"/>
      <w:lvlJc w:val="left"/>
      <w:pPr>
        <w:tabs>
          <w:tab w:val="num" w:pos="1259"/>
        </w:tabs>
        <w:ind w:left="125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D223DC"/>
    <w:multiLevelType w:val="hybridMultilevel"/>
    <w:tmpl w:val="54BE7D7C"/>
    <w:lvl w:ilvl="0" w:tplc="4594BB74">
      <w:start w:val="1"/>
      <w:numFmt w:val="lowerLetter"/>
      <w:pStyle w:val="12"/>
      <w:lvlText w:val="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0" w:hanging="420"/>
      </w:pPr>
    </w:lvl>
    <w:lvl w:ilvl="2" w:tplc="84F065CC" w:tentative="1">
      <w:start w:val="1"/>
      <w:numFmt w:val="lowerRoman"/>
      <w:lvlText w:val="%3."/>
      <w:lvlJc w:val="right"/>
      <w:pPr>
        <w:ind w:left="2100" w:hanging="420"/>
      </w:pPr>
    </w:lvl>
    <w:lvl w:ilvl="3" w:tplc="B68A43D8" w:tentative="1">
      <w:start w:val="1"/>
      <w:numFmt w:val="decimal"/>
      <w:lvlText w:val="%4."/>
      <w:lvlJc w:val="left"/>
      <w:pPr>
        <w:ind w:left="2520" w:hanging="420"/>
      </w:pPr>
    </w:lvl>
    <w:lvl w:ilvl="4" w:tplc="3DF07AD2" w:tentative="1">
      <w:start w:val="1"/>
      <w:numFmt w:val="lowerLetter"/>
      <w:lvlText w:val="%5)"/>
      <w:lvlJc w:val="left"/>
      <w:pPr>
        <w:ind w:left="2940" w:hanging="420"/>
      </w:pPr>
    </w:lvl>
    <w:lvl w:ilvl="5" w:tplc="69AC63F8" w:tentative="1">
      <w:start w:val="1"/>
      <w:numFmt w:val="lowerRoman"/>
      <w:lvlText w:val="%6."/>
      <w:lvlJc w:val="right"/>
      <w:pPr>
        <w:ind w:left="3360" w:hanging="420"/>
      </w:pPr>
    </w:lvl>
    <w:lvl w:ilvl="6" w:tplc="AC164E56" w:tentative="1">
      <w:start w:val="1"/>
      <w:numFmt w:val="decimal"/>
      <w:lvlText w:val="%7."/>
      <w:lvlJc w:val="left"/>
      <w:pPr>
        <w:ind w:left="3780" w:hanging="420"/>
      </w:pPr>
    </w:lvl>
    <w:lvl w:ilvl="7" w:tplc="8D76734E" w:tentative="1">
      <w:start w:val="1"/>
      <w:numFmt w:val="lowerLetter"/>
      <w:lvlText w:val="%8)"/>
      <w:lvlJc w:val="left"/>
      <w:pPr>
        <w:ind w:left="4200" w:hanging="420"/>
      </w:pPr>
    </w:lvl>
    <w:lvl w:ilvl="8" w:tplc="F8B4BA64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7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12"/>
  </w:num>
  <w:num w:numId="28">
    <w:abstractNumId w:val="7"/>
  </w:num>
  <w:num w:numId="29">
    <w:abstractNumId w:val="0"/>
  </w:num>
  <w:num w:numId="30">
    <w:abstractNumId w:val="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5"/>
  </w:num>
  <w:num w:numId="37">
    <w:abstractNumId w:val="7"/>
  </w:num>
  <w:num w:numId="38">
    <w:abstractNumId w:val="10"/>
  </w:num>
  <w:num w:numId="39">
    <w:abstractNumId w:val="9"/>
  </w:num>
  <w:num w:numId="40">
    <w:abstractNumId w:val="12"/>
  </w:num>
  <w:num w:numId="41">
    <w:abstractNumId w:val="12"/>
  </w:num>
  <w:num w:numId="42">
    <w:abstractNumId w:val="5"/>
  </w:num>
  <w:num w:numId="43">
    <w:abstractNumId w:val="1"/>
  </w:num>
  <w:num w:numId="44">
    <w:abstractNumId w:val="8"/>
  </w:num>
  <w:num w:numId="45">
    <w:abstractNumId w:val="11"/>
  </w:num>
  <w:num w:numId="4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7"/>
    <w:rsid w:val="0002488B"/>
    <w:rsid w:val="0002705C"/>
    <w:rsid w:val="00031EE1"/>
    <w:rsid w:val="000377D2"/>
    <w:rsid w:val="000843A2"/>
    <w:rsid w:val="00086743"/>
    <w:rsid w:val="000B36B6"/>
    <w:rsid w:val="000C2A63"/>
    <w:rsid w:val="000E7BC0"/>
    <w:rsid w:val="000E7E2A"/>
    <w:rsid w:val="001032F2"/>
    <w:rsid w:val="00106B1E"/>
    <w:rsid w:val="00124AC0"/>
    <w:rsid w:val="00131040"/>
    <w:rsid w:val="001379AB"/>
    <w:rsid w:val="00137C0D"/>
    <w:rsid w:val="00140455"/>
    <w:rsid w:val="001572A9"/>
    <w:rsid w:val="001751A8"/>
    <w:rsid w:val="001941B9"/>
    <w:rsid w:val="001A2D14"/>
    <w:rsid w:val="001D4D2B"/>
    <w:rsid w:val="001E1B72"/>
    <w:rsid w:val="001E1DCA"/>
    <w:rsid w:val="001F4741"/>
    <w:rsid w:val="00217722"/>
    <w:rsid w:val="00220E84"/>
    <w:rsid w:val="002331DE"/>
    <w:rsid w:val="002408A8"/>
    <w:rsid w:val="002661BB"/>
    <w:rsid w:val="00290E43"/>
    <w:rsid w:val="002A2CAF"/>
    <w:rsid w:val="002E01C2"/>
    <w:rsid w:val="002F3A58"/>
    <w:rsid w:val="00301597"/>
    <w:rsid w:val="0036047C"/>
    <w:rsid w:val="00365AC0"/>
    <w:rsid w:val="003947F2"/>
    <w:rsid w:val="003B42D8"/>
    <w:rsid w:val="003C37C7"/>
    <w:rsid w:val="003C7EE5"/>
    <w:rsid w:val="003E22E7"/>
    <w:rsid w:val="004027E8"/>
    <w:rsid w:val="00402B12"/>
    <w:rsid w:val="00412A4F"/>
    <w:rsid w:val="00421607"/>
    <w:rsid w:val="00462203"/>
    <w:rsid w:val="00462B88"/>
    <w:rsid w:val="00463E2C"/>
    <w:rsid w:val="00467EE9"/>
    <w:rsid w:val="00475FF2"/>
    <w:rsid w:val="0049372E"/>
    <w:rsid w:val="0049581D"/>
    <w:rsid w:val="004B5857"/>
    <w:rsid w:val="004B5DFE"/>
    <w:rsid w:val="004D7987"/>
    <w:rsid w:val="004F28C7"/>
    <w:rsid w:val="0051739C"/>
    <w:rsid w:val="00517EC8"/>
    <w:rsid w:val="005426C7"/>
    <w:rsid w:val="00550797"/>
    <w:rsid w:val="005615FD"/>
    <w:rsid w:val="005634FC"/>
    <w:rsid w:val="005723CD"/>
    <w:rsid w:val="00581E7D"/>
    <w:rsid w:val="005824E0"/>
    <w:rsid w:val="0058699E"/>
    <w:rsid w:val="005C2187"/>
    <w:rsid w:val="005C3567"/>
    <w:rsid w:val="005D35B7"/>
    <w:rsid w:val="005E0027"/>
    <w:rsid w:val="006045B9"/>
    <w:rsid w:val="00623FBD"/>
    <w:rsid w:val="00632CD2"/>
    <w:rsid w:val="00650C0A"/>
    <w:rsid w:val="0065120D"/>
    <w:rsid w:val="00663163"/>
    <w:rsid w:val="00666614"/>
    <w:rsid w:val="006852A5"/>
    <w:rsid w:val="0068610D"/>
    <w:rsid w:val="006A406D"/>
    <w:rsid w:val="00722FEC"/>
    <w:rsid w:val="0073512A"/>
    <w:rsid w:val="00750273"/>
    <w:rsid w:val="00751F12"/>
    <w:rsid w:val="00753D54"/>
    <w:rsid w:val="0077457D"/>
    <w:rsid w:val="00780C00"/>
    <w:rsid w:val="00781E13"/>
    <w:rsid w:val="00791AB9"/>
    <w:rsid w:val="00794868"/>
    <w:rsid w:val="007C3D95"/>
    <w:rsid w:val="007D42DA"/>
    <w:rsid w:val="007E33AA"/>
    <w:rsid w:val="007F288C"/>
    <w:rsid w:val="007F63A6"/>
    <w:rsid w:val="00810396"/>
    <w:rsid w:val="00810713"/>
    <w:rsid w:val="00861094"/>
    <w:rsid w:val="00885B8F"/>
    <w:rsid w:val="008C1E5A"/>
    <w:rsid w:val="009030B5"/>
    <w:rsid w:val="0090319B"/>
    <w:rsid w:val="0090499B"/>
    <w:rsid w:val="009159EC"/>
    <w:rsid w:val="0092406F"/>
    <w:rsid w:val="0093158B"/>
    <w:rsid w:val="00944378"/>
    <w:rsid w:val="00956C1A"/>
    <w:rsid w:val="00961ABB"/>
    <w:rsid w:val="00962D14"/>
    <w:rsid w:val="009717DA"/>
    <w:rsid w:val="009847B6"/>
    <w:rsid w:val="009933ED"/>
    <w:rsid w:val="009A32DD"/>
    <w:rsid w:val="009C47DE"/>
    <w:rsid w:val="009C7387"/>
    <w:rsid w:val="009F7845"/>
    <w:rsid w:val="00A14A06"/>
    <w:rsid w:val="00A63DF3"/>
    <w:rsid w:val="00A95870"/>
    <w:rsid w:val="00AA7AA1"/>
    <w:rsid w:val="00AB26DF"/>
    <w:rsid w:val="00AB4817"/>
    <w:rsid w:val="00AC1466"/>
    <w:rsid w:val="00AC2D7D"/>
    <w:rsid w:val="00AD5A52"/>
    <w:rsid w:val="00AE34C5"/>
    <w:rsid w:val="00B11B16"/>
    <w:rsid w:val="00B261C4"/>
    <w:rsid w:val="00B41105"/>
    <w:rsid w:val="00B47007"/>
    <w:rsid w:val="00B75178"/>
    <w:rsid w:val="00B8094F"/>
    <w:rsid w:val="00B80F95"/>
    <w:rsid w:val="00B85227"/>
    <w:rsid w:val="00B9787F"/>
    <w:rsid w:val="00BF2362"/>
    <w:rsid w:val="00BF2A57"/>
    <w:rsid w:val="00C0416C"/>
    <w:rsid w:val="00C063AF"/>
    <w:rsid w:val="00C11EDB"/>
    <w:rsid w:val="00C157E1"/>
    <w:rsid w:val="00C3157B"/>
    <w:rsid w:val="00C47B49"/>
    <w:rsid w:val="00C727B5"/>
    <w:rsid w:val="00C85D59"/>
    <w:rsid w:val="00CA10A0"/>
    <w:rsid w:val="00CB5BC8"/>
    <w:rsid w:val="00CE2082"/>
    <w:rsid w:val="00CE75B9"/>
    <w:rsid w:val="00D03DF9"/>
    <w:rsid w:val="00D05C84"/>
    <w:rsid w:val="00D13053"/>
    <w:rsid w:val="00D14418"/>
    <w:rsid w:val="00D1796E"/>
    <w:rsid w:val="00D4430C"/>
    <w:rsid w:val="00D50ACB"/>
    <w:rsid w:val="00D82096"/>
    <w:rsid w:val="00D82649"/>
    <w:rsid w:val="00DB38A0"/>
    <w:rsid w:val="00DB5835"/>
    <w:rsid w:val="00DE5157"/>
    <w:rsid w:val="00DF163D"/>
    <w:rsid w:val="00DF6733"/>
    <w:rsid w:val="00E10A06"/>
    <w:rsid w:val="00E2036B"/>
    <w:rsid w:val="00E21549"/>
    <w:rsid w:val="00E238D5"/>
    <w:rsid w:val="00E437A3"/>
    <w:rsid w:val="00E66606"/>
    <w:rsid w:val="00E80AD8"/>
    <w:rsid w:val="00E852BA"/>
    <w:rsid w:val="00E92091"/>
    <w:rsid w:val="00EB2DA9"/>
    <w:rsid w:val="00ED4625"/>
    <w:rsid w:val="00EE0364"/>
    <w:rsid w:val="00EE158B"/>
    <w:rsid w:val="00EF2433"/>
    <w:rsid w:val="00F0061E"/>
    <w:rsid w:val="00F147FE"/>
    <w:rsid w:val="00F31B7A"/>
    <w:rsid w:val="00F64A6E"/>
    <w:rsid w:val="00F71306"/>
    <w:rsid w:val="00F928AD"/>
    <w:rsid w:val="00FA1225"/>
    <w:rsid w:val="00FA7E4B"/>
    <w:rsid w:val="00FC2F6F"/>
    <w:rsid w:val="00FC7382"/>
    <w:rsid w:val="00FE7696"/>
    <w:rsid w:val="00FF3CA5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5854F-A593-448D-B628-511FF02F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262</cp:revision>
  <dcterms:created xsi:type="dcterms:W3CDTF">2017-11-15T14:40:00Z</dcterms:created>
  <dcterms:modified xsi:type="dcterms:W3CDTF">2018-01-12T05:28:00Z</dcterms:modified>
</cp:coreProperties>
</file>