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C2DE" w14:textId="6F22BEC9" w:rsidR="002D1A1A" w:rsidRDefault="003347E9">
      <w:pPr>
        <w:rPr>
          <w:rFonts w:ascii="Times New Roman" w:hAnsi="Times New Roman" w:cs="Times New Roman"/>
          <w:sz w:val="24"/>
          <w:szCs w:val="24"/>
        </w:rPr>
      </w:pPr>
      <w:r>
        <w:rPr>
          <w:rFonts w:ascii="Times New Roman" w:hAnsi="Times New Roman" w:cs="Times New Roman"/>
          <w:sz w:val="24"/>
          <w:szCs w:val="24"/>
        </w:rPr>
        <w:t>Audrey Allen &amp; Ed Exley</w:t>
      </w:r>
    </w:p>
    <w:p w14:paraId="0A1AB691" w14:textId="6211D200" w:rsidR="003347E9" w:rsidRDefault="003347E9">
      <w:pPr>
        <w:rPr>
          <w:rFonts w:ascii="Times New Roman" w:hAnsi="Times New Roman" w:cs="Times New Roman"/>
          <w:sz w:val="24"/>
          <w:szCs w:val="24"/>
        </w:rPr>
      </w:pPr>
      <w:r>
        <w:rPr>
          <w:rFonts w:ascii="Times New Roman" w:hAnsi="Times New Roman" w:cs="Times New Roman"/>
          <w:sz w:val="24"/>
          <w:szCs w:val="24"/>
        </w:rPr>
        <w:t>SWE 4743</w:t>
      </w:r>
    </w:p>
    <w:p w14:paraId="1125E8BF" w14:textId="7265B193" w:rsidR="003347E9" w:rsidRDefault="003347E9" w:rsidP="003347E9">
      <w:pPr>
        <w:rPr>
          <w:rFonts w:ascii="Times New Roman" w:hAnsi="Times New Roman" w:cs="Times New Roman"/>
          <w:sz w:val="24"/>
          <w:szCs w:val="24"/>
        </w:rPr>
      </w:pPr>
      <w:r>
        <w:rPr>
          <w:rFonts w:ascii="Times New Roman" w:hAnsi="Times New Roman" w:cs="Times New Roman"/>
          <w:sz w:val="24"/>
          <w:szCs w:val="24"/>
        </w:rPr>
        <w:t>Section W01</w:t>
      </w:r>
    </w:p>
    <w:p w14:paraId="1A30E0E4" w14:textId="78C97A0B" w:rsidR="003347E9" w:rsidRDefault="003347E9" w:rsidP="003347E9">
      <w:pPr>
        <w:jc w:val="center"/>
        <w:rPr>
          <w:rFonts w:ascii="Times New Roman" w:hAnsi="Times New Roman" w:cs="Times New Roman"/>
          <w:sz w:val="24"/>
          <w:szCs w:val="24"/>
        </w:rPr>
      </w:pPr>
      <w:r>
        <w:rPr>
          <w:rFonts w:ascii="Times New Roman" w:hAnsi="Times New Roman" w:cs="Times New Roman"/>
          <w:b/>
          <w:bCs/>
          <w:sz w:val="24"/>
          <w:szCs w:val="24"/>
        </w:rPr>
        <w:t>Iteration 2 – Writeup for Updated Class Diagram</w:t>
      </w:r>
    </w:p>
    <w:p w14:paraId="380465DC" w14:textId="77777777" w:rsidR="003347E9" w:rsidRDefault="003347E9" w:rsidP="003347E9">
      <w:pPr>
        <w:jc w:val="center"/>
        <w:rPr>
          <w:rFonts w:ascii="Times New Roman" w:hAnsi="Times New Roman" w:cs="Times New Roman"/>
          <w:sz w:val="24"/>
          <w:szCs w:val="24"/>
        </w:rPr>
      </w:pPr>
    </w:p>
    <w:p w14:paraId="5B639553" w14:textId="004C8A1C" w:rsidR="003347E9" w:rsidRPr="003347E9" w:rsidRDefault="003347E9" w:rsidP="003347E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ReadPersistence</w:t>
      </w:r>
      <w:proofErr w:type="spellEnd"/>
      <w:r>
        <w:rPr>
          <w:rFonts w:ascii="Times New Roman" w:hAnsi="Times New Roman" w:cs="Times New Roman"/>
          <w:b/>
          <w:bCs/>
          <w:sz w:val="24"/>
          <w:szCs w:val="24"/>
        </w:rPr>
        <w:t xml:space="preserve"> Factory</w:t>
      </w:r>
      <w:r w:rsidR="006C6A56">
        <w:rPr>
          <w:rFonts w:ascii="Times New Roman" w:hAnsi="Times New Roman" w:cs="Times New Roman"/>
          <w:b/>
          <w:bCs/>
          <w:sz w:val="24"/>
          <w:szCs w:val="24"/>
        </w:rPr>
        <w:t xml:space="preserve"> Pattern</w:t>
      </w:r>
    </w:p>
    <w:p w14:paraId="74B7658C" w14:textId="6014A24A" w:rsidR="003347E9" w:rsidRDefault="003347E9" w:rsidP="003347E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A2DC1C" wp14:editId="0A5C2092">
            <wp:extent cx="5943600" cy="2116455"/>
            <wp:effectExtent l="0" t="0" r="0" b="0"/>
            <wp:docPr id="1277326093"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6093"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14:paraId="218E9BBE" w14:textId="0B3AEAF8" w:rsidR="003347E9" w:rsidRDefault="003347E9" w:rsidP="003347E9">
      <w:pPr>
        <w:rPr>
          <w:rFonts w:ascii="Times New Roman" w:hAnsi="Times New Roman" w:cs="Times New Roman"/>
          <w:sz w:val="24"/>
          <w:szCs w:val="24"/>
        </w:rPr>
      </w:pPr>
      <w:r>
        <w:rPr>
          <w:rFonts w:ascii="Times New Roman" w:hAnsi="Times New Roman" w:cs="Times New Roman"/>
          <w:sz w:val="24"/>
          <w:szCs w:val="24"/>
        </w:rPr>
        <w:t xml:space="preserve">The </w:t>
      </w:r>
      <w:r w:rsidR="008F27C0">
        <w:rPr>
          <w:rFonts w:ascii="Times New Roman" w:hAnsi="Times New Roman" w:cs="Times New Roman"/>
          <w:sz w:val="24"/>
          <w:szCs w:val="24"/>
        </w:rPr>
        <w:t>application’s read factory is designed to work in tandem with the strategy pattern. It is meant to return the strategy for ‘reading’ (loading) a trip object that has been saved to the disk</w:t>
      </w:r>
      <w:r w:rsidR="008C52AB">
        <w:rPr>
          <w:rFonts w:ascii="Times New Roman" w:hAnsi="Times New Roman" w:cs="Times New Roman"/>
          <w:sz w:val="24"/>
          <w:szCs w:val="24"/>
        </w:rPr>
        <w:t xml:space="preserve"> using the write factory.</w:t>
      </w:r>
    </w:p>
    <w:p w14:paraId="1E85B3AF" w14:textId="77777777" w:rsidR="008F27C0" w:rsidRDefault="008F27C0" w:rsidP="003347E9">
      <w:pPr>
        <w:rPr>
          <w:rFonts w:ascii="Times New Roman" w:hAnsi="Times New Roman" w:cs="Times New Roman"/>
          <w:sz w:val="24"/>
          <w:szCs w:val="24"/>
        </w:rPr>
      </w:pPr>
    </w:p>
    <w:p w14:paraId="382BA88B" w14:textId="19740B0C" w:rsidR="008F27C0" w:rsidRPr="008F27C0" w:rsidRDefault="008F27C0" w:rsidP="008F27C0">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WritePersistence</w:t>
      </w:r>
      <w:proofErr w:type="spellEnd"/>
      <w:r>
        <w:rPr>
          <w:rFonts w:ascii="Times New Roman" w:hAnsi="Times New Roman" w:cs="Times New Roman"/>
          <w:b/>
          <w:bCs/>
          <w:sz w:val="24"/>
          <w:szCs w:val="24"/>
        </w:rPr>
        <w:t xml:space="preserve"> Factory</w:t>
      </w:r>
      <w:r w:rsidR="006C6A56">
        <w:rPr>
          <w:rFonts w:ascii="Times New Roman" w:hAnsi="Times New Roman" w:cs="Times New Roman"/>
          <w:b/>
          <w:bCs/>
          <w:sz w:val="24"/>
          <w:szCs w:val="24"/>
        </w:rPr>
        <w:t xml:space="preserve"> Pattern</w:t>
      </w:r>
    </w:p>
    <w:p w14:paraId="21300539" w14:textId="65907FCD" w:rsidR="008F27C0" w:rsidRDefault="008F27C0" w:rsidP="008F27C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83D035" wp14:editId="4E5D9ED3">
            <wp:extent cx="5943600" cy="1983740"/>
            <wp:effectExtent l="0" t="0" r="0" b="0"/>
            <wp:docPr id="49168194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1942" name="Picture 2"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54C6F0B1" w14:textId="652FF51B" w:rsidR="008F27C0" w:rsidRDefault="008F27C0" w:rsidP="008F27C0">
      <w:pPr>
        <w:rPr>
          <w:rFonts w:ascii="Times New Roman" w:hAnsi="Times New Roman" w:cs="Times New Roman"/>
          <w:sz w:val="24"/>
          <w:szCs w:val="24"/>
        </w:rPr>
      </w:pPr>
      <w:r>
        <w:rPr>
          <w:rFonts w:ascii="Times New Roman" w:hAnsi="Times New Roman" w:cs="Times New Roman"/>
          <w:sz w:val="24"/>
          <w:szCs w:val="24"/>
        </w:rPr>
        <w:t>The write factory is also meant to work in conjunction with the strategy pattern</w:t>
      </w:r>
      <w:r w:rsidR="008C52AB">
        <w:rPr>
          <w:rFonts w:ascii="Times New Roman" w:hAnsi="Times New Roman" w:cs="Times New Roman"/>
          <w:sz w:val="24"/>
          <w:szCs w:val="24"/>
        </w:rPr>
        <w:t>. In this case, it returns the strategy for ‘writing’ (saving) a trip to the disk.</w:t>
      </w:r>
    </w:p>
    <w:p w14:paraId="04ABE6F8" w14:textId="77777777" w:rsidR="006C6A56" w:rsidRDefault="006C6A56" w:rsidP="008F27C0">
      <w:pPr>
        <w:rPr>
          <w:rFonts w:ascii="Times New Roman" w:hAnsi="Times New Roman" w:cs="Times New Roman"/>
          <w:sz w:val="24"/>
          <w:szCs w:val="24"/>
        </w:rPr>
      </w:pPr>
    </w:p>
    <w:p w14:paraId="10F0506C" w14:textId="621A34AC" w:rsidR="006C6A56" w:rsidRPr="006C6A56" w:rsidRDefault="006C6A56" w:rsidP="006C6A5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Strategy Pattern</w:t>
      </w:r>
    </w:p>
    <w:p w14:paraId="768BE69F" w14:textId="47A7EDCF" w:rsidR="006C6A56" w:rsidRDefault="006C6A56" w:rsidP="006C6A5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AF259" wp14:editId="722B115F">
            <wp:extent cx="5943600" cy="3416300"/>
            <wp:effectExtent l="0" t="0" r="0" b="0"/>
            <wp:docPr id="70676837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68374"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727E3E8A" w14:textId="7032263F" w:rsidR="004E03DB" w:rsidRDefault="006C6A56" w:rsidP="006C6A56">
      <w:pPr>
        <w:rPr>
          <w:rFonts w:ascii="Times New Roman" w:hAnsi="Times New Roman" w:cs="Times New Roman"/>
          <w:sz w:val="24"/>
          <w:szCs w:val="24"/>
        </w:rPr>
      </w:pPr>
      <w:r>
        <w:rPr>
          <w:rFonts w:ascii="Times New Roman" w:hAnsi="Times New Roman" w:cs="Times New Roman"/>
          <w:sz w:val="24"/>
          <w:szCs w:val="24"/>
        </w:rPr>
        <w:t xml:space="preserve">The strategy pattern is designed to allow trips to be loaded and saved </w:t>
      </w:r>
      <w:r w:rsidR="004E03DB">
        <w:rPr>
          <w:rFonts w:ascii="Times New Roman" w:hAnsi="Times New Roman" w:cs="Times New Roman"/>
          <w:sz w:val="24"/>
          <w:szCs w:val="24"/>
        </w:rPr>
        <w:t>using either JSON or XML. These two concrete strategies are interchangeable; changing the configuration between JSON and XML will determine which strategy is used at runtime.</w:t>
      </w:r>
    </w:p>
    <w:p w14:paraId="3C5A3EE6" w14:textId="77777777" w:rsidR="004E03DB" w:rsidRDefault="004E03DB" w:rsidP="006C6A56">
      <w:pPr>
        <w:rPr>
          <w:rFonts w:ascii="Times New Roman" w:hAnsi="Times New Roman" w:cs="Times New Roman"/>
          <w:sz w:val="24"/>
          <w:szCs w:val="24"/>
        </w:rPr>
      </w:pPr>
    </w:p>
    <w:p w14:paraId="459433A2" w14:textId="7B7D416F" w:rsidR="004E03DB" w:rsidRPr="00B37EA1" w:rsidRDefault="00B37EA1" w:rsidP="004E03D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Package Singleton Pattern</w:t>
      </w:r>
    </w:p>
    <w:p w14:paraId="46408711" w14:textId="363DB9B7" w:rsidR="00B37EA1" w:rsidRDefault="00B37EA1" w:rsidP="00B37EA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A81AF" wp14:editId="4F9CDF3E">
            <wp:extent cx="3856054" cy="1958510"/>
            <wp:effectExtent l="0" t="0" r="0" b="3810"/>
            <wp:docPr id="57775271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2716"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6054" cy="1958510"/>
                    </a:xfrm>
                    <a:prstGeom prst="rect">
                      <a:avLst/>
                    </a:prstGeom>
                  </pic:spPr>
                </pic:pic>
              </a:graphicData>
            </a:graphic>
          </wp:inline>
        </w:drawing>
      </w:r>
    </w:p>
    <w:p w14:paraId="71BBB064" w14:textId="761FE274" w:rsidR="00B37EA1" w:rsidRDefault="00B37EA1" w:rsidP="00B37EA1">
      <w:pPr>
        <w:rPr>
          <w:rFonts w:ascii="Times New Roman" w:hAnsi="Times New Roman" w:cs="Times New Roman"/>
          <w:sz w:val="24"/>
          <w:szCs w:val="24"/>
        </w:rPr>
      </w:pPr>
      <w:r>
        <w:rPr>
          <w:rFonts w:ascii="Times New Roman" w:hAnsi="Times New Roman" w:cs="Times New Roman"/>
          <w:sz w:val="24"/>
          <w:szCs w:val="24"/>
        </w:rPr>
        <w:t xml:space="preserve">All package objects are consolidated into a single list of packages, which </w:t>
      </w:r>
      <w:r w:rsidR="004173E7">
        <w:rPr>
          <w:rFonts w:ascii="Times New Roman" w:hAnsi="Times New Roman" w:cs="Times New Roman"/>
          <w:sz w:val="24"/>
          <w:szCs w:val="24"/>
        </w:rPr>
        <w:t>will act as the proxy by which a travel agent interacts with package objects while using them to build a trip, rather than accessing package objects individually.</w:t>
      </w:r>
    </w:p>
    <w:p w14:paraId="5FFF1D5D" w14:textId="77777777" w:rsidR="004173E7" w:rsidRDefault="004173E7" w:rsidP="00B37EA1">
      <w:pPr>
        <w:rPr>
          <w:rFonts w:ascii="Times New Roman" w:hAnsi="Times New Roman" w:cs="Times New Roman"/>
          <w:sz w:val="24"/>
          <w:szCs w:val="24"/>
        </w:rPr>
      </w:pPr>
    </w:p>
    <w:p w14:paraId="4C8006DA" w14:textId="32C6F260" w:rsidR="004173E7" w:rsidRPr="00100C9D" w:rsidRDefault="004173E7" w:rsidP="004173E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Person Singleton Pattern</w:t>
      </w:r>
    </w:p>
    <w:p w14:paraId="690C7B47" w14:textId="05525C7C" w:rsidR="00100C9D" w:rsidRDefault="00100C9D" w:rsidP="00100C9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B2B8CB" wp14:editId="70475178">
            <wp:extent cx="4069433" cy="1958510"/>
            <wp:effectExtent l="0" t="0" r="7620" b="3810"/>
            <wp:docPr id="2020418347"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18347"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9433" cy="1958510"/>
                    </a:xfrm>
                    <a:prstGeom prst="rect">
                      <a:avLst/>
                    </a:prstGeom>
                  </pic:spPr>
                </pic:pic>
              </a:graphicData>
            </a:graphic>
          </wp:inline>
        </w:drawing>
      </w:r>
    </w:p>
    <w:p w14:paraId="48ABB79F" w14:textId="33ADC1D0" w:rsidR="00100C9D" w:rsidRDefault="00100C9D" w:rsidP="00100C9D">
      <w:pPr>
        <w:ind w:left="360"/>
        <w:rPr>
          <w:rFonts w:ascii="Times New Roman" w:hAnsi="Times New Roman" w:cs="Times New Roman"/>
          <w:sz w:val="24"/>
          <w:szCs w:val="24"/>
        </w:rPr>
      </w:pPr>
      <w:r>
        <w:rPr>
          <w:rFonts w:ascii="Times New Roman" w:hAnsi="Times New Roman" w:cs="Times New Roman"/>
          <w:sz w:val="24"/>
          <w:szCs w:val="24"/>
        </w:rPr>
        <w:t>All person objects available for agents to add to a trip are consolidated into a single lis</w:t>
      </w:r>
      <w:r w:rsidR="00020D43">
        <w:rPr>
          <w:rFonts w:ascii="Times New Roman" w:hAnsi="Times New Roman" w:cs="Times New Roman"/>
          <w:sz w:val="24"/>
          <w:szCs w:val="24"/>
        </w:rPr>
        <w:t xml:space="preserve">t. This is not to be confused with the singleton for agent objects, even though an agent is an extension of the ‘Person’ class. This singleton includes only customers and includes both travelers and non-travelers (such as payors). This list is the proxy by which the travel agent will access person objects </w:t>
      </w:r>
      <w:r w:rsidR="00D27489">
        <w:rPr>
          <w:rFonts w:ascii="Times New Roman" w:hAnsi="Times New Roman" w:cs="Times New Roman"/>
          <w:sz w:val="24"/>
          <w:szCs w:val="24"/>
        </w:rPr>
        <w:t>whose data can be used to build a trip.</w:t>
      </w:r>
    </w:p>
    <w:p w14:paraId="5B96A88A" w14:textId="77777777" w:rsidR="00D27489" w:rsidRDefault="00D27489" w:rsidP="00100C9D">
      <w:pPr>
        <w:ind w:left="360"/>
        <w:rPr>
          <w:rFonts w:ascii="Times New Roman" w:hAnsi="Times New Roman" w:cs="Times New Roman"/>
          <w:sz w:val="24"/>
          <w:szCs w:val="24"/>
        </w:rPr>
      </w:pPr>
    </w:p>
    <w:p w14:paraId="0CF9686D" w14:textId="33E2D79D" w:rsidR="00D27489" w:rsidRDefault="00D27489" w:rsidP="00D2748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Travel Agent Singleton Pattern</w:t>
      </w:r>
    </w:p>
    <w:p w14:paraId="0157B16B" w14:textId="6F898F46" w:rsidR="00D27489" w:rsidRDefault="00D27489" w:rsidP="00D2748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07D622" wp14:editId="6DCC9A30">
            <wp:extent cx="3711262" cy="2286198"/>
            <wp:effectExtent l="0" t="0" r="3810" b="0"/>
            <wp:docPr id="414038698" name="Picture 7" descr="A close-up of a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8698" name="Picture 7" descr="A close-up of a card&#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11262" cy="2286198"/>
                    </a:xfrm>
                    <a:prstGeom prst="rect">
                      <a:avLst/>
                    </a:prstGeom>
                  </pic:spPr>
                </pic:pic>
              </a:graphicData>
            </a:graphic>
          </wp:inline>
        </w:drawing>
      </w:r>
    </w:p>
    <w:p w14:paraId="3E1E1339" w14:textId="462E6D2E" w:rsidR="00D27489" w:rsidRDefault="0071468D" w:rsidP="00D27489">
      <w:pPr>
        <w:rPr>
          <w:rFonts w:ascii="Times New Roman" w:hAnsi="Times New Roman" w:cs="Times New Roman"/>
          <w:sz w:val="24"/>
          <w:szCs w:val="24"/>
        </w:rPr>
      </w:pPr>
      <w:r>
        <w:rPr>
          <w:rFonts w:ascii="Times New Roman" w:hAnsi="Times New Roman" w:cs="Times New Roman"/>
          <w:sz w:val="24"/>
          <w:szCs w:val="24"/>
        </w:rPr>
        <w:t>Every travel agent object is grouped into a single list. This list represents the identities of users who have access to the system, not the identities of people who will be added to trips as customers. Selection of a user from this list grants access to the ability to build a trip.</w:t>
      </w:r>
    </w:p>
    <w:p w14:paraId="150C7B46" w14:textId="77777777" w:rsidR="0071468D" w:rsidRDefault="0071468D" w:rsidP="00D27489">
      <w:pPr>
        <w:rPr>
          <w:rFonts w:ascii="Times New Roman" w:hAnsi="Times New Roman" w:cs="Times New Roman"/>
          <w:sz w:val="24"/>
          <w:szCs w:val="24"/>
        </w:rPr>
      </w:pPr>
    </w:p>
    <w:p w14:paraId="6959F64B" w14:textId="77777777" w:rsidR="0071468D" w:rsidRDefault="0071468D" w:rsidP="00D27489">
      <w:pPr>
        <w:rPr>
          <w:rFonts w:ascii="Times New Roman" w:hAnsi="Times New Roman" w:cs="Times New Roman"/>
          <w:sz w:val="24"/>
          <w:szCs w:val="24"/>
        </w:rPr>
      </w:pPr>
    </w:p>
    <w:p w14:paraId="339FD179" w14:textId="77777777" w:rsidR="0071468D" w:rsidRDefault="0071468D" w:rsidP="00D27489">
      <w:pPr>
        <w:rPr>
          <w:rFonts w:ascii="Times New Roman" w:hAnsi="Times New Roman" w:cs="Times New Roman"/>
          <w:sz w:val="24"/>
          <w:szCs w:val="24"/>
        </w:rPr>
      </w:pPr>
    </w:p>
    <w:p w14:paraId="03A4A9B7" w14:textId="77777777" w:rsidR="0071468D" w:rsidRDefault="0071468D" w:rsidP="00D27489">
      <w:pPr>
        <w:rPr>
          <w:rFonts w:ascii="Times New Roman" w:hAnsi="Times New Roman" w:cs="Times New Roman"/>
          <w:sz w:val="24"/>
          <w:szCs w:val="24"/>
        </w:rPr>
      </w:pPr>
    </w:p>
    <w:p w14:paraId="72F92AD3" w14:textId="7887C67B" w:rsidR="0071468D" w:rsidRPr="0071468D" w:rsidRDefault="0071468D" w:rsidP="0071468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State Pattern</w:t>
      </w:r>
    </w:p>
    <w:p w14:paraId="37381EEC" w14:textId="3746F45C" w:rsidR="0071468D" w:rsidRDefault="0071468D" w:rsidP="0071468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194EAE" wp14:editId="4F2E01C5">
            <wp:extent cx="5943600" cy="3773805"/>
            <wp:effectExtent l="0" t="0" r="0" b="0"/>
            <wp:docPr id="72768539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85398" name="Picture 8" descr="Diagram,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24937229" w14:textId="3F718022" w:rsidR="00990C8F" w:rsidRDefault="0071468D" w:rsidP="0071468D">
      <w:pPr>
        <w:rPr>
          <w:rFonts w:ascii="Times New Roman" w:hAnsi="Times New Roman" w:cs="Times New Roman"/>
          <w:sz w:val="24"/>
          <w:szCs w:val="24"/>
        </w:rPr>
      </w:pPr>
      <w:r>
        <w:rPr>
          <w:rFonts w:ascii="Times New Roman" w:hAnsi="Times New Roman" w:cs="Times New Roman"/>
          <w:sz w:val="24"/>
          <w:szCs w:val="24"/>
        </w:rPr>
        <w:t xml:space="preserve">States exist for </w:t>
      </w:r>
      <w:r w:rsidR="00990C8F">
        <w:rPr>
          <w:rFonts w:ascii="Times New Roman" w:hAnsi="Times New Roman" w:cs="Times New Roman"/>
          <w:sz w:val="24"/>
          <w:szCs w:val="24"/>
        </w:rPr>
        <w:t xml:space="preserve">each step of building a trip. The </w:t>
      </w:r>
      <w:proofErr w:type="spellStart"/>
      <w:proofErr w:type="gramStart"/>
      <w:r w:rsidR="00990C8F">
        <w:rPr>
          <w:rFonts w:ascii="Times New Roman" w:hAnsi="Times New Roman" w:cs="Times New Roman"/>
          <w:sz w:val="24"/>
          <w:szCs w:val="24"/>
        </w:rPr>
        <w:t>advanceState</w:t>
      </w:r>
      <w:proofErr w:type="spellEnd"/>
      <w:r w:rsidR="00990C8F">
        <w:rPr>
          <w:rFonts w:ascii="Times New Roman" w:hAnsi="Times New Roman" w:cs="Times New Roman"/>
          <w:sz w:val="24"/>
          <w:szCs w:val="24"/>
        </w:rPr>
        <w:t>(</w:t>
      </w:r>
      <w:proofErr w:type="gramEnd"/>
      <w:r w:rsidR="00990C8F">
        <w:rPr>
          <w:rFonts w:ascii="Times New Roman" w:hAnsi="Times New Roman" w:cs="Times New Roman"/>
          <w:sz w:val="24"/>
          <w:szCs w:val="24"/>
        </w:rPr>
        <w:t>) method guides sequential progression through the state machine, ensuring that there is only one linear route that can be used to build a trip, and that the final state, the ‘</w:t>
      </w:r>
      <w:proofErr w:type="spellStart"/>
      <w:r w:rsidR="00990C8F">
        <w:rPr>
          <w:rFonts w:ascii="Times New Roman" w:hAnsi="Times New Roman" w:cs="Times New Roman"/>
          <w:sz w:val="24"/>
          <w:szCs w:val="24"/>
        </w:rPr>
        <w:t>ItineraryReadyState</w:t>
      </w:r>
      <w:proofErr w:type="spellEnd"/>
      <w:r w:rsidR="00990C8F">
        <w:rPr>
          <w:rFonts w:ascii="Times New Roman" w:hAnsi="Times New Roman" w:cs="Times New Roman"/>
          <w:sz w:val="24"/>
          <w:szCs w:val="24"/>
        </w:rPr>
        <w:t xml:space="preserve">,’ may only be accessed once the trip is complete. This state also does not advance to another state, emphasizing its finality and </w:t>
      </w:r>
      <w:r w:rsidR="009D36F9">
        <w:rPr>
          <w:rFonts w:ascii="Times New Roman" w:hAnsi="Times New Roman" w:cs="Times New Roman"/>
          <w:sz w:val="24"/>
          <w:szCs w:val="24"/>
        </w:rPr>
        <w:t>requiring another trip to be created before the process can begin again.</w:t>
      </w:r>
      <w:r w:rsidR="00990C8F">
        <w:rPr>
          <w:rFonts w:ascii="Times New Roman" w:hAnsi="Times New Roman" w:cs="Times New Roman"/>
          <w:sz w:val="24"/>
          <w:szCs w:val="24"/>
        </w:rPr>
        <w:t xml:space="preserve"> The method also verifies that valid input has been given before allowing the user to progress to the next state. Because the trip exists within a specific state until advancement requirements have been completed, when that trip is saved and loaded again, it will load in the exact state it was last in. This ensures the user can quit and resume the project at any point.</w:t>
      </w:r>
    </w:p>
    <w:p w14:paraId="04B0D5C0" w14:textId="77777777" w:rsidR="00990C8F" w:rsidRDefault="00990C8F">
      <w:pPr>
        <w:rPr>
          <w:rFonts w:ascii="Times New Roman" w:hAnsi="Times New Roman" w:cs="Times New Roman"/>
          <w:sz w:val="24"/>
          <w:szCs w:val="24"/>
        </w:rPr>
      </w:pPr>
      <w:r>
        <w:rPr>
          <w:rFonts w:ascii="Times New Roman" w:hAnsi="Times New Roman" w:cs="Times New Roman"/>
          <w:sz w:val="24"/>
          <w:szCs w:val="24"/>
        </w:rPr>
        <w:br w:type="page"/>
      </w:r>
    </w:p>
    <w:p w14:paraId="3E8D8195" w14:textId="320DAE15" w:rsidR="0071468D" w:rsidRDefault="00990C8F" w:rsidP="00990C8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Decorator Pattern</w:t>
      </w:r>
    </w:p>
    <w:p w14:paraId="3858D9FF" w14:textId="2556B131" w:rsidR="009D36F9" w:rsidRDefault="009D36F9" w:rsidP="009D36F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D879D9" wp14:editId="15B0E8D3">
            <wp:extent cx="5943600" cy="3566160"/>
            <wp:effectExtent l="0" t="0" r="0" b="0"/>
            <wp:docPr id="1334329474"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474"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9DBF1C8" w14:textId="08E88B77" w:rsidR="009D36F9" w:rsidRPr="009D36F9" w:rsidRDefault="009D36F9" w:rsidP="009D36F9">
      <w:pPr>
        <w:rPr>
          <w:rFonts w:ascii="Times New Roman" w:hAnsi="Times New Roman" w:cs="Times New Roman"/>
          <w:sz w:val="24"/>
          <w:szCs w:val="24"/>
        </w:rPr>
      </w:pPr>
      <w:r>
        <w:rPr>
          <w:rFonts w:ascii="Times New Roman" w:hAnsi="Times New Roman" w:cs="Times New Roman"/>
          <w:sz w:val="24"/>
          <w:szCs w:val="24"/>
        </w:rPr>
        <w:t xml:space="preserve">The primary itinerary decorator has concrete decorators for each separate section of the itinerary, modeled after the </w:t>
      </w:r>
      <w:r w:rsidR="0075540C">
        <w:rPr>
          <w:rFonts w:ascii="Times New Roman" w:hAnsi="Times New Roman" w:cs="Times New Roman"/>
          <w:sz w:val="24"/>
          <w:szCs w:val="24"/>
        </w:rPr>
        <w:t>sample itinerary given. All classes but one pull data from input methods used during each stage of building a trip. There is an additional decorator for the itinerary’s header, which includes the booking agent’s name, number, and opening message.</w:t>
      </w:r>
    </w:p>
    <w:sectPr w:rsidR="009D36F9" w:rsidRPr="009D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1A56"/>
    <w:multiLevelType w:val="hybridMultilevel"/>
    <w:tmpl w:val="CDDE3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70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E9"/>
    <w:rsid w:val="00020D43"/>
    <w:rsid w:val="000E6E1D"/>
    <w:rsid w:val="00100C9D"/>
    <w:rsid w:val="002D1A1A"/>
    <w:rsid w:val="003347E9"/>
    <w:rsid w:val="004173E7"/>
    <w:rsid w:val="004E03DB"/>
    <w:rsid w:val="006C6A56"/>
    <w:rsid w:val="0071468D"/>
    <w:rsid w:val="0075540C"/>
    <w:rsid w:val="007D0BDB"/>
    <w:rsid w:val="008C52AB"/>
    <w:rsid w:val="008F27C0"/>
    <w:rsid w:val="00990C8F"/>
    <w:rsid w:val="009D36F9"/>
    <w:rsid w:val="00B37EA1"/>
    <w:rsid w:val="00D2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043F"/>
  <w15:chartTrackingRefBased/>
  <w15:docId w15:val="{A737CE4B-BB91-44A8-8E97-3792936B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939DE04E284E4C81E4F0CA43187E2D" ma:contentTypeVersion="12" ma:contentTypeDescription="Create a new document." ma:contentTypeScope="" ma:versionID="bb2e6d5b6ad8a5719b924daa8bad1ab9">
  <xsd:schema xmlns:xsd="http://www.w3.org/2001/XMLSchema" xmlns:xs="http://www.w3.org/2001/XMLSchema" xmlns:p="http://schemas.microsoft.com/office/2006/metadata/properties" xmlns:ns3="ac8bea50-0608-4385-9fba-48122f745edc" xmlns:ns4="da7d9e6a-a3dd-47a4-bf65-e6eb55f2c8bd" targetNamespace="http://schemas.microsoft.com/office/2006/metadata/properties" ma:root="true" ma:fieldsID="3e592ed6d1465384c1cd22115170b311" ns3:_="" ns4:_="">
    <xsd:import namespace="ac8bea50-0608-4385-9fba-48122f745edc"/>
    <xsd:import namespace="da7d9e6a-a3dd-47a4-bf65-e6eb55f2c8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bea50-0608-4385-9fba-48122f745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7d9e6a-a3dd-47a4-bf65-e6eb55f2c8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8bea50-0608-4385-9fba-48122f745edc" xsi:nil="true"/>
  </documentManagement>
</p:properties>
</file>

<file path=customXml/itemProps1.xml><?xml version="1.0" encoding="utf-8"?>
<ds:datastoreItem xmlns:ds="http://schemas.openxmlformats.org/officeDocument/2006/customXml" ds:itemID="{B0F3B043-7908-4A3E-B5A7-FD85D0BF1913}">
  <ds:schemaRefs>
    <ds:schemaRef ds:uri="http://schemas.microsoft.com/sharepoint/v3/contenttype/forms"/>
  </ds:schemaRefs>
</ds:datastoreItem>
</file>

<file path=customXml/itemProps2.xml><?xml version="1.0" encoding="utf-8"?>
<ds:datastoreItem xmlns:ds="http://schemas.openxmlformats.org/officeDocument/2006/customXml" ds:itemID="{19A45127-2B4E-41CF-8D8F-66A57DBCF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bea50-0608-4385-9fba-48122f745edc"/>
    <ds:schemaRef ds:uri="da7d9e6a-a3dd-47a4-bf65-e6eb55f2c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D7266-3A79-4FE3-BF7C-8F40BA47BECF}">
  <ds:schemaRefs>
    <ds:schemaRef ds:uri="ac8bea50-0608-4385-9fba-48122f745edc"/>
    <ds:schemaRef ds:uri="http://purl.org/dc/terms/"/>
    <ds:schemaRef ds:uri="http://schemas.openxmlformats.org/package/2006/metadata/core-properties"/>
    <ds:schemaRef ds:uri="da7d9e6a-a3dd-47a4-bf65-e6eb55f2c8bd"/>
    <ds:schemaRef ds:uri="http://www.w3.org/XML/1998/namespace"/>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Allen</dc:creator>
  <cp:keywords/>
  <dc:description/>
  <cp:lastModifiedBy>Audrey Allen</cp:lastModifiedBy>
  <cp:revision>2</cp:revision>
  <cp:lastPrinted>2023-04-25T18:15:00Z</cp:lastPrinted>
  <dcterms:created xsi:type="dcterms:W3CDTF">2023-04-25T18:16:00Z</dcterms:created>
  <dcterms:modified xsi:type="dcterms:W3CDTF">2023-04-25T18:16:00Z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0x01010096939DE04E284E4C81E4F0CA43187E2D</vt:lpwstr>
  </property>
</Properties>
</file>