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5FD8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基于AI Agent技术的家装工程采购智能助手项目方案</w:t>
      </w:r>
    </w:p>
    <w:p w14:paraId="0E623C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基于原任务方案和 AI Agent 技术的适配性，我将从</w:t>
      </w:r>
      <w:r>
        <w:rPr>
          <w:rFonts w:ascii="Arial" w:hAnsi="Arial" w:eastAsia="等线" w:cs="Arial"/>
          <w:b/>
          <w:sz w:val="22"/>
        </w:rPr>
        <w:t>核心定位升级、流程重构、模块 Agent 化、技术架构优化、风险控制强化</w:t>
      </w:r>
      <w:r>
        <w:rPr>
          <w:rFonts w:ascii="Arial" w:hAnsi="Arial" w:eastAsia="等线" w:cs="Arial"/>
          <w:sz w:val="22"/>
        </w:rPr>
        <w:t>五个维度进行系统性修改，形成更贴合 AI Agent 落地的完整方案，同时严格遵循 “渐进式自动化、人工兜底、价值优先” 的原则。</w:t>
      </w:r>
    </w:p>
    <w:p w14:paraId="6531D0F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一、核心定位与目标升级</w:t>
      </w:r>
      <w:bookmarkEnd w:id="0"/>
    </w:p>
    <w:p w14:paraId="2FA13891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产品定位升级</w:t>
      </w:r>
      <w:bookmarkEnd w:id="1"/>
    </w:p>
    <w:p w14:paraId="0E9A8A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原定位</w:t>
      </w:r>
      <w:r>
        <w:rPr>
          <w:rFonts w:ascii="Arial" w:hAnsi="Arial" w:eastAsia="等线" w:cs="Arial"/>
          <w:sz w:val="22"/>
        </w:rPr>
        <w:t>：AI 工程采购资料整理与发单助手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修改后定位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基于多智能体协作的家装 / 工程采购智能助手</w:t>
      </w:r>
    </w:p>
    <w:p w14:paraId="13B7237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第一阶段（MVP）：</w:t>
      </w:r>
      <w:r>
        <w:rPr>
          <w:rFonts w:ascii="Arial" w:hAnsi="Arial" w:eastAsia="等线" w:cs="Arial"/>
          <w:b/>
          <w:sz w:val="22"/>
        </w:rPr>
        <w:t>辅助型多 Agent 系统</w:t>
      </w:r>
      <w:r>
        <w:rPr>
          <w:rFonts w:ascii="Arial" w:hAnsi="Arial" w:eastAsia="等线" w:cs="Arial"/>
          <w:sz w:val="22"/>
        </w:rPr>
        <w:t>，核心解决 “资料整理 - 信息提取 - 冲突检测 - 文件生成” 的重复性劳动，所有决策由人工最终确认</w:t>
      </w:r>
    </w:p>
    <w:p w14:paraId="7E64051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第二阶段：</w:t>
      </w:r>
      <w:r>
        <w:rPr>
          <w:rFonts w:ascii="Arial" w:hAnsi="Arial" w:eastAsia="等线" w:cs="Arial"/>
          <w:b/>
          <w:sz w:val="22"/>
        </w:rPr>
        <w:t>半自主型多 Agent 系统</w:t>
      </w:r>
      <w:r>
        <w:rPr>
          <w:rFonts w:ascii="Arial" w:hAnsi="Arial" w:eastAsia="等线" w:cs="Arial"/>
          <w:sz w:val="22"/>
        </w:rPr>
        <w:t>，实现低风险订单的自动发单和状态追踪</w:t>
      </w:r>
    </w:p>
    <w:p w14:paraId="48B2F68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长期目标：</w:t>
      </w:r>
      <w:r>
        <w:rPr>
          <w:rFonts w:ascii="Arial" w:hAnsi="Arial" w:eastAsia="等线" w:cs="Arial"/>
          <w:b/>
          <w:sz w:val="22"/>
        </w:rPr>
        <w:t>全自主型采购下单 Agent</w:t>
      </w:r>
      <w:r>
        <w:rPr>
          <w:rFonts w:ascii="Arial" w:hAnsi="Arial" w:eastAsia="等线" w:cs="Arial"/>
          <w:sz w:val="22"/>
        </w:rPr>
        <w:t>，可独立完成从需求接收至交付验收的全流程</w:t>
      </w:r>
    </w:p>
    <w:p w14:paraId="771970E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核心目标补充</w:t>
      </w:r>
      <w:bookmarkEnd w:id="2"/>
    </w:p>
    <w:p w14:paraId="1FAFC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在原目标基础上增加 3 项 Agent 专属目标：</w:t>
      </w:r>
    </w:p>
    <w:p w14:paraId="5F9F025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</w:t>
      </w:r>
      <w:r>
        <w:rPr>
          <w:rFonts w:ascii="Arial" w:hAnsi="Arial" w:eastAsia="等线" w:cs="Arial"/>
          <w:b/>
          <w:sz w:val="22"/>
        </w:rPr>
        <w:t>可解释的 AI 决策链路</w:t>
      </w:r>
      <w:r>
        <w:rPr>
          <w:rFonts w:ascii="Arial" w:hAnsi="Arial" w:eastAsia="等线" w:cs="Arial"/>
          <w:sz w:val="22"/>
        </w:rPr>
        <w:t>，每个 Agent 的输出都附带数据来源和推理依据</w:t>
      </w:r>
    </w:p>
    <w:p w14:paraId="75ADE6B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</w:t>
      </w:r>
      <w:r>
        <w:rPr>
          <w:rFonts w:ascii="Arial" w:hAnsi="Arial" w:eastAsia="等线" w:cs="Arial"/>
          <w:b/>
          <w:sz w:val="22"/>
        </w:rPr>
        <w:t>Agent 能力的可插拔式扩展</w:t>
      </w:r>
      <w:r>
        <w:rPr>
          <w:rFonts w:ascii="Arial" w:hAnsi="Arial" w:eastAsia="等线" w:cs="Arial"/>
          <w:sz w:val="22"/>
        </w:rPr>
        <w:t>，支持后续新增供应商谈判、价格对比等能力</w:t>
      </w:r>
    </w:p>
    <w:p w14:paraId="18FCCD5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</w:t>
      </w:r>
      <w:r>
        <w:rPr>
          <w:rFonts w:ascii="Arial" w:hAnsi="Arial" w:eastAsia="等线" w:cs="Arial"/>
          <w:b/>
          <w:sz w:val="22"/>
        </w:rPr>
        <w:t>人机协作闭环</w:t>
      </w:r>
      <w:r>
        <w:rPr>
          <w:rFonts w:ascii="Arial" w:hAnsi="Arial" w:eastAsia="等线" w:cs="Arial"/>
          <w:sz w:val="22"/>
        </w:rPr>
        <w:t>，人工修正结果自动反馈给 Agent 进行模型微调</w:t>
      </w:r>
    </w:p>
    <w:p w14:paraId="6F90407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二、核心业务流程重构</w:t>
      </w:r>
      <w:bookmarkEnd w:id="3"/>
    </w:p>
    <w:p w14:paraId="06A3038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将原线性流程改造为</w:t>
      </w:r>
      <w:r>
        <w:rPr>
          <w:rFonts w:ascii="Arial" w:hAnsi="Arial" w:eastAsia="等线" w:cs="Arial"/>
          <w:b/>
          <w:sz w:val="22"/>
        </w:rPr>
        <w:t>多 Agent 协作的分布式流程</w:t>
      </w:r>
      <w:r>
        <w:rPr>
          <w:rFonts w:ascii="Arial" w:hAnsi="Arial" w:eastAsia="等线" w:cs="Arial"/>
          <w:sz w:val="22"/>
        </w:rPr>
        <w:t>，明确每个环节的 Agent 职责和交互逻辑：</w:t>
      </w:r>
    </w:p>
    <w:p w14:paraId="2997FB0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36E5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F93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graph TD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A[资料进入系统] --&gt; B[资料归集Agent]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 --&gt; C[原始资料归档]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 --&gt; D[多模态解析Agent]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 --&gt; E[结构化抽取Agent]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 --&gt; F[订单草稿生成]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 --&gt; G[版本管理Agent]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 --&gt; H[最新版本确认]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 --&gt; I[冲突检测Agent]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 --&gt; J{存在冲突/缺失?}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J --&gt;|是| K[人工确认界面]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J --&gt;|否| L[供应商匹配Agent]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 --&gt; 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 --&gt; M[文件生成Agent]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 --&gt; N[人工最终确认]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 --&gt; O[发单与追踪Agent]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 --&gt; P[订单状态更新]</w:t>
            </w:r>
          </w:p>
        </w:tc>
      </w:tr>
    </w:tbl>
    <w:p w14:paraId="7C9EA4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各 Agent 核心职责</w:t>
      </w:r>
      <w:r>
        <w:rPr>
          <w:rFonts w:ascii="Arial" w:hAnsi="Arial" w:eastAsia="等线" w:cs="Arial"/>
          <w:sz w:val="22"/>
        </w:rPr>
        <w:t>：</w:t>
      </w:r>
    </w:p>
    <w:p w14:paraId="14D2D79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资料归集 Agent</w:t>
      </w:r>
      <w:r>
        <w:rPr>
          <w:rFonts w:ascii="Arial" w:hAnsi="Arial" w:eastAsia="等线" w:cs="Arial"/>
          <w:sz w:val="22"/>
        </w:rPr>
        <w:t>：自动监听邮件、WhatsApp、云盘等渠道，下载附件并按项目分类归档</w:t>
      </w:r>
    </w:p>
    <w:p w14:paraId="2D998F3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多模态解析 Agent</w:t>
      </w:r>
      <w:r>
        <w:rPr>
          <w:rFonts w:ascii="Arial" w:hAnsi="Arial" w:eastAsia="等线" w:cs="Arial"/>
          <w:sz w:val="22"/>
        </w:rPr>
        <w:t>：调用 OCR、PDF 解析、表格识别工具，将非结构化数据转换为文本</w:t>
      </w:r>
    </w:p>
    <w:p w14:paraId="3E34904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结构化抽取 Agent</w:t>
      </w:r>
      <w:r>
        <w:rPr>
          <w:rFonts w:ascii="Arial" w:hAnsi="Arial" w:eastAsia="等线" w:cs="Arial"/>
          <w:sz w:val="22"/>
        </w:rPr>
        <w:t>：通过大模型函数调用，从文本中提取标准订单字段并输出 JSON</w:t>
      </w:r>
      <w:bookmarkStart w:id="31" w:name="_GoBack"/>
      <w:bookmarkEnd w:id="31"/>
    </w:p>
    <w:p w14:paraId="54185D2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版本管理 Agent</w:t>
      </w:r>
      <w:r>
        <w:rPr>
          <w:rFonts w:ascii="Arial" w:hAnsi="Arial" w:eastAsia="等线" w:cs="Arial"/>
          <w:sz w:val="22"/>
        </w:rPr>
        <w:t>：基于时间戳、语义相似度和业务规则，判断同一商品的最新需求</w:t>
      </w:r>
    </w:p>
    <w:p w14:paraId="52ADA18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冲突检测 Agent</w:t>
      </w:r>
      <w:r>
        <w:rPr>
          <w:rFonts w:ascii="Arial" w:hAnsi="Arial" w:eastAsia="等线" w:cs="Arial"/>
          <w:sz w:val="22"/>
        </w:rPr>
        <w:t>：对比不同来源的信息，识别字段冲突和缺失项并给出修正建议</w:t>
      </w:r>
    </w:p>
    <w:p w14:paraId="7690BCB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供应商匹配 Agent</w:t>
      </w:r>
      <w:r>
        <w:rPr>
          <w:rFonts w:ascii="Arial" w:hAnsi="Arial" w:eastAsia="等线" w:cs="Arial"/>
          <w:sz w:val="22"/>
        </w:rPr>
        <w:t>：根据商品品类、历史合作记录和交期要求，自动推荐最优供应商</w:t>
      </w:r>
    </w:p>
    <w:p w14:paraId="15A7BEA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文件生成 Agent</w:t>
      </w:r>
      <w:r>
        <w:rPr>
          <w:rFonts w:ascii="Arial" w:hAnsi="Arial" w:eastAsia="等线" w:cs="Arial"/>
          <w:sz w:val="22"/>
        </w:rPr>
        <w:t>：根据预设模板生成客户确认单、工厂生产单和供应商分单</w:t>
      </w:r>
    </w:p>
    <w:p w14:paraId="5826C09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发单与追踪 Agent</w:t>
      </w:r>
      <w:r>
        <w:rPr>
          <w:rFonts w:ascii="Arial" w:hAnsi="Arial" w:eastAsia="等线" w:cs="Arial"/>
          <w:sz w:val="22"/>
        </w:rPr>
        <w:t>：通过邮件 / WhatsApp 发送订单，自动追踪并更新生产 / 发货状态</w:t>
      </w:r>
    </w:p>
    <w:p w14:paraId="2CA2808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三、产品模块 Agent 化拆解</w:t>
      </w:r>
      <w:bookmarkEnd w:id="4"/>
    </w:p>
    <w:p w14:paraId="330245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将原 6 大模块改造为</w:t>
      </w:r>
      <w:r>
        <w:rPr>
          <w:rFonts w:ascii="Arial" w:hAnsi="Arial" w:eastAsia="等线" w:cs="Arial"/>
          <w:b/>
          <w:sz w:val="22"/>
        </w:rPr>
        <w:t>6 个核心 Agent 集群</w:t>
      </w:r>
      <w:r>
        <w:rPr>
          <w:rFonts w:ascii="Arial" w:hAnsi="Arial" w:eastAsia="等线" w:cs="Arial"/>
          <w:sz w:val="22"/>
        </w:rPr>
        <w:t>，每个集群包含 1 个主 Agent 和多个子 Agent，实现能力的模块化和可扩展：</w:t>
      </w:r>
    </w:p>
    <w:p w14:paraId="241A27B1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7.1 资料归集 Agent 集群</w:t>
      </w:r>
      <w:bookmarkEnd w:id="5"/>
    </w:p>
    <w:p w14:paraId="504D311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 Agent：资料调度 Agent</w:t>
      </w:r>
    </w:p>
    <w:p w14:paraId="36FC11D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 Agent：邮件监听 Agent、云盘同步 Agent、WhatsApp 接入 Agent、文件上传 Agent</w:t>
      </w:r>
    </w:p>
    <w:p w14:paraId="66CB9B8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新增功能：自动识别重复文件、按文件类型自动分类、生成资料来源追溯链</w:t>
      </w:r>
    </w:p>
    <w:p w14:paraId="41381B8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7.2 多模态解析 Agent 集群</w:t>
      </w:r>
      <w:bookmarkEnd w:id="6"/>
    </w:p>
    <w:p w14:paraId="0FD09C4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 Agent：解析调度 Agent</w:t>
      </w:r>
    </w:p>
    <w:p w14:paraId="74D7C94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 Agent：OCR 识别 Agent、PDF 解析 Agent、Excel 解析 Agent、图片理解 Agent</w:t>
      </w:r>
    </w:p>
    <w:p w14:paraId="3DCBBE5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新增功能：低质量图片增强、手写体识别、设计图尺寸自动提取</w:t>
      </w:r>
    </w:p>
    <w:p w14:paraId="11D42FE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7.3 订单处理 Agent 集群（原版本与冲突管理模块）</w:t>
      </w:r>
      <w:bookmarkEnd w:id="7"/>
    </w:p>
    <w:p w14:paraId="2E9123C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 Agent：订单调度 Agent</w:t>
      </w:r>
    </w:p>
    <w:p w14:paraId="70DDA9C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 Agent：结构化抽取 Agent、版本管理 Agent、冲突检测 Agent、缺失项提示 Agent</w:t>
      </w:r>
    </w:p>
    <w:p w14:paraId="01659EE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新增功能：变更影响分析（如修改尺寸对交期 / 成本的影响）、历史变更对比展示</w:t>
      </w:r>
    </w:p>
    <w:p w14:paraId="6D79479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7.4 供应商匹配 Agent 集群</w:t>
      </w:r>
      <w:bookmarkEnd w:id="8"/>
    </w:p>
    <w:p w14:paraId="72C9A80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 Agent：供应商调度 Agent</w:t>
      </w:r>
    </w:p>
    <w:p w14:paraId="1FA627E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 Agent：品类匹配 Agent、交期评估 Agent、价格对比 Agent、历史合作评分 Agent</w:t>
      </w:r>
    </w:p>
    <w:p w14:paraId="0EDC17F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新增功能：供应商产能查询、多供应商分单优化、备选供应商推荐</w:t>
      </w:r>
    </w:p>
    <w:p w14:paraId="1E234E21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7.5 文件生成 Agent 集群</w:t>
      </w:r>
      <w:bookmarkEnd w:id="9"/>
    </w:p>
    <w:p w14:paraId="22C631C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 Agent：文件调度 Agent</w:t>
      </w:r>
    </w:p>
    <w:p w14:paraId="39853F7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 Agent：客户确认单生成 Agent、工厂生产单生成 Agent、采购单生成 Agent、Excel 导出 Agent</w:t>
      </w:r>
    </w:p>
    <w:p w14:paraId="2B7E7DC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新增功能：自定义模板管理、文件版本控制、数据来源自动标注</w:t>
      </w:r>
    </w:p>
    <w:p w14:paraId="37990A9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7.6 发单与追踪 Agent 集群</w:t>
      </w:r>
      <w:bookmarkEnd w:id="10"/>
    </w:p>
    <w:p w14:paraId="7830D41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 Agent：发单调度 Agent</w:t>
      </w:r>
    </w:p>
    <w:p w14:paraId="039BFDC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 Agent：邮件发单 Agent、WhatsApp 发单 Agent、状态追踪 Agent、催办提醒 Agent</w:t>
      </w:r>
    </w:p>
    <w:p w14:paraId="631A0B4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新增功能：发送状态回执、异常订单自动升级、交付时间预测</w:t>
      </w:r>
    </w:p>
    <w:p w14:paraId="50E07E3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四、自动化等级与 Agent 能力对应（原第 8 节修改）</w:t>
      </w:r>
      <w:bookmarkEnd w:id="11"/>
    </w:p>
    <w:p w14:paraId="256EF4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将原自动化等级与 Agent 能力进行精准对应，明确每个阶段的 Agent 边界：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A57A7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0C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58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能力描述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39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 Agent 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BD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是否适合 MVP</w:t>
            </w:r>
          </w:p>
        </w:tc>
      </w:tr>
      <w:tr w14:paraId="6523FF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8F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43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自动收集资料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E7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资料归集 Agent 全能力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43D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适合</w:t>
            </w:r>
          </w:p>
        </w:tc>
      </w:tr>
      <w:tr w14:paraId="2C2AA3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0D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AC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自动提取订单信息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607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多模态解析 Agent + 结构化抽取 Agent 全能力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3A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适合</w:t>
            </w:r>
          </w:p>
        </w:tc>
      </w:tr>
      <w:tr w14:paraId="058E05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0B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E5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自动识别冲突和缺失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38E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版本管理 Agent + 冲突检测 Agent 全能力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08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适合</w:t>
            </w:r>
          </w:p>
        </w:tc>
      </w:tr>
      <w:tr w14:paraId="1AC4E2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10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3E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自动生成采购 / 生产文件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E1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文件生成 Agent 全能力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C5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适合</w:t>
            </w:r>
          </w:p>
        </w:tc>
      </w:tr>
      <w:tr w14:paraId="04A1EB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BC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BC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人工确认后一键发单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6A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发单 Agent（仅人工触发）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A9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适合</w:t>
            </w:r>
          </w:p>
        </w:tc>
      </w:tr>
      <w:tr w14:paraId="365CA0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58A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E7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低风险订单自动发单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E7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发单 Agent（自动触发）+ 风险评估 Agent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76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 后续阶段</w:t>
            </w:r>
          </w:p>
        </w:tc>
      </w:tr>
      <w:tr w14:paraId="43828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E8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69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全流程无人干预下单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8B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 Agent 全自主决策 + 异常处理 Agent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1E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 长期目标</w:t>
            </w:r>
          </w:p>
        </w:tc>
      </w:tr>
    </w:tbl>
    <w:p w14:paraId="5ED81E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MVP 阶段明确禁止</w:t>
      </w:r>
      <w:r>
        <w:rPr>
          <w:rFonts w:ascii="Arial" w:hAnsi="Arial" w:eastAsia="等线" w:cs="Arial"/>
          <w:sz w:val="22"/>
        </w:rPr>
        <w:t>：Agent 自主修改订单信息、自主选择供应商、自主发单</w:t>
      </w:r>
    </w:p>
    <w:p w14:paraId="6345964B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五、技术方案优化（原第 10 节修改）</w:t>
      </w:r>
      <w:bookmarkEnd w:id="12"/>
    </w:p>
    <w:p w14:paraId="77FC6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在原 “n8n + 自研 + AI” 架构基础上，增加</w:t>
      </w:r>
      <w:r>
        <w:rPr>
          <w:rFonts w:ascii="Arial" w:hAnsi="Arial" w:eastAsia="等线" w:cs="Arial"/>
          <w:b/>
          <w:sz w:val="22"/>
        </w:rPr>
        <w:t>多 Agent 编排层</w:t>
      </w:r>
      <w:r>
        <w:rPr>
          <w:rFonts w:ascii="Arial" w:hAnsi="Arial" w:eastAsia="等线" w:cs="Arial"/>
          <w:sz w:val="22"/>
        </w:rPr>
        <w:t>，形成更适合 AI Agent 落地的技术架构：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5110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FA1B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邮件 / WhatsApp / 文件上传 / 表单 / 云盘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多Agent编排层（自研）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任务调度、Agent状态管理、消息队列、人机交互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核心Agent集群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资料归集Agent → 多模态解析Agent → 结构化抽取Agent → 版本管理Agent → 冲突检测Agent → 供应商匹配Agent → 文件生成Agent → 发单Agent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工具层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OCR API / 大模型API / PDF生成工具 / 邮件API / WhatsApp API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PostgreSQL / Supabase（项目、订单、版本、供应商、审批、状态）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前端工作台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项目列表、原始资料区、AI结果区、冲突区、订单表、PDF预览、发单追踪</w:t>
            </w:r>
          </w:p>
        </w:tc>
      </w:tr>
    </w:tbl>
    <w:p w14:paraId="1C7E411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10.1 n8n 角色调整</w:t>
      </w:r>
      <w:bookmarkEnd w:id="13"/>
    </w:p>
    <w:p w14:paraId="589335C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原角色：流程编排</w:t>
      </w:r>
    </w:p>
    <w:p w14:paraId="65AE7E9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修改后角色：</w:t>
      </w:r>
      <w:r>
        <w:rPr>
          <w:rFonts w:ascii="Arial" w:hAnsi="Arial" w:eastAsia="等线" w:cs="Arial"/>
          <w:b/>
          <w:sz w:val="22"/>
        </w:rPr>
        <w:t>第三方工具连接器</w:t>
      </w:r>
      <w:r>
        <w:rPr>
          <w:rFonts w:ascii="Arial" w:hAnsi="Arial" w:eastAsia="等线" w:cs="Arial"/>
          <w:sz w:val="22"/>
        </w:rPr>
        <w:t>，仅负责连接邮件、云盘、WhatsApp 等外部系统，将数据传递给多 Agent 编排层</w:t>
      </w:r>
    </w:p>
    <w:p w14:paraId="775ED90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核心业务流程和 Agent 调度由自研的</w:t>
      </w:r>
      <w:r>
        <w:rPr>
          <w:rFonts w:ascii="Arial" w:hAnsi="Arial" w:eastAsia="等线" w:cs="Arial"/>
          <w:b/>
          <w:sz w:val="22"/>
        </w:rPr>
        <w:t>Agent 编排器</w:t>
      </w:r>
      <w:r>
        <w:rPr>
          <w:rFonts w:ascii="Arial" w:hAnsi="Arial" w:eastAsia="等线" w:cs="Arial"/>
          <w:sz w:val="22"/>
        </w:rPr>
        <w:t>负责，避免 n8n 承载复杂逻辑</w:t>
      </w:r>
    </w:p>
    <w:p w14:paraId="1FC88D31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10.2 AI 能力增强</w:t>
      </w:r>
      <w:bookmarkEnd w:id="14"/>
    </w:p>
    <w:p w14:paraId="1BEFC48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</w:t>
      </w:r>
      <w:r>
        <w:rPr>
          <w:rFonts w:ascii="Arial" w:hAnsi="Arial" w:eastAsia="等线" w:cs="Arial"/>
          <w:b/>
          <w:sz w:val="22"/>
        </w:rPr>
        <w:t>大模型函数调用</w:t>
      </w:r>
      <w:r>
        <w:rPr>
          <w:rFonts w:ascii="Arial" w:hAnsi="Arial" w:eastAsia="等线" w:cs="Arial"/>
          <w:sz w:val="22"/>
        </w:rPr>
        <w:t>：用于结构化抽取和工具调用</w:t>
      </w:r>
    </w:p>
    <w:p w14:paraId="7B3231D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</w:t>
      </w:r>
      <w:r>
        <w:rPr>
          <w:rFonts w:ascii="Arial" w:hAnsi="Arial" w:eastAsia="等线" w:cs="Arial"/>
          <w:b/>
          <w:sz w:val="22"/>
        </w:rPr>
        <w:t>语义相似度计算</w:t>
      </w:r>
      <w:r>
        <w:rPr>
          <w:rFonts w:ascii="Arial" w:hAnsi="Arial" w:eastAsia="等线" w:cs="Arial"/>
          <w:sz w:val="22"/>
        </w:rPr>
        <w:t>：用于版本管理和冲突检测</w:t>
      </w:r>
    </w:p>
    <w:p w14:paraId="032E1BE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</w:t>
      </w:r>
      <w:r>
        <w:rPr>
          <w:rFonts w:ascii="Arial" w:hAnsi="Arial" w:eastAsia="等线" w:cs="Arial"/>
          <w:b/>
          <w:sz w:val="22"/>
        </w:rPr>
        <w:t>提示词工程模板</w:t>
      </w:r>
      <w:r>
        <w:rPr>
          <w:rFonts w:ascii="Arial" w:hAnsi="Arial" w:eastAsia="等线" w:cs="Arial"/>
          <w:sz w:val="22"/>
        </w:rPr>
        <w:t>：针对不同类型的资料（邮件、聊天记录、设计图）优化提示词</w:t>
      </w:r>
    </w:p>
    <w:p w14:paraId="6341190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</w:t>
      </w:r>
      <w:r>
        <w:rPr>
          <w:rFonts w:ascii="Arial" w:hAnsi="Arial" w:eastAsia="等线" w:cs="Arial"/>
          <w:b/>
          <w:sz w:val="22"/>
        </w:rPr>
        <w:t>反馈学习机制</w:t>
      </w:r>
      <w:r>
        <w:rPr>
          <w:rFonts w:ascii="Arial" w:hAnsi="Arial" w:eastAsia="等线" w:cs="Arial"/>
          <w:sz w:val="22"/>
        </w:rPr>
        <w:t>：人工修正的结果自动保存，用于后续模型微调</w:t>
      </w:r>
    </w:p>
    <w:p w14:paraId="468032A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10.3 数据库新增表</w:t>
      </w:r>
      <w:bookmarkEnd w:id="15"/>
    </w:p>
    <w:p w14:paraId="55016CF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agents：Agent 状态表</w:t>
      </w:r>
    </w:p>
    <w:p w14:paraId="15B68C9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agent_tasks：Agent 任务表</w:t>
      </w:r>
    </w:p>
    <w:p w14:paraId="5F5C878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agent_logs：Agent 执行日志表</w:t>
      </w:r>
    </w:p>
    <w:p w14:paraId="55B1F6D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feedbacks：人工反馈表</w:t>
      </w:r>
    </w:p>
    <w:p w14:paraId="6701AA28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六、MVP 范围细化（原第 9 节修改）</w:t>
      </w:r>
      <w:bookmarkEnd w:id="16"/>
    </w:p>
    <w:p w14:paraId="1F033E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MVP 核心闭环</w:t>
      </w:r>
      <w:r>
        <w:rPr>
          <w:rFonts w:ascii="Arial" w:hAnsi="Arial" w:eastAsia="等线" w:cs="Arial"/>
          <w:sz w:val="22"/>
        </w:rPr>
        <w:t>：用户上传项目资料 → 多 Agent 自动解析并生成结构化订单 → 标记冲突和缺失项 → 人工确认 → 一键生成工厂 PDF 生产单</w:t>
      </w:r>
    </w:p>
    <w:p w14:paraId="6CEADCAF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MVP 必须包含的 Agent 能力</w:t>
      </w:r>
      <w:bookmarkEnd w:id="17"/>
    </w:p>
    <w:p w14:paraId="2BAE7CE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资料归集 Agent：支持文件上传、邮件转发、WhatsApp 消息导入</w:t>
      </w:r>
    </w:p>
    <w:p w14:paraId="66E4B5F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多模态解析 Agent：支持 PDF、图片、Excel、纯文本解析</w:t>
      </w:r>
    </w:p>
    <w:p w14:paraId="655F04C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结构化抽取 Agent：提取产品名称、尺寸、材质、颜色、数量、备注</w:t>
      </w:r>
    </w:p>
    <w:p w14:paraId="0EEDB28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版本管理 Agent：按时间戳标记最新版本，保留历史记录</w:t>
      </w:r>
    </w:p>
    <w:p w14:paraId="15DF834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冲突检测 Agent：识别尺寸、颜色、数量冲突，提示缺失字段</w:t>
      </w:r>
    </w:p>
    <w:p w14:paraId="7B28ABE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文件生成 Agent：生成标准工厂生产 PDF，附带数据来源</w:t>
      </w:r>
    </w:p>
    <w:p w14:paraId="12A66D91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MVP 明确排除的 Agent 能力</w:t>
      </w:r>
      <w:bookmarkEnd w:id="18"/>
    </w:p>
    <w:p w14:paraId="0CAE13D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供应商匹配 Agent 的自动推荐功能（仅支持手动选择）</w:t>
      </w:r>
    </w:p>
    <w:p w14:paraId="4AF73C0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发单 Agent 的自动发送功能（仅支持人工触发）</w:t>
      </w:r>
    </w:p>
    <w:p w14:paraId="42F80251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设计图自动解析尺寸功能（仅支持手动标注）</w:t>
      </w:r>
    </w:p>
    <w:p w14:paraId="1EAE8C8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微信自动接入功能（仅支持截图和聊天记录导入）</w:t>
      </w:r>
    </w:p>
    <w:p w14:paraId="5B0832E2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七、风险控制强化（原第 12 节修改）</w:t>
      </w:r>
      <w:bookmarkEnd w:id="19"/>
    </w:p>
    <w:p w14:paraId="324A07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 AI Agent 的特有风险，新增以下控制措施：</w:t>
      </w:r>
    </w:p>
    <w:p w14:paraId="430C0548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12.1 Agent 决策风险</w:t>
      </w:r>
      <w:bookmarkEnd w:id="20"/>
    </w:p>
    <w:p w14:paraId="1A82633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 Agent 输出必须附带</w:t>
      </w:r>
      <w:r>
        <w:rPr>
          <w:rFonts w:ascii="Arial" w:hAnsi="Arial" w:eastAsia="等线" w:cs="Arial"/>
          <w:b/>
          <w:sz w:val="22"/>
        </w:rPr>
        <w:t>数据来源链接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推理过程说明</w:t>
      </w:r>
    </w:p>
    <w:p w14:paraId="0FD2A201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核心字段（尺寸、材质、数量）必须经过</w:t>
      </w:r>
      <w:r>
        <w:rPr>
          <w:rFonts w:ascii="Arial" w:hAnsi="Arial" w:eastAsia="等线" w:cs="Arial"/>
          <w:b/>
          <w:sz w:val="22"/>
        </w:rPr>
        <w:t>双重校验</w:t>
      </w:r>
      <w:r>
        <w:rPr>
          <w:rFonts w:ascii="Arial" w:hAnsi="Arial" w:eastAsia="等线" w:cs="Arial"/>
          <w:sz w:val="22"/>
        </w:rPr>
        <w:t>（AI + 人工）</w:t>
      </w:r>
    </w:p>
    <w:p w14:paraId="277F3C5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</w:t>
      </w:r>
      <w:r>
        <w:rPr>
          <w:rFonts w:ascii="Arial" w:hAnsi="Arial" w:eastAsia="等线" w:cs="Arial"/>
          <w:b/>
          <w:sz w:val="22"/>
        </w:rPr>
        <w:t>Agent 置信度评分机制</w:t>
      </w:r>
      <w:r>
        <w:rPr>
          <w:rFonts w:ascii="Arial" w:hAnsi="Arial" w:eastAsia="等线" w:cs="Arial"/>
          <w:sz w:val="22"/>
        </w:rPr>
        <w:t>，置信度低于 80% 的结果强制人工确认</w:t>
      </w:r>
    </w:p>
    <w:p w14:paraId="77E89C11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12.2 多 Agent 协作风险</w:t>
      </w:r>
      <w:bookmarkEnd w:id="21"/>
    </w:p>
    <w:p w14:paraId="74F3E50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状态机</w:t>
      </w:r>
      <w:r>
        <w:rPr>
          <w:rFonts w:ascii="Arial" w:hAnsi="Arial" w:eastAsia="等线" w:cs="Arial"/>
          <w:sz w:val="22"/>
        </w:rPr>
        <w:t>管理 Agent 任务流程，确保每个步骤可追溯</w:t>
      </w:r>
    </w:p>
    <w:p w14:paraId="5EB52E8D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</w:t>
      </w:r>
      <w:r>
        <w:rPr>
          <w:rFonts w:ascii="Arial" w:hAnsi="Arial" w:eastAsia="等线" w:cs="Arial"/>
          <w:b/>
          <w:sz w:val="22"/>
        </w:rPr>
        <w:t>任务超时自动重试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异常自动降级</w:t>
      </w:r>
      <w:r>
        <w:rPr>
          <w:rFonts w:ascii="Arial" w:hAnsi="Arial" w:eastAsia="等线" w:cs="Arial"/>
          <w:sz w:val="22"/>
        </w:rPr>
        <w:t>机制</w:t>
      </w:r>
    </w:p>
    <w:p w14:paraId="02EDC3D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</w:t>
      </w:r>
      <w:r>
        <w:rPr>
          <w:rFonts w:ascii="Arial" w:hAnsi="Arial" w:eastAsia="等线" w:cs="Arial"/>
          <w:b/>
          <w:sz w:val="22"/>
        </w:rPr>
        <w:t>Agent 监控面板</w:t>
      </w:r>
      <w:r>
        <w:rPr>
          <w:rFonts w:ascii="Arial" w:hAnsi="Arial" w:eastAsia="等线" w:cs="Arial"/>
          <w:sz w:val="22"/>
        </w:rPr>
        <w:t>，实时查看所有 Agent 的运行状态和任务进度</w:t>
      </w:r>
    </w:p>
    <w:p w14:paraId="464E4673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12.3 数据隐私风险</w:t>
      </w:r>
      <w:bookmarkEnd w:id="22"/>
    </w:p>
    <w:p w14:paraId="1A9FC9BA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所有客户资料和订单数据</w:t>
      </w:r>
      <w:r>
        <w:rPr>
          <w:rFonts w:ascii="Arial" w:hAnsi="Arial" w:eastAsia="等线" w:cs="Arial"/>
          <w:b/>
          <w:sz w:val="22"/>
        </w:rPr>
        <w:t>加密存储</w:t>
      </w:r>
    </w:p>
    <w:p w14:paraId="71D6626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大模型调用采用</w:t>
      </w:r>
      <w:r>
        <w:rPr>
          <w:rFonts w:ascii="Arial" w:hAnsi="Arial" w:eastAsia="等线" w:cs="Arial"/>
          <w:b/>
          <w:sz w:val="22"/>
        </w:rPr>
        <w:t>私有部署</w:t>
      </w:r>
      <w:r>
        <w:rPr>
          <w:rFonts w:ascii="Arial" w:hAnsi="Arial" w:eastAsia="等线" w:cs="Arial"/>
          <w:sz w:val="22"/>
        </w:rPr>
        <w:t>或</w:t>
      </w:r>
      <w:r>
        <w:rPr>
          <w:rFonts w:ascii="Arial" w:hAnsi="Arial" w:eastAsia="等线" w:cs="Arial"/>
          <w:b/>
          <w:sz w:val="22"/>
        </w:rPr>
        <w:t>数据脱敏</w:t>
      </w:r>
      <w:r>
        <w:rPr>
          <w:rFonts w:ascii="Arial" w:hAnsi="Arial" w:eastAsia="等线" w:cs="Arial"/>
          <w:sz w:val="22"/>
        </w:rPr>
        <w:t>处理</w:t>
      </w:r>
    </w:p>
    <w:p w14:paraId="187519E8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严格控制 Agent 的数据访问权限，仅允许访问当前项目的资料</w:t>
      </w:r>
    </w:p>
    <w:p w14:paraId="54861D6F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八、成功指标补充（原第 13 节修改）</w:t>
      </w:r>
      <w:bookmarkEnd w:id="23"/>
    </w:p>
    <w:p w14:paraId="50D9B4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在原指标基础上，增加 5 项 Agent 专属成功指标：</w:t>
      </w:r>
    </w:p>
    <w:p w14:paraId="65BD3B9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自动处理的订单字段占比≥85%</w:t>
      </w:r>
    </w:p>
    <w:p w14:paraId="1FE1C509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冲突检测召回率≥95%，准确率≥90%</w:t>
      </w:r>
    </w:p>
    <w:p w14:paraId="133CFF0D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版本判断准确率≥92%</w:t>
      </w:r>
    </w:p>
    <w:p w14:paraId="262F4AB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人工修正 Agent 结果的时间≤每个订单 2 分钟</w:t>
      </w:r>
    </w:p>
    <w:p w14:paraId="0DD9799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执行日志完整率 100%，所有决策可追溯</w:t>
      </w:r>
    </w:p>
    <w:p w14:paraId="12F1B903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九、实施路线调整（原第 14 节修改）</w:t>
      </w:r>
      <w:bookmarkEnd w:id="24"/>
    </w:p>
    <w:p w14:paraId="3C10C2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将原 4 个阶段调整为</w:t>
      </w:r>
      <w:r>
        <w:rPr>
          <w:rFonts w:ascii="Arial" w:hAnsi="Arial" w:eastAsia="等线" w:cs="Arial"/>
          <w:b/>
          <w:sz w:val="22"/>
        </w:rPr>
        <w:t>5 个阶段</w:t>
      </w:r>
      <w:r>
        <w:rPr>
          <w:rFonts w:ascii="Arial" w:hAnsi="Arial" w:eastAsia="等线" w:cs="Arial"/>
          <w:sz w:val="22"/>
        </w:rPr>
        <w:t>，增加 Agent 能力验证和优化阶段：</w:t>
      </w:r>
    </w:p>
    <w:p w14:paraId="547723BE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第一阶段：业务规则梳理与 Agent 设计（2 周）</w:t>
      </w:r>
      <w:bookmarkEnd w:id="25"/>
    </w:p>
    <w:p w14:paraId="2EDD5A5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 5 个真实历史项目资料</w:t>
      </w:r>
    </w:p>
    <w:p w14:paraId="6C334BA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定义标准订单字段和工厂模板</w:t>
      </w:r>
    </w:p>
    <w:p w14:paraId="60819B10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梳理版本判断、冲突检测、供应商匹配的业务规则</w:t>
      </w:r>
    </w:p>
    <w:p w14:paraId="2F39C933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设计多 Agent 架构和交互流程</w:t>
      </w:r>
    </w:p>
    <w:p w14:paraId="36A7D655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第二阶段：核心 Agent 开发与 MVP 原型（4 周）</w:t>
      </w:r>
      <w:bookmarkEnd w:id="26"/>
    </w:p>
    <w:p w14:paraId="7283885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实现资料归集、多模态解析、结构化抽取、版本管理、冲突检测、文件生成 6 个核心 Agent</w:t>
      </w:r>
    </w:p>
    <w:p w14:paraId="243A55B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开发前端工作台和人工确认界面</w:t>
      </w:r>
    </w:p>
    <w:p w14:paraId="416A52C3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完成从资料上传到 PDF 生成的最小闭环</w:t>
      </w:r>
    </w:p>
    <w:p w14:paraId="50128814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第三阶段：MVP 验证与优化（3 周）</w:t>
      </w:r>
      <w:bookmarkEnd w:id="27"/>
    </w:p>
    <w:p w14:paraId="337069A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 3 个真实项目进行端到端测试</w:t>
      </w:r>
    </w:p>
    <w:p w14:paraId="08299F84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收集人工反馈，优化 Agent 提示词和业务规则</w:t>
      </w:r>
    </w:p>
    <w:p w14:paraId="5E1BB45D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修复 Bug，提升 AI 准确率</w:t>
      </w:r>
    </w:p>
    <w:p w14:paraId="3F4FAF2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完成至少 1 家工厂的生产单适配</w:t>
      </w:r>
    </w:p>
    <w:p w14:paraId="1ED4934C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第四阶段：流程自动化升级（4 周）</w:t>
      </w:r>
      <w:bookmarkEnd w:id="28"/>
    </w:p>
    <w:p w14:paraId="41DA6A01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接入邮件和 WhatsApp Business API</w:t>
      </w:r>
    </w:p>
    <w:p w14:paraId="730BAC1F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实现一键发单和状态追踪功能</w:t>
      </w:r>
    </w:p>
    <w:p w14:paraId="2D74CA8A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增加供应商匹配 Agent 的基础能力</w:t>
      </w:r>
    </w:p>
    <w:p w14:paraId="3EBE49E0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 n8n 优化第三方工具连接</w:t>
      </w:r>
    </w:p>
    <w:p w14:paraId="7277C9DE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第五阶段：半自主 Agent 升级（6 周）</w:t>
      </w:r>
      <w:bookmarkEnd w:id="29"/>
    </w:p>
    <w:p w14:paraId="0BB5B7C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开发风险评估 Agent</w:t>
      </w:r>
    </w:p>
    <w:p w14:paraId="35358FD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实现低风险订单自动发单</w:t>
      </w:r>
    </w:p>
    <w:p w14:paraId="3F34ED4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 Agent 反馈学习机制</w:t>
      </w:r>
    </w:p>
    <w:p w14:paraId="63107150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优化多 Agent 协作效率</w:t>
      </w:r>
    </w:p>
    <w:p w14:paraId="3DCBE6A3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十、总结</w:t>
      </w:r>
      <w:bookmarkEnd w:id="30"/>
    </w:p>
    <w:p w14:paraId="5173E5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修改后的方案以</w:t>
      </w:r>
      <w:r>
        <w:rPr>
          <w:rFonts w:ascii="Arial" w:hAnsi="Arial" w:eastAsia="等线" w:cs="Arial"/>
          <w:b/>
          <w:sz w:val="22"/>
        </w:rPr>
        <w:t>多智能体协作</w:t>
      </w:r>
      <w:r>
        <w:rPr>
          <w:rFonts w:ascii="Arial" w:hAnsi="Arial" w:eastAsia="等线" w:cs="Arial"/>
          <w:sz w:val="22"/>
        </w:rPr>
        <w:t>为核心技术主线，将原有的线性流程改造为分布式的 Agent 协作流程，每个 Agent 专注于解决特定的业务问题，既充分发挥了 AI Agent 的自动化和推理能力，又通过严格的能力边界定义和人工兜底机制控制了风险。</w:t>
      </w:r>
    </w:p>
    <w:p w14:paraId="59449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方案严格遵循 “渐进式自动化” 原则，MVP 阶段只实现最核心、最容易验证价值的辅助型 Agent 能力，待真实业务验证通过后，再逐步升级为半自主和全自主型 Agent，确保项目能够快速落地并持续产生价值。</w:t>
      </w:r>
    </w:p>
    <w:p w14:paraId="39C3FE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需要我把修改后的方案整理成一份可直接使用的</w:t>
      </w:r>
      <w:r>
        <w:rPr>
          <w:rFonts w:ascii="Arial" w:hAnsi="Arial" w:eastAsia="等线" w:cs="Arial"/>
          <w:b/>
          <w:sz w:val="22"/>
        </w:rPr>
        <w:t>项目执行计划书</w:t>
      </w:r>
      <w:r>
        <w:rPr>
          <w:rFonts w:ascii="Arial" w:hAnsi="Arial" w:eastAsia="等线" w:cs="Arial"/>
          <w:sz w:val="22"/>
        </w:rPr>
        <w:t>，包含详细的时间节点、人员分工和交付物清单吗？</w:t>
      </w:r>
    </w:p>
    <w:p w14:paraId="2B148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D9CC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DB5A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23A94A9"/>
    <w:multiLevelType w:val="singleLevel"/>
    <w:tmpl w:val="B23A94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8879AEF"/>
    <w:multiLevelType w:val="singleLevel"/>
    <w:tmpl w:val="C8879AE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0709FD3E"/>
    <w:multiLevelType w:val="singleLevel"/>
    <w:tmpl w:val="0709FD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12EADF99"/>
    <w:multiLevelType w:val="singleLevel"/>
    <w:tmpl w:val="12EADF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5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4D4DC07F"/>
    <w:multiLevelType w:val="singleLevel"/>
    <w:tmpl w:val="4D4DC07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8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A241D34"/>
    <w:multiLevelType w:val="singleLevel"/>
    <w:tmpl w:val="5A241D3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3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5FFFB1A7"/>
    <w:multiLevelType w:val="singleLevel"/>
    <w:tmpl w:val="5FFFB1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0">
    <w:nsid w:val="74C28B35"/>
    <w:multiLevelType w:val="singleLevel"/>
    <w:tmpl w:val="74C28B3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8"/>
  </w:num>
  <w:num w:numId="2">
    <w:abstractNumId w:val="25"/>
  </w:num>
  <w:num w:numId="3">
    <w:abstractNumId w:val="70"/>
  </w:num>
  <w:num w:numId="4">
    <w:abstractNumId w:val="21"/>
  </w:num>
  <w:num w:numId="5">
    <w:abstractNumId w:val="15"/>
  </w:num>
  <w:num w:numId="6">
    <w:abstractNumId w:val="41"/>
  </w:num>
  <w:num w:numId="7">
    <w:abstractNumId w:val="53"/>
  </w:num>
  <w:num w:numId="8">
    <w:abstractNumId w:val="79"/>
  </w:num>
  <w:num w:numId="9">
    <w:abstractNumId w:val="39"/>
  </w:num>
  <w:num w:numId="10">
    <w:abstractNumId w:val="5"/>
  </w:num>
  <w:num w:numId="11">
    <w:abstractNumId w:val="54"/>
  </w:num>
  <w:num w:numId="12">
    <w:abstractNumId w:val="72"/>
  </w:num>
  <w:num w:numId="13">
    <w:abstractNumId w:val="24"/>
  </w:num>
  <w:num w:numId="14">
    <w:abstractNumId w:val="67"/>
  </w:num>
  <w:num w:numId="15">
    <w:abstractNumId w:val="34"/>
  </w:num>
  <w:num w:numId="16">
    <w:abstractNumId w:val="52"/>
  </w:num>
  <w:num w:numId="17">
    <w:abstractNumId w:val="29"/>
  </w:num>
  <w:num w:numId="18">
    <w:abstractNumId w:val="27"/>
  </w:num>
  <w:num w:numId="19">
    <w:abstractNumId w:val="8"/>
  </w:num>
  <w:num w:numId="20">
    <w:abstractNumId w:val="65"/>
  </w:num>
  <w:num w:numId="21">
    <w:abstractNumId w:val="75"/>
  </w:num>
  <w:num w:numId="22">
    <w:abstractNumId w:val="44"/>
  </w:num>
  <w:num w:numId="23">
    <w:abstractNumId w:val="64"/>
  </w:num>
  <w:num w:numId="24">
    <w:abstractNumId w:val="12"/>
  </w:num>
  <w:num w:numId="25">
    <w:abstractNumId w:val="84"/>
  </w:num>
  <w:num w:numId="26">
    <w:abstractNumId w:val="82"/>
  </w:num>
  <w:num w:numId="27">
    <w:abstractNumId w:val="20"/>
  </w:num>
  <w:num w:numId="28">
    <w:abstractNumId w:val="76"/>
  </w:num>
  <w:num w:numId="29">
    <w:abstractNumId w:val="6"/>
  </w:num>
  <w:num w:numId="30">
    <w:abstractNumId w:val="61"/>
  </w:num>
  <w:num w:numId="31">
    <w:abstractNumId w:val="2"/>
  </w:num>
  <w:num w:numId="32">
    <w:abstractNumId w:val="69"/>
  </w:num>
  <w:num w:numId="33">
    <w:abstractNumId w:val="85"/>
  </w:num>
  <w:num w:numId="34">
    <w:abstractNumId w:val="0"/>
  </w:num>
  <w:num w:numId="35">
    <w:abstractNumId w:val="51"/>
  </w:num>
  <w:num w:numId="36">
    <w:abstractNumId w:val="68"/>
  </w:num>
  <w:num w:numId="37">
    <w:abstractNumId w:val="36"/>
  </w:num>
  <w:num w:numId="38">
    <w:abstractNumId w:val="30"/>
  </w:num>
  <w:num w:numId="39">
    <w:abstractNumId w:val="57"/>
  </w:num>
  <w:num w:numId="40">
    <w:abstractNumId w:val="83"/>
  </w:num>
  <w:num w:numId="41">
    <w:abstractNumId w:val="18"/>
  </w:num>
  <w:num w:numId="42">
    <w:abstractNumId w:val="4"/>
  </w:num>
  <w:num w:numId="43">
    <w:abstractNumId w:val="17"/>
  </w:num>
  <w:num w:numId="44">
    <w:abstractNumId w:val="73"/>
  </w:num>
  <w:num w:numId="45">
    <w:abstractNumId w:val="1"/>
  </w:num>
  <w:num w:numId="46">
    <w:abstractNumId w:val="48"/>
  </w:num>
  <w:num w:numId="47">
    <w:abstractNumId w:val="3"/>
  </w:num>
  <w:num w:numId="48">
    <w:abstractNumId w:val="74"/>
  </w:num>
  <w:num w:numId="49">
    <w:abstractNumId w:val="80"/>
  </w:num>
  <w:num w:numId="50">
    <w:abstractNumId w:val="66"/>
  </w:num>
  <w:num w:numId="51">
    <w:abstractNumId w:val="58"/>
  </w:num>
  <w:num w:numId="52">
    <w:abstractNumId w:val="77"/>
  </w:num>
  <w:num w:numId="53">
    <w:abstractNumId w:val="42"/>
  </w:num>
  <w:num w:numId="54">
    <w:abstractNumId w:val="43"/>
  </w:num>
  <w:num w:numId="55">
    <w:abstractNumId w:val="26"/>
  </w:num>
  <w:num w:numId="56">
    <w:abstractNumId w:val="59"/>
  </w:num>
  <w:num w:numId="57">
    <w:abstractNumId w:val="49"/>
  </w:num>
  <w:num w:numId="58">
    <w:abstractNumId w:val="33"/>
  </w:num>
  <w:num w:numId="59">
    <w:abstractNumId w:val="50"/>
  </w:num>
  <w:num w:numId="60">
    <w:abstractNumId w:val="14"/>
  </w:num>
  <w:num w:numId="61">
    <w:abstractNumId w:val="63"/>
  </w:num>
  <w:num w:numId="62">
    <w:abstractNumId w:val="45"/>
  </w:num>
  <w:num w:numId="63">
    <w:abstractNumId w:val="60"/>
  </w:num>
  <w:num w:numId="64">
    <w:abstractNumId w:val="40"/>
  </w:num>
  <w:num w:numId="65">
    <w:abstractNumId w:val="22"/>
  </w:num>
  <w:num w:numId="66">
    <w:abstractNumId w:val="46"/>
  </w:num>
  <w:num w:numId="67">
    <w:abstractNumId w:val="13"/>
  </w:num>
  <w:num w:numId="68">
    <w:abstractNumId w:val="62"/>
  </w:num>
  <w:num w:numId="69">
    <w:abstractNumId w:val="10"/>
  </w:num>
  <w:num w:numId="70">
    <w:abstractNumId w:val="35"/>
  </w:num>
  <w:num w:numId="71">
    <w:abstractNumId w:val="56"/>
  </w:num>
  <w:num w:numId="72">
    <w:abstractNumId w:val="37"/>
  </w:num>
  <w:num w:numId="73">
    <w:abstractNumId w:val="47"/>
  </w:num>
  <w:num w:numId="74">
    <w:abstractNumId w:val="78"/>
  </w:num>
  <w:num w:numId="75">
    <w:abstractNumId w:val="31"/>
  </w:num>
  <w:num w:numId="76">
    <w:abstractNumId w:val="23"/>
  </w:num>
  <w:num w:numId="77">
    <w:abstractNumId w:val="9"/>
  </w:num>
  <w:num w:numId="78">
    <w:abstractNumId w:val="81"/>
  </w:num>
  <w:num w:numId="79">
    <w:abstractNumId w:val="28"/>
  </w:num>
  <w:num w:numId="80">
    <w:abstractNumId w:val="16"/>
  </w:num>
  <w:num w:numId="81">
    <w:abstractNumId w:val="55"/>
  </w:num>
  <w:num w:numId="82">
    <w:abstractNumId w:val="32"/>
  </w:num>
  <w:num w:numId="83">
    <w:abstractNumId w:val="7"/>
  </w:num>
  <w:num w:numId="84">
    <w:abstractNumId w:val="71"/>
  </w:num>
  <w:num w:numId="85">
    <w:abstractNumId w:val="19"/>
  </w:num>
  <w:num w:numId="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E9810FC"/>
    <w:rsid w:val="3DFD4754"/>
    <w:rsid w:val="5D2B45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3513</Words>
  <Characters>4487</Characters>
  <TotalTime>18</TotalTime>
  <ScaleCrop>false</ScaleCrop>
  <LinksUpToDate>false</LinksUpToDate>
  <CharactersWithSpaces>5021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2026-06-03T22:56:00Z</dcterms:created>
  <dc:creator>Apache POI</dc:creator>
  <cp:lastModifiedBy>退堂鼓手</cp:lastModifiedBy>
  <dcterms:modified xsi:type="dcterms:W3CDTF">2026-06-04T00:51:34Z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{"Label":"1","ContentProducer":"001191110102MACQD9K64010000","ProduceID":"7647306436064070892","ReservedCode1":"","ContentPropagator":"","PropagateID":"","ReservedCode2":""}</vt:lpwstr>
  </property>
  <property fmtid="{D5CDD505-2E9C-101B-9397-08002B2CF9AE}" pid="3" name="KSOTemplateDocerSaveRecord">
    <vt:lpwstr>eyJoZGlkIjoiZGE3Y2I3OTRlNTA1NjUwZGY1NGI3NTM4NWZhMGI4N2IiLCJ1c2VySWQiOiI3MzExMDY1MzIifQ==</vt:lpwstr>
  </property>
  <property fmtid="{D5CDD505-2E9C-101B-9397-08002B2CF9AE}" pid="4" name="KSOProductBuildVer">
    <vt:lpwstr>2052-12.1.0.26895</vt:lpwstr>
  </property>
  <property fmtid="{D5CDD505-2E9C-101B-9397-08002B2CF9AE}" pid="5" name="ICV">
    <vt:lpwstr>F47B0018269D4CD5938539F1394E696B_12</vt:lpwstr>
  </property>
</Properties>
</file>