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78D173">
      <w:pPr>
        <w:rPr>
          <w:rFonts w:ascii="宋体" w:hAnsi="宋体" w:eastAsia="宋体" w:cs="宋体"/>
          <w:sz w:val="24"/>
          <w:szCs w:val="24"/>
        </w:rPr>
      </w:pPr>
      <w:r>
        <w:rPr>
          <w:rFonts w:ascii="宋体" w:hAnsi="宋体" w:eastAsia="宋体" w:cs="宋体"/>
          <w:sz w:val="24"/>
          <w:szCs w:val="24"/>
        </w:rPr>
        <w:t>I believe RAG enables AI Agents to manage contextual information more efficiently.</w:t>
      </w:r>
    </w:p>
    <w:p w14:paraId="1B2AB5D5">
      <w:pPr>
        <w:rPr>
          <w:rFonts w:ascii="宋体" w:hAnsi="宋体" w:eastAsia="宋体" w:cs="宋体"/>
          <w:sz w:val="24"/>
          <w:szCs w:val="24"/>
        </w:rPr>
      </w:pPr>
    </w:p>
    <w:p w14:paraId="6A5C91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default" w:ascii="宋体" w:hAnsi="宋体" w:eastAsia="宋体" w:cs="宋体"/>
          <w:b w:val="0"/>
          <w:bCs w:val="0"/>
          <w:kern w:val="2"/>
          <w:sz w:val="24"/>
          <w:szCs w:val="24"/>
          <w:lang w:val="en-US" w:eastAsia="zh-CN" w:bidi="ar-SA"/>
        </w:rPr>
      </w:pPr>
      <w:bookmarkStart w:id="0" w:name="_GoBack"/>
      <w:r>
        <w:rPr>
          <w:rFonts w:hint="default" w:ascii="宋体" w:hAnsi="宋体" w:eastAsia="宋体" w:cs="宋体"/>
          <w:b w:val="0"/>
          <w:bCs w:val="0"/>
          <w:kern w:val="2"/>
          <w:sz w:val="24"/>
          <w:szCs w:val="24"/>
          <w:lang w:val="en-US" w:eastAsia="zh-CN" w:bidi="ar-SA"/>
        </w:rPr>
        <w:t>Optimized Interview Speech (Concise, Story-Driven &amp; Interview-Focused)</w:t>
      </w:r>
    </w:p>
    <w:p w14:paraId="03D9F0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Dear interviewers,</w:t>
      </w:r>
    </w:p>
    <w:p w14:paraId="6772015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If you remember our last conversation, I mentioned a core pain point we faced: turning messy, scattered order information into clean, standardized PDFs for factories. Back then, our team spent hours manually copying data from emails, WhatsApp chats, blurry photos and random PDFs. Mistakes were common, and delays happened all the time.</w:t>
      </w:r>
    </w:p>
    <w:p w14:paraId="4A3499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Today, I want to walk you through the simple, AI-powered system we built to solve this exact problem.</w:t>
      </w:r>
    </w:p>
    <w:p w14:paraId="4E86AB12">
      <w:pPr>
        <w:keepNext w:val="0"/>
        <w:keepLines w:val="0"/>
        <w:widowControl/>
        <w:suppressLineNumbers w:val="0"/>
        <w:pBdr>
          <w:top w:val="single" w:color="000000" w:sz="2" w:space="0"/>
          <w:left w:val="single" w:color="000000" w:sz="2" w:space="0"/>
          <w:bottom w:val="single" w:color="000000" w:sz="2" w:space="0"/>
          <w:right w:val="single" w:color="000000" w:sz="2" w:space="0"/>
        </w:pBdr>
        <w:spacing w:before="0" w:beforeAutospacing="0" w:after="0" w:afterAutospacing="0" w:line="180" w:lineRule="atLeast"/>
        <w:ind w:left="0" w:right="0"/>
        <w:jc w:val="left"/>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pict>
          <v:rect id="_x0000_i1028" o:spt="1" style="height:1.5pt;width:432pt;" fillcolor="#000000" filled="t" stroked="f" coordsize="21600,21600" o:hr="t" o:hrstd="t" o:hrnoshade="t" o:hralign="center">
            <v:path/>
            <v:fill on="t" focussize="0,0"/>
            <v:stroke on="f"/>
            <v:imagedata o:title=""/>
            <o:lock v:ext="edit"/>
            <w10:wrap type="none"/>
            <w10:anchorlock/>
          </v:rect>
        </w:pict>
      </w:r>
    </w:p>
    <w:p w14:paraId="4CC8300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We created a system where humans and AI work together perfectly — and it gets smarter every single time we use it. The key technology that makes this reliable is RAG (Retrieval-Augmented Generation). Think of it as the AI’s "company handbook": it never makes up facts. It only uses our real, verified past contracts, drawings and orders to get answers right.</w:t>
      </w:r>
    </w:p>
    <w:p w14:paraId="68215A2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Here’s how it works, in 8 clear steps:</w:t>
      </w:r>
    </w:p>
    <w:p w14:paraId="49222B6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hanging="360"/>
        <w:jc w:val="left"/>
        <w:rPr>
          <w:rFonts w:hint="default" w:ascii="宋体" w:hAnsi="宋体" w:eastAsia="宋体" w:cs="宋体"/>
          <w:b w:val="0"/>
          <w:bCs w:val="0"/>
          <w:kern w:val="2"/>
          <w:sz w:val="24"/>
          <w:szCs w:val="24"/>
          <w:lang w:val="en-US" w:eastAsia="zh-CN" w:bidi="ar-SA"/>
        </w:rPr>
      </w:pPr>
    </w:p>
    <w:p w14:paraId="1AB3094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Grab files from everywhere automatically No more chasing people for attachments. Our system pulls files directly from email, WhatsApp and other tools. It works with any format: PDFs, photos, screenshots, even plain text messages.</w:t>
      </w:r>
    </w:p>
    <w:p w14:paraId="3ACB19A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hanging="360"/>
        <w:jc w:val="left"/>
        <w:rPr>
          <w:rFonts w:hint="default" w:ascii="宋体" w:hAnsi="宋体" w:eastAsia="宋体" w:cs="宋体"/>
          <w:b w:val="0"/>
          <w:bCs w:val="0"/>
          <w:kern w:val="2"/>
          <w:sz w:val="24"/>
          <w:szCs w:val="24"/>
          <w:lang w:val="en-US" w:eastAsia="zh-CN" w:bidi="ar-SA"/>
        </w:rPr>
      </w:pPr>
    </w:p>
    <w:p w14:paraId="52C0D6C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hanging="360"/>
        <w:jc w:val="left"/>
        <w:rPr>
          <w:rFonts w:hint="default" w:ascii="宋体" w:hAnsi="宋体" w:eastAsia="宋体" w:cs="宋体"/>
          <w:b w:val="0"/>
          <w:bCs w:val="0"/>
          <w:kern w:val="2"/>
          <w:sz w:val="24"/>
          <w:szCs w:val="24"/>
          <w:lang w:val="en-US" w:eastAsia="zh-CN" w:bidi="ar-SA"/>
        </w:rPr>
      </w:pPr>
    </w:p>
    <w:p w14:paraId="5B287E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Store and clean files safely All original files go to secure cloud storage (Alibaba Cloud or AWS). We automatically tag where each file came from, check they follow our rules, delete junk files, and flag any broken or corrupted ones.</w:t>
      </w:r>
    </w:p>
    <w:p w14:paraId="7A76E40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hanging="360"/>
        <w:jc w:val="left"/>
        <w:rPr>
          <w:rFonts w:hint="default" w:ascii="宋体" w:hAnsi="宋体" w:eastAsia="宋体" w:cs="宋体"/>
          <w:b w:val="0"/>
          <w:bCs w:val="0"/>
          <w:kern w:val="2"/>
          <w:sz w:val="24"/>
          <w:szCs w:val="24"/>
          <w:lang w:val="en-US" w:eastAsia="zh-CN" w:bidi="ar-SA"/>
        </w:rPr>
      </w:pPr>
    </w:p>
    <w:p w14:paraId="3E79AE0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hanging="360"/>
        <w:jc w:val="left"/>
        <w:rPr>
          <w:rFonts w:hint="default" w:ascii="宋体" w:hAnsi="宋体" w:eastAsia="宋体" w:cs="宋体"/>
          <w:b w:val="0"/>
          <w:bCs w:val="0"/>
          <w:kern w:val="2"/>
          <w:sz w:val="24"/>
          <w:szCs w:val="24"/>
          <w:lang w:val="en-US" w:eastAsia="zh-CN" w:bidi="ar-SA"/>
        </w:rPr>
      </w:pPr>
    </w:p>
    <w:p w14:paraId="4B61EC4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AI reads files (with RAG for accuracy) We taught our AI all our company’s past data: old orders, product specs, engineering drawings. When it reads a new file, it looks up this trusted information to get the details right. It even tells us how confident it is in each answer.</w:t>
      </w:r>
    </w:p>
    <w:p w14:paraId="441A31C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hanging="360"/>
        <w:jc w:val="left"/>
        <w:rPr>
          <w:rFonts w:hint="default" w:ascii="宋体" w:hAnsi="宋体" w:eastAsia="宋体" w:cs="宋体"/>
          <w:b w:val="0"/>
          <w:bCs w:val="0"/>
          <w:kern w:val="2"/>
          <w:sz w:val="24"/>
          <w:szCs w:val="24"/>
          <w:lang w:val="en-US" w:eastAsia="zh-CN" w:bidi="ar-SA"/>
        </w:rPr>
      </w:pPr>
    </w:p>
    <w:p w14:paraId="3F7AD0F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hanging="360"/>
        <w:jc w:val="left"/>
        <w:rPr>
          <w:rFonts w:hint="default" w:ascii="宋体" w:hAnsi="宋体" w:eastAsia="宋体" w:cs="宋体"/>
          <w:b w:val="0"/>
          <w:bCs w:val="0"/>
          <w:kern w:val="2"/>
          <w:sz w:val="24"/>
          <w:szCs w:val="24"/>
          <w:lang w:val="en-US" w:eastAsia="zh-CN" w:bidi="ar-SA"/>
        </w:rPr>
      </w:pPr>
    </w:p>
    <w:p w14:paraId="36788C6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Build neat, organized orders The AI turns messy, unstructured data into clean orders, grouped by product or room. It also checks for problems and sorts them into 3 simple types: critical mistakes, small issues, and missing information.</w:t>
      </w:r>
    </w:p>
    <w:p w14:paraId="68666A1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hanging="360"/>
        <w:jc w:val="left"/>
        <w:rPr>
          <w:rFonts w:hint="default" w:ascii="宋体" w:hAnsi="宋体" w:eastAsia="宋体" w:cs="宋体"/>
          <w:b w:val="0"/>
          <w:bCs w:val="0"/>
          <w:kern w:val="2"/>
          <w:sz w:val="24"/>
          <w:szCs w:val="24"/>
          <w:lang w:val="en-US" w:eastAsia="zh-CN" w:bidi="ar-SA"/>
        </w:rPr>
      </w:pPr>
    </w:p>
    <w:p w14:paraId="1A44BAE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hanging="360"/>
        <w:jc w:val="left"/>
        <w:rPr>
          <w:rFonts w:hint="default" w:ascii="宋体" w:hAnsi="宋体" w:eastAsia="宋体" w:cs="宋体"/>
          <w:b w:val="0"/>
          <w:bCs w:val="0"/>
          <w:kern w:val="2"/>
          <w:sz w:val="24"/>
          <w:szCs w:val="24"/>
          <w:lang w:val="en-US" w:eastAsia="zh-CN" w:bidi="ar-SA"/>
        </w:rPr>
      </w:pPr>
    </w:p>
    <w:p w14:paraId="145B52E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Humans only check what matters This is the biggest time-saver. We don’t waste hours reviewing every single line. Humans only look at:</w:t>
      </w:r>
    </w:p>
    <w:p w14:paraId="6D090A0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hanging="360"/>
        <w:jc w:val="left"/>
        <w:rPr>
          <w:rFonts w:hint="default" w:ascii="宋体" w:hAnsi="宋体" w:eastAsia="宋体" w:cs="宋体"/>
          <w:b w:val="0"/>
          <w:bCs w:val="0"/>
          <w:kern w:val="2"/>
          <w:sz w:val="24"/>
          <w:szCs w:val="24"/>
          <w:lang w:val="en-US" w:eastAsia="zh-CN" w:bidi="ar-SA"/>
        </w:rPr>
      </w:pPr>
    </w:p>
    <w:p w14:paraId="5B3F1FBD">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hanging="360"/>
        <w:jc w:val="left"/>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Parts the AI was unsure about</w:t>
      </w:r>
    </w:p>
    <w:p w14:paraId="635212FA">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hanging="360"/>
        <w:jc w:val="left"/>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Critical errors that could cost us money This cuts our review time by 70% or more.</w:t>
      </w:r>
    </w:p>
    <w:p w14:paraId="5A9C955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hanging="360"/>
        <w:jc w:val="left"/>
        <w:rPr>
          <w:rFonts w:hint="default" w:ascii="宋体" w:hAnsi="宋体" w:eastAsia="宋体" w:cs="宋体"/>
          <w:b w:val="0"/>
          <w:bCs w:val="0"/>
          <w:kern w:val="2"/>
          <w:sz w:val="24"/>
          <w:szCs w:val="24"/>
          <w:lang w:val="en-US" w:eastAsia="zh-CN" w:bidi="ar-SA"/>
        </w:rPr>
      </w:pPr>
    </w:p>
    <w:p w14:paraId="737618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Preview the final PDF We get a clear preview of the factory-ready PDF to make sure formatting and data look perfect.</w:t>
      </w:r>
    </w:p>
    <w:p w14:paraId="04537CC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hanging="360"/>
        <w:jc w:val="left"/>
        <w:rPr>
          <w:rFonts w:hint="default" w:ascii="宋体" w:hAnsi="宋体" w:eastAsia="宋体" w:cs="宋体"/>
          <w:b w:val="0"/>
          <w:bCs w:val="0"/>
          <w:kern w:val="2"/>
          <w:sz w:val="24"/>
          <w:szCs w:val="24"/>
          <w:lang w:val="en-US" w:eastAsia="zh-CN" w:bidi="ar-SA"/>
        </w:rPr>
      </w:pPr>
    </w:p>
    <w:p w14:paraId="3E3B989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hanging="360"/>
        <w:jc w:val="left"/>
        <w:rPr>
          <w:rFonts w:hint="default" w:ascii="宋体" w:hAnsi="宋体" w:eastAsia="宋体" w:cs="宋体"/>
          <w:b w:val="0"/>
          <w:bCs w:val="0"/>
          <w:kern w:val="2"/>
          <w:sz w:val="24"/>
          <w:szCs w:val="24"/>
          <w:lang w:val="en-US" w:eastAsia="zh-CN" w:bidi="ar-SA"/>
        </w:rPr>
      </w:pPr>
    </w:p>
    <w:p w14:paraId="1E5709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Send to factories in one click No more reformatting or retyping. We send the standardized PDF directly to our suppliers instantly.</w:t>
      </w:r>
    </w:p>
    <w:p w14:paraId="0BBF94D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hanging="360"/>
        <w:jc w:val="left"/>
        <w:rPr>
          <w:rFonts w:hint="default" w:ascii="宋体" w:hAnsi="宋体" w:eastAsia="宋体" w:cs="宋体"/>
          <w:b w:val="0"/>
          <w:bCs w:val="0"/>
          <w:kern w:val="2"/>
          <w:sz w:val="24"/>
          <w:szCs w:val="24"/>
          <w:lang w:val="en-US" w:eastAsia="zh-CN" w:bidi="ar-SA"/>
        </w:rPr>
      </w:pPr>
    </w:p>
    <w:p w14:paraId="7BC19E1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hanging="360"/>
        <w:jc w:val="left"/>
        <w:rPr>
          <w:rFonts w:hint="default" w:ascii="宋体" w:hAnsi="宋体" w:eastAsia="宋体" w:cs="宋体"/>
          <w:b w:val="0"/>
          <w:bCs w:val="0"/>
          <w:kern w:val="2"/>
          <w:sz w:val="24"/>
          <w:szCs w:val="24"/>
          <w:lang w:val="en-US" w:eastAsia="zh-CN" w:bidi="ar-SA"/>
        </w:rPr>
      </w:pPr>
    </w:p>
    <w:p w14:paraId="3CD9C5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Track and get smarter over time We follow every order from start to finish. Every correction or piece of feedback goes back into the system. The next time we process a similar order, the AI will get it right on the first try.</w:t>
      </w:r>
    </w:p>
    <w:p w14:paraId="208CB79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hanging="360"/>
        <w:jc w:val="left"/>
        <w:rPr>
          <w:rFonts w:hint="default" w:ascii="宋体" w:hAnsi="宋体" w:eastAsia="宋体" w:cs="宋体"/>
          <w:b w:val="0"/>
          <w:bCs w:val="0"/>
          <w:kern w:val="2"/>
          <w:sz w:val="24"/>
          <w:szCs w:val="24"/>
          <w:lang w:val="en-US" w:eastAsia="zh-CN" w:bidi="ar-SA"/>
        </w:rPr>
      </w:pPr>
    </w:p>
    <w:p w14:paraId="3E808A45">
      <w:pPr>
        <w:keepNext w:val="0"/>
        <w:keepLines w:val="0"/>
        <w:widowControl/>
        <w:suppressLineNumbers w:val="0"/>
        <w:pBdr>
          <w:top w:val="single" w:color="000000" w:sz="2" w:space="0"/>
          <w:left w:val="single" w:color="000000" w:sz="2" w:space="0"/>
          <w:bottom w:val="single" w:color="000000" w:sz="2" w:space="0"/>
          <w:right w:val="single" w:color="000000" w:sz="2" w:space="0"/>
        </w:pBdr>
        <w:spacing w:before="0" w:beforeAutospacing="0" w:after="0" w:afterAutospacing="0" w:line="180" w:lineRule="atLeast"/>
        <w:ind w:left="0" w:right="0"/>
        <w:jc w:val="left"/>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pict>
          <v:rect id="_x0000_i1029" o:spt="1" style="height:1.5pt;width:432pt;" fillcolor="#000000" filled="t" stroked="f" coordsize="21600,21600" o:hr="t" o:hrstd="t" o:hrnoshade="t" o:hralign="center">
            <v:path/>
            <v:fill on="t" focussize="0,0"/>
            <v:stroke on="f"/>
            <v:imagedata o:title=""/>
            <o:lock v:ext="edit"/>
            <w10:wrap type="none"/>
            <w10:anchorlock/>
          </v:rect>
        </w:pict>
      </w:r>
    </w:p>
    <w:p w14:paraId="38874ED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This system doesn’t just save time — it eliminates costly mistakes. What used to take a full day of manual work now takes 10-15 minutes. And because we use RAG, we never have to worry about the AI making up product codes or wrong quantities.</w:t>
      </w:r>
    </w:p>
    <w:p w14:paraId="0472AA1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This is just the first version. As we add more data, it will handle even more of the work automatically. I’m really proud of how this transformed our team’s workflow, and I’d love to bring this same problem-solving approach to your team.</w:t>
      </w:r>
    </w:p>
    <w:p w14:paraId="7504DB6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Thank you!</w:t>
      </w:r>
    </w:p>
    <w:p w14:paraId="65677C2B">
      <w:pPr>
        <w:keepNext w:val="0"/>
        <w:keepLines w:val="0"/>
        <w:widowControl/>
        <w:suppressLineNumbers w:val="0"/>
        <w:pBdr>
          <w:top w:val="single" w:color="000000" w:sz="2" w:space="0"/>
          <w:left w:val="single" w:color="000000" w:sz="2" w:space="0"/>
          <w:bottom w:val="single" w:color="000000" w:sz="2" w:space="0"/>
          <w:right w:val="single" w:color="000000" w:sz="2" w:space="0"/>
        </w:pBdr>
        <w:spacing w:before="0" w:beforeAutospacing="0" w:after="0" w:afterAutospacing="0" w:line="180" w:lineRule="atLeast"/>
        <w:ind w:left="0" w:right="0"/>
        <w:jc w:val="left"/>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pict>
          <v:rect id="_x0000_i1030" o:spt="1" style="height:1.5pt;width:432pt;" fillcolor="#000000" filled="t" stroked="f" coordsize="21600,21600" o:hr="t" o:hrstd="t" o:hrnoshade="t" o:hralign="center">
            <v:path/>
            <v:fill on="t" focussize="0,0"/>
            <v:stroke on="f"/>
            <v:imagedata o:title=""/>
            <o:lock v:ext="edit"/>
            <w10:wrap type="none"/>
            <w10:anchorlock/>
          </v:rect>
        </w:pict>
      </w:r>
    </w:p>
    <w:p w14:paraId="488002D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Key Improvements for Interview Scenarios</w:t>
      </w:r>
    </w:p>
    <w:p w14:paraId="7D6B183A">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hanging="360"/>
        <w:jc w:val="left"/>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Hook with the interview context: Opens by referencing your previous conversation, making it personal and memorable</w:t>
      </w:r>
    </w:p>
    <w:p w14:paraId="3D21D1D6">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hanging="360"/>
        <w:jc w:val="left"/>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Lead with pain points: Clearly states the problem before the solution, showing you understand business needs</w:t>
      </w:r>
    </w:p>
    <w:p w14:paraId="559159D6">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hanging="360"/>
        <w:jc w:val="left"/>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Simpler, more conversational language: Uses short sentences and everyday words, easy to follow in a live interview</w:t>
      </w:r>
    </w:p>
    <w:p w14:paraId="68C4A29B">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hanging="360"/>
        <w:jc w:val="left"/>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Highlights tangible results: Adds "cuts review time by 70%", "1 day → 10-15 minutes" to show impact</w:t>
      </w:r>
    </w:p>
    <w:p w14:paraId="6B0F8B21">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hanging="360"/>
        <w:jc w:val="left"/>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Explains RAG simply: Uses the "company handbook" analogy instead of technical jargon</w:t>
      </w:r>
    </w:p>
    <w:p w14:paraId="3C00C5D5">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hanging="360"/>
        <w:jc w:val="left"/>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Strong closing: Ties the project back to your ability to solve problems for their team</w:t>
      </w:r>
    </w:p>
    <w:p w14:paraId="390E330F">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hanging="360"/>
        <w:jc w:val="left"/>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Natural flow: Uses transitions and bullet points (for your notes) to keep the speech organized and easy to deliver</w:t>
      </w:r>
    </w:p>
    <w:p w14:paraId="021BC26E">
      <w:pPr>
        <w:rPr>
          <w:rFonts w:hint="default" w:ascii="宋体" w:hAnsi="宋体" w:eastAsia="宋体" w:cs="宋体"/>
          <w:b w:val="0"/>
          <w:bCs w:val="0"/>
          <w:kern w:val="2"/>
          <w:sz w:val="24"/>
          <w:szCs w:val="24"/>
          <w:lang w:val="en-US" w:eastAsia="zh-CN" w:bidi="ar-SA"/>
        </w:rPr>
      </w:pP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56562A"/>
    <w:multiLevelType w:val="multilevel"/>
    <w:tmpl w:val="B156562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CD1695B5"/>
    <w:multiLevelType w:val="multilevel"/>
    <w:tmpl w:val="CD1695B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7D75820"/>
    <w:rsid w:val="346744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6">
    <w:name w:val="Strong"/>
    <w:basedOn w:val="5"/>
    <w:qFormat/>
    <w:uiPriority w:val="0"/>
    <w:rPr>
      <w:b/>
    </w:rPr>
  </w:style>
  <w:style w:type="character" w:styleId="7">
    <w:name w:val="Emphasis"/>
    <w:basedOn w:val="5"/>
    <w:qFormat/>
    <w:uiPriority w:val="0"/>
    <w:rPr>
      <w:i/>
    </w:rPr>
  </w:style>
  <w:style w:type="paragraph" w:customStyle="1" w:styleId="8">
    <w:name w:val="摘要正文"/>
    <w:next w:val="1"/>
    <w:qFormat/>
    <w:uiPriority w:val="0"/>
    <w:pPr>
      <w:widowControl w:val="0"/>
      <w:adjustRightInd w:val="0"/>
      <w:spacing w:line="460" w:lineRule="exact"/>
      <w:ind w:firstLine="480" w:firstLineChars="200"/>
      <w:jc w:val="both"/>
      <w:outlineLvl w:val="9"/>
    </w:pPr>
    <w:rPr>
      <w:rFonts w:ascii="Times New Roman" w:hAnsi="Times New Roman" w:eastAsia="宋体" w:cs="Times New Roman"/>
      <w:kern w:val="2"/>
      <w:sz w:val="24"/>
      <w:szCs w:val="21"/>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2026-04-09T09:33:00Z</dcterms:created>
  <dc:creator>DC·Laptop-air</dc:creator>
  <cp:lastModifiedBy>退堂鼓手</cp:lastModifiedBy>
  <dcterms:modified xsi:type="dcterms:W3CDTF">2026-06-04T09:22:35Z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0C5C6063DA6C4428800049D0EC1FAA2A_12</vt:lpwstr>
  </property>
  <property fmtid="{D5CDD505-2E9C-101B-9397-08002B2CF9AE}" pid="4" name="KSOTemplateDocerSaveRecord">
    <vt:lpwstr>eyJoZGlkIjoiZGE3Y2I3OTRlNTA1NjUwZGY1NGI3NTM4NWZhMGI4N2IiLCJ1c2VySWQiOiI3MzExMDY1MzIifQ==</vt:lpwstr>
  </property>
</Properties>
</file>