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B2FF7">
      <w:pPr>
        <w:pStyle w:val="2"/>
        <w:jc w:val="center"/>
      </w:pPr>
      <w:r>
        <w:t>“</w:t>
      </w:r>
      <w:r>
        <w:rPr>
          <w:rFonts w:ascii="Times New Roman" w:hAnsi="Times New Roman"/>
        </w:rPr>
        <w:t>多特征融合的眼底视网膜疾病识别系统</w:t>
      </w:r>
      <w:r>
        <w:t>” 设计说明文档</w:t>
      </w:r>
    </w:p>
    <w:p w14:paraId="70EC0F23">
      <w:pPr>
        <w:numPr>
          <w:ilvl w:val="0"/>
          <w:numId w:val="1"/>
        </w:numPr>
        <w:tabs>
          <w:tab w:val="clear" w:pos="0"/>
        </w:tabs>
        <w:ind w:firstLineChars="0"/>
      </w:pPr>
      <w:r>
        <w:rPr>
          <w:b/>
          <w:bCs/>
        </w:rPr>
        <w:t>作品参赛类别</w:t>
      </w:r>
      <w:r>
        <w:t>：</w:t>
      </w:r>
      <w:r>
        <w:rPr>
          <w:rFonts w:hint="eastAsia"/>
        </w:rPr>
        <w:t>大数据与人工智能技术应用</w:t>
      </w:r>
    </w:p>
    <w:p w14:paraId="2B0DADF3">
      <w:pPr>
        <w:numPr>
          <w:ilvl w:val="0"/>
          <w:numId w:val="1"/>
        </w:numPr>
        <w:ind w:firstLineChars="0"/>
        <w:rPr>
          <w:rFonts w:ascii="Times New Roman" w:hAnsi="Times New Roman"/>
        </w:rPr>
      </w:pPr>
      <w:r>
        <w:rPr>
          <w:b/>
          <w:bCs/>
        </w:rPr>
        <w:t>作品名称</w:t>
      </w:r>
      <w:r>
        <w:t>：</w:t>
      </w:r>
      <w:r>
        <w:rPr>
          <w:rFonts w:ascii="Times New Roman" w:hAnsi="Times New Roman"/>
        </w:rPr>
        <w:t>多特征融合的眼底视网膜疾病识别系统</w:t>
      </w:r>
    </w:p>
    <w:p w14:paraId="46D6FD0C">
      <w:pPr>
        <w:numPr>
          <w:ilvl w:val="0"/>
          <w:numId w:val="1"/>
        </w:numPr>
        <w:ind w:firstLineChars="0"/>
      </w:pPr>
      <w:r>
        <w:rPr>
          <w:b/>
          <w:bCs/>
        </w:rPr>
        <w:t>作品简介</w:t>
      </w:r>
    </w:p>
    <w:p w14:paraId="40B690EC">
      <w:pPr>
        <w:ind w:firstLine="480"/>
      </w:pPr>
      <w:r>
        <w:t>本系统聚焦眼底视网膜疾病识别，鉴于传统诊断局限与 AI 技术发展而研发</w:t>
      </w:r>
      <w:r>
        <w:rPr>
          <w:rFonts w:hint="eastAsia"/>
        </w:rPr>
        <w:t>，集合了AI辅助诊断、AI问答、统计数据可视化三大功能</w:t>
      </w:r>
      <w:r>
        <w:t>。通过对双目彩色眼</w:t>
      </w:r>
      <w:bookmarkStart w:id="0" w:name="_GoBack"/>
      <w:bookmarkEnd w:id="0"/>
      <w:r>
        <w:t>底图像进行数据预处理、标准化、增强和去噪等操作，基于双分支深度学习架构，运用迁移学习和多模态特征交互等策略构建模型。</w:t>
      </w:r>
      <w:r>
        <w:rPr>
          <w:rFonts w:hint="eastAsia"/>
        </w:rPr>
        <w:t>使用了</w:t>
      </w:r>
      <w:r>
        <w:t>ODIR-5K 数据集</w:t>
      </w:r>
      <w:r>
        <w:rPr>
          <w:rFonts w:hint="eastAsia"/>
        </w:rPr>
        <w:t>，本数据集</w:t>
      </w:r>
      <w:r>
        <w:t>是一个中国团队放出的眼底图像多标签分类的数据集，在2019 年由北京大学举办的“智慧之眼”竞赛中放出，共包含5000例患者的左右眼成对的眼底图像数据，其中3500例有标签数据集作为训练数据放出。实验表明，模型在验证集上 Micro-F1 指标达 0.87，在基层医疗机构应用中显著缩短诊断时间、降低误诊率。Web 端采用前后端分离架构，提升系统可维护性与可扩展性。该系统可应用于基层医疗机构快速筛查、综合医院辅助诊断、健康管理机构动态监测等场景，对改善眼疾诊断现状、提高医疗效率和质量意义重大。</w:t>
      </w:r>
    </w:p>
    <w:p w14:paraId="2B442667">
      <w:pPr>
        <w:ind w:firstLine="480"/>
      </w:pPr>
      <w:r>
        <w:drawing>
          <wp:inline distT="0" distB="0" distL="0" distR="0">
            <wp:extent cx="5731510" cy="2654935"/>
            <wp:effectExtent l="0" t="0" r="2540" b="0"/>
            <wp:docPr id="1404124900"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4900" name="图片 2" descr="图形用户界面&#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54935"/>
                    </a:xfrm>
                    <a:prstGeom prst="rect">
                      <a:avLst/>
                    </a:prstGeom>
                  </pic:spPr>
                </pic:pic>
              </a:graphicData>
            </a:graphic>
          </wp:inline>
        </w:drawing>
      </w:r>
    </w:p>
    <w:p w14:paraId="70821442">
      <w:pPr>
        <w:numPr>
          <w:ilvl w:val="0"/>
          <w:numId w:val="1"/>
        </w:numPr>
        <w:ind w:firstLineChars="0"/>
      </w:pPr>
      <w:r>
        <w:rPr>
          <w:b/>
          <w:bCs/>
        </w:rPr>
        <w:t>作品开发运行平台</w:t>
      </w:r>
    </w:p>
    <w:p w14:paraId="23CD825A">
      <w:pPr>
        <w:pStyle w:val="15"/>
        <w:numPr>
          <w:ilvl w:val="1"/>
          <w:numId w:val="1"/>
        </w:numPr>
        <w:rPr>
          <w:rFonts w:ascii="Arial" w:hAnsi="Arial" w:eastAsia="等线" w:cs="Arial"/>
          <w:b/>
          <w:bCs/>
          <w:sz w:val="22"/>
          <w:szCs w:val="22"/>
        </w:rPr>
      </w:pPr>
      <w:r>
        <w:rPr>
          <w:rFonts w:ascii="Arial" w:hAnsi="Arial" w:eastAsia="等线" w:cs="Arial"/>
          <w:b/>
          <w:bCs/>
          <w:sz w:val="22"/>
          <w:szCs w:val="22"/>
        </w:rPr>
        <w:t xml:space="preserve">硬件环境： </w:t>
      </w:r>
    </w:p>
    <w:p w14:paraId="495015D2">
      <w:pPr>
        <w:ind w:left="420" w:firstLine="480"/>
      </w:pPr>
      <w:r>
        <w:t>本系统的硬件运行环境主要由数据采集、数据处理和结果输出三部分构成。数据采集端采用配备高分辨率光学镜头的眼底相机，支持至少 45°及以上视场角拍摄，图像分辨率不低于 3000×4000 像素，确保眼底图像细节完整；数据处理部分基于 NVIDIA RTX 系列 GPU 搭建深度学习计算平台，推荐配置为 RTX 30</w:t>
      </w:r>
      <w:r>
        <w:rPr>
          <w:rFonts w:hint="eastAsia"/>
        </w:rPr>
        <w:t>6</w:t>
      </w:r>
      <w:r>
        <w:t>0 及以上，搭配 Intel</w:t>
      </w:r>
      <w:r>
        <w:rPr>
          <w:rFonts w:hint="eastAsia"/>
        </w:rPr>
        <w:t xml:space="preserve"> </w:t>
      </w:r>
      <w:r>
        <w:t>Core i9 系列处理器和 64GB 以上内存。</w:t>
      </w:r>
    </w:p>
    <w:p w14:paraId="58BE52FD">
      <w:pPr>
        <w:ind w:left="420" w:firstLine="480"/>
        <w:rPr>
          <w:rFonts w:hint="eastAsia"/>
        </w:rPr>
      </w:pPr>
    </w:p>
    <w:p w14:paraId="5AA3EEA4">
      <w:pPr>
        <w:pStyle w:val="15"/>
        <w:numPr>
          <w:ilvl w:val="1"/>
          <w:numId w:val="1"/>
        </w:numPr>
        <w:rPr>
          <w:rFonts w:ascii="Arial" w:hAnsi="Arial" w:eastAsia="等线" w:cs="Arial"/>
          <w:b/>
          <w:bCs/>
          <w:sz w:val="22"/>
          <w:szCs w:val="22"/>
        </w:rPr>
      </w:pPr>
      <w:r>
        <w:rPr>
          <w:rFonts w:ascii="Arial" w:hAnsi="Arial" w:eastAsia="等线" w:cs="Arial"/>
          <w:b/>
          <w:bCs/>
          <w:sz w:val="22"/>
          <w:szCs w:val="22"/>
        </w:rPr>
        <w:t>软件环境（操作系统、开发工具、制作软件等）：</w:t>
      </w:r>
    </w:p>
    <w:p w14:paraId="2061FE38">
      <w:pPr>
        <w:ind w:left="420" w:firstLine="480"/>
        <w:rPr>
          <w:rFonts w:hint="eastAsia"/>
        </w:rPr>
      </w:pPr>
      <w:r>
        <w:t>前端基于 Vue.js 框架，使用 JDK1.8 作为 Java 环境，开发工具为 IntelliJ IDEA 2024.3.5；后端采用 Python3.12 作为开发语言，开发环境为 PhpStorm 2024.3.5；数据库使用 MySQL 5.7+；Web 服务器可选用 Nginx/Apache；模型实现基于 PyTorchLightning 框架</w:t>
      </w:r>
      <w:r>
        <w:rPr>
          <w:rFonts w:hint="eastAsia"/>
        </w:rPr>
        <w:t>。</w:t>
      </w:r>
    </w:p>
    <w:p w14:paraId="270C1459">
      <w:pPr>
        <w:numPr>
          <w:ilvl w:val="0"/>
          <w:numId w:val="1"/>
        </w:numPr>
        <w:ind w:firstLineChars="0"/>
        <w:rPr>
          <w:b/>
          <w:bCs/>
        </w:rPr>
      </w:pPr>
      <w:r>
        <w:rPr>
          <w:b/>
          <w:bCs/>
        </w:rPr>
        <w:t>作品操作说明：</w:t>
      </w:r>
    </w:p>
    <w:p w14:paraId="598A7C75">
      <w:pPr>
        <w:pStyle w:val="15"/>
        <w:numPr>
          <w:ilvl w:val="1"/>
          <w:numId w:val="1"/>
        </w:numPr>
        <w:rPr>
          <w:b/>
          <w:bCs/>
        </w:rPr>
      </w:pPr>
      <w:r>
        <w:rPr>
          <w:rFonts w:hint="eastAsia" w:ascii="Arial" w:hAnsi="Arial" w:eastAsia="等线" w:cs="Arial"/>
          <w:b/>
          <w:bCs/>
          <w:sz w:val="22"/>
          <w:szCs w:val="22"/>
        </w:rPr>
        <w:t>患者信息管理操作</w:t>
      </w:r>
    </w:p>
    <w:p w14:paraId="09C59750">
      <w:pPr>
        <w:ind w:left="420" w:firstLine="482"/>
      </w:pPr>
      <w:r>
        <w:rPr>
          <w:rFonts w:hint="eastAsia"/>
          <w:b/>
          <w:bCs/>
        </w:rPr>
        <w:t>添加患者：</w:t>
      </w:r>
      <w:r>
        <w:rPr>
          <w:rFonts w:hint="eastAsia"/>
        </w:rPr>
        <w:t>在系统主界面找到 “患者信息管理” 模块，点击 “添加患者” 按钮，进入添加页面。按照页面提示，依次填写患者姓名、年龄、性别、视力（左眼、右眼）、眼压（左眼、右眼）、主诉症状等信息，填写完成后点击 “确定” 按钮即可成功添加患者信息。</w:t>
      </w:r>
    </w:p>
    <w:p w14:paraId="539B7602">
      <w:pPr>
        <w:ind w:left="420" w:firstLine="482"/>
      </w:pPr>
      <w:r>
        <w:rPr>
          <w:rFonts w:hint="eastAsia"/>
          <w:b/>
          <w:bCs/>
        </w:rPr>
        <w:t>搜索患者：</w:t>
      </w:r>
      <w:r>
        <w:rPr>
          <w:rFonts w:hint="eastAsia"/>
        </w:rPr>
        <w:t>点击 “搜索患者” 按钮，弹出搜索框。在搜索框中输入患者姓名或其他相关信息，支持模糊查询。输入完成后按回车键或点击搜索图标，系统将显示匹配的患者信息列表。</w:t>
      </w:r>
    </w:p>
    <w:p w14:paraId="5BAED2D3">
      <w:pPr>
        <w:ind w:left="420" w:firstLine="482"/>
      </w:pPr>
      <w:r>
        <w:rPr>
          <w:rFonts w:hint="eastAsia"/>
          <w:b/>
          <w:bCs/>
        </w:rPr>
        <w:t>查看详情：</w:t>
      </w:r>
      <w:r>
        <w:rPr>
          <w:rFonts w:hint="eastAsia"/>
        </w:rPr>
        <w:t>在患者信息列表中，点击患者姓名或对应的查看按钮，可进入患者详情页面，查看患者的详细病历、诊断结果等信息。</w:t>
      </w:r>
    </w:p>
    <w:p w14:paraId="5066E1CE">
      <w:pPr>
        <w:ind w:left="420" w:firstLine="482"/>
      </w:pPr>
      <w:r>
        <w:rPr>
          <w:rFonts w:hint="eastAsia"/>
          <w:b/>
          <w:bCs/>
        </w:rPr>
        <w:t>删除患者：</w:t>
      </w:r>
      <w:r>
        <w:rPr>
          <w:rFonts w:hint="eastAsia"/>
        </w:rPr>
        <w:t>在患者信息列表中，找到需要删除的患者，点击对应的 “删除” 按钮，系统会弹出确认删除提示框，点击 “确定” 即可删除该患者信息。</w:t>
      </w:r>
    </w:p>
    <w:p w14:paraId="6D13AA4F">
      <w:pPr>
        <w:ind w:left="420" w:firstLine="482"/>
      </w:pPr>
      <w:r>
        <w:rPr>
          <w:rFonts w:hint="eastAsia"/>
          <w:b/>
          <w:bCs/>
        </w:rPr>
        <w:t>修改患者：</w:t>
      </w:r>
      <w:r>
        <w:rPr>
          <w:rFonts w:hint="eastAsia"/>
        </w:rPr>
        <w:t>选中需要修改信息的患者，点击 “修改” 按钮，进入修改页面。在页面中对需要修改的信息进行编辑，完成后点击 “保存” 按钮，即可更新患者信息。</w:t>
      </w:r>
    </w:p>
    <w:p w14:paraId="267980C7">
      <w:pPr>
        <w:ind w:left="420" w:firstLine="482"/>
      </w:pPr>
      <w:r>
        <w:rPr>
          <w:rFonts w:hint="eastAsia"/>
          <w:b/>
          <w:bCs/>
        </w:rPr>
        <w:t>分析患者数据：</w:t>
      </w:r>
      <w:r>
        <w:rPr>
          <w:rFonts w:hint="eastAsia"/>
        </w:rPr>
        <w:t>点击导航栏中的 “统计” 按钮，可查看疾病分布、就诊趋势、患者年龄分布等分析结果，帮助医护人员了解患者群体特征和疾病流行趋势 。</w:t>
      </w:r>
    </w:p>
    <w:p w14:paraId="1E4E114F">
      <w:pPr>
        <w:ind w:firstLine="482"/>
        <w:rPr>
          <w:b/>
          <w:bCs/>
        </w:rPr>
      </w:pPr>
    </w:p>
    <w:p w14:paraId="33FAD453">
      <w:pPr>
        <w:pStyle w:val="15"/>
        <w:numPr>
          <w:ilvl w:val="1"/>
          <w:numId w:val="1"/>
        </w:numPr>
        <w:rPr>
          <w:rFonts w:ascii="Arial" w:hAnsi="Arial" w:eastAsia="等线" w:cs="Arial"/>
          <w:b/>
          <w:bCs/>
          <w:sz w:val="22"/>
          <w:szCs w:val="22"/>
        </w:rPr>
      </w:pPr>
      <w:r>
        <w:rPr>
          <w:rFonts w:hint="eastAsia" w:ascii="Arial" w:hAnsi="Arial" w:eastAsia="等线" w:cs="Arial"/>
          <w:b/>
          <w:bCs/>
          <w:sz w:val="22"/>
          <w:szCs w:val="22"/>
        </w:rPr>
        <w:t>眼科智能诊断操作</w:t>
      </w:r>
    </w:p>
    <w:p w14:paraId="5B7C7FAC">
      <w:pPr>
        <w:ind w:left="300" w:firstLine="482"/>
      </w:pPr>
      <w:r>
        <w:rPr>
          <w:rFonts w:hint="eastAsia"/>
          <w:b/>
          <w:bCs/>
        </w:rPr>
        <w:t>进入诊断页面：</w:t>
      </w:r>
      <w:r>
        <w:rPr>
          <w:rFonts w:hint="eastAsia"/>
        </w:rPr>
        <w:t>点击导航栏中的 “AI 辅助诊断” 按钮，进入眼科智能诊断功能页面。</w:t>
      </w:r>
    </w:p>
    <w:p w14:paraId="363E37FA">
      <w:pPr>
        <w:ind w:left="300" w:firstLine="482"/>
      </w:pPr>
      <w:r>
        <w:rPr>
          <w:rFonts w:hint="eastAsia"/>
          <w:b/>
          <w:bCs/>
        </w:rPr>
        <w:t>上传图像：</w:t>
      </w:r>
      <w:r>
        <w:rPr>
          <w:rFonts w:hint="eastAsia"/>
        </w:rPr>
        <w:t>在诊断页面中，找到图像上传区域，分别上传左眼和右眼的眼底照片（建议尺寸 381x381）。可通过点击上传按钮选择本地文件，或直接将文件拖拽至上传区域。</w:t>
      </w:r>
    </w:p>
    <w:p w14:paraId="010C77BA">
      <w:pPr>
        <w:ind w:left="300" w:firstLine="482"/>
      </w:pPr>
      <w:r>
        <w:rPr>
          <w:rFonts w:hint="eastAsia"/>
          <w:b/>
          <w:bCs/>
        </w:rPr>
        <w:t>开始分析：</w:t>
      </w:r>
      <w:r>
        <w:rPr>
          <w:rFonts w:hint="eastAsia"/>
        </w:rPr>
        <w:t>图像上传完成后，点击 “开始分析” 按钮，系统将自动对图像进行预处理，并调用眼科疾病人工智能识别模型进行分析诊断。</w:t>
      </w:r>
    </w:p>
    <w:p w14:paraId="5659DA2F">
      <w:pPr>
        <w:ind w:left="300" w:firstLine="482"/>
      </w:pPr>
      <w:r>
        <w:rPr>
          <w:rFonts w:hint="eastAsia"/>
          <w:b/>
          <w:bCs/>
        </w:rPr>
        <w:t>查看结果：</w:t>
      </w:r>
      <w:r>
        <w:rPr>
          <w:rFonts w:hint="eastAsia"/>
        </w:rPr>
        <w:t>分析完成后，页面右侧将显示诊断结果，包括对 7 种常见眼疾及其他疾病 / 异常的判别结果，以及每种疾病的预测概率（置信度）。如需查看详细数据，可点击相应按钮进一步查看。</w:t>
      </w:r>
    </w:p>
    <w:p w14:paraId="50141F15">
      <w:pPr>
        <w:ind w:firstLine="480"/>
      </w:pPr>
    </w:p>
    <w:p w14:paraId="2EF93E0C">
      <w:pPr>
        <w:pStyle w:val="15"/>
        <w:numPr>
          <w:ilvl w:val="1"/>
          <w:numId w:val="1"/>
        </w:numPr>
        <w:rPr>
          <w:rFonts w:ascii="Arial" w:hAnsi="Arial" w:eastAsia="等线" w:cs="Arial"/>
          <w:b/>
          <w:bCs/>
          <w:sz w:val="22"/>
          <w:szCs w:val="22"/>
        </w:rPr>
      </w:pPr>
      <w:r>
        <w:rPr>
          <w:rFonts w:hint="eastAsia" w:ascii="Arial" w:hAnsi="Arial" w:eastAsia="等线" w:cs="Arial"/>
          <w:b/>
          <w:bCs/>
          <w:sz w:val="22"/>
          <w:szCs w:val="22"/>
        </w:rPr>
        <w:t>用户管理操作</w:t>
      </w:r>
    </w:p>
    <w:p w14:paraId="42E9ED8B">
      <w:pPr>
        <w:ind w:left="720" w:firstLine="118" w:firstLineChars="49"/>
      </w:pPr>
      <w:r>
        <w:rPr>
          <w:rFonts w:hint="eastAsia"/>
          <w:b/>
          <w:bCs/>
        </w:rPr>
        <w:t>添加用户：</w:t>
      </w:r>
      <w:r>
        <w:rPr>
          <w:rFonts w:hint="eastAsia"/>
        </w:rPr>
        <w:t>进入 “用户管理” 模块，点击 “添加用户” 按钮，进入添加用户界面。填写账号、密码、邮箱、性别等用户信息，选择用户角色，点击 “确定” 完成用户添加。</w:t>
      </w:r>
    </w:p>
    <w:p w14:paraId="078037E6">
      <w:pPr>
        <w:ind w:left="720" w:firstLine="118" w:firstLineChars="49"/>
      </w:pPr>
      <w:r>
        <w:rPr>
          <w:rFonts w:hint="eastAsia"/>
          <w:b/>
          <w:bCs/>
        </w:rPr>
        <w:t>修改用户信息：</w:t>
      </w:r>
      <w:r>
        <w:rPr>
          <w:rFonts w:hint="eastAsia"/>
        </w:rPr>
        <w:t>在用户列表中，找到需要修改信息的用户，点击 “编辑” 按钮，进入编辑页面。修改相关信息后，点击 “确定” 保存修改。</w:t>
      </w:r>
    </w:p>
    <w:p w14:paraId="12BBBCDB">
      <w:pPr>
        <w:ind w:left="720" w:firstLine="118" w:firstLineChars="49"/>
      </w:pPr>
      <w:r>
        <w:rPr>
          <w:rFonts w:hint="eastAsia"/>
          <w:b/>
          <w:bCs/>
        </w:rPr>
        <w:t>删除用户：</w:t>
      </w:r>
      <w:r>
        <w:rPr>
          <w:rFonts w:hint="eastAsia"/>
        </w:rPr>
        <w:t>在用户列表中，点击需要删除用户对应的 “删除” 按钮，在确认提示框中点击 “确定”，即可删除该用户。</w:t>
      </w:r>
    </w:p>
    <w:p w14:paraId="4748CEC9">
      <w:pPr>
        <w:ind w:left="720" w:firstLine="118" w:firstLineChars="49"/>
      </w:pPr>
      <w:r>
        <w:rPr>
          <w:rFonts w:hint="eastAsia"/>
          <w:b/>
          <w:bCs/>
        </w:rPr>
        <w:t>搜索用户：</w:t>
      </w:r>
      <w:r>
        <w:rPr>
          <w:rFonts w:hint="eastAsia"/>
        </w:rPr>
        <w:t>在用户管理页面的搜索框中，输入用户账号、姓名或其他相关信息，点击搜索按钮，系统将显示匹配的用户信息。</w:t>
      </w:r>
    </w:p>
    <w:p w14:paraId="6A627785">
      <w:pPr>
        <w:pStyle w:val="15"/>
        <w:numPr>
          <w:ilvl w:val="1"/>
          <w:numId w:val="1"/>
        </w:numPr>
        <w:rPr>
          <w:rFonts w:eastAsia="宋体"/>
          <w:sz w:val="24"/>
        </w:rPr>
      </w:pPr>
      <w:r>
        <w:rPr>
          <w:rFonts w:hint="eastAsia" w:ascii="Arial" w:hAnsi="Arial" w:eastAsia="等线" w:cs="Arial"/>
          <w:b/>
          <w:bCs/>
          <w:sz w:val="22"/>
          <w:szCs w:val="22"/>
        </w:rPr>
        <w:t>AI 眼科助手使用：</w:t>
      </w:r>
      <w:r>
        <w:rPr>
          <w:rFonts w:hint="eastAsia" w:eastAsia="宋体"/>
          <w:sz w:val="24"/>
        </w:rPr>
        <w:t>点击导航栏中的 “AI 问答” 按钮，进入 AI 眼科助手页面。在输入框中输入关于眼科疾病的问题，例如 “青光眼有哪些早期症状？”，然后点击 “发送” 按钮，AI 眼科助手将根据问题提供相应的知识和解答。</w:t>
      </w:r>
    </w:p>
    <w:p w14:paraId="5E90069A">
      <w:pPr>
        <w:numPr>
          <w:ilvl w:val="0"/>
          <w:numId w:val="1"/>
        </w:numPr>
        <w:ind w:firstLineChars="0"/>
      </w:pPr>
      <w:r>
        <w:rPr>
          <w:b/>
          <w:bCs/>
        </w:rPr>
        <w:t>作品设计思路</w:t>
      </w:r>
    </w:p>
    <w:p w14:paraId="565A2141">
      <w:pPr>
        <w:ind w:firstLine="480"/>
      </w:pPr>
      <w:r>
        <w:t>针对眼底视网膜数据存在的采集成像图片差异大、数据分布不平衡、多标签性等问题，先对双目彩色眼底图像进行数据预处理，包括切除黑边、调整大小、标准化、归一化、增强和去噪等操作，提升图像质量。然后基于双分支深度学习架构，选择 ResNet18d 作为骨干网络，通过左右眼图像分别输入参数共享的分支提取特征，在特征融合层进行通道维度拼接，结合分类器模块和动态阈值机制实现多类别眼科疾病的并行识别与精准分类。Web 端采用前后端分离架构，实现系统的高可用性和可扩展性。</w:t>
      </w:r>
    </w:p>
    <w:p w14:paraId="5ABA9640">
      <w:pPr>
        <w:numPr>
          <w:ilvl w:val="0"/>
          <w:numId w:val="1"/>
        </w:numPr>
        <w:ind w:firstLineChars="0"/>
      </w:pPr>
      <w:r>
        <w:rPr>
          <w:b/>
          <w:bCs/>
        </w:rPr>
        <w:t>作品关键技术</w:t>
      </w:r>
    </w:p>
    <w:p w14:paraId="4322F4B5">
      <w:pPr>
        <w:numPr>
          <w:ilvl w:val="1"/>
          <w:numId w:val="1"/>
        </w:numPr>
        <w:ind w:firstLine="482"/>
      </w:pPr>
      <w:r>
        <w:rPr>
          <w:b/>
          <w:bCs/>
        </w:rPr>
        <w:t>数据预处理技术</w:t>
      </w:r>
      <w:r>
        <w:t>：包括图像黑边裁剪、大小调整、标准化、归一化、增强（如几何变换、添加噪声等）和去噪（采用 Ben Graham 方法结合高斯模糊）等技术，提升图像质量和数据多样性。</w:t>
      </w:r>
    </w:p>
    <w:p w14:paraId="2F12AD54">
      <w:pPr>
        <w:numPr>
          <w:ilvl w:val="1"/>
          <w:numId w:val="1"/>
        </w:numPr>
        <w:ind w:firstLine="482"/>
      </w:pPr>
      <w:r>
        <w:rPr>
          <w:b/>
          <w:bCs/>
        </w:rPr>
        <w:t>双分支深度学习架构</w:t>
      </w:r>
      <w:r>
        <w:t>：骨干网络采用 ResNet18d，左右眼图像分别输入参数共享的分支提取特征，通过特征融合层进行通道维度拼接，实现双目图像特征融合。</w:t>
      </w:r>
    </w:p>
    <w:p w14:paraId="7A9046BB">
      <w:pPr>
        <w:numPr>
          <w:ilvl w:val="1"/>
          <w:numId w:val="1"/>
        </w:numPr>
        <w:ind w:firstLine="482"/>
      </w:pPr>
      <w:r>
        <w:rPr>
          <w:b/>
          <w:bCs/>
        </w:rPr>
        <w:t>迁移学习与微调策略</w:t>
      </w:r>
      <w:r>
        <w:t>：利用 ImageNet 预训练的 ResNet18d 模型，冻结底层卷积层，微调上层卷积层及全连接层以适应眼底图像特性。</w:t>
      </w:r>
    </w:p>
    <w:p w14:paraId="0BF65E43">
      <w:pPr>
        <w:numPr>
          <w:ilvl w:val="1"/>
          <w:numId w:val="1"/>
        </w:numPr>
        <w:ind w:firstLine="482"/>
      </w:pPr>
      <w:r>
        <w:rPr>
          <w:b/>
          <w:bCs/>
        </w:rPr>
        <w:t>多模态特征交互机制</w:t>
      </w:r>
      <w:r>
        <w:t>：采用特征拼接方式融合左右眼图像特征，保留单眼特异性信息，捕捉双眼关联特征。</w:t>
      </w:r>
    </w:p>
    <w:p w14:paraId="058ADA3B">
      <w:pPr>
        <w:numPr>
          <w:ilvl w:val="1"/>
          <w:numId w:val="1"/>
        </w:numPr>
        <w:ind w:firstLine="482"/>
      </w:pPr>
      <w:r>
        <w:rPr>
          <w:b/>
          <w:bCs/>
        </w:rPr>
        <w:t>类别不平衡优化</w:t>
      </w:r>
      <w:r>
        <w:t>：采用 Focal Loss 替代标准交叉熵，平衡正负样本权重，聚焦难分类样本。</w:t>
      </w:r>
    </w:p>
    <w:p w14:paraId="3AE2AB27">
      <w:pPr>
        <w:numPr>
          <w:ilvl w:val="1"/>
          <w:numId w:val="1"/>
        </w:numPr>
        <w:ind w:firstLine="482"/>
      </w:pPr>
      <w:r>
        <w:rPr>
          <w:b/>
          <w:bCs/>
        </w:rPr>
        <w:t>动态阈值自适应分类</w:t>
      </w:r>
      <w:r>
        <w:t>：在验证阶段通过网格搜索为每类独立优化阈值，提升召回率与精确率的平衡性。</w:t>
      </w:r>
    </w:p>
    <w:p w14:paraId="24CCC6F8">
      <w:pPr>
        <w:numPr>
          <w:ilvl w:val="1"/>
          <w:numId w:val="1"/>
        </w:numPr>
        <w:ind w:firstLine="482"/>
      </w:pPr>
      <w:r>
        <w:rPr>
          <w:b/>
          <w:bCs/>
        </w:rPr>
        <w:t>前后端分离架构</w:t>
      </w:r>
      <w:r>
        <w:t>：前端基于 Vue.js 框架，后端使用 Python3.12 结合相关框架，通过标准接口交互，提升系统可维护性与可扩展性。</w:t>
      </w:r>
    </w:p>
    <w:p w14:paraId="5EF9DCBA">
      <w:pPr>
        <w:numPr>
          <w:ilvl w:val="0"/>
          <w:numId w:val="1"/>
        </w:numPr>
        <w:ind w:firstLineChars="0"/>
      </w:pPr>
      <w:r>
        <w:rPr>
          <w:b/>
          <w:bCs/>
        </w:rPr>
        <w:t>作品创意特色</w:t>
      </w:r>
    </w:p>
    <w:p w14:paraId="3295B419">
      <w:pPr>
        <w:numPr>
          <w:ilvl w:val="1"/>
          <w:numId w:val="1"/>
        </w:numPr>
        <w:ind w:firstLine="482"/>
      </w:pPr>
      <w:r>
        <w:rPr>
          <w:b/>
          <w:bCs/>
        </w:rPr>
        <w:t>多特征融合</w:t>
      </w:r>
      <w:r>
        <w:t>：融合双目眼底图像的互补信息，通过双分支深度学习架构和特征拼接方式，充分挖掘多模态数据的内在关联，提升分类性能。</w:t>
      </w:r>
    </w:p>
    <w:p w14:paraId="342AE578">
      <w:pPr>
        <w:numPr>
          <w:ilvl w:val="1"/>
          <w:numId w:val="1"/>
        </w:numPr>
        <w:ind w:firstLine="482"/>
      </w:pPr>
      <w:r>
        <w:rPr>
          <w:b/>
          <w:bCs/>
        </w:rPr>
        <w:t>动态阈值机制</w:t>
      </w:r>
      <w:r>
        <w:t>：突破传统固定阈值限制，为每类疾病独立优化阈值，使模型能根据不同类别特性灵活调整决策边界，提高诊断准确性。</w:t>
      </w:r>
    </w:p>
    <w:p w14:paraId="6CB203E2">
      <w:pPr>
        <w:numPr>
          <w:ilvl w:val="1"/>
          <w:numId w:val="1"/>
        </w:numPr>
        <w:ind w:firstLine="482"/>
      </w:pPr>
      <w:r>
        <w:rPr>
          <w:b/>
          <w:bCs/>
        </w:rPr>
        <w:t>高效实用</w:t>
      </w:r>
      <w:r>
        <w:t>：在基层医疗机构应用中，将单次诊断时间从 15 分钟缩短至 2 秒，误诊率降低约 32%，且 Web 端采用前后端分离架构，便于系统维护和扩展，适用于多种医疗场景。</w:t>
      </w:r>
    </w:p>
    <w:p w14:paraId="044BE666">
      <w:pPr>
        <w:numPr>
          <w:ilvl w:val="0"/>
          <w:numId w:val="1"/>
        </w:numPr>
        <w:ind w:firstLineChars="0"/>
      </w:pPr>
      <w:r>
        <w:rPr>
          <w:b/>
          <w:bCs/>
        </w:rPr>
        <w:t>各种效果截图与说明</w:t>
      </w:r>
    </w:p>
    <w:p w14:paraId="78E0D89A">
      <w:pPr>
        <w:ind w:firstLine="482"/>
        <w:rPr>
          <w:rFonts w:hAnsi="Calibri"/>
          <w:b/>
          <w:bCs/>
          <w:color w:val="404040"/>
          <w:kern w:val="2"/>
        </w:rPr>
      </w:pPr>
      <w:r>
        <w:rPr>
          <w:rFonts w:hint="eastAsia" w:hAnsi="Calibri"/>
          <w:b/>
          <w:bCs/>
          <w:color w:val="404040"/>
          <w:kern w:val="2"/>
        </w:rPr>
        <w:t>前端界面展示:</w:t>
      </w:r>
    </w:p>
    <w:p w14:paraId="1A8670C3">
      <w:pPr>
        <w:ind w:firstLine="480"/>
        <w:rPr>
          <w:rFonts w:hint="eastAsia"/>
        </w:rPr>
      </w:pPr>
      <w:r>
        <w:rPr>
          <w:rFonts w:hint="eastAsia" w:hAnsi="Calibri"/>
          <w:color w:val="404040"/>
          <w:kern w:val="2"/>
        </w:rPr>
        <w:t>患者管理页面</w:t>
      </w:r>
      <w:r>
        <w:rPr>
          <w:rFonts w:hint="eastAsia" w:hAnsi="Calibri"/>
          <w:color w:val="404040"/>
          <w:kern w:val="2"/>
          <w:lang w:eastAsia="zh"/>
        </w:rPr>
        <w:t>如图:</w:t>
      </w:r>
    </w:p>
    <w:p w14:paraId="6F3BF883">
      <w:pPr>
        <w:ind w:firstLine="480"/>
        <w:jc w:val="center"/>
        <w:rPr>
          <w:rFonts w:hint="eastAsia"/>
        </w:rPr>
      </w:pPr>
      <w:r>
        <w:rPr>
          <w:rFonts w:hint="eastAsia" w:ascii="Calibri" w:hAnsi="Calibri" w:cs="宋体"/>
          <w:lang w:eastAsia="zh" w:bidi="ar"/>
        </w:rPr>
        <w:drawing>
          <wp:inline distT="0" distB="0" distL="114300" distR="114300">
            <wp:extent cx="4572000" cy="2140585"/>
            <wp:effectExtent l="0" t="0" r="0" b="0"/>
            <wp:docPr id="43" name="图片 43"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形用户界面, 应用程序, Teams&#10;&#10;AI 生成的内容可能不正确。"/>
                    <pic:cNvPicPr>
                      <a:picLocks noChangeAspect="1"/>
                    </pic:cNvPicPr>
                  </pic:nvPicPr>
                  <pic:blipFill>
                    <a:blip r:embed="rId7"/>
                    <a:stretch>
                      <a:fillRect/>
                    </a:stretch>
                  </pic:blipFill>
                  <pic:spPr>
                    <a:xfrm>
                      <a:off x="0" y="0"/>
                      <a:ext cx="4585063" cy="2146763"/>
                    </a:xfrm>
                    <a:prstGeom prst="rect">
                      <a:avLst/>
                    </a:prstGeom>
                  </pic:spPr>
                </pic:pic>
              </a:graphicData>
            </a:graphic>
          </wp:inline>
        </w:drawing>
      </w:r>
    </w:p>
    <w:p w14:paraId="2BABE7F5">
      <w:pPr>
        <w:ind w:firstLine="480"/>
      </w:pPr>
      <w:r>
        <w:rPr>
          <w:rFonts w:hint="eastAsia" w:hAnsi="Calibri"/>
          <w:color w:val="404040"/>
          <w:kern w:val="2"/>
        </w:rPr>
        <w:t>患者详情介绍界面:</w:t>
      </w:r>
    </w:p>
    <w:p w14:paraId="61F57774">
      <w:pPr>
        <w:ind w:firstLine="480"/>
        <w:jc w:val="center"/>
      </w:pPr>
      <w:r>
        <w:rPr>
          <w:rFonts w:hint="eastAsia" w:ascii="Calibri" w:hAnsi="Calibri"/>
          <w:lang w:eastAsia="zh" w:bidi="ar"/>
        </w:rPr>
        <w:drawing>
          <wp:inline distT="0" distB="0" distL="114300" distR="114300">
            <wp:extent cx="3597910" cy="4352290"/>
            <wp:effectExtent l="0" t="0" r="2540" b="0"/>
            <wp:docPr id="51" name="图片 5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电脑萤幕的截图&#10;&#10;AI 生成的内容可能不正确。"/>
                    <pic:cNvPicPr>
                      <a:picLocks noChangeAspect="1"/>
                    </pic:cNvPicPr>
                  </pic:nvPicPr>
                  <pic:blipFill>
                    <a:blip r:embed="rId8"/>
                    <a:stretch>
                      <a:fillRect/>
                    </a:stretch>
                  </pic:blipFill>
                  <pic:spPr>
                    <a:xfrm>
                      <a:off x="0" y="0"/>
                      <a:ext cx="3612252" cy="4369197"/>
                    </a:xfrm>
                    <a:prstGeom prst="rect">
                      <a:avLst/>
                    </a:prstGeom>
                  </pic:spPr>
                </pic:pic>
              </a:graphicData>
            </a:graphic>
          </wp:inline>
        </w:drawing>
      </w:r>
    </w:p>
    <w:p w14:paraId="5B1BD3F4">
      <w:pPr>
        <w:tabs>
          <w:tab w:val="left" w:pos="1730"/>
        </w:tabs>
        <w:ind w:firstLine="0" w:firstLineChars="0"/>
      </w:pPr>
      <w:r>
        <w:rPr>
          <w:rFonts w:hint="eastAsia" w:hAnsi="Calibri"/>
          <w:color w:val="404040"/>
          <w:kern w:val="2"/>
        </w:rPr>
        <w:t>添加患者信息功能界面:</w:t>
      </w:r>
    </w:p>
    <w:p w14:paraId="6AFC2D09">
      <w:pPr>
        <w:tabs>
          <w:tab w:val="left" w:pos="1730"/>
        </w:tabs>
        <w:ind w:firstLine="0" w:firstLineChars="0"/>
        <w:jc w:val="center"/>
        <w:rPr>
          <w:rFonts w:ascii="Calibri" w:hAnsi="Calibri"/>
          <w:lang w:eastAsia="zh" w:bidi="ar"/>
        </w:rPr>
      </w:pPr>
    </w:p>
    <w:p w14:paraId="47499FAB">
      <w:pPr>
        <w:tabs>
          <w:tab w:val="left" w:pos="1730"/>
        </w:tabs>
        <w:ind w:firstLine="0" w:firstLineChars="0"/>
        <w:jc w:val="center"/>
        <w:rPr>
          <w:rFonts w:ascii="Calibri" w:hAnsi="Calibri"/>
          <w:lang w:eastAsia="zh" w:bidi="ar"/>
        </w:rPr>
      </w:pPr>
    </w:p>
    <w:p w14:paraId="4874D91E">
      <w:pPr>
        <w:tabs>
          <w:tab w:val="left" w:pos="1730"/>
        </w:tabs>
        <w:ind w:firstLine="0" w:firstLineChars="0"/>
        <w:jc w:val="center"/>
      </w:pPr>
      <w:r>
        <w:rPr>
          <w:rFonts w:hint="eastAsia" w:ascii="Calibri" w:hAnsi="Calibri"/>
          <w:lang w:eastAsia="zh" w:bidi="ar"/>
        </w:rPr>
        <w:drawing>
          <wp:inline distT="0" distB="0" distL="114300" distR="114300">
            <wp:extent cx="4629150" cy="2332355"/>
            <wp:effectExtent l="0" t="0" r="0" b="0"/>
            <wp:docPr id="54" name="图片 54"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形用户界面, 应用程序, Teams&#10;&#10;AI 生成的内容可能不正确。"/>
                    <pic:cNvPicPr>
                      <a:picLocks noChangeAspect="1"/>
                    </pic:cNvPicPr>
                  </pic:nvPicPr>
                  <pic:blipFill>
                    <a:blip r:embed="rId9"/>
                    <a:srcRect l="1483" t="2387" r="2157" b="3844"/>
                    <a:stretch>
                      <a:fillRect/>
                    </a:stretch>
                  </pic:blipFill>
                  <pic:spPr>
                    <a:xfrm>
                      <a:off x="0" y="0"/>
                      <a:ext cx="4631370" cy="2333481"/>
                    </a:xfrm>
                    <a:prstGeom prst="rect">
                      <a:avLst/>
                    </a:prstGeom>
                    <a:ln>
                      <a:noFill/>
                    </a:ln>
                  </pic:spPr>
                </pic:pic>
              </a:graphicData>
            </a:graphic>
          </wp:inline>
        </w:drawing>
      </w:r>
    </w:p>
    <w:p w14:paraId="114E8AC9">
      <w:pPr>
        <w:tabs>
          <w:tab w:val="left" w:pos="1730"/>
        </w:tabs>
        <w:ind w:firstLine="0" w:firstLineChars="0"/>
      </w:pPr>
      <w:r>
        <w:rPr>
          <w:rFonts w:hint="eastAsia" w:hAnsi="Calibri"/>
          <w:color w:val="404040"/>
          <w:kern w:val="2"/>
        </w:rPr>
        <w:t>搜素患者信息功能界面:</w:t>
      </w:r>
    </w:p>
    <w:p w14:paraId="5E523334">
      <w:pPr>
        <w:tabs>
          <w:tab w:val="left" w:pos="1730"/>
        </w:tabs>
        <w:ind w:firstLine="0" w:firstLineChars="0"/>
        <w:jc w:val="center"/>
      </w:pPr>
      <w:r>
        <w:rPr>
          <w:rFonts w:hint="eastAsia" w:ascii="Calibri" w:hAnsi="Calibri"/>
          <w:lang w:eastAsia="zh" w:bidi="ar"/>
        </w:rPr>
        <w:drawing>
          <wp:inline distT="0" distB="0" distL="114300" distR="114300">
            <wp:extent cx="3180080" cy="1941195"/>
            <wp:effectExtent l="0" t="0" r="1270" b="1905"/>
            <wp:docPr id="66" name="图片 66"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形用户界面, 应用程序, Teams&#10;&#10;AI 生成的内容可能不正确。"/>
                    <pic:cNvPicPr>
                      <a:picLocks noChangeAspect="1"/>
                    </pic:cNvPicPr>
                  </pic:nvPicPr>
                  <pic:blipFill>
                    <a:blip r:embed="rId10"/>
                    <a:stretch>
                      <a:fillRect/>
                    </a:stretch>
                  </pic:blipFill>
                  <pic:spPr>
                    <a:xfrm>
                      <a:off x="0" y="0"/>
                      <a:ext cx="3193229" cy="1949210"/>
                    </a:xfrm>
                    <a:prstGeom prst="rect">
                      <a:avLst/>
                    </a:prstGeom>
                  </pic:spPr>
                </pic:pic>
              </a:graphicData>
            </a:graphic>
          </wp:inline>
        </w:drawing>
      </w:r>
    </w:p>
    <w:p w14:paraId="4E39EAB5">
      <w:pPr>
        <w:tabs>
          <w:tab w:val="left" w:pos="1730"/>
        </w:tabs>
        <w:ind w:firstLine="0" w:firstLineChars="0"/>
      </w:pPr>
      <w:r>
        <w:rPr>
          <w:rFonts w:hint="eastAsia" w:hAnsi="Calibri"/>
          <w:color w:val="404040"/>
          <w:kern w:val="2"/>
        </w:rPr>
        <w:t>删除患者信息功能界面:</w:t>
      </w:r>
    </w:p>
    <w:p w14:paraId="2B7500E9">
      <w:pPr>
        <w:tabs>
          <w:tab w:val="left" w:pos="1730"/>
        </w:tabs>
        <w:ind w:firstLine="0" w:firstLineChars="0"/>
        <w:jc w:val="center"/>
      </w:pPr>
      <w:r>
        <w:rPr>
          <w:rFonts w:hint="eastAsia" w:ascii="Calibri" w:hAnsi="Calibri"/>
          <w:lang w:eastAsia="zh" w:bidi="ar"/>
        </w:rPr>
        <w:drawing>
          <wp:inline distT="0" distB="0" distL="114300" distR="114300">
            <wp:extent cx="4786630" cy="2204720"/>
            <wp:effectExtent l="0" t="0" r="0" b="5080"/>
            <wp:docPr id="69" name="图片 6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表格&#10;&#10;AI 生成的内容可能不正确。"/>
                    <pic:cNvPicPr>
                      <a:picLocks noChangeAspect="1"/>
                    </pic:cNvPicPr>
                  </pic:nvPicPr>
                  <pic:blipFill>
                    <a:blip r:embed="rId11"/>
                    <a:stretch>
                      <a:fillRect/>
                    </a:stretch>
                  </pic:blipFill>
                  <pic:spPr>
                    <a:xfrm>
                      <a:off x="0" y="0"/>
                      <a:ext cx="4794722" cy="2208902"/>
                    </a:xfrm>
                    <a:prstGeom prst="rect">
                      <a:avLst/>
                    </a:prstGeom>
                  </pic:spPr>
                </pic:pic>
              </a:graphicData>
            </a:graphic>
          </wp:inline>
        </w:drawing>
      </w:r>
    </w:p>
    <w:p w14:paraId="0DC2D086">
      <w:pPr>
        <w:tabs>
          <w:tab w:val="left" w:pos="1730"/>
        </w:tabs>
        <w:ind w:firstLine="0" w:firstLineChars="0"/>
      </w:pPr>
      <w:r>
        <w:rPr>
          <w:rFonts w:hint="eastAsia" w:hAnsi="Calibri"/>
          <w:color w:val="404040"/>
          <w:kern w:val="2"/>
        </w:rPr>
        <w:t>修改患者信息功能界面:</w:t>
      </w:r>
    </w:p>
    <w:p w14:paraId="23539DAC">
      <w:pPr>
        <w:tabs>
          <w:tab w:val="left" w:pos="1730"/>
        </w:tabs>
        <w:ind w:firstLine="0" w:firstLineChars="0"/>
        <w:jc w:val="center"/>
      </w:pPr>
      <w:r>
        <w:rPr>
          <w:rFonts w:hint="eastAsia" w:ascii="Calibri" w:hAnsi="Calibri"/>
          <w:lang w:eastAsia="zh" w:bidi="ar"/>
        </w:rPr>
        <w:drawing>
          <wp:inline distT="0" distB="0" distL="114300" distR="114300">
            <wp:extent cx="4913630" cy="1443990"/>
            <wp:effectExtent l="0" t="0" r="1270" b="3810"/>
            <wp:docPr id="72" name="图片 72"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图形用户界面, 应用程序, Teams&#10;&#10;AI 生成的内容可能不正确。"/>
                    <pic:cNvPicPr>
                      <a:picLocks noChangeAspect="1"/>
                    </pic:cNvPicPr>
                  </pic:nvPicPr>
                  <pic:blipFill>
                    <a:blip r:embed="rId12"/>
                    <a:stretch>
                      <a:fillRect/>
                    </a:stretch>
                  </pic:blipFill>
                  <pic:spPr>
                    <a:xfrm>
                      <a:off x="0" y="0"/>
                      <a:ext cx="4913630" cy="1443990"/>
                    </a:xfrm>
                    <a:prstGeom prst="rect">
                      <a:avLst/>
                    </a:prstGeom>
                  </pic:spPr>
                </pic:pic>
              </a:graphicData>
            </a:graphic>
          </wp:inline>
        </w:drawing>
      </w:r>
    </w:p>
    <w:p w14:paraId="4D6832B9">
      <w:pPr>
        <w:tabs>
          <w:tab w:val="left" w:pos="1730"/>
        </w:tabs>
        <w:ind w:firstLine="0" w:firstLineChars="0"/>
      </w:pPr>
      <w:r>
        <w:rPr>
          <w:rFonts w:hint="eastAsia" w:hAnsi="Calibri"/>
          <w:color w:val="404040"/>
          <w:kern w:val="2"/>
        </w:rPr>
        <w:t>就诊趋势分析页面:</w:t>
      </w:r>
    </w:p>
    <w:p w14:paraId="713AB94C">
      <w:pPr>
        <w:tabs>
          <w:tab w:val="left" w:pos="1730"/>
        </w:tabs>
        <w:ind w:firstLine="0" w:firstLineChars="0"/>
        <w:jc w:val="center"/>
        <w:rPr>
          <w:rFonts w:ascii="Calibri" w:hAnsi="Calibri"/>
          <w:lang w:eastAsia="zh" w:bidi="ar"/>
        </w:rPr>
      </w:pPr>
    </w:p>
    <w:p w14:paraId="7F998F90">
      <w:pPr>
        <w:tabs>
          <w:tab w:val="left" w:pos="1730"/>
        </w:tabs>
        <w:ind w:firstLine="0" w:firstLineChars="0"/>
        <w:jc w:val="center"/>
      </w:pPr>
      <w:r>
        <w:rPr>
          <w:rFonts w:hint="eastAsia" w:ascii="Calibri" w:hAnsi="Calibri"/>
          <w:lang w:eastAsia="zh" w:bidi="ar"/>
        </w:rPr>
        <w:drawing>
          <wp:inline distT="0" distB="0" distL="114300" distR="114300">
            <wp:extent cx="4518025" cy="2398395"/>
            <wp:effectExtent l="0" t="0" r="0" b="1905"/>
            <wp:docPr id="73" name="图片 7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图表&#10;&#10;AI 生成的内容可能不正确。"/>
                    <pic:cNvPicPr>
                      <a:picLocks noChangeAspect="1"/>
                    </pic:cNvPicPr>
                  </pic:nvPicPr>
                  <pic:blipFill>
                    <a:blip r:embed="rId13"/>
                    <a:srcRect l="2005" t="2332" r="2596" b="3450"/>
                    <a:stretch>
                      <a:fillRect/>
                    </a:stretch>
                  </pic:blipFill>
                  <pic:spPr>
                    <a:xfrm>
                      <a:off x="0" y="0"/>
                      <a:ext cx="4519130" cy="2399118"/>
                    </a:xfrm>
                    <a:prstGeom prst="rect">
                      <a:avLst/>
                    </a:prstGeom>
                    <a:ln>
                      <a:noFill/>
                    </a:ln>
                  </pic:spPr>
                </pic:pic>
              </a:graphicData>
            </a:graphic>
          </wp:inline>
        </w:drawing>
      </w:r>
    </w:p>
    <w:p w14:paraId="583F9F87">
      <w:pPr>
        <w:tabs>
          <w:tab w:val="left" w:pos="1730"/>
        </w:tabs>
        <w:ind w:firstLine="0" w:firstLineChars="0"/>
      </w:pPr>
      <w:r>
        <w:rPr>
          <w:rFonts w:hint="eastAsia" w:hAnsi="Calibri"/>
          <w:color w:val="404040"/>
          <w:kern w:val="2"/>
        </w:rPr>
        <w:t>患者年龄分布分析界面:</w:t>
      </w:r>
    </w:p>
    <w:p w14:paraId="01525721">
      <w:pPr>
        <w:tabs>
          <w:tab w:val="left" w:pos="1730"/>
        </w:tabs>
        <w:ind w:firstLine="0" w:firstLineChars="0"/>
        <w:jc w:val="center"/>
        <w:rPr>
          <w:rFonts w:ascii="Calibri" w:hAnsi="Calibri"/>
          <w:lang w:eastAsia="zh" w:bidi="ar"/>
        </w:rPr>
      </w:pPr>
    </w:p>
    <w:p w14:paraId="5EE6AA60">
      <w:pPr>
        <w:tabs>
          <w:tab w:val="left" w:pos="1730"/>
        </w:tabs>
        <w:ind w:firstLine="0" w:firstLineChars="0"/>
        <w:jc w:val="center"/>
      </w:pPr>
      <w:r>
        <w:rPr>
          <w:rFonts w:hint="eastAsia" w:ascii="Calibri" w:hAnsi="Calibri"/>
          <w:lang w:eastAsia="zh" w:bidi="ar"/>
        </w:rPr>
        <w:drawing>
          <wp:inline distT="0" distB="0" distL="114300" distR="114300">
            <wp:extent cx="4539615" cy="2180590"/>
            <wp:effectExtent l="0" t="0" r="0" b="0"/>
            <wp:docPr id="75" name="图片 7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图表, 条形图&#10;&#10;AI 生成的内容可能不正确。"/>
                    <pic:cNvPicPr>
                      <a:picLocks noChangeAspect="1"/>
                    </pic:cNvPicPr>
                  </pic:nvPicPr>
                  <pic:blipFill>
                    <a:blip r:embed="rId14"/>
                    <a:srcRect l="2831" t="3329" r="1408" b="3919"/>
                    <a:stretch>
                      <a:fillRect/>
                    </a:stretch>
                  </pic:blipFill>
                  <pic:spPr>
                    <a:xfrm>
                      <a:off x="0" y="0"/>
                      <a:ext cx="4547186" cy="2184083"/>
                    </a:xfrm>
                    <a:prstGeom prst="rect">
                      <a:avLst/>
                    </a:prstGeom>
                    <a:ln>
                      <a:noFill/>
                    </a:ln>
                  </pic:spPr>
                </pic:pic>
              </a:graphicData>
            </a:graphic>
          </wp:inline>
        </w:drawing>
      </w:r>
    </w:p>
    <w:p w14:paraId="24F13460">
      <w:pPr>
        <w:tabs>
          <w:tab w:val="left" w:pos="1730"/>
        </w:tabs>
        <w:ind w:firstLine="0" w:firstLineChars="0"/>
      </w:pPr>
      <w:r>
        <w:rPr>
          <w:rFonts w:hAnsi="Calibri"/>
          <w:color w:val="404040"/>
          <w:kern w:val="2"/>
        </w:rPr>
        <w:t>AI</w:t>
      </w:r>
      <w:r>
        <w:rPr>
          <w:rFonts w:hint="eastAsia" w:hAnsi="Calibri"/>
          <w:color w:val="404040"/>
          <w:kern w:val="2"/>
        </w:rPr>
        <w:t>眼科助手输入界面:</w:t>
      </w:r>
    </w:p>
    <w:p w14:paraId="5F0E65E9">
      <w:pPr>
        <w:tabs>
          <w:tab w:val="left" w:pos="1730"/>
        </w:tabs>
        <w:ind w:firstLine="0" w:firstLineChars="0"/>
        <w:jc w:val="center"/>
      </w:pPr>
      <w:r>
        <w:rPr>
          <w:rFonts w:hint="eastAsia" w:ascii="Calibri" w:hAnsi="Calibri"/>
          <w:lang w:eastAsia="zh" w:bidi="ar"/>
        </w:rPr>
        <w:drawing>
          <wp:inline distT="0" distB="0" distL="114300" distR="114300">
            <wp:extent cx="4523105" cy="2046605"/>
            <wp:effectExtent l="0" t="0" r="10795" b="1079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15"/>
                    <a:stretch>
                      <a:fillRect/>
                    </a:stretch>
                  </pic:blipFill>
                  <pic:spPr>
                    <a:xfrm>
                      <a:off x="0" y="0"/>
                      <a:ext cx="4523105" cy="2046605"/>
                    </a:xfrm>
                    <a:prstGeom prst="rect">
                      <a:avLst/>
                    </a:prstGeom>
                  </pic:spPr>
                </pic:pic>
              </a:graphicData>
            </a:graphic>
          </wp:inline>
        </w:drawing>
      </w:r>
    </w:p>
    <w:p w14:paraId="32EE0B02">
      <w:pPr>
        <w:tabs>
          <w:tab w:val="left" w:pos="1730"/>
        </w:tabs>
        <w:ind w:firstLine="0" w:firstLineChars="0"/>
      </w:pPr>
      <w:r>
        <w:rPr>
          <w:rFonts w:hAnsi="Calibri"/>
          <w:color w:val="404040"/>
          <w:kern w:val="2"/>
        </w:rPr>
        <w:t>AI</w:t>
      </w:r>
      <w:r>
        <w:rPr>
          <w:rFonts w:hint="eastAsia" w:hAnsi="Calibri"/>
          <w:color w:val="404040"/>
          <w:kern w:val="2"/>
        </w:rPr>
        <w:t>眼科助手回答界面:</w:t>
      </w:r>
    </w:p>
    <w:p w14:paraId="5361F409">
      <w:pPr>
        <w:tabs>
          <w:tab w:val="left" w:pos="1730"/>
        </w:tabs>
        <w:ind w:firstLine="0" w:firstLineChars="0"/>
        <w:jc w:val="center"/>
      </w:pPr>
      <w:r>
        <w:rPr>
          <w:rFonts w:hint="eastAsia" w:ascii="Calibri" w:hAnsi="Calibri"/>
          <w:lang w:eastAsia="zh" w:bidi="ar"/>
        </w:rPr>
        <w:drawing>
          <wp:inline distT="0" distB="0" distL="114300" distR="114300">
            <wp:extent cx="2794000" cy="3302635"/>
            <wp:effectExtent l="0" t="0" r="6350" b="12065"/>
            <wp:docPr id="79" name="图片 79"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图形用户界面, 应用程序, Word&#10;&#10;AI 生成的内容可能不正确。"/>
                    <pic:cNvPicPr>
                      <a:picLocks noChangeAspect="1"/>
                    </pic:cNvPicPr>
                  </pic:nvPicPr>
                  <pic:blipFill>
                    <a:blip r:embed="rId16"/>
                    <a:stretch>
                      <a:fillRect/>
                    </a:stretch>
                  </pic:blipFill>
                  <pic:spPr>
                    <a:xfrm>
                      <a:off x="0" y="0"/>
                      <a:ext cx="2794000" cy="3302635"/>
                    </a:xfrm>
                    <a:prstGeom prst="rect">
                      <a:avLst/>
                    </a:prstGeom>
                  </pic:spPr>
                </pic:pic>
              </a:graphicData>
            </a:graphic>
          </wp:inline>
        </w:drawing>
      </w:r>
    </w:p>
    <w:p w14:paraId="61538DC5">
      <w:pPr>
        <w:tabs>
          <w:tab w:val="left" w:pos="1730"/>
        </w:tabs>
        <w:ind w:firstLine="0" w:firstLineChars="0"/>
      </w:pPr>
      <w:r>
        <w:rPr>
          <w:rFonts w:hint="eastAsia" w:hAnsi="Calibri"/>
          <w:color w:val="404040"/>
          <w:kern w:val="2"/>
        </w:rPr>
        <w:t>眼科智能诊断模块:</w:t>
      </w:r>
    </w:p>
    <w:p w14:paraId="14F969A8">
      <w:pPr>
        <w:tabs>
          <w:tab w:val="left" w:pos="1730"/>
        </w:tabs>
        <w:ind w:firstLine="0" w:firstLineChars="0"/>
        <w:jc w:val="center"/>
      </w:pPr>
      <w:r>
        <w:rPr>
          <w:rFonts w:hint="eastAsia" w:ascii="Calibri" w:hAnsi="Calibri"/>
          <w:lang w:eastAsia="zh" w:bidi="ar"/>
        </w:rPr>
        <w:drawing>
          <wp:inline distT="0" distB="0" distL="114300" distR="114300">
            <wp:extent cx="4918075" cy="2279015"/>
            <wp:effectExtent l="0" t="0" r="15875" b="6985"/>
            <wp:docPr id="81" name="图片 81" descr="电脑屏幕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电脑屏幕的手机截图&#10;&#10;AI 生成的内容可能不正确。"/>
                    <pic:cNvPicPr>
                      <a:picLocks noChangeAspect="1"/>
                    </pic:cNvPicPr>
                  </pic:nvPicPr>
                  <pic:blipFill>
                    <a:blip r:embed="rId17"/>
                    <a:stretch>
                      <a:fillRect/>
                    </a:stretch>
                  </pic:blipFill>
                  <pic:spPr>
                    <a:xfrm>
                      <a:off x="0" y="0"/>
                      <a:ext cx="4918075" cy="2279015"/>
                    </a:xfrm>
                    <a:prstGeom prst="rect">
                      <a:avLst/>
                    </a:prstGeom>
                  </pic:spPr>
                </pic:pic>
              </a:graphicData>
            </a:graphic>
          </wp:inline>
        </w:drawing>
      </w:r>
    </w:p>
    <w:p w14:paraId="41C6F32E">
      <w:pPr>
        <w:tabs>
          <w:tab w:val="left" w:pos="1730"/>
        </w:tabs>
        <w:ind w:firstLine="0" w:firstLineChars="0"/>
      </w:pPr>
      <w:r>
        <w:rPr>
          <w:rFonts w:hint="eastAsia" w:hAnsi="Calibri"/>
          <w:color w:val="404040"/>
          <w:kern w:val="2"/>
        </w:rPr>
        <w:t>用户添加功能界面:</w:t>
      </w:r>
    </w:p>
    <w:p w14:paraId="2E2F076F">
      <w:pPr>
        <w:tabs>
          <w:tab w:val="left" w:pos="1730"/>
        </w:tabs>
        <w:ind w:firstLine="0" w:firstLineChars="0"/>
        <w:jc w:val="center"/>
      </w:pPr>
      <w:r>
        <w:rPr>
          <w:rFonts w:hint="eastAsia" w:ascii="Calibri" w:hAnsi="Calibri" w:cs="宋体"/>
          <w:lang w:eastAsia="zh" w:bidi="ar"/>
        </w:rPr>
        <w:drawing>
          <wp:inline distT="0" distB="0" distL="114300" distR="114300">
            <wp:extent cx="5260975" cy="2377440"/>
            <wp:effectExtent l="0" t="0" r="15875" b="3810"/>
            <wp:docPr id="82" name="图片 8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图形用户界面, 应用程序&#10;&#10;AI 生成的内容可能不正确。"/>
                    <pic:cNvPicPr>
                      <a:picLocks noChangeAspect="1"/>
                    </pic:cNvPicPr>
                  </pic:nvPicPr>
                  <pic:blipFill>
                    <a:blip r:embed="rId18"/>
                    <a:stretch>
                      <a:fillRect/>
                    </a:stretch>
                  </pic:blipFill>
                  <pic:spPr>
                    <a:xfrm>
                      <a:off x="0" y="0"/>
                      <a:ext cx="5260975" cy="2377440"/>
                    </a:xfrm>
                    <a:prstGeom prst="rect">
                      <a:avLst/>
                    </a:prstGeom>
                  </pic:spPr>
                </pic:pic>
              </a:graphicData>
            </a:graphic>
          </wp:inline>
        </w:drawing>
      </w:r>
    </w:p>
    <w:p w14:paraId="0720C0C4">
      <w:pPr>
        <w:tabs>
          <w:tab w:val="left" w:pos="1730"/>
        </w:tabs>
        <w:ind w:firstLine="0" w:firstLineChars="0"/>
      </w:pPr>
      <w:r>
        <w:rPr>
          <w:rFonts w:hint="eastAsia" w:hAnsi="Calibri"/>
          <w:color w:val="404040"/>
          <w:kern w:val="2"/>
        </w:rPr>
        <w:t>用户修改功能界面:</w:t>
      </w:r>
    </w:p>
    <w:p w14:paraId="3C59087D">
      <w:pPr>
        <w:tabs>
          <w:tab w:val="left" w:pos="1730"/>
        </w:tabs>
        <w:ind w:firstLine="0" w:firstLineChars="0"/>
        <w:jc w:val="center"/>
      </w:pPr>
      <w:r>
        <w:rPr>
          <w:rFonts w:hint="eastAsia"/>
          <w:i/>
          <w:iCs/>
          <w:color w:val="44546A"/>
          <w:sz w:val="18"/>
          <w:szCs w:val="18"/>
          <w:lang w:eastAsia="zh"/>
        </w:rPr>
        <w:drawing>
          <wp:inline distT="0" distB="0" distL="114300" distR="114300">
            <wp:extent cx="3844290" cy="3585845"/>
            <wp:effectExtent l="0" t="0" r="3810" b="14605"/>
            <wp:docPr id="83" name="图片 83"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图形用户界面, 应用程序&#10;&#10;AI 生成的内容可能不正确。"/>
                    <pic:cNvPicPr>
                      <a:picLocks noChangeAspect="1"/>
                    </pic:cNvPicPr>
                  </pic:nvPicPr>
                  <pic:blipFill>
                    <a:blip r:embed="rId19"/>
                    <a:stretch>
                      <a:fillRect/>
                    </a:stretch>
                  </pic:blipFill>
                  <pic:spPr>
                    <a:xfrm>
                      <a:off x="0" y="0"/>
                      <a:ext cx="3844290" cy="3585845"/>
                    </a:xfrm>
                    <a:prstGeom prst="rect">
                      <a:avLst/>
                    </a:prstGeom>
                  </pic:spPr>
                </pic:pic>
              </a:graphicData>
            </a:graphic>
          </wp:inline>
        </w:drawing>
      </w:r>
    </w:p>
    <w:p w14:paraId="3BF840DA">
      <w:pPr>
        <w:tabs>
          <w:tab w:val="left" w:pos="1730"/>
        </w:tabs>
        <w:ind w:firstLine="0" w:firstLineChars="0"/>
      </w:pPr>
      <w:r>
        <w:rPr>
          <w:rFonts w:hint="eastAsia" w:hAnsi="Calibri"/>
          <w:color w:val="404040"/>
          <w:kern w:val="2"/>
        </w:rPr>
        <w:t>删除用户功能界面:</w:t>
      </w:r>
    </w:p>
    <w:p w14:paraId="5866089D">
      <w:pPr>
        <w:tabs>
          <w:tab w:val="left" w:pos="1730"/>
        </w:tabs>
        <w:ind w:firstLine="0" w:firstLineChars="0"/>
        <w:jc w:val="center"/>
      </w:pPr>
      <w:r>
        <w:rPr>
          <w:rFonts w:hint="eastAsia" w:ascii="Calibri" w:hAnsi="Calibri" w:cs="宋体"/>
          <w:lang w:eastAsia="zh" w:bidi="ar"/>
        </w:rPr>
        <w:drawing>
          <wp:inline distT="0" distB="0" distL="114300" distR="114300">
            <wp:extent cx="5266690" cy="2895600"/>
            <wp:effectExtent l="0" t="0" r="10160" b="0"/>
            <wp:docPr id="84" name="图片 84"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图形用户界面, 表格&#10;&#10;AI 生成的内容可能不正确。"/>
                    <pic:cNvPicPr>
                      <a:picLocks noChangeAspect="1"/>
                    </pic:cNvPicPr>
                  </pic:nvPicPr>
                  <pic:blipFill>
                    <a:blip r:embed="rId20"/>
                    <a:stretch>
                      <a:fillRect/>
                    </a:stretch>
                  </pic:blipFill>
                  <pic:spPr>
                    <a:xfrm>
                      <a:off x="0" y="0"/>
                      <a:ext cx="5266690" cy="2895600"/>
                    </a:xfrm>
                    <a:prstGeom prst="rect">
                      <a:avLst/>
                    </a:prstGeom>
                  </pic:spPr>
                </pic:pic>
              </a:graphicData>
            </a:graphic>
          </wp:inline>
        </w:drawing>
      </w:r>
    </w:p>
    <w:p w14:paraId="14A068E8">
      <w:pPr>
        <w:tabs>
          <w:tab w:val="left" w:pos="1730"/>
        </w:tabs>
        <w:ind w:firstLine="0" w:firstLineChars="0"/>
      </w:pPr>
      <w:r>
        <w:rPr>
          <w:rFonts w:hint="eastAsia" w:hAnsi="Calibri"/>
          <w:color w:val="404040"/>
          <w:kern w:val="2"/>
        </w:rPr>
        <w:t>搜素用户功能界面:</w:t>
      </w:r>
    </w:p>
    <w:p w14:paraId="6BAB98D2">
      <w:pPr>
        <w:tabs>
          <w:tab w:val="left" w:pos="1730"/>
        </w:tabs>
        <w:ind w:firstLine="0" w:firstLineChars="0"/>
        <w:jc w:val="center"/>
        <w:rPr>
          <w:rFonts w:hint="eastAsia"/>
        </w:rPr>
      </w:pPr>
      <w:r>
        <w:rPr>
          <w:rFonts w:hint="eastAsia" w:ascii="Calibri" w:hAnsi="Calibri"/>
          <w:lang w:eastAsia="zh" w:bidi="ar"/>
        </w:rPr>
        <w:drawing>
          <wp:inline distT="0" distB="0" distL="114300" distR="114300">
            <wp:extent cx="5266690" cy="1298575"/>
            <wp:effectExtent l="0" t="0" r="10160" b="15875"/>
            <wp:docPr id="85" name="图片 85"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图形用户界面, 应用程序, Word&#10;&#10;AI 生成的内容可能不正确。"/>
                    <pic:cNvPicPr>
                      <a:picLocks noChangeAspect="1"/>
                    </pic:cNvPicPr>
                  </pic:nvPicPr>
                  <pic:blipFill>
                    <a:blip r:embed="rId21"/>
                    <a:stretch>
                      <a:fillRect/>
                    </a:stretch>
                  </pic:blipFill>
                  <pic:spPr>
                    <a:xfrm>
                      <a:off x="0" y="0"/>
                      <a:ext cx="5266690" cy="1298575"/>
                    </a:xfrm>
                    <a:prstGeom prst="rect">
                      <a:avLst/>
                    </a:prstGeom>
                  </pic:spPr>
                </pic:pic>
              </a:graphicData>
            </a:graphic>
          </wp:inline>
        </w:drawing>
      </w:r>
    </w:p>
    <w:p w14:paraId="2BC84AB1">
      <w:pPr>
        <w:numPr>
          <w:ilvl w:val="0"/>
          <w:numId w:val="1"/>
        </w:numPr>
        <w:ind w:firstLineChars="0"/>
      </w:pPr>
      <w:r>
        <w:rPr>
          <w:b/>
          <w:bCs/>
        </w:rPr>
        <w:t>用户体验及用户反馈</w:t>
      </w:r>
      <w:r>
        <w:t>：无</w:t>
      </w:r>
    </w:p>
    <w:p w14:paraId="3DE6279E">
      <w:pPr>
        <w:numPr>
          <w:ilvl w:val="0"/>
          <w:numId w:val="1"/>
        </w:numPr>
        <w:ind w:firstLineChars="0"/>
      </w:pPr>
      <w:r>
        <w:rPr>
          <w:b/>
          <w:bCs/>
        </w:rPr>
        <w:t>作品总结</w:t>
      </w:r>
    </w:p>
    <w:p w14:paraId="418A9E88">
      <w:pPr>
        <w:numPr>
          <w:ilvl w:val="1"/>
          <w:numId w:val="1"/>
        </w:numPr>
        <w:ind w:firstLine="482"/>
      </w:pPr>
      <w:r>
        <w:rPr>
          <w:b/>
          <w:bCs/>
        </w:rPr>
        <w:t>作品功能</w:t>
      </w:r>
      <w:r>
        <w:t>：实现对双目眼底影像的输入分析与 7 种常见眼疾及其他疾病 / 异常的智能判别，同时区分正常类别；具备患者信息管理（添加、修改、删除、搜索、分析等）、眼科智能诊断、用户管理等功能；Web 端提供可视化界面，支持 AI 眼科助手功能。</w:t>
      </w:r>
    </w:p>
    <w:p w14:paraId="7DF0A1D7">
      <w:pPr>
        <w:numPr>
          <w:ilvl w:val="1"/>
          <w:numId w:val="1"/>
        </w:numPr>
        <w:ind w:firstLine="482"/>
      </w:pPr>
      <w:r>
        <w:rPr>
          <w:b/>
          <w:bCs/>
        </w:rPr>
        <w:t>应用价值</w:t>
      </w:r>
      <w:r>
        <w:t>：可应用于基层医疗机构快速筛查、综合医院辅助诊断、健康管理机构动态监测等场景，提升异常病例检出效率，优化临床决策流程，为高风险人群提供早期预警，有助于改善眼疾诊断现状，提高医疗效率和质量，缩小地区间医疗资源分配差异。</w:t>
      </w:r>
    </w:p>
    <w:p w14:paraId="137DBE87">
      <w:pPr>
        <w:numPr>
          <w:ilvl w:val="1"/>
          <w:numId w:val="1"/>
        </w:numPr>
        <w:ind w:firstLine="482"/>
      </w:pPr>
      <w:r>
        <w:rPr>
          <w:b/>
          <w:bCs/>
        </w:rPr>
        <w:t>不足之处</w:t>
      </w:r>
      <w:r>
        <w:t>：当前系统主要依赖二维眼底图像，对复杂病变的空间结构信息挖掘不足；在极个别罕见眼病的识别上仍存在漏诊可能，训练数据中罕见病例占比偏低；模型在低配置硬件环境下推理速度可能略有下降，对部分基层医疗机构的老旧设备兼容性有待提升；用户交互界面的个性化定制功能较少，暂未完全满足不同医护人员的操作习惯。</w:t>
      </w:r>
    </w:p>
    <w:p w14:paraId="5A02F99D">
      <w:pPr>
        <w:numPr>
          <w:ilvl w:val="1"/>
          <w:numId w:val="1"/>
        </w:numPr>
        <w:ind w:firstLine="482"/>
      </w:pPr>
      <w:r>
        <w:rPr>
          <w:b/>
          <w:bCs/>
        </w:rPr>
        <w:t>将来可改进之处</w:t>
      </w:r>
      <w:r>
        <w:t>：进一步探索融合三维 OCT 影像技术，获取更丰富眼底信息；研究病变区域的像素级分割技术，更精确地定位和分析病变；持续优化模型，降低计算资源消耗，使系统更好地适应不同硬件环境，拓展在更多医疗场景中的应用 。</w:t>
      </w:r>
    </w:p>
    <w:sectPr>
      <w:pgSz w:w="11906" w:h="16838"/>
      <w:pgMar w:top="1440" w:right="1080" w:bottom="1440" w:left="108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58063E"/>
    <w:multiLevelType w:val="multilevel"/>
    <w:tmpl w:val="3658063E"/>
    <w:lvl w:ilvl="0" w:tentative="0">
      <w:start w:val="1"/>
      <w:numFmt w:val="decimal"/>
      <w:lvlText w:val="%1."/>
      <w:lvlJc w:val="left"/>
      <w:pPr>
        <w:tabs>
          <w:tab w:val="left" w:pos="0"/>
        </w:tabs>
        <w:ind w:left="0" w:hanging="720"/>
      </w:pPr>
    </w:lvl>
    <w:lvl w:ilvl="1" w:tentative="0">
      <w:start w:val="1"/>
      <w:numFmt w:val="decimal"/>
      <w:lvlText w:val="%2)"/>
      <w:lvlJc w:val="left"/>
      <w:pPr>
        <w:ind w:left="440" w:hanging="440"/>
      </w:pPr>
      <w:rPr>
        <w:b/>
        <w:bCs/>
        <w:sz w:val="22"/>
        <w:szCs w:val="22"/>
      </w:rPr>
    </w:lvl>
    <w:lvl w:ilvl="2" w:tentative="0">
      <w:start w:val="1"/>
      <w:numFmt w:val="decimal"/>
      <w:lvlText w:val="%3."/>
      <w:lvlJc w:val="left"/>
      <w:pPr>
        <w:tabs>
          <w:tab w:val="left" w:pos="1440"/>
        </w:tabs>
        <w:ind w:left="1440" w:hanging="720"/>
      </w:pPr>
    </w:lvl>
    <w:lvl w:ilvl="3" w:tentative="0">
      <w:start w:val="1"/>
      <w:numFmt w:val="decimal"/>
      <w:lvlText w:val="%4."/>
      <w:lvlJc w:val="left"/>
      <w:pPr>
        <w:tabs>
          <w:tab w:val="left" w:pos="2160"/>
        </w:tabs>
        <w:ind w:left="2160" w:hanging="720"/>
      </w:pPr>
    </w:lvl>
    <w:lvl w:ilvl="4" w:tentative="0">
      <w:start w:val="1"/>
      <w:numFmt w:val="decimal"/>
      <w:lvlText w:val="%5."/>
      <w:lvlJc w:val="left"/>
      <w:pPr>
        <w:tabs>
          <w:tab w:val="left" w:pos="2880"/>
        </w:tabs>
        <w:ind w:left="2880" w:hanging="720"/>
      </w:pPr>
    </w:lvl>
    <w:lvl w:ilvl="5" w:tentative="0">
      <w:start w:val="1"/>
      <w:numFmt w:val="decimal"/>
      <w:lvlText w:val="%6."/>
      <w:lvlJc w:val="left"/>
      <w:pPr>
        <w:tabs>
          <w:tab w:val="left" w:pos="3600"/>
        </w:tabs>
        <w:ind w:left="3600" w:hanging="720"/>
      </w:pPr>
    </w:lvl>
    <w:lvl w:ilvl="6" w:tentative="0">
      <w:start w:val="1"/>
      <w:numFmt w:val="decimal"/>
      <w:lvlText w:val="%7."/>
      <w:lvlJc w:val="left"/>
      <w:pPr>
        <w:tabs>
          <w:tab w:val="left" w:pos="4320"/>
        </w:tabs>
        <w:ind w:left="4320" w:hanging="720"/>
      </w:pPr>
    </w:lvl>
    <w:lvl w:ilvl="7" w:tentative="0">
      <w:start w:val="1"/>
      <w:numFmt w:val="decimal"/>
      <w:lvlText w:val="%8."/>
      <w:lvlJc w:val="left"/>
      <w:pPr>
        <w:tabs>
          <w:tab w:val="left" w:pos="5040"/>
        </w:tabs>
        <w:ind w:left="5040" w:hanging="720"/>
      </w:pPr>
    </w:lvl>
    <w:lvl w:ilvl="8" w:tentative="0">
      <w:start w:val="1"/>
      <w:numFmt w:val="decimal"/>
      <w:lvlText w:val="%9."/>
      <w:lvlJc w:val="left"/>
      <w:pPr>
        <w:tabs>
          <w:tab w:val="left" w:pos="5760"/>
        </w:tabs>
        <w:ind w:left="576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D97"/>
    <w:rsid w:val="000F5524"/>
    <w:rsid w:val="00104357"/>
    <w:rsid w:val="00341ADE"/>
    <w:rsid w:val="005405F1"/>
    <w:rsid w:val="00541B04"/>
    <w:rsid w:val="005F7213"/>
    <w:rsid w:val="00621E83"/>
    <w:rsid w:val="006E1DCE"/>
    <w:rsid w:val="00702D97"/>
    <w:rsid w:val="007B205D"/>
    <w:rsid w:val="00875C5C"/>
    <w:rsid w:val="008C5A8E"/>
    <w:rsid w:val="00962859"/>
    <w:rsid w:val="00A02F43"/>
    <w:rsid w:val="00AD01A6"/>
    <w:rsid w:val="00BB54C1"/>
    <w:rsid w:val="00BF484D"/>
    <w:rsid w:val="00C34BB1"/>
    <w:rsid w:val="00D046FE"/>
    <w:rsid w:val="00D4672A"/>
    <w:rsid w:val="00DB40E1"/>
    <w:rsid w:val="00F2402C"/>
    <w:rsid w:val="1A4B7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pPr>
    <w:rPr>
      <w:rFonts w:ascii="宋体" w:hAnsi="宋体" w:eastAsia="宋体" w:cs="Times New Roman"/>
      <w:sz w:val="24"/>
      <w:lang w:val="en-US" w:eastAsia="zh-CN" w:bidi="ar-SA"/>
    </w:rPr>
  </w:style>
  <w:style w:type="paragraph" w:styleId="2">
    <w:name w:val="heading 1"/>
    <w:qFormat/>
    <w:uiPriority w:val="9"/>
    <w:pPr>
      <w:spacing w:before="380" w:after="140" w:line="288" w:lineRule="auto"/>
      <w:outlineLvl w:val="0"/>
    </w:pPr>
    <w:rPr>
      <w:rFonts w:ascii="Arial" w:hAnsi="Arial" w:eastAsia="等线" w:cs="Arial"/>
      <w:b/>
      <w:bCs/>
      <w:sz w:val="36"/>
      <w:szCs w:val="36"/>
      <w:lang w:val="en-US" w:eastAsia="zh-CN" w:bidi="ar-SA"/>
    </w:rPr>
  </w:style>
  <w:style w:type="paragraph" w:styleId="3">
    <w:name w:val="heading 2"/>
    <w:semiHidden/>
    <w:unhideWhenUsed/>
    <w:qFormat/>
    <w:uiPriority w:val="9"/>
    <w:pPr>
      <w:spacing w:before="320" w:after="120" w:line="288" w:lineRule="auto"/>
      <w:outlineLvl w:val="1"/>
    </w:pPr>
    <w:rPr>
      <w:rFonts w:ascii="Arial" w:hAnsi="Arial" w:eastAsia="等线" w:cs="Arial"/>
      <w:b/>
      <w:bCs/>
      <w:sz w:val="32"/>
      <w:szCs w:val="32"/>
      <w:lang w:val="en-US" w:eastAsia="zh-CN" w:bidi="ar-SA"/>
    </w:rPr>
  </w:style>
  <w:style w:type="paragraph" w:styleId="4">
    <w:name w:val="heading 3"/>
    <w:semiHidden/>
    <w:unhideWhenUsed/>
    <w:qFormat/>
    <w:uiPriority w:val="9"/>
    <w:pPr>
      <w:spacing w:before="300" w:after="120" w:line="288" w:lineRule="auto"/>
      <w:outlineLvl w:val="2"/>
    </w:pPr>
    <w:rPr>
      <w:rFonts w:ascii="Arial" w:hAnsi="Arial" w:eastAsia="等线" w:cs="Arial"/>
      <w:b/>
      <w:bCs/>
      <w:sz w:val="30"/>
      <w:szCs w:val="30"/>
      <w:lang w:val="en-US" w:eastAsia="zh-CN" w:bidi="ar-SA"/>
    </w:rPr>
  </w:style>
  <w:style w:type="paragraph" w:styleId="5">
    <w:name w:val="heading 4"/>
    <w:semiHidden/>
    <w:unhideWhenUsed/>
    <w:qFormat/>
    <w:uiPriority w:val="9"/>
    <w:pPr>
      <w:spacing w:before="260" w:after="120" w:line="288" w:lineRule="auto"/>
      <w:outlineLvl w:val="3"/>
    </w:pPr>
    <w:rPr>
      <w:rFonts w:ascii="Arial" w:hAnsi="Arial" w:eastAsia="等线" w:cs="Arial"/>
      <w:b/>
      <w:bCs/>
      <w:sz w:val="28"/>
      <w:szCs w:val="28"/>
      <w:lang w:val="en-US" w:eastAsia="zh-CN" w:bidi="ar-SA"/>
    </w:rPr>
  </w:style>
  <w:style w:type="paragraph" w:styleId="6">
    <w:name w:val="heading 5"/>
    <w:semiHidden/>
    <w:unhideWhenUsed/>
    <w:qFormat/>
    <w:uiPriority w:val="9"/>
    <w:pPr>
      <w:spacing w:before="240" w:after="120" w:line="288" w:lineRule="auto"/>
      <w:outlineLvl w:val="4"/>
    </w:pPr>
    <w:rPr>
      <w:rFonts w:ascii="Arial" w:hAnsi="Arial" w:eastAsia="等线" w:cs="Arial"/>
      <w:b/>
      <w:bCs/>
      <w:sz w:val="24"/>
      <w:szCs w:val="24"/>
      <w:lang w:val="en-US" w:eastAsia="zh-CN" w:bidi="ar-SA"/>
    </w:rPr>
  </w:style>
  <w:style w:type="paragraph" w:styleId="7">
    <w:name w:val="heading 6"/>
    <w:semiHidden/>
    <w:unhideWhenUsed/>
    <w:qFormat/>
    <w:uiPriority w:val="9"/>
    <w:pPr>
      <w:spacing w:before="240" w:after="120" w:line="288" w:lineRule="auto"/>
      <w:outlineLvl w:val="5"/>
    </w:pPr>
    <w:rPr>
      <w:rFonts w:ascii="Arial" w:hAnsi="Arial" w:eastAsia="等线" w:cs="Arial"/>
      <w:b/>
      <w:bCs/>
      <w:sz w:val="24"/>
      <w:szCs w:val="24"/>
      <w:lang w:val="en-US" w:eastAsia="zh-CN" w:bidi="ar-SA"/>
    </w:rPr>
  </w:style>
  <w:style w:type="character" w:default="1" w:styleId="11">
    <w:name w:val="Default Paragraph Font"/>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note text"/>
    <w:link w:val="16"/>
    <w:semiHidden/>
    <w:unhideWhenUsed/>
    <w:qFormat/>
    <w:uiPriority w:val="99"/>
    <w:rPr>
      <w:rFonts w:ascii="Times New Roman" w:hAnsi="Times New Roman" w:cs="Times New Roman" w:eastAsiaTheme="minorEastAsia"/>
      <w:lang w:val="en-US" w:eastAsia="zh-CN" w:bidi="ar-SA"/>
    </w:rPr>
  </w:style>
  <w:style w:type="paragraph" w:styleId="9">
    <w:name w:val="Title"/>
    <w:qFormat/>
    <w:uiPriority w:val="10"/>
    <w:pPr>
      <w:spacing w:before="480" w:after="480" w:line="288" w:lineRule="auto"/>
    </w:pPr>
    <w:rPr>
      <w:rFonts w:ascii="Arial" w:hAnsi="Arial" w:eastAsia="等线" w:cs="Arial"/>
      <w:b/>
      <w:bCs/>
      <w:sz w:val="52"/>
      <w:szCs w:val="52"/>
      <w:lang w:val="en-US" w:eastAsia="zh-CN" w:bidi="ar-SA"/>
    </w:rPr>
  </w:style>
  <w:style w:type="character" w:styleId="12">
    <w:name w:val="Hyperlink"/>
    <w:unhideWhenUsed/>
    <w:uiPriority w:val="99"/>
    <w:rPr>
      <w:color w:val="0563C1"/>
      <w:u w:val="single"/>
    </w:rPr>
  </w:style>
  <w:style w:type="character" w:styleId="13">
    <w:name w:val="footnote reference"/>
    <w:semiHidden/>
    <w:unhideWhenUsed/>
    <w:qFormat/>
    <w:uiPriority w:val="99"/>
    <w:rPr>
      <w:vertAlign w:val="superscript"/>
    </w:rPr>
  </w:style>
  <w:style w:type="paragraph" w:customStyle="1" w:styleId="14">
    <w:name w:val="要点1"/>
    <w:qFormat/>
    <w:uiPriority w:val="0"/>
    <w:rPr>
      <w:rFonts w:ascii="Times New Roman" w:hAnsi="Times New Roman" w:cs="Times New Roman" w:eastAsiaTheme="minorEastAsia"/>
      <w:b/>
      <w:bCs/>
      <w:lang w:val="en-US" w:eastAsia="zh-CN" w:bidi="ar-SA"/>
    </w:rPr>
  </w:style>
  <w:style w:type="paragraph" w:styleId="15">
    <w:name w:val="List Paragraph"/>
    <w:qFormat/>
    <w:uiPriority w:val="0"/>
    <w:rPr>
      <w:rFonts w:ascii="Times New Roman" w:hAnsi="Times New Roman" w:cs="Times New Roman" w:eastAsiaTheme="minorEastAsia"/>
      <w:lang w:val="en-US" w:eastAsia="zh-CN" w:bidi="ar-SA"/>
    </w:rPr>
  </w:style>
  <w:style w:type="character" w:customStyle="1" w:styleId="16">
    <w:name w:val="脚注文本 字符"/>
    <w:link w:val="8"/>
    <w:semiHidden/>
    <w:unhideWhenUsed/>
    <w:qFormat/>
    <w:uiPriority w:val="99"/>
    <w:rPr>
      <w:sz w:val="20"/>
      <w:szCs w:val="20"/>
    </w:rPr>
  </w:style>
  <w:style w:type="character" w:customStyle="1" w:styleId="1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94FC3-EBB3-4201-A952-03D05EB735DF}">
  <ds:schemaRefs/>
</ds:datastoreItem>
</file>

<file path=docProps/app.xml><?xml version="1.0" encoding="utf-8"?>
<Properties xmlns="http://schemas.openxmlformats.org/officeDocument/2006/extended-properties" xmlns:vt="http://schemas.openxmlformats.org/officeDocument/2006/docPropsVTypes">
  <Template>Normal.dotm</Template>
  <Pages>8</Pages>
  <Words>2580</Words>
  <Characters>2807</Characters>
  <Lines>26</Lines>
  <Paragraphs>7</Paragraphs>
  <TotalTime>0</TotalTime>
  <ScaleCrop>false</ScaleCrop>
  <LinksUpToDate>false</LinksUpToDate>
  <CharactersWithSpaces>2930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2025-05-14T11:40:00Z</dcterms:created>
  <dc:creator>Un-named</dc:creator>
  <cp:lastModifiedBy>伍伟雄</cp:lastModifiedBy>
  <dcterms:modified xsi:type="dcterms:W3CDTF">2025-05-16T05:12:13Z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eyJoZGlkIjoiZmM3MTMyZmMwZTIyMTFiNzVmNjc4ZTdhZGFjNzJiMzQiLCJ1c2VySWQiOiI0NTQ0Mjg3NjkifQ==</vt:lpwstr>
  </property>
  <property fmtid="{D5CDD505-2E9C-101B-9397-08002B2CF9AE}" pid="3" name="KSOProductBuildVer">
    <vt:lpwstr>2052-12.1.0.21171</vt:lpwstr>
  </property>
  <property fmtid="{D5CDD505-2E9C-101B-9397-08002B2CF9AE}" pid="4" name="ICV">
    <vt:lpwstr>032A384D0C8F43748D8830103A2F9195_12</vt:lpwstr>
  </property>
</Properties>
</file>