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EEB1DE">
      <w:pPr>
        <w:jc w:val="center"/>
        <w:rPr>
          <w:rFonts w:hint="eastAsia"/>
          <w:b/>
          <w:bCs/>
          <w:sz w:val="36"/>
          <w:szCs w:val="24"/>
        </w:rPr>
      </w:pPr>
      <w:bookmarkStart w:id="0" w:name="_GoBack"/>
      <w:r>
        <w:rPr>
          <w:rFonts w:hint="eastAsia"/>
          <w:b/>
          <w:bCs/>
          <w:sz w:val="36"/>
          <w:szCs w:val="24"/>
        </w:rPr>
        <w:t>YOLOv8犬种类别检测模型训练与验证配置及过程</w:t>
      </w:r>
    </w:p>
    <w:p w14:paraId="59CFC735">
      <w:pPr>
        <w:rPr>
          <w:b/>
          <w:bCs/>
        </w:rPr>
      </w:pPr>
      <w:r>
        <w:rPr>
          <w:rFonts w:hint="eastAsia"/>
          <w:b/>
          <w:bCs/>
        </w:rPr>
        <w:t>程序配置运行说明</w:t>
      </w:r>
    </w:p>
    <w:p w14:paraId="730C9C13">
      <w:pPr>
        <w:rPr>
          <w:rFonts w:hint="eastAsia"/>
          <w:b/>
          <w:bCs/>
        </w:rPr>
      </w:pPr>
      <w:r>
        <w:rPr>
          <w:b/>
          <w:bCs/>
        </w:rPr>
        <w:drawing>
          <wp:inline distT="0" distB="0" distL="0" distR="0">
            <wp:extent cx="5758815" cy="4277995"/>
            <wp:effectExtent l="0" t="0" r="0" b="8255"/>
            <wp:docPr id="1053357505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357505" name="图片 1" descr="文本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2BFA">
      <w:pPr>
        <w:rPr>
          <w:rFonts w:hint="eastAsia"/>
          <w:b/>
          <w:bCs/>
        </w:rPr>
      </w:pPr>
      <w:r>
        <w:rPr>
          <w:rFonts w:hint="eastAsia"/>
          <w:b/>
          <w:bCs/>
        </w:rPr>
        <w:t>1. 环境准备</w:t>
      </w:r>
    </w:p>
    <w:p w14:paraId="6E15C2A0">
      <w:pPr>
        <w:rPr>
          <w:rFonts w:hint="eastAsia"/>
          <w:b/>
          <w:bCs/>
        </w:rPr>
      </w:pPr>
      <w:r>
        <w:rPr>
          <w:rFonts w:hint="eastAsia"/>
          <w:b/>
          <w:bCs/>
        </w:rPr>
        <w:t>在运行程序之前，请确保以下环境已正确配置：</w:t>
      </w:r>
    </w:p>
    <w:p w14:paraId="53D865CA"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操作系统：Windows、Linux 或 macOS（推荐使用 Windows，因为代码中包含 PyQt5 的 GUI 界面）。</w:t>
      </w:r>
    </w:p>
    <w:p w14:paraId="2FC5E55A"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Python 版本：Python 3.8 或更高版本。</w:t>
      </w:r>
    </w:p>
    <w:p w14:paraId="55FC87E8"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依赖库：需要安装项目所需的 Python 第三方库。</w:t>
      </w:r>
    </w:p>
    <w:p w14:paraId="53F6C3CB"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数据库：MySQL 数据库服务已安装并运行。</w:t>
      </w:r>
    </w:p>
    <w:p w14:paraId="3CC22DE5"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GPU 支持（可选）：如果需要加速训练或推理，建议安装 CUDA 和 cuDNN，并确保 GPU 驱动程序正常工作。</w:t>
      </w:r>
    </w:p>
    <w:p w14:paraId="00677A4B">
      <w:pPr>
        <w:rPr>
          <w:rFonts w:hint="eastAsia"/>
          <w:b/>
          <w:bCs/>
        </w:rPr>
      </w:pPr>
      <w:r>
        <w:rPr>
          <w:rFonts w:hint="eastAsia"/>
          <w:b/>
          <w:bCs/>
        </w:rPr>
        <w:t>2. 安装依赖库</w:t>
      </w:r>
    </w:p>
    <w:p w14:paraId="740BD2F4">
      <w:pPr>
        <w:rPr>
          <w:rFonts w:hint="eastAsia"/>
          <w:b/>
          <w:bCs/>
        </w:rPr>
      </w:pPr>
      <w:r>
        <w:rPr>
          <w:rFonts w:hint="eastAsia"/>
          <w:b/>
          <w:bCs/>
        </w:rPr>
        <w:t>在终端或命令行中运行以下命令，安装项目所需的依赖库：</w:t>
      </w:r>
    </w:p>
    <w:p w14:paraId="3DCB595F">
      <w:pPr>
        <w:rPr>
          <w:rFonts w:hint="eastAsia"/>
          <w:b/>
          <w:bCs/>
        </w:rPr>
      </w:pPr>
      <w:r>
        <w:rPr>
          <w:b/>
          <w:bCs/>
          <w:highlight w:val="lightGray"/>
        </w:rPr>
        <w:t>pip install ultralytics pymysql PyQt5 requests torch torchvision</w:t>
      </w:r>
    </w:p>
    <w:p w14:paraId="3D3063C9">
      <w:pPr>
        <w:rPr>
          <w:b/>
          <w:bCs/>
        </w:rPr>
      </w:pPr>
      <w:r>
        <w:rPr>
          <w:rFonts w:hint="eastAsia"/>
          <w:b/>
          <w:bCs/>
        </w:rPr>
        <w:t>如果您使用的是 GPU 环境，可以安装支持 CUDA 的 PyTorch：</w:t>
      </w:r>
    </w:p>
    <w:p w14:paraId="0470DA6F">
      <w:pPr>
        <w:rPr>
          <w:rFonts w:hint="eastAsia"/>
          <w:b/>
          <w:bCs/>
          <w:highlight w:val="lightGray"/>
        </w:rPr>
      </w:pPr>
      <w:r>
        <w:rPr>
          <w:b/>
          <w:bCs/>
          <w:highlight w:val="lightGray"/>
        </w:rPr>
        <w:t>pip install torch torchvision torchaudio --index-url https://download.pytorch.org/whl/cu124</w:t>
      </w:r>
    </w:p>
    <w:p w14:paraId="78788194">
      <w:pPr>
        <w:rPr>
          <w:b/>
          <w:bCs/>
        </w:rPr>
      </w:pPr>
      <w:r>
        <w:rPr>
          <w:rFonts w:hint="eastAsia"/>
          <w:b/>
          <w:bCs/>
        </w:rPr>
        <w:t>3. 下载预训练模型</w:t>
      </w:r>
    </w:p>
    <w:p w14:paraId="420FFFE1">
      <w:pPr>
        <w:rPr>
          <w:rFonts w:hint="eastAsia"/>
          <w:b/>
          <w:bCs/>
        </w:rPr>
      </w:pPr>
      <w:r>
        <w:rPr>
          <w:rFonts w:hint="eastAsia"/>
          <w:b/>
          <w:bCs/>
        </w:rPr>
        <w:t>运行 download_models.py 脚本以下载所需的预训练模型文件：</w:t>
      </w:r>
    </w:p>
    <w:p w14:paraId="7AD830FA">
      <w:pPr>
        <w:rPr>
          <w:rFonts w:hint="eastAsia"/>
          <w:b/>
          <w:bCs/>
        </w:rPr>
      </w:pPr>
      <w:r>
        <w:rPr>
          <w:b/>
          <w:bCs/>
        </w:rPr>
        <w:t>python download_models.py</w:t>
      </w:r>
    </w:p>
    <w:p w14:paraId="52DBE9A5">
      <w:pPr>
        <w:rPr>
          <w:b/>
          <w:bCs/>
        </w:rPr>
      </w:pPr>
      <w:r>
        <w:rPr>
          <w:rFonts w:hint="eastAsia"/>
          <w:b/>
          <w:bCs/>
        </w:rPr>
        <w:t>该脚本会将模型文件下载到 ./pre_trained_model 目录中。</w:t>
      </w:r>
    </w:p>
    <w:p w14:paraId="599F3E79">
      <w:pPr>
        <w:rPr>
          <w:rFonts w:hint="eastAsia"/>
          <w:b/>
          <w:bCs/>
        </w:rPr>
      </w:pPr>
      <w:r>
        <w:rPr>
          <w:rFonts w:hint="eastAsia"/>
          <w:b/>
          <w:bCs/>
        </w:rPr>
        <w:t>4. 准备数据集</w:t>
      </w:r>
    </w:p>
    <w:p w14:paraId="4D2C9880">
      <w:pPr>
        <w:rPr>
          <w:rFonts w:hint="eastAsia"/>
          <w:b/>
          <w:bCs/>
        </w:rPr>
      </w:pPr>
      <w:r>
        <w:rPr>
          <w:rFonts w:hint="eastAsia"/>
          <w:b/>
          <w:bCs/>
        </w:rPr>
        <w:t>1. 标注文件转换</w:t>
      </w:r>
    </w:p>
    <w:p w14:paraId="42E33998">
      <w:pPr>
        <w:rPr>
          <w:rFonts w:hint="eastAsia"/>
          <w:b/>
          <w:bCs/>
        </w:rPr>
      </w:pPr>
      <w:r>
        <w:rPr>
          <w:rFonts w:hint="eastAsia"/>
          <w:b/>
          <w:bCs/>
        </w:rPr>
        <w:t>将 PASCAL VOC 格式的 XML 文件转换为 YOLO 格式。运行 voc_to_yolo.py 脚本完成转换：</w:t>
      </w:r>
    </w:p>
    <w:p w14:paraId="222566EB">
      <w:pPr>
        <w:rPr>
          <w:rFonts w:hint="eastAsia"/>
          <w:b/>
          <w:bCs/>
        </w:rPr>
      </w:pPr>
      <w:r>
        <w:rPr>
          <w:b/>
          <w:bCs/>
        </w:rPr>
        <w:t>python voc_to_yolo.py</w:t>
      </w:r>
    </w:p>
    <w:p w14:paraId="0FEA1207">
      <w:pPr>
        <w:rPr>
          <w:b/>
          <w:bCs/>
        </w:rPr>
      </w:pPr>
      <w:r>
        <w:rPr>
          <w:rFonts w:hint="eastAsia"/>
          <w:b/>
          <w:bCs/>
        </w:rPr>
        <w:t>确保输入目录 (./VOC_Dataset) 包含 XML 文件，输出目录 (./YOLO_Dataset) 将生成对应的 YOLO 格式标签文件。</w:t>
      </w:r>
    </w:p>
    <w:p w14:paraId="21C2430D">
      <w:pPr>
        <w:rPr>
          <w:rFonts w:hint="eastAsia"/>
          <w:b/>
          <w:bCs/>
        </w:rPr>
      </w:pPr>
      <w:r>
        <w:rPr>
          <w:rFonts w:hint="eastAsia"/>
          <w:b/>
          <w:bCs/>
        </w:rPr>
        <w:t>2. 数据集配置</w:t>
      </w:r>
    </w:p>
    <w:p w14:paraId="34931F84">
      <w:pPr>
        <w:rPr>
          <w:rFonts w:hint="eastAsia"/>
          <w:b/>
          <w:bCs/>
        </w:rPr>
      </w:pPr>
      <w:r>
        <w:rPr>
          <w:rFonts w:hint="eastAsia"/>
          <w:b/>
          <w:bCs/>
        </w:rPr>
        <w:t>编辑 data.yaml 文件，确保路径指向正确的训练集、验证集和测试集目录。例如：</w:t>
      </w:r>
    </w:p>
    <w:p w14:paraId="0B2CE3F9">
      <w:pPr>
        <w:rPr>
          <w:b/>
          <w:bCs/>
          <w:highlight w:val="lightGray"/>
        </w:rPr>
      </w:pPr>
      <w:r>
        <w:rPr>
          <w:b/>
          <w:bCs/>
          <w:highlight w:val="lightGray"/>
        </w:rPr>
        <w:t>train: ./YOLO_Dataset/Train_YOLO/images</w:t>
      </w:r>
    </w:p>
    <w:p w14:paraId="543272D7">
      <w:pPr>
        <w:rPr>
          <w:b/>
          <w:bCs/>
          <w:highlight w:val="lightGray"/>
        </w:rPr>
      </w:pPr>
      <w:r>
        <w:rPr>
          <w:b/>
          <w:bCs/>
          <w:highlight w:val="lightGray"/>
        </w:rPr>
        <w:t>val: ./YOLO_Dataset/Validation_YOLO/images</w:t>
      </w:r>
    </w:p>
    <w:p w14:paraId="2E6C8277">
      <w:pPr>
        <w:rPr>
          <w:b/>
          <w:bCs/>
          <w:highlight w:val="lightGray"/>
        </w:rPr>
      </w:pPr>
      <w:r>
        <w:rPr>
          <w:b/>
          <w:bCs/>
          <w:highlight w:val="lightGray"/>
        </w:rPr>
        <w:t>test: ./YOLO_Dataset/Test_YOLO/images</w:t>
      </w:r>
    </w:p>
    <w:p w14:paraId="13D5D956">
      <w:pPr>
        <w:rPr>
          <w:b/>
          <w:bCs/>
          <w:highlight w:val="lightGray"/>
        </w:rPr>
      </w:pPr>
    </w:p>
    <w:p w14:paraId="0DFF845F">
      <w:pPr>
        <w:rPr>
          <w:b/>
          <w:bCs/>
          <w:highlight w:val="lightGray"/>
        </w:rPr>
      </w:pPr>
      <w:r>
        <w:rPr>
          <w:b/>
          <w:bCs/>
          <w:highlight w:val="lightGray"/>
        </w:rPr>
        <w:t>nc: 23  # 类别数量</w:t>
      </w:r>
    </w:p>
    <w:p w14:paraId="1E85F8F8">
      <w:pPr>
        <w:rPr>
          <w:rFonts w:hint="eastAsia"/>
          <w:b/>
          <w:bCs/>
          <w:highlight w:val="lightGray"/>
        </w:rPr>
      </w:pPr>
      <w:r>
        <w:rPr>
          <w:b/>
          <w:bCs/>
          <w:highlight w:val="lightGray"/>
        </w:rPr>
        <w:t>names: ['husky', 'beagle', 'chihuahua', ...]  # 类别名称</w:t>
      </w:r>
    </w:p>
    <w:p w14:paraId="14AD0E60">
      <w:pPr>
        <w:rPr>
          <w:b/>
          <w:bCs/>
        </w:rPr>
      </w:pPr>
      <w:r>
        <w:rPr>
          <w:rFonts w:hint="eastAsia"/>
          <w:b/>
          <w:bCs/>
        </w:rPr>
        <w:t>5. 训练模型</w:t>
      </w:r>
    </w:p>
    <w:p w14:paraId="4E0D28E7">
      <w:pPr>
        <w:rPr>
          <w:rFonts w:hint="eastAsia"/>
          <w:b/>
          <w:bCs/>
        </w:rPr>
      </w:pPr>
      <w:r>
        <w:rPr>
          <w:rFonts w:hint="eastAsia"/>
          <w:b/>
          <w:bCs/>
        </w:rPr>
        <w:t>运行 training_model.py 脚本以训练模型：</w:t>
      </w:r>
    </w:p>
    <w:p w14:paraId="69E71050">
      <w:pPr>
        <w:rPr>
          <w:rFonts w:hint="eastAsia"/>
          <w:b/>
          <w:bCs/>
        </w:rPr>
      </w:pPr>
      <w:r>
        <w:rPr>
          <w:b/>
          <w:bCs/>
        </w:rPr>
        <w:t>python training_model.py</w:t>
      </w:r>
    </w:p>
    <w:p w14:paraId="6069CA91">
      <w:pPr>
        <w:rPr>
          <w:b/>
          <w:bCs/>
        </w:rPr>
      </w:pPr>
      <w:r>
        <w:rPr>
          <w:rFonts w:hint="eastAsia"/>
          <w:b/>
          <w:bCs/>
        </w:rPr>
        <w:t>如果使用 GPU，请将 device='cpu' 修改为 device='cuda'。训练完成后，模型权重将保存到 ./trained_models 目录中。</w:t>
      </w:r>
    </w:p>
    <w:p w14:paraId="558D0008">
      <w:pPr>
        <w:rPr>
          <w:rFonts w:hint="eastAsia"/>
          <w:b/>
          <w:bCs/>
        </w:rPr>
      </w:pPr>
      <w:r>
        <w:rPr>
          <w:rFonts w:hint="eastAsia"/>
          <w:b/>
          <w:bCs/>
        </w:rPr>
        <w:t>6. 配置 MySQL 数据库</w:t>
      </w:r>
    </w:p>
    <w:p w14:paraId="1D470734">
      <w:pPr>
        <w:rPr>
          <w:rFonts w:hint="eastAsia"/>
          <w:b/>
          <w:bCs/>
        </w:rPr>
      </w:pPr>
      <w:r>
        <w:rPr>
          <w:rFonts w:hint="eastAsia"/>
          <w:b/>
          <w:bCs/>
        </w:rPr>
        <w:t>1. 创建数据库</w:t>
      </w:r>
    </w:p>
    <w:p w14:paraId="48EC16A1">
      <w:pPr>
        <w:rPr>
          <w:rFonts w:hint="eastAsia"/>
          <w:b/>
          <w:bCs/>
        </w:rPr>
      </w:pPr>
      <w:r>
        <w:rPr>
          <w:rFonts w:hint="eastAsia"/>
          <w:b/>
          <w:bCs/>
        </w:rPr>
        <w:t>使用 MySQL 客户端工具（如 Navicat 或 MySQL Workbench），执行 dog_db.sql 文件以创建数据库和表：</w:t>
      </w:r>
    </w:p>
    <w:p w14:paraId="242CF5EE">
      <w:pPr>
        <w:rPr>
          <w:rFonts w:hint="eastAsia"/>
          <w:b/>
          <w:bCs/>
          <w:highlight w:val="lightGray"/>
        </w:rPr>
      </w:pPr>
      <w:r>
        <w:rPr>
          <w:b/>
          <w:bCs/>
          <w:highlight w:val="lightGray"/>
        </w:rPr>
        <w:t>SOURCE G:/Couresware/DeepLearning_project/YOLOv8 _Dogs_Classification_Project/YOLOv8 _Dogs_classification/dog_db.sql;</w:t>
      </w:r>
    </w:p>
    <w:p w14:paraId="6BE38453">
      <w:pPr>
        <w:rPr>
          <w:b/>
          <w:bCs/>
        </w:rPr>
      </w:pPr>
      <w:r>
        <w:rPr>
          <w:rFonts w:hint="eastAsia"/>
          <w:b/>
          <w:bCs/>
        </w:rPr>
        <w:t>2. 修改数据库连接信息</w:t>
      </w:r>
    </w:p>
    <w:p w14:paraId="12584E54">
      <w:pPr>
        <w:rPr>
          <w:rFonts w:hint="eastAsia"/>
          <w:b/>
          <w:bCs/>
        </w:rPr>
      </w:pPr>
      <w:r>
        <w:rPr>
          <w:rFonts w:hint="eastAsia"/>
          <w:b/>
          <w:bCs/>
        </w:rPr>
        <w:t>打开 dogs_windows.py 文件，检查 get_db_connection 函数中的数据库连接参数，确保与本地 MySQL 配置一致：</w:t>
      </w:r>
    </w:p>
    <w:p w14:paraId="60C1AED3">
      <w:pPr>
        <w:rPr>
          <w:b/>
          <w:bCs/>
          <w:highlight w:val="lightGray"/>
        </w:rPr>
      </w:pPr>
      <w:r>
        <w:rPr>
          <w:b/>
          <w:bCs/>
          <w:highlight w:val="lightGray"/>
        </w:rPr>
        <w:t>pymysql.connect(</w:t>
      </w:r>
    </w:p>
    <w:p w14:paraId="015CCB58">
      <w:pPr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    host='localhost',</w:t>
      </w:r>
    </w:p>
    <w:p w14:paraId="5FF197A7">
      <w:pPr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    user='root',</w:t>
      </w:r>
    </w:p>
    <w:p w14:paraId="5253D3B6">
      <w:pPr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    password='123456',</w:t>
      </w:r>
    </w:p>
    <w:p w14:paraId="74EDBD96">
      <w:pPr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    database='dog_db',</w:t>
      </w:r>
    </w:p>
    <w:p w14:paraId="5F8F26D7">
      <w:pPr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    charset='utf8mb4',</w:t>
      </w:r>
    </w:p>
    <w:p w14:paraId="11D1EFFB">
      <w:pPr>
        <w:rPr>
          <w:b/>
          <w:bCs/>
          <w:highlight w:val="lightGray"/>
        </w:rPr>
      </w:pPr>
      <w:r>
        <w:rPr>
          <w:b/>
          <w:bCs/>
          <w:highlight w:val="lightGray"/>
        </w:rPr>
        <w:t xml:space="preserve">    cursorclass=pymysql.cursors.DictCursor</w:t>
      </w:r>
    </w:p>
    <w:p w14:paraId="3DF03CE9">
      <w:pPr>
        <w:rPr>
          <w:rFonts w:hint="eastAsia"/>
          <w:b/>
          <w:bCs/>
          <w:highlight w:val="lightGray"/>
        </w:rPr>
      </w:pPr>
      <w:r>
        <w:rPr>
          <w:b/>
          <w:bCs/>
          <w:highlight w:val="lightGray"/>
        </w:rPr>
        <w:t>)</w:t>
      </w:r>
    </w:p>
    <w:p w14:paraId="445D907C">
      <w:pPr>
        <w:rPr>
          <w:b/>
          <w:bCs/>
        </w:rPr>
      </w:pPr>
      <w:r>
        <w:rPr>
          <w:rFonts w:hint="eastAsia"/>
          <w:b/>
          <w:bCs/>
        </w:rPr>
        <w:t>7. 启动 GUI 应用程序</w:t>
      </w:r>
    </w:p>
    <w:p w14:paraId="547CB6B8">
      <w:pPr>
        <w:rPr>
          <w:rFonts w:hint="eastAsia"/>
          <w:b/>
          <w:bCs/>
        </w:rPr>
      </w:pPr>
      <w:r>
        <w:rPr>
          <w:rFonts w:hint="eastAsia"/>
          <w:b/>
          <w:bCs/>
        </w:rPr>
        <w:t>运行 dogs_windows.py 脚本以启动狗品种识别系统的图形界面：</w:t>
      </w:r>
    </w:p>
    <w:p w14:paraId="4F7A8A3C">
      <w:pPr>
        <w:rPr>
          <w:rFonts w:hint="eastAsia"/>
          <w:b/>
          <w:bCs/>
        </w:rPr>
      </w:pPr>
      <w:r>
        <w:rPr>
          <w:b/>
          <w:bCs/>
        </w:rPr>
        <w:t>python dogs_windows.py</w:t>
      </w:r>
    </w:p>
    <w:p w14:paraId="2B15EE06">
      <w:pPr>
        <w:rPr>
          <w:b/>
          <w:bCs/>
        </w:rPr>
      </w:pPr>
      <w:r>
        <w:rPr>
          <w:rFonts w:hint="eastAsia"/>
          <w:b/>
          <w:bCs/>
        </w:rPr>
        <w:t>程序启动后，您可以上传图片进行检测，查看识别结果、历史记录等。</w:t>
      </w:r>
    </w:p>
    <w:p w14:paraId="035927F0">
      <w:pPr>
        <w:rPr>
          <w:rFonts w:hint="eastAsia"/>
          <w:b/>
          <w:bCs/>
        </w:rPr>
      </w:pPr>
      <w:r>
        <w:rPr>
          <w:rFonts w:hint="eastAsia"/>
          <w:b/>
          <w:bCs/>
        </w:rPr>
        <w:t>8. 测试和验证</w:t>
      </w:r>
    </w:p>
    <w:p w14:paraId="0E5DC7CE">
      <w:pPr>
        <w:rPr>
          <w:rFonts w:hint="eastAsia"/>
          <w:b/>
          <w:bCs/>
        </w:rPr>
      </w:pPr>
      <w:r>
        <w:rPr>
          <w:rFonts w:hint="eastAsia"/>
          <w:b/>
          <w:bCs/>
        </w:rPr>
        <w:t>1. 测试模型</w:t>
      </w:r>
    </w:p>
    <w:p w14:paraId="3EC6E45B">
      <w:pPr>
        <w:rPr>
          <w:rFonts w:hint="eastAsia"/>
          <w:b/>
          <w:bCs/>
        </w:rPr>
      </w:pPr>
      <w:r>
        <w:rPr>
          <w:rFonts w:hint="eastAsia"/>
          <w:b/>
          <w:bCs/>
        </w:rPr>
        <w:t>在训练完成后，使用 model.val() 和 model.predict() 方法对模型进行验证和测试。示例代码已在 training_model.py 中提供。</w:t>
      </w:r>
    </w:p>
    <w:p w14:paraId="6F334B93">
      <w:pPr>
        <w:rPr>
          <w:rFonts w:hint="eastAsia"/>
          <w:b/>
          <w:bCs/>
        </w:rPr>
      </w:pPr>
      <w:r>
        <w:rPr>
          <w:rFonts w:hint="eastAsia"/>
          <w:b/>
          <w:bCs/>
        </w:rPr>
        <w:t>2. 导出模型</w:t>
      </w:r>
    </w:p>
    <w:p w14:paraId="1DE74269">
      <w:pPr>
        <w:rPr>
          <w:rFonts w:hint="eastAsia"/>
          <w:b/>
          <w:bCs/>
        </w:rPr>
      </w:pPr>
      <w:r>
        <w:rPr>
          <w:rFonts w:hint="eastAsia"/>
          <w:b/>
          <w:bCs/>
        </w:rPr>
        <w:t>如果需要将模型部署到其他平台，可以导出为 ONNX 或 PyTorch 格式：</w:t>
      </w:r>
    </w:p>
    <w:p w14:paraId="4BEB814C">
      <w:pPr>
        <w:rPr>
          <w:b/>
          <w:bCs/>
          <w:highlight w:val="lightGray"/>
        </w:rPr>
      </w:pPr>
      <w:r>
        <w:rPr>
          <w:b/>
          <w:bCs/>
          <w:highlight w:val="lightGray"/>
        </w:rPr>
        <w:t>model.export(format='onnx', file='./exported_models/dog_classifier.onnx')</w:t>
      </w:r>
    </w:p>
    <w:p w14:paraId="24CC2192">
      <w:pPr>
        <w:rPr>
          <w:rFonts w:hint="eastAsia"/>
          <w:b/>
          <w:bCs/>
          <w:highlight w:val="lightGray"/>
        </w:rPr>
      </w:pPr>
      <w:r>
        <w:rPr>
          <w:b/>
          <w:bCs/>
          <w:highlight w:val="lightGray"/>
        </w:rPr>
        <w:t>model.export(format='pt', file='./exported_models/dog_classifier.pt')</w:t>
      </w:r>
    </w:p>
    <w:p w14:paraId="2316F9EC">
      <w:pPr>
        <w:rPr>
          <w:rFonts w:hint="eastAsia"/>
        </w:rPr>
      </w:pPr>
    </w:p>
    <w:bookmarkEnd w:id="0"/>
    <w:sectPr>
      <w:pgSz w:w="11905" w:h="16840"/>
      <w:pgMar w:top="1418" w:right="1418" w:bottom="1418" w:left="1418" w:header="720" w:footer="720" w:gutter="0"/>
      <w:cols w:space="708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B 2312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BD57EA"/>
    <w:multiLevelType w:val="multilevel"/>
    <w:tmpl w:val="1FBD57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720"/>
  <w:drawingGridHorizontalSpacing w:val="120"/>
  <w:drawingGridVerticalSpacing w:val="163"/>
  <w:displayHorizontalDrawingGridEvery w:val="2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BEE"/>
    <w:rsid w:val="00035BFB"/>
    <w:rsid w:val="002C1384"/>
    <w:rsid w:val="003E1202"/>
    <w:rsid w:val="00551AD3"/>
    <w:rsid w:val="006E21B3"/>
    <w:rsid w:val="007503FB"/>
    <w:rsid w:val="00763D21"/>
    <w:rsid w:val="00766E3C"/>
    <w:rsid w:val="007E6BEE"/>
    <w:rsid w:val="008A4991"/>
    <w:rsid w:val="00D32D95"/>
    <w:rsid w:val="00D74AC7"/>
    <w:rsid w:val="00E43538"/>
    <w:rsid w:val="00E84838"/>
    <w:rsid w:val="321A292F"/>
    <w:rsid w:val="7987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GB 2312" w:hAnsi="GB 2312" w:eastAsia="仿宋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uiPriority="39" w:semiHidden="0" w:name="toc 6"/>
    <w:lsdException w:qFormat="1" w:uiPriority="39" w:semiHidden="0" w:name="toc 7"/>
    <w:lsdException w:qFormat="1"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</w:pPr>
    <w:rPr>
      <w:rFonts w:ascii="GB 2312" w:hAnsi="GB 2312" w:eastAsia="仿宋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30"/>
    <w:semiHidden/>
    <w:unhideWhenUsed/>
    <w:qFormat/>
    <w:uiPriority w:val="9"/>
    <w:pPr>
      <w:keepNext/>
      <w:keepLines/>
      <w:spacing w:before="16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31"/>
    <w:semiHidden/>
    <w:unhideWhenUsed/>
    <w:qFormat/>
    <w:uiPriority w:val="9"/>
    <w:pPr>
      <w:keepNext/>
      <w:keepLines/>
      <w:spacing w:before="16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32"/>
    <w:semiHidden/>
    <w:unhideWhenUsed/>
    <w:qFormat/>
    <w:uiPriority w:val="9"/>
    <w:pPr>
      <w:keepNext/>
      <w:keepLines/>
      <w:spacing w:before="80" w:after="40"/>
      <w:outlineLvl w:val="3"/>
    </w:pPr>
    <w:rPr>
      <w:rFonts w:asciiTheme="minorHAnsi" w:hAnsiTheme="minorHAnsi" w:eastAsiaTheme="minorEastAsia"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33"/>
    <w:semiHidden/>
    <w:unhideWhenUsed/>
    <w:qFormat/>
    <w:uiPriority w:val="9"/>
    <w:pPr>
      <w:keepNext/>
      <w:keepLines/>
      <w:spacing w:before="80" w:after="40"/>
      <w:outlineLvl w:val="4"/>
    </w:pPr>
    <w:rPr>
      <w:rFonts w:asciiTheme="minorHAnsi" w:hAnsiTheme="minorHAnsi" w:eastAsiaTheme="minorEastAsia" w:cstheme="majorBidi"/>
      <w:color w:val="2F5597" w:themeColor="accent1" w:themeShade="BF"/>
      <w:szCs w:val="24"/>
    </w:rPr>
  </w:style>
  <w:style w:type="paragraph" w:styleId="7">
    <w:name w:val="heading 6"/>
    <w:basedOn w:val="1"/>
    <w:next w:val="1"/>
    <w:link w:val="34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inorHAnsi" w:hAnsiTheme="minorHAnsi" w:eastAsiaTheme="minorEastAsia"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35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inorHAnsi" w:hAnsiTheme="minorHAnsi" w:eastAsiaTheme="minorEastAsia"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36"/>
    <w:semiHidden/>
    <w:unhideWhenUsed/>
    <w:qFormat/>
    <w:uiPriority w:val="9"/>
    <w:pPr>
      <w:keepNext/>
      <w:keepLines/>
      <w:spacing w:after="0"/>
      <w:outlineLvl w:val="7"/>
    </w:pPr>
    <w:rPr>
      <w:rFonts w:asciiTheme="minorHAnsi" w:hAnsiTheme="minorHAnsi" w:eastAsiaTheme="min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37"/>
    <w:semiHidden/>
    <w:unhideWhenUsed/>
    <w:qFormat/>
    <w:uiPriority w:val="9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24">
    <w:name w:val="Default Paragraph Font"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autoRedefine/>
    <w:unhideWhenUsed/>
    <w:qFormat/>
    <w:uiPriority w:val="39"/>
    <w:pPr>
      <w:ind w:left="1200"/>
    </w:pPr>
    <w:rPr>
      <w:rFonts w:cstheme="minorHAnsi"/>
    </w:rPr>
  </w:style>
  <w:style w:type="paragraph" w:styleId="12">
    <w:name w:val="toc 5"/>
    <w:basedOn w:val="1"/>
    <w:next w:val="1"/>
    <w:autoRedefine/>
    <w:unhideWhenUsed/>
    <w:qFormat/>
    <w:uiPriority w:val="39"/>
    <w:pPr>
      <w:ind w:left="720"/>
    </w:pPr>
    <w:rPr>
      <w:rFonts w:cstheme="minorHAnsi"/>
    </w:rPr>
  </w:style>
  <w:style w:type="paragraph" w:styleId="13">
    <w:name w:val="toc 3"/>
    <w:basedOn w:val="1"/>
    <w:next w:val="1"/>
    <w:autoRedefine/>
    <w:unhideWhenUsed/>
    <w:qFormat/>
    <w:uiPriority w:val="39"/>
    <w:pPr>
      <w:ind w:left="240"/>
    </w:pPr>
    <w:rPr>
      <w:rFonts w:cstheme="minorHAnsi"/>
    </w:rPr>
  </w:style>
  <w:style w:type="paragraph" w:styleId="14">
    <w:name w:val="toc 8"/>
    <w:basedOn w:val="1"/>
    <w:next w:val="1"/>
    <w:autoRedefine/>
    <w:unhideWhenUsed/>
    <w:qFormat/>
    <w:uiPriority w:val="39"/>
    <w:pPr>
      <w:ind w:left="1440"/>
    </w:pPr>
    <w:rPr>
      <w:rFonts w:cstheme="minorHAnsi"/>
    </w:rPr>
  </w:style>
  <w:style w:type="paragraph" w:styleId="15">
    <w:name w:val="Date"/>
    <w:basedOn w:val="1"/>
    <w:next w:val="1"/>
    <w:link w:val="27"/>
    <w:semiHidden/>
    <w:unhideWhenUsed/>
    <w:qFormat/>
    <w:uiPriority w:val="99"/>
  </w:style>
  <w:style w:type="paragraph" w:styleId="16">
    <w:name w:val="toc 1"/>
    <w:basedOn w:val="1"/>
    <w:next w:val="1"/>
    <w:autoRedefine/>
    <w:unhideWhenUsed/>
    <w:qFormat/>
    <w:uiPriority w:val="39"/>
    <w:pPr>
      <w:spacing w:before="360"/>
    </w:pPr>
    <w:rPr>
      <w:rFonts w:asciiTheme="majorHAnsi" w:hAnsiTheme="majorHAnsi" w:cstheme="majorHAnsi"/>
      <w:b/>
      <w:bCs/>
      <w:caps/>
      <w:szCs w:val="24"/>
    </w:rPr>
  </w:style>
  <w:style w:type="paragraph" w:styleId="17">
    <w:name w:val="toc 4"/>
    <w:basedOn w:val="1"/>
    <w:next w:val="1"/>
    <w:autoRedefine/>
    <w:unhideWhenUsed/>
    <w:qFormat/>
    <w:uiPriority w:val="39"/>
    <w:pPr>
      <w:ind w:left="480"/>
    </w:pPr>
    <w:rPr>
      <w:rFonts w:cstheme="minorHAnsi"/>
    </w:rPr>
  </w:style>
  <w:style w:type="paragraph" w:styleId="18">
    <w:name w:val="Subtitle"/>
    <w:basedOn w:val="1"/>
    <w:next w:val="1"/>
    <w:link w:val="39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9">
    <w:name w:val="toc 6"/>
    <w:basedOn w:val="1"/>
    <w:next w:val="1"/>
    <w:autoRedefine/>
    <w:unhideWhenUsed/>
    <w:uiPriority w:val="39"/>
    <w:pPr>
      <w:ind w:left="960"/>
    </w:pPr>
    <w:rPr>
      <w:rFonts w:cstheme="minorHAnsi"/>
    </w:rPr>
  </w:style>
  <w:style w:type="paragraph" w:styleId="20">
    <w:name w:val="toc 2"/>
    <w:basedOn w:val="1"/>
    <w:next w:val="1"/>
    <w:autoRedefine/>
    <w:unhideWhenUsed/>
    <w:qFormat/>
    <w:uiPriority w:val="39"/>
    <w:pPr>
      <w:spacing w:before="240"/>
    </w:pPr>
    <w:rPr>
      <w:rFonts w:cstheme="minorHAnsi"/>
      <w:b/>
      <w:bCs/>
    </w:rPr>
  </w:style>
  <w:style w:type="paragraph" w:styleId="21">
    <w:name w:val="toc 9"/>
    <w:basedOn w:val="1"/>
    <w:next w:val="1"/>
    <w:autoRedefine/>
    <w:unhideWhenUsed/>
    <w:uiPriority w:val="39"/>
    <w:pPr>
      <w:ind w:left="1680"/>
    </w:pPr>
    <w:rPr>
      <w:rFonts w:cstheme="minorHAnsi"/>
    </w:rPr>
  </w:style>
  <w:style w:type="paragraph" w:styleId="22">
    <w:name w:val="Title"/>
    <w:basedOn w:val="1"/>
    <w:next w:val="1"/>
    <w:link w:val="38"/>
    <w:qFormat/>
    <w:uiPriority w:val="10"/>
    <w:pPr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25">
    <w:name w:val="Hyperlink"/>
    <w:basedOn w:val="2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6">
    <w:name w:val="标题 1 字符"/>
    <w:basedOn w:val="24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7">
    <w:name w:val="日期 字符"/>
    <w:basedOn w:val="24"/>
    <w:link w:val="15"/>
    <w:semiHidden/>
    <w:uiPriority w:val="99"/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paragraph" w:customStyle="1" w:styleId="29">
    <w:name w:val="TOC Heading"/>
    <w:basedOn w:val="2"/>
    <w:next w:val="1"/>
    <w:unhideWhenUsed/>
    <w:qFormat/>
    <w:uiPriority w:val="39"/>
    <w:pPr>
      <w:spacing w:line="259" w:lineRule="auto"/>
      <w:outlineLvl w:val="9"/>
    </w:pPr>
    <w:rPr>
      <w:kern w:val="0"/>
    </w:rPr>
  </w:style>
  <w:style w:type="character" w:customStyle="1" w:styleId="30">
    <w:name w:val="标题 2 字符"/>
    <w:basedOn w:val="24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31">
    <w:name w:val="标题 3 字符"/>
    <w:basedOn w:val="24"/>
    <w:link w:val="4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32">
    <w:name w:val="标题 4 字符"/>
    <w:basedOn w:val="24"/>
    <w:link w:val="5"/>
    <w:semiHidden/>
    <w:qFormat/>
    <w:uiPriority w:val="9"/>
    <w:rPr>
      <w:rFonts w:asciiTheme="minorHAnsi" w:hAnsiTheme="minorHAnsi" w:eastAsiaTheme="minorEastAsia" w:cstheme="majorBidi"/>
      <w:color w:val="2F5597" w:themeColor="accent1" w:themeShade="BF"/>
      <w:sz w:val="28"/>
      <w:szCs w:val="28"/>
    </w:rPr>
  </w:style>
  <w:style w:type="character" w:customStyle="1" w:styleId="33">
    <w:name w:val="标题 5 字符"/>
    <w:basedOn w:val="24"/>
    <w:link w:val="6"/>
    <w:semiHidden/>
    <w:uiPriority w:val="9"/>
    <w:rPr>
      <w:rFonts w:asciiTheme="minorHAnsi" w:hAnsiTheme="minorHAnsi" w:eastAsiaTheme="minorEastAsia" w:cstheme="majorBidi"/>
      <w:color w:val="2F5597" w:themeColor="accent1" w:themeShade="BF"/>
      <w:szCs w:val="24"/>
    </w:rPr>
  </w:style>
  <w:style w:type="character" w:customStyle="1" w:styleId="34">
    <w:name w:val="标题 6 字符"/>
    <w:basedOn w:val="24"/>
    <w:link w:val="7"/>
    <w:semiHidden/>
    <w:uiPriority w:val="9"/>
    <w:rPr>
      <w:rFonts w:asciiTheme="minorHAnsi" w:hAnsiTheme="minorHAnsi" w:eastAsiaTheme="minorEastAsia" w:cstheme="majorBidi"/>
      <w:b/>
      <w:bCs/>
      <w:color w:val="2F5597" w:themeColor="accent1" w:themeShade="BF"/>
    </w:rPr>
  </w:style>
  <w:style w:type="character" w:customStyle="1" w:styleId="35">
    <w:name w:val="标题 7 字符"/>
    <w:basedOn w:val="24"/>
    <w:link w:val="8"/>
    <w:semiHidden/>
    <w:uiPriority w:val="9"/>
    <w:rPr>
      <w:rFonts w:asciiTheme="minorHAnsi" w:hAnsiTheme="minorHAnsi" w:eastAsiaTheme="minorEastAsia"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6">
    <w:name w:val="标题 8 字符"/>
    <w:basedOn w:val="24"/>
    <w:link w:val="9"/>
    <w:semiHidden/>
    <w:uiPriority w:val="9"/>
    <w:rPr>
      <w:rFonts w:asciiTheme="minorHAnsi" w:hAnsiTheme="minorHAnsi" w:eastAsiaTheme="min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7">
    <w:name w:val="标题 9 字符"/>
    <w:basedOn w:val="24"/>
    <w:link w:val="10"/>
    <w:semiHidden/>
    <w:qFormat/>
    <w:uiPriority w:val="9"/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8">
    <w:name w:val="标题 字符"/>
    <w:basedOn w:val="24"/>
    <w:link w:val="2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9">
    <w:name w:val="副标题 字符"/>
    <w:basedOn w:val="24"/>
    <w:link w:val="18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40">
    <w:name w:val="Quote"/>
    <w:basedOn w:val="1"/>
    <w:next w:val="1"/>
    <w:link w:val="41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1">
    <w:name w:val="引用 字符"/>
    <w:basedOn w:val="24"/>
    <w:link w:val="4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2">
    <w:name w:val="Intense Emphasis"/>
    <w:basedOn w:val="24"/>
    <w:qFormat/>
    <w:uiPriority w:val="21"/>
    <w:rPr>
      <w:i/>
      <w:iCs/>
      <w:color w:val="2F5597" w:themeColor="accent1" w:themeShade="BF"/>
    </w:rPr>
  </w:style>
  <w:style w:type="paragraph" w:styleId="43">
    <w:name w:val="Intense Quote"/>
    <w:basedOn w:val="1"/>
    <w:next w:val="1"/>
    <w:link w:val="4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44">
    <w:name w:val="明显引用 字符"/>
    <w:basedOn w:val="24"/>
    <w:link w:val="43"/>
    <w:uiPriority w:val="30"/>
    <w:rPr>
      <w:i/>
      <w:iCs/>
      <w:color w:val="2F5597" w:themeColor="accent1" w:themeShade="BF"/>
    </w:rPr>
  </w:style>
  <w:style w:type="character" w:customStyle="1" w:styleId="45">
    <w:name w:val="Intense Reference"/>
    <w:basedOn w:val="24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46">
    <w:name w:val="Unresolved Mention"/>
    <w:basedOn w:val="2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713</Words>
  <Characters>1823</Characters>
  <Lines>14</Lines>
  <Paragraphs>4</Paragraphs>
  <TotalTime>29</TotalTime>
  <ScaleCrop>false</ScaleCrop>
  <LinksUpToDate>false</LinksUpToDate>
  <CharactersWithSpaces>1982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2025-04-21T10:06:00Z</dcterms:created>
  <dc:creator>dechao Liu</dc:creator>
  <cp:lastModifiedBy>退堂鼓手</cp:lastModifiedBy>
  <dcterms:modified xsi:type="dcterms:W3CDTF">2025-06-04T09:01:37Z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eyJoZGlkIjoiODY3ODM0NDM4MDQ4MGFjYzZjYjY5NDAyYTE0ZDVhMWUiLCJ1c2VySWQiOiI3MzExMDY1MzIifQ==</vt:lpwstr>
  </property>
  <property fmtid="{D5CDD505-2E9C-101B-9397-08002B2CF9AE}" pid="3" name="KSOProductBuildVer">
    <vt:lpwstr>2052-12.1.0.21171</vt:lpwstr>
  </property>
  <property fmtid="{D5CDD505-2E9C-101B-9397-08002B2CF9AE}" pid="4" name="ICV">
    <vt:lpwstr>A3D17195B3594DDFACB617669DAE159D_12</vt:lpwstr>
  </property>
</Properties>
</file>