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EF" w:rsidRPr="00B41674" w:rsidRDefault="00E227EF" w:rsidP="00B41674">
      <w:pPr>
        <w:pStyle w:val="a3"/>
        <w:shd w:val="clear" w:color="auto" w:fill="FFFFFF"/>
        <w:ind w:left="150" w:firstLine="709"/>
        <w:rPr>
          <w:color w:val="402000"/>
        </w:rPr>
      </w:pPr>
      <w:r w:rsidRPr="00B41674">
        <w:rPr>
          <w:b/>
          <w:color w:val="402000"/>
        </w:rPr>
        <w:t>Онтология</w:t>
      </w:r>
      <w:r w:rsidRPr="00B41674">
        <w:rPr>
          <w:color w:val="402000"/>
        </w:rPr>
        <w:t xml:space="preserve"> — учение о сущем; учение о бытии, как таковом; раздел философии, изучающий фундаментальные принципы бытия, его наиболее общие сущности и категории, его принципы, структуры и закономерности.</w:t>
      </w:r>
    </w:p>
    <w:p w:rsidR="00E227EF" w:rsidRPr="00B41674" w:rsidRDefault="00E227EF" w:rsidP="00B41674">
      <w:pPr>
        <w:pStyle w:val="a3"/>
        <w:shd w:val="clear" w:color="auto" w:fill="FFFFFF"/>
        <w:ind w:left="150" w:firstLine="709"/>
        <w:rPr>
          <w:color w:val="402000"/>
        </w:rPr>
      </w:pPr>
      <w:r w:rsidRPr="00B41674">
        <w:rPr>
          <w:color w:val="402000"/>
        </w:rPr>
        <w:t xml:space="preserve">Любое философское рассуждение начинается с понятия о бытии. Вопрос о том, что такое бытие, постоянно присутствует в любом философствовании. Он возник вместе с зарождением философии, и будет постоянно сопровождать ее, пока существует мыслящее человечество. </w:t>
      </w:r>
    </w:p>
    <w:p w:rsidR="00E227EF" w:rsidRPr="00B41674" w:rsidRDefault="00E227EF" w:rsidP="00B41674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</w:rPr>
      </w:pPr>
      <w:r w:rsidRPr="00B41674">
        <w:rPr>
          <w:color w:val="333333"/>
        </w:rPr>
        <w:t xml:space="preserve">Открытие понятия бытия как философской категории принадлежит представителям элейской школы древнегреческой философии. Само понятие «бытие» ввел в философию </w:t>
      </w:r>
      <w:proofErr w:type="spellStart"/>
      <w:r w:rsidRPr="00B41674">
        <w:rPr>
          <w:color w:val="333333"/>
        </w:rPr>
        <w:t>Парменид</w:t>
      </w:r>
      <w:proofErr w:type="spellEnd"/>
      <w:r w:rsidRPr="00B41674">
        <w:rPr>
          <w:color w:val="333333"/>
        </w:rPr>
        <w:t xml:space="preserve">, рассматривавший бытие как Абсолют – вечное, неизменное, всегда тождественное самому себе существование. Для Гераклита бытие состоит в непрерывном становлении. Он впервые вводит в философию понятие Логоса в качестве мирового закона с необходимостью определяющего порядок вещей и процессов. </w:t>
      </w:r>
      <w:proofErr w:type="spellStart"/>
      <w:r w:rsidRPr="00B41674">
        <w:rPr>
          <w:color w:val="333333"/>
        </w:rPr>
        <w:t>Демокрит</w:t>
      </w:r>
      <w:proofErr w:type="spellEnd"/>
      <w:r w:rsidRPr="00B41674">
        <w:rPr>
          <w:color w:val="333333"/>
        </w:rPr>
        <w:t xml:space="preserve"> полагал, что первоосновой бытия являются атомы – неделимые частицы, движение и соединение которых порождает все многообразие мира. Платон в качестве истинного бытия выделял мир «идей» вечных и неизменных, порождающих и определяющих вещи. Аристотель, отрицая платоновское раздвоение мира, утверждает </w:t>
      </w:r>
      <w:proofErr w:type="gramStart"/>
      <w:r w:rsidRPr="00B41674">
        <w:rPr>
          <w:color w:val="333333"/>
        </w:rPr>
        <w:t>в свеем</w:t>
      </w:r>
      <w:proofErr w:type="gramEnd"/>
      <w:r w:rsidRPr="00B41674">
        <w:rPr>
          <w:color w:val="333333"/>
        </w:rPr>
        <w:t xml:space="preserve"> учении о материи и формах его единство, но при этом все же активную творческую роль в нем отводит «форме форм», т.е., по сути, – Богу. Таким образом, в греческой философии были заложены все смысловые акценты понимания бытия, развитые в дальнейшем в других философских системах.</w:t>
      </w:r>
    </w:p>
    <w:p w:rsidR="00E227EF" w:rsidRPr="00B41674" w:rsidRDefault="00E227EF" w:rsidP="00B41674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</w:rPr>
      </w:pPr>
      <w:r w:rsidRPr="00B41674">
        <w:rPr>
          <w:color w:val="333333"/>
        </w:rPr>
        <w:t xml:space="preserve">В Средние века традиция понимания подлинного бытия как Абсолюта продолжилась. Единственным полным и истинным бытием признается Бог. </w:t>
      </w:r>
      <w:proofErr w:type="gramStart"/>
      <w:r w:rsidRPr="00B41674">
        <w:rPr>
          <w:color w:val="333333"/>
        </w:rPr>
        <w:t>Все остальное же рассматривается как его творения, лишь частично (в большей – у человека, или в меньшей – в неорганической природе) содержащие в себе бытие.</w:t>
      </w:r>
      <w:proofErr w:type="gramEnd"/>
      <w:r w:rsidRPr="00B41674">
        <w:rPr>
          <w:color w:val="333333"/>
        </w:rPr>
        <w:t xml:space="preserve"> В возрожденческом пантеизме начинается постепенное преодоление теологической трактовки бытия, доходящее у Бруно до признания материи единой основой Бога (творца) и природы (его творения).</w:t>
      </w:r>
    </w:p>
    <w:p w:rsidR="00E227EF" w:rsidRPr="00B41674" w:rsidRDefault="00E227EF" w:rsidP="00B41674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</w:rPr>
      </w:pPr>
      <w:r w:rsidRPr="00B41674">
        <w:rPr>
          <w:color w:val="333333"/>
        </w:rPr>
        <w:t xml:space="preserve">В Новое время происходит разрыв с пониманием Бытия как </w:t>
      </w:r>
      <w:proofErr w:type="spellStart"/>
      <w:r w:rsidRPr="00B41674">
        <w:rPr>
          <w:color w:val="333333"/>
        </w:rPr>
        <w:t>абсолюта</w:t>
      </w:r>
      <w:proofErr w:type="spellEnd"/>
      <w:r w:rsidRPr="00B41674">
        <w:rPr>
          <w:color w:val="333333"/>
        </w:rPr>
        <w:t>. Материализм XVII-XIX вв., опираясь на достижения наук, фактически отождествлял бытие с материей во всех ее многообразных проявлениях. В то же время субъективный идеализм отождествляет бытие (существование) вещей и процессов с восприятием их человеком. Для Гегеля подлинным бытием стала «абсолютная идея», как основа всего существующего. В марксистской философии учение о бытии продолжало традиции философского материализма и естественных наук. В русской религиозной философии подчеркивалась духовная природа бытия.</w:t>
      </w:r>
    </w:p>
    <w:p w:rsidR="00E227EF" w:rsidRPr="00B41674" w:rsidRDefault="00E227EF" w:rsidP="00B41674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</w:rPr>
      </w:pPr>
      <w:r w:rsidRPr="00B41674">
        <w:rPr>
          <w:color w:val="333333"/>
        </w:rPr>
        <w:t>В философии XX века проблема бытия наиболее активно осмысливалась в экзистенциализме, где бытие мира рассматривалось посредством его корреляции с бытием человека.</w:t>
      </w:r>
    </w:p>
    <w:p w:rsidR="00E227EF" w:rsidRPr="00B41674" w:rsidRDefault="00E227EF" w:rsidP="00B41674">
      <w:pPr>
        <w:pStyle w:val="a3"/>
        <w:shd w:val="clear" w:color="auto" w:fill="FFFFFF"/>
        <w:ind w:left="150" w:firstLine="709"/>
        <w:rPr>
          <w:lang w:eastAsia="en-US"/>
        </w:rPr>
      </w:pPr>
      <w:r w:rsidRPr="00B41674">
        <w:rPr>
          <w:lang w:eastAsia="en-US"/>
        </w:rPr>
        <w:t xml:space="preserve">В истории философской мысли были сформированы: </w:t>
      </w:r>
      <w:r w:rsidRPr="00B41674">
        <w:rPr>
          <w:b/>
          <w:lang w:eastAsia="en-US"/>
        </w:rPr>
        <w:t>монистическая,</w:t>
      </w:r>
      <w:r w:rsidRPr="00B41674">
        <w:rPr>
          <w:lang w:eastAsia="en-US"/>
        </w:rPr>
        <w:t xml:space="preserve"> </w:t>
      </w:r>
      <w:r w:rsidRPr="00B41674">
        <w:rPr>
          <w:b/>
          <w:lang w:eastAsia="en-US"/>
        </w:rPr>
        <w:t>дуалистическая</w:t>
      </w:r>
      <w:r w:rsidRPr="00B41674">
        <w:rPr>
          <w:lang w:eastAsia="en-US"/>
        </w:rPr>
        <w:t xml:space="preserve"> и </w:t>
      </w:r>
      <w:r w:rsidRPr="00B41674">
        <w:rPr>
          <w:b/>
          <w:lang w:eastAsia="en-US"/>
        </w:rPr>
        <w:t>плюралистическая</w:t>
      </w:r>
      <w:r w:rsidRPr="00B41674">
        <w:rPr>
          <w:lang w:eastAsia="en-US"/>
        </w:rPr>
        <w:t xml:space="preserve"> интерпретации бытия. </w:t>
      </w:r>
    </w:p>
    <w:p w:rsidR="00E227EF" w:rsidRPr="00B41674" w:rsidRDefault="00E227EF" w:rsidP="00B41674">
      <w:pPr>
        <w:pStyle w:val="a3"/>
        <w:shd w:val="clear" w:color="auto" w:fill="FFFFFF"/>
        <w:ind w:left="150" w:firstLine="709"/>
        <w:rPr>
          <w:color w:val="402000"/>
        </w:rPr>
      </w:pPr>
      <w:r w:rsidRPr="00B41674">
        <w:rPr>
          <w:color w:val="402000"/>
        </w:rPr>
        <w:t xml:space="preserve">a) </w:t>
      </w:r>
      <w:r w:rsidRPr="00B41674">
        <w:rPr>
          <w:b/>
          <w:color w:val="402000"/>
        </w:rPr>
        <w:t>Монизм</w:t>
      </w:r>
      <w:r w:rsidRPr="00B41674">
        <w:rPr>
          <w:color w:val="402000"/>
        </w:rPr>
        <w:t xml:space="preserve"> – учение о том, что первооснову мира составляет единое начало (Бог, дух, Логос). Многообразие явлений мира рассматривается исходя из единой основы. Может иметь либо идеалистическую, либо материалистическую основу.</w:t>
      </w:r>
    </w:p>
    <w:p w:rsidR="00E227EF" w:rsidRPr="00B41674" w:rsidRDefault="00E227EF" w:rsidP="00B41674">
      <w:pPr>
        <w:pStyle w:val="a3"/>
        <w:shd w:val="clear" w:color="auto" w:fill="FFFFFF"/>
        <w:ind w:left="150" w:firstLine="709"/>
        <w:rPr>
          <w:color w:val="402000"/>
        </w:rPr>
      </w:pPr>
      <w:r w:rsidRPr="00B41674">
        <w:rPr>
          <w:color w:val="402000"/>
        </w:rPr>
        <w:t xml:space="preserve">b) </w:t>
      </w:r>
      <w:r w:rsidRPr="00B41674">
        <w:rPr>
          <w:b/>
          <w:color w:val="402000"/>
        </w:rPr>
        <w:t>Дуализм</w:t>
      </w:r>
      <w:r w:rsidRPr="00B41674">
        <w:rPr>
          <w:color w:val="402000"/>
        </w:rPr>
        <w:t xml:space="preserve"> (от лат. </w:t>
      </w:r>
      <w:proofErr w:type="spellStart"/>
      <w:r w:rsidRPr="00B41674">
        <w:rPr>
          <w:color w:val="402000"/>
        </w:rPr>
        <w:t>dualis</w:t>
      </w:r>
      <w:proofErr w:type="spellEnd"/>
      <w:r w:rsidRPr="00B41674">
        <w:rPr>
          <w:color w:val="402000"/>
        </w:rPr>
        <w:t xml:space="preserve"> - двойственный), философское учение, исходящее из признания </w:t>
      </w:r>
      <w:proofErr w:type="gramStart"/>
      <w:r w:rsidRPr="00B41674">
        <w:rPr>
          <w:color w:val="402000"/>
        </w:rPr>
        <w:t>равноправными</w:t>
      </w:r>
      <w:proofErr w:type="gramEnd"/>
      <w:r w:rsidRPr="00B41674">
        <w:rPr>
          <w:color w:val="402000"/>
        </w:rPr>
        <w:t xml:space="preserve">, не сводимыми друг к другу двух начал - духа и материи, </w:t>
      </w:r>
      <w:r w:rsidRPr="00B41674">
        <w:rPr>
          <w:color w:val="402000"/>
        </w:rPr>
        <w:lastRenderedPageBreak/>
        <w:t xml:space="preserve">идеального и материального. Термин "дуализм" был введён немецким философом X. Вольфом и обозначал признание двух субстанций: материальной и духовной. </w:t>
      </w:r>
      <w:proofErr w:type="gramStart"/>
      <w:r w:rsidRPr="00B41674">
        <w:rPr>
          <w:color w:val="402000"/>
        </w:rPr>
        <w:t>Одним из наиболее крупных выразителей дуалистической позиции явился Р. Декарт, разделивший бытие на мыслящую субстанцию (дух) и протяжённую (материю); Для философии нового времени характерны формы гносеологического дуализма, который, в отличие от онтологического, исходит не из противопоставления субстанций, а из противоположения познающего субъекта познаваемому объекту.</w:t>
      </w:r>
      <w:proofErr w:type="gramEnd"/>
      <w:r w:rsidRPr="00B41674">
        <w:rPr>
          <w:color w:val="402000"/>
        </w:rPr>
        <w:t xml:space="preserve"> Так, сознание у Дж. Локка и Д. Юма выступает как совокупность единичных восприятий, чувств, мыслей, не имеющих объединяющей субстанциальной основы. Ещё одну разновидность гносеологического дуализма представил И. Кант, который рассматривал сознание как деятельность, упорядочивающую данные опыта </w:t>
      </w:r>
      <w:proofErr w:type="gramStart"/>
      <w:r w:rsidRPr="00B41674">
        <w:rPr>
          <w:color w:val="402000"/>
        </w:rPr>
        <w:t>по</w:t>
      </w:r>
      <w:proofErr w:type="gramEnd"/>
      <w:r w:rsidRPr="00B41674">
        <w:rPr>
          <w:color w:val="402000"/>
        </w:rPr>
        <w:t xml:space="preserve"> </w:t>
      </w:r>
      <w:proofErr w:type="gramStart"/>
      <w:r w:rsidRPr="00B41674">
        <w:rPr>
          <w:color w:val="402000"/>
        </w:rPr>
        <w:t>своим</w:t>
      </w:r>
      <w:proofErr w:type="gramEnd"/>
      <w:r w:rsidRPr="00B41674">
        <w:rPr>
          <w:color w:val="402000"/>
        </w:rPr>
        <w:t xml:space="preserve"> собственным, независимым от внешнего мира законам - в соответствии с априорными формами чувственного созерцания и рассудка. Понятие дуализма прилагается также к концепциям и учениям, утверждающим равноправность любых противоположных начал или сфер: так, говорят о дуализме добра и зла в манихействе; о дуализме (характерном для кантианской традиции) мира природы, т. е. мира явлений, строящегося по принципам причинности (необходимости), и мира свободы, т. е. "вещей в себе". Диалектический материализм противостоит всем формам дуализма - он утверждает материалистический монизм, исходящий из того, что все явления в мире представляют собой различные виды и проявления движущейся материи</w:t>
      </w:r>
    </w:p>
    <w:p w:rsidR="00B41674" w:rsidRDefault="00E227EF" w:rsidP="00B41674">
      <w:pPr>
        <w:pStyle w:val="a3"/>
        <w:shd w:val="clear" w:color="auto" w:fill="FFFFFF"/>
        <w:ind w:left="150" w:firstLine="709"/>
        <w:rPr>
          <w:color w:val="402000"/>
        </w:rPr>
      </w:pPr>
      <w:r w:rsidRPr="00B41674">
        <w:rPr>
          <w:color w:val="402000"/>
        </w:rPr>
        <w:t xml:space="preserve">c) </w:t>
      </w:r>
      <w:r w:rsidRPr="00B41674">
        <w:rPr>
          <w:b/>
          <w:color w:val="402000"/>
        </w:rPr>
        <w:t>Плюрализм</w:t>
      </w:r>
      <w:r w:rsidRPr="00B41674">
        <w:rPr>
          <w:color w:val="402000"/>
        </w:rPr>
        <w:t xml:space="preserve"> – множественность начал – как </w:t>
      </w:r>
      <w:proofErr w:type="gramStart"/>
      <w:r w:rsidRPr="00B41674">
        <w:rPr>
          <w:color w:val="402000"/>
        </w:rPr>
        <w:t>правило</w:t>
      </w:r>
      <w:proofErr w:type="gramEnd"/>
      <w:r w:rsidRPr="00B41674">
        <w:rPr>
          <w:color w:val="402000"/>
        </w:rPr>
        <w:t xml:space="preserve"> бесконечное множество, но возможно и просто больше двух.</w:t>
      </w:r>
    </w:p>
    <w:p w:rsidR="00E227EF" w:rsidRPr="00B41674" w:rsidRDefault="00E227EF" w:rsidP="00B41674">
      <w:pPr>
        <w:pStyle w:val="a3"/>
        <w:shd w:val="clear" w:color="auto" w:fill="FFFFFF"/>
        <w:ind w:left="150" w:firstLine="709"/>
        <w:rPr>
          <w:color w:val="402000"/>
        </w:rPr>
      </w:pPr>
      <w:r w:rsidRPr="00B41674">
        <w:rPr>
          <w:color w:val="402000"/>
        </w:rPr>
        <w:t>Последовательно плюралистическую теорию построил в прошлом веке английский логик и математик Бертран Рассел. Он рассматривал мир как множество независимых друг от друга «атомарных фактов», каждый из которых в идеальном языке описывается неким высказыванием.</w:t>
      </w:r>
    </w:p>
    <w:p w:rsidR="00E227EF" w:rsidRPr="00B41674" w:rsidRDefault="00E227EF" w:rsidP="00B41674">
      <w:pPr>
        <w:pStyle w:val="a3"/>
        <w:shd w:val="clear" w:color="auto" w:fill="FFFFFF"/>
        <w:ind w:left="150" w:firstLine="709"/>
        <w:rPr>
          <w:color w:val="402000"/>
        </w:rPr>
      </w:pPr>
      <w:r w:rsidRPr="00B41674">
        <w:rPr>
          <w:color w:val="402000"/>
        </w:rPr>
        <w:t>Монистические теории поначалу усматривали единство мира в каком-либо первичном и простейшем веществе, из которого состоят все вещи (вода, огонь, атомы и пр.). В дальнейшем первопричиной мироздания чаще считался всеобщий закон бытия, связывающий все вещи в единое целое - в универсум. Этот закон у разных философов именовался Логосом, Абсолютной Идеей, Богом, Природой, материей, а иной раз и просто субстанцией (у Спинозы).</w:t>
      </w:r>
    </w:p>
    <w:p w:rsidR="00E227EF" w:rsidRPr="00B41674" w:rsidRDefault="00E227EF" w:rsidP="00B41674">
      <w:pPr>
        <w:pStyle w:val="a3"/>
        <w:shd w:val="clear" w:color="auto" w:fill="FFFFFF"/>
        <w:ind w:left="150" w:firstLine="709"/>
        <w:rPr>
          <w:color w:val="402000"/>
        </w:rPr>
      </w:pPr>
      <w:r w:rsidRPr="00B41674">
        <w:rPr>
          <w:color w:val="402000"/>
        </w:rPr>
        <w:t>Учение о самоорганизации бытия входит в содержание синергетики, изучающей особенности развития сложных неравновесных систем, к числу которых можно отнести природу, общество, культуру, человека и др. Открытый характер взаимодействия таких систем с окружающей средой приводит к постепенному увеличению энтропии, т.е. возрастанию степени внутренней хаотичности и нарушению порядка. Явление хаоса в теории самоорганизации Вселенной имеет положительное значение, поскольку хаос конструктивен, созидателен, из него возникает материя, т.е. порядок. Поэтому развитие мира (сложных открытых систем) связано с самоорганизацией материи от хаоса к порядку и от порядка к хаосу.</w:t>
      </w:r>
    </w:p>
    <w:p w:rsidR="001D25ED" w:rsidRPr="00B41674" w:rsidRDefault="001D25ED" w:rsidP="00B41674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</w:rPr>
      </w:pPr>
      <w:r w:rsidRPr="00B41674">
        <w:rPr>
          <w:color w:val="000000"/>
        </w:rPr>
        <w:t>Категория бытия отражает реальность такой, какой она предстает человеку в практической деятельности. Следует разли</w:t>
      </w:r>
      <w:r w:rsidRPr="00B41674">
        <w:rPr>
          <w:color w:val="000000"/>
        </w:rPr>
        <w:softHyphen/>
        <w:t>чать </w:t>
      </w:r>
      <w:r w:rsidRPr="00B41674">
        <w:rPr>
          <w:b/>
          <w:color w:val="000000"/>
        </w:rPr>
        <w:t>виды</w:t>
      </w:r>
      <w:r w:rsidRPr="00B41674">
        <w:rPr>
          <w:color w:val="000000"/>
        </w:rPr>
        <w:t xml:space="preserve"> бытия - объективная реальность и субъективная реаль</w:t>
      </w:r>
      <w:r w:rsidRPr="00B41674">
        <w:rPr>
          <w:color w:val="000000"/>
        </w:rPr>
        <w:softHyphen/>
        <w:t>ность, </w:t>
      </w:r>
      <w:r w:rsidRPr="00B41674">
        <w:rPr>
          <w:b/>
          <w:color w:val="000000"/>
        </w:rPr>
        <w:t>уровни</w:t>
      </w:r>
      <w:r w:rsidRPr="00B41674">
        <w:rPr>
          <w:color w:val="000000"/>
        </w:rPr>
        <w:t xml:space="preserve"> бытия - актуальное и потенциальное бытие, </w:t>
      </w:r>
      <w:r w:rsidRPr="00B41674">
        <w:rPr>
          <w:b/>
          <w:color w:val="000000"/>
        </w:rPr>
        <w:t>формы</w:t>
      </w:r>
      <w:r w:rsidRPr="00B41674">
        <w:rPr>
          <w:color w:val="000000"/>
        </w:rPr>
        <w:t xml:space="preserve"> бытия - природное и социальное бытие.</w:t>
      </w:r>
    </w:p>
    <w:p w:rsidR="001D25ED" w:rsidRPr="00B41674" w:rsidRDefault="001D25ED" w:rsidP="00B41674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</w:rPr>
      </w:pPr>
      <w:proofErr w:type="gramStart"/>
      <w:r w:rsidRPr="00B41674">
        <w:rPr>
          <w:i/>
          <w:iCs/>
          <w:color w:val="000000"/>
        </w:rPr>
        <w:t>Объективная реальность</w:t>
      </w:r>
      <w:r w:rsidRPr="00B41674">
        <w:rPr>
          <w:color w:val="000000"/>
        </w:rPr>
        <w:t> охватывает все то, что существует и независимо от сознания (т. е, что составляет неживую и живую природу, сам человек, об</w:t>
      </w:r>
      <w:r w:rsidRPr="00B41674">
        <w:rPr>
          <w:color w:val="000000"/>
        </w:rPr>
        <w:softHyphen/>
        <w:t>щество.</w:t>
      </w:r>
      <w:proofErr w:type="gramEnd"/>
      <w:r w:rsidRPr="00B41674">
        <w:rPr>
          <w:color w:val="000000"/>
        </w:rPr>
        <w:t> </w:t>
      </w:r>
      <w:r w:rsidRPr="00B41674">
        <w:rPr>
          <w:i/>
          <w:iCs/>
          <w:color w:val="000000"/>
        </w:rPr>
        <w:t>Субъективная реальность</w:t>
      </w:r>
      <w:r w:rsidRPr="00B41674">
        <w:rPr>
          <w:color w:val="000000"/>
        </w:rPr>
        <w:t xml:space="preserve"> - это </w:t>
      </w:r>
      <w:proofErr w:type="gramStart"/>
      <w:r w:rsidRPr="00B41674">
        <w:rPr>
          <w:color w:val="000000"/>
        </w:rPr>
        <w:t>ни что иное, как</w:t>
      </w:r>
      <w:proofErr w:type="gramEnd"/>
      <w:r w:rsidRPr="00B41674">
        <w:rPr>
          <w:color w:val="000000"/>
        </w:rPr>
        <w:t xml:space="preserve"> созна</w:t>
      </w:r>
      <w:r w:rsidRPr="00B41674">
        <w:rPr>
          <w:color w:val="000000"/>
        </w:rPr>
        <w:softHyphen/>
        <w:t xml:space="preserve">ние, мышление, духовный </w:t>
      </w:r>
      <w:r w:rsidRPr="00B41674">
        <w:rPr>
          <w:color w:val="000000"/>
        </w:rPr>
        <w:lastRenderedPageBreak/>
        <w:t>мир человека. Она находит свое выраже</w:t>
      </w:r>
      <w:r w:rsidRPr="00B41674">
        <w:rPr>
          <w:color w:val="000000"/>
        </w:rPr>
        <w:softHyphen/>
        <w:t>ние в чувствах, образах, идеях, гипотезах, теориях. Субъектив</w:t>
      </w:r>
      <w:r w:rsidRPr="00B41674">
        <w:rPr>
          <w:color w:val="000000"/>
        </w:rPr>
        <w:softHyphen/>
        <w:t>ная реальность является продуктом отражения объективной реаль</w:t>
      </w:r>
      <w:r w:rsidRPr="00B41674">
        <w:rPr>
          <w:color w:val="000000"/>
        </w:rPr>
        <w:softHyphen/>
        <w:t>ности и, в свою очередь оказывает влияние на нее.</w:t>
      </w:r>
    </w:p>
    <w:p w:rsidR="001D25ED" w:rsidRPr="00B41674" w:rsidRDefault="001D25ED" w:rsidP="00B41674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</w:rPr>
      </w:pPr>
      <w:r w:rsidRPr="00B41674">
        <w:rPr>
          <w:color w:val="000000"/>
        </w:rPr>
        <w:t>Следует различать актуальное (действительное) и потенци</w:t>
      </w:r>
      <w:r w:rsidRPr="00B41674">
        <w:rPr>
          <w:color w:val="000000"/>
        </w:rPr>
        <w:softHyphen/>
        <w:t>альное (возможное) бытие. </w:t>
      </w:r>
      <w:r w:rsidRPr="00B41674">
        <w:rPr>
          <w:i/>
          <w:iCs/>
          <w:color w:val="000000"/>
        </w:rPr>
        <w:t>Актуальное бытие</w:t>
      </w:r>
      <w:r w:rsidRPr="00B41674">
        <w:rPr>
          <w:color w:val="000000"/>
        </w:rPr>
        <w:t> - это наличное бы</w:t>
      </w:r>
      <w:r w:rsidRPr="00B41674">
        <w:rPr>
          <w:color w:val="000000"/>
        </w:rPr>
        <w:softHyphen/>
        <w:t xml:space="preserve">тие в данном пространственно-временном интервале, все то, что существует в данный момент. В актуальном бытии </w:t>
      </w:r>
      <w:proofErr w:type="gramStart"/>
      <w:r w:rsidRPr="00B41674">
        <w:rPr>
          <w:color w:val="000000"/>
        </w:rPr>
        <w:t>выделяют</w:t>
      </w:r>
      <w:proofErr w:type="gramEnd"/>
      <w:r w:rsidRPr="00B41674">
        <w:rPr>
          <w:color w:val="000000"/>
        </w:rPr>
        <w:t xml:space="preserve"> прежде всего бытие естественных вещей и процессов. Актуальное бытие вещей и процессов природы, человека и того, что создано им, содержит в себе массу нереализованных возможностей. Это </w:t>
      </w:r>
      <w:r w:rsidRPr="00B41674">
        <w:rPr>
          <w:i/>
          <w:iCs/>
          <w:color w:val="000000"/>
        </w:rPr>
        <w:t>потен</w:t>
      </w:r>
      <w:r w:rsidRPr="00B41674">
        <w:rPr>
          <w:i/>
          <w:iCs/>
          <w:color w:val="000000"/>
        </w:rPr>
        <w:softHyphen/>
        <w:t>циальное бытие</w:t>
      </w:r>
      <w:r w:rsidRPr="00B41674">
        <w:rPr>
          <w:color w:val="000000"/>
        </w:rPr>
        <w:t>, которое может в зависимости от условий стать или не стать актуальным.</w:t>
      </w:r>
    </w:p>
    <w:p w:rsidR="00B41674" w:rsidRPr="00B41674" w:rsidRDefault="00B41674" w:rsidP="00B41674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212121"/>
          <w:shd w:val="clear" w:color="auto" w:fill="FFFFFF"/>
        </w:rPr>
      </w:pPr>
      <w:r w:rsidRPr="00B41674">
        <w:rPr>
          <w:bCs/>
          <w:color w:val="333333"/>
          <w:shd w:val="clear" w:color="auto" w:fill="FFFFFF"/>
        </w:rPr>
        <w:t xml:space="preserve">Что касается форм бытия, то в </w:t>
      </w:r>
      <w:r w:rsidRPr="00B41674">
        <w:rPr>
          <w:b/>
          <w:bCs/>
          <w:color w:val="333333"/>
          <w:shd w:val="clear" w:color="auto" w:fill="FFFFFF"/>
        </w:rPr>
        <w:t>природном бытие</w:t>
      </w:r>
      <w:r w:rsidRPr="00B41674">
        <w:rPr>
          <w:color w:val="212121"/>
          <w:shd w:val="clear" w:color="auto" w:fill="FFFFFF"/>
        </w:rPr>
        <w:t xml:space="preserve"> различают:</w:t>
      </w:r>
      <w:r w:rsidRPr="00B41674">
        <w:rPr>
          <w:color w:val="212121"/>
        </w:rPr>
        <w:br/>
      </w:r>
      <w:r w:rsidRPr="00B41674">
        <w:rPr>
          <w:color w:val="212121"/>
          <w:shd w:val="clear" w:color="auto" w:fill="FFFFFF"/>
        </w:rPr>
        <w:t xml:space="preserve">- Первую природу. </w:t>
      </w:r>
      <w:proofErr w:type="gramStart"/>
      <w:r w:rsidRPr="00B41674">
        <w:rPr>
          <w:color w:val="212121"/>
          <w:shd w:val="clear" w:color="auto" w:fill="FFFFFF"/>
        </w:rPr>
        <w:t>Это бытие вещей, тел, процессов, нетронутых человеком, все то, что существовало до появления человека: биосфера, гидросфера, атмосфера и др.</w:t>
      </w:r>
      <w:r w:rsidRPr="00B41674">
        <w:rPr>
          <w:color w:val="212121"/>
        </w:rPr>
        <w:br/>
      </w:r>
      <w:r w:rsidRPr="00B41674">
        <w:rPr>
          <w:color w:val="212121"/>
          <w:shd w:val="clear" w:color="auto" w:fill="FFFFFF"/>
        </w:rPr>
        <w:t>- Вторую природу.</w:t>
      </w:r>
      <w:proofErr w:type="gramEnd"/>
      <w:r w:rsidRPr="00B41674">
        <w:rPr>
          <w:color w:val="212121"/>
          <w:shd w:val="clear" w:color="auto" w:fill="FFFFFF"/>
        </w:rPr>
        <w:t xml:space="preserve"> Это бытие вещей и процессов, созданных человеком (преобразованная человеком природа). Сюда относят орудия труда различной сложности промышленность, энергетика, города, мебель, одежда выведенные сорта и виды растений и животных и т.д.</w:t>
      </w:r>
    </w:p>
    <w:p w:rsidR="00B41674" w:rsidRPr="00B41674" w:rsidRDefault="00B41674" w:rsidP="00B41674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212121"/>
          <w:shd w:val="clear" w:color="auto" w:fill="FFFFFF"/>
        </w:rPr>
      </w:pPr>
      <w:bookmarkStart w:id="0" w:name="_GoBack"/>
      <w:r w:rsidRPr="00B41674">
        <w:rPr>
          <w:b/>
          <w:color w:val="212121"/>
          <w:shd w:val="clear" w:color="auto" w:fill="FFFFFF"/>
        </w:rPr>
        <w:t>Социальное</w:t>
      </w:r>
      <w:bookmarkEnd w:id="0"/>
      <w:r w:rsidRPr="00B41674">
        <w:rPr>
          <w:color w:val="212121"/>
          <w:shd w:val="clear" w:color="auto" w:fill="FFFFFF"/>
        </w:rPr>
        <w:t xml:space="preserve"> которое подразделяется на:</w:t>
      </w:r>
      <w:r w:rsidRPr="00B41674">
        <w:rPr>
          <w:color w:val="212121"/>
        </w:rPr>
        <w:br/>
      </w:r>
      <w:r w:rsidRPr="00B41674">
        <w:rPr>
          <w:color w:val="212121"/>
          <w:shd w:val="clear" w:color="auto" w:fill="FFFFFF"/>
        </w:rPr>
        <w:t>- Бытие отдельного человека в обществе и в прогрессе истории, как социального субъекта, носителя социальных отношений и качеств.</w:t>
      </w:r>
      <w:r w:rsidRPr="00B41674">
        <w:rPr>
          <w:color w:val="212121"/>
        </w:rPr>
        <w:br/>
      </w:r>
      <w:r w:rsidRPr="00B41674">
        <w:rPr>
          <w:color w:val="212121"/>
          <w:shd w:val="clear" w:color="auto" w:fill="FFFFFF"/>
        </w:rPr>
        <w:t>- Бытие самого общества. Охватывает всю совокупность </w:t>
      </w:r>
      <w:hyperlink r:id="rId6" w:history="1">
        <w:r w:rsidRPr="00B41674">
          <w:rPr>
            <w:rStyle w:val="a4"/>
            <w:color w:val="616161"/>
            <w:u w:val="none"/>
            <w:bdr w:val="none" w:sz="0" w:space="0" w:color="auto" w:frame="1"/>
            <w:shd w:val="clear" w:color="auto" w:fill="FFFFFF"/>
          </w:rPr>
          <w:t>жизнедеятельности</w:t>
        </w:r>
      </w:hyperlink>
      <w:r w:rsidRPr="00B41674">
        <w:rPr>
          <w:color w:val="212121"/>
          <w:shd w:val="clear" w:color="auto" w:fill="FFFFFF"/>
        </w:rPr>
        <w:t> общества как целостного организма, включая материально-производственную и духовную сферу, многообразие культурно-цивилизационных процессов.</w:t>
      </w:r>
    </w:p>
    <w:p w:rsidR="00B41674" w:rsidRPr="00B41674" w:rsidRDefault="00B41674" w:rsidP="00B41674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212121"/>
          <w:shd w:val="clear" w:color="auto" w:fill="FFFFFF"/>
        </w:rPr>
      </w:pPr>
    </w:p>
    <w:p w:rsidR="001D25ED" w:rsidRPr="00B41674" w:rsidRDefault="001D25ED" w:rsidP="00B41674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</w:rPr>
      </w:pPr>
      <w:r w:rsidRPr="00B41674">
        <w:rPr>
          <w:bCs/>
          <w:color w:val="000000"/>
        </w:rPr>
        <w:t>Критерии существования: </w:t>
      </w:r>
      <w:r w:rsidRPr="00B41674">
        <w:rPr>
          <w:color w:val="000000"/>
        </w:rPr>
        <w:t xml:space="preserve">1) физико-теоретический критерий существования (научное объяснение; опыт; </w:t>
      </w:r>
      <w:proofErr w:type="gramStart"/>
      <w:r w:rsidRPr="00B41674">
        <w:rPr>
          <w:color w:val="000000"/>
        </w:rPr>
        <w:t>то</w:t>
      </w:r>
      <w:proofErr w:type="gramEnd"/>
      <w:r w:rsidRPr="00B41674">
        <w:rPr>
          <w:color w:val="000000"/>
        </w:rPr>
        <w:t xml:space="preserve"> что может реализоваться в рамках физичес</w:t>
      </w:r>
      <w:r w:rsidRPr="00B41674">
        <w:rPr>
          <w:color w:val="000000"/>
        </w:rPr>
        <w:softHyphen/>
        <w:t>ких законов; то что можно установить в пространстве и во вре</w:t>
      </w:r>
      <w:r w:rsidRPr="00B41674">
        <w:rPr>
          <w:color w:val="000000"/>
        </w:rPr>
        <w:softHyphen/>
        <w:t>мени; элемент системы), 2) математический критерий существования (то что непроти</w:t>
      </w:r>
      <w:r w:rsidRPr="00B41674">
        <w:rPr>
          <w:color w:val="000000"/>
        </w:rPr>
        <w:softHyphen/>
        <w:t xml:space="preserve">воречиво в каком-либо математическом образовании; то что может быть вычислено и определено; </w:t>
      </w:r>
      <w:proofErr w:type="gramStart"/>
      <w:r w:rsidRPr="00B41674">
        <w:rPr>
          <w:color w:val="000000"/>
        </w:rPr>
        <w:t>то</w:t>
      </w:r>
      <w:proofErr w:type="gramEnd"/>
      <w:r w:rsidRPr="00B41674">
        <w:rPr>
          <w:color w:val="000000"/>
        </w:rPr>
        <w:t xml:space="preserve"> что может быть построено (ло</w:t>
      </w:r>
      <w:r w:rsidRPr="00B41674">
        <w:rPr>
          <w:color w:val="000000"/>
        </w:rPr>
        <w:softHyphen/>
        <w:t>гическое строение)), 3) прагматический критерий (существует то, что имеет зна</w:t>
      </w:r>
      <w:r w:rsidRPr="00B41674">
        <w:rPr>
          <w:color w:val="000000"/>
        </w:rPr>
        <w:softHyphen/>
        <w:t>чение для меня, то что может принести пользу), 4) экзистенциальный критерий (то что воспринимается; име</w:t>
      </w:r>
      <w:r w:rsidRPr="00B41674">
        <w:rPr>
          <w:color w:val="000000"/>
        </w:rPr>
        <w:softHyphen/>
        <w:t xml:space="preserve">ет ценность для меня; </w:t>
      </w:r>
      <w:proofErr w:type="gramStart"/>
      <w:r w:rsidRPr="00B41674">
        <w:rPr>
          <w:color w:val="000000"/>
        </w:rPr>
        <w:t>то</w:t>
      </w:r>
      <w:proofErr w:type="gramEnd"/>
      <w:r w:rsidRPr="00B41674">
        <w:rPr>
          <w:color w:val="000000"/>
        </w:rPr>
        <w:t xml:space="preserve"> что можно выразить на языке), 5) религиозный критерий (то что твориться и познается Бо</w:t>
      </w:r>
      <w:r w:rsidRPr="00B41674">
        <w:rPr>
          <w:color w:val="000000"/>
        </w:rPr>
        <w:softHyphen/>
        <w:t>гом), 6) метафизический и философский (любой реальный объект, сущее - многообразие бытия (частица, мысль и др.)).</w:t>
      </w:r>
    </w:p>
    <w:p w:rsidR="001D25ED" w:rsidRPr="00B41674" w:rsidRDefault="001D25ED" w:rsidP="00B41674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</w:rPr>
      </w:pPr>
      <w:proofErr w:type="gramStart"/>
      <w:r w:rsidRPr="00B41674">
        <w:rPr>
          <w:color w:val="000000"/>
        </w:rPr>
        <w:t>Мысль о существовании беспредельного мира как целого, далее сводилась в философии с тезисом либо о переходящем, либо о непреходящем существовании мира.</w:t>
      </w:r>
      <w:proofErr w:type="gramEnd"/>
      <w:r w:rsidRPr="00B41674">
        <w:rPr>
          <w:color w:val="000000"/>
        </w:rPr>
        <w:t xml:space="preserve"> </w:t>
      </w:r>
      <w:proofErr w:type="gramStart"/>
      <w:r w:rsidRPr="00B41674">
        <w:rPr>
          <w:color w:val="000000"/>
        </w:rPr>
        <w:t xml:space="preserve">Идея о непреходящем (или очень длительном) </w:t>
      </w:r>
      <w:proofErr w:type="spellStart"/>
      <w:r w:rsidRPr="00B41674">
        <w:rPr>
          <w:color w:val="000000"/>
        </w:rPr>
        <w:t>сущ-ии</w:t>
      </w:r>
      <w:proofErr w:type="spellEnd"/>
      <w:r w:rsidRPr="00B41674">
        <w:rPr>
          <w:color w:val="000000"/>
        </w:rPr>
        <w:t xml:space="preserve"> мира как целого в свою очередь подводила к вопросу о том, как с этим соотносится заведомо преходящие, конечные вещи и человеческие существа.</w:t>
      </w:r>
      <w:proofErr w:type="gramEnd"/>
      <w:r w:rsidRPr="00B41674">
        <w:rPr>
          <w:color w:val="000000"/>
        </w:rPr>
        <w:t xml:space="preserve"> Так выстроилась именно уже целая цепочка идей, вопросов. Возникла именно </w:t>
      </w:r>
      <w:r w:rsidRPr="00B41674">
        <w:rPr>
          <w:bCs/>
          <w:color w:val="000000"/>
        </w:rPr>
        <w:t>проблема бытия</w:t>
      </w:r>
      <w:r w:rsidRPr="00B41674">
        <w:rPr>
          <w:color w:val="000000"/>
        </w:rPr>
        <w:t xml:space="preserve">, расчлененная на тесно связанные аспекты: Корень, смысл проблемы в противоречивом единстве непреходящего бытия природы как целого и приходящего бытия вещей, состояний природы, человеческого существования связан с вопросом о единстве мира. Мир как непреходящее единство </w:t>
      </w:r>
      <w:proofErr w:type="gramStart"/>
      <w:r w:rsidRPr="00B41674">
        <w:rPr>
          <w:color w:val="000000"/>
        </w:rPr>
        <w:t>вне</w:t>
      </w:r>
      <w:proofErr w:type="gramEnd"/>
      <w:r w:rsidRPr="00B41674">
        <w:rPr>
          <w:color w:val="000000"/>
        </w:rPr>
        <w:t xml:space="preserve"> и независимо от нашего сознания. Действительное единство мира состоит в его материальности. Мир в целом и все, что в нем существует, есть действительность, которая имеет внутреннюю логику своего, развития и реально </w:t>
      </w:r>
      <w:proofErr w:type="spellStart"/>
      <w:r w:rsidRPr="00B41674">
        <w:rPr>
          <w:color w:val="000000"/>
        </w:rPr>
        <w:t>предзадана</w:t>
      </w:r>
      <w:proofErr w:type="spellEnd"/>
      <w:r w:rsidRPr="00B41674">
        <w:rPr>
          <w:color w:val="000000"/>
        </w:rPr>
        <w:t xml:space="preserve"> сознанию, действию отдельных людей.</w:t>
      </w:r>
    </w:p>
    <w:p w:rsidR="001D25ED" w:rsidRPr="00B41674" w:rsidRDefault="001D25ED" w:rsidP="00B41674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1D25ED" w:rsidRPr="00B4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99"/>
    <w:rsid w:val="001D25ED"/>
    <w:rsid w:val="00217C5B"/>
    <w:rsid w:val="00AF6C99"/>
    <w:rsid w:val="00B41674"/>
    <w:rsid w:val="00DC1027"/>
    <w:rsid w:val="00E2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16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1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syera.ru/osnova-zhiznedeyatelnosti-1055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2FB6349-0CD9-47A7-A096-599926A9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Margarita</cp:lastModifiedBy>
  <cp:revision>2</cp:revision>
  <dcterms:created xsi:type="dcterms:W3CDTF">2017-10-18T01:14:00Z</dcterms:created>
  <dcterms:modified xsi:type="dcterms:W3CDTF">2017-10-18T02:13:00Z</dcterms:modified>
</cp:coreProperties>
</file>