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12" w:rsidRDefault="004F3412" w:rsidP="00F9625A">
      <w:pPr>
        <w:jc w:val="center"/>
        <w:rPr>
          <w:b/>
          <w:sz w:val="40"/>
          <w:szCs w:val="40"/>
        </w:rPr>
      </w:pPr>
    </w:p>
    <w:p w:rsidR="001B242C" w:rsidRPr="007E05AD" w:rsidRDefault="00F9625A" w:rsidP="00F9625A">
      <w:pPr>
        <w:jc w:val="center"/>
        <w:rPr>
          <w:b/>
          <w:sz w:val="44"/>
          <w:szCs w:val="44"/>
        </w:rPr>
      </w:pPr>
      <w:r w:rsidRPr="007E05AD">
        <w:rPr>
          <w:b/>
          <w:sz w:val="44"/>
          <w:szCs w:val="44"/>
        </w:rPr>
        <w:t>Documento dei requisiti</w:t>
      </w:r>
    </w:p>
    <w:p w:rsidR="00F9625A" w:rsidRDefault="00F9625A" w:rsidP="00F9625A">
      <w:pPr>
        <w:rPr>
          <w:sz w:val="32"/>
          <w:szCs w:val="32"/>
          <w:u w:val="single"/>
        </w:rPr>
      </w:pPr>
    </w:p>
    <w:p w:rsidR="00F9625A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Requisiti funzionali</w:t>
      </w:r>
    </w:p>
    <w:p w:rsidR="00A42B8B" w:rsidRDefault="00A42B8B" w:rsidP="00A42B8B">
      <w:pPr>
        <w:rPr>
          <w:sz w:val="28"/>
          <w:szCs w:val="28"/>
        </w:rPr>
      </w:pPr>
      <w:r w:rsidRPr="00A42B8B">
        <w:rPr>
          <w:sz w:val="28"/>
          <w:szCs w:val="28"/>
        </w:rPr>
        <w:t>Nel</w:t>
      </w:r>
      <w:r w:rsidR="00CB2839">
        <w:rPr>
          <w:sz w:val="28"/>
          <w:szCs w:val="28"/>
        </w:rPr>
        <w:t>la descrizione seguente,</w:t>
      </w:r>
      <w:r>
        <w:rPr>
          <w:sz w:val="28"/>
          <w:szCs w:val="28"/>
        </w:rPr>
        <w:t xml:space="preserve"> ci riferiremo </w:t>
      </w:r>
      <w:r w:rsidR="00CB2839">
        <w:rPr>
          <w:sz w:val="28"/>
          <w:szCs w:val="28"/>
        </w:rPr>
        <w:t xml:space="preserve">ai seguenti soggetti come attori dei requisiti:   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Acquisitore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acquisizioni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Trascrittori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trascrizioni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base</w:t>
      </w:r>
    </w:p>
    <w:p w:rsidR="00CB2839" w:rsidRP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avanzato</w:t>
      </w:r>
    </w:p>
    <w:p w:rsidR="00A42B8B" w:rsidRPr="002B3E17" w:rsidRDefault="00A42B8B" w:rsidP="00F9625A">
      <w:pPr>
        <w:rPr>
          <w:b/>
          <w:i/>
          <w:sz w:val="32"/>
          <w:szCs w:val="32"/>
        </w:rPr>
      </w:pPr>
    </w:p>
    <w:p w:rsidR="009A2DCE" w:rsidRDefault="009A2DCE" w:rsidP="009A2DCE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Digitalizzazione:</w:t>
      </w:r>
      <w:r w:rsidR="00FD04E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</w:p>
    <w:p w:rsidR="00147DAE" w:rsidRDefault="009A2DCE" w:rsidP="009A2DC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Caricamento immagine</w:t>
      </w:r>
      <w:r w:rsidR="00E477DB">
        <w:rPr>
          <w:sz w:val="28"/>
          <w:szCs w:val="32"/>
        </w:rPr>
        <w:t xml:space="preserve">: </w:t>
      </w:r>
      <w:r w:rsidR="005F483E">
        <w:rPr>
          <w:sz w:val="28"/>
          <w:szCs w:val="32"/>
        </w:rPr>
        <w:t>L’acquisitore, dopo aver acquisito l’immagine (tramite scanner planetario), la carica sul sistema (non sarà ancora visibile agli utenti finali).</w:t>
      </w:r>
    </w:p>
    <w:p w:rsidR="009A2DCE" w:rsidRDefault="005F483E" w:rsidP="00147DAE">
      <w:pPr>
        <w:pStyle w:val="Paragrafoelenco"/>
        <w:ind w:left="1485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9A2DCE" w:rsidRPr="00A36B1A" w:rsidRDefault="009A2DCE" w:rsidP="007D7C3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immagine</w:t>
      </w:r>
      <w:r w:rsidR="00A36B1A" w:rsidRPr="00A36B1A">
        <w:rPr>
          <w:sz w:val="28"/>
          <w:szCs w:val="32"/>
        </w:rPr>
        <w:t xml:space="preserve">: </w:t>
      </w:r>
      <w:r w:rsidR="00A36B1A">
        <w:rPr>
          <w:sz w:val="28"/>
          <w:szCs w:val="32"/>
        </w:rPr>
        <w:t xml:space="preserve">Il revisore acquisizioni visualizza un’immagine caricata dall’acquisitore e si accura che essa rispetti gli standard richiesti. </w:t>
      </w:r>
    </w:p>
    <w:p w:rsidR="00A36B1A" w:rsidRPr="005F483E" w:rsidRDefault="00A36B1A" w:rsidP="00A36B1A">
      <w:pPr>
        <w:pStyle w:val="Paragrafoelenco"/>
        <w:ind w:left="1485"/>
        <w:rPr>
          <w:sz w:val="28"/>
          <w:szCs w:val="32"/>
          <w:u w:val="single"/>
        </w:rPr>
      </w:pPr>
    </w:p>
    <w:p w:rsidR="007B5976" w:rsidRPr="007B5976" w:rsidRDefault="00153D5F" w:rsidP="007B5976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9A2DCE" w:rsidRPr="005F483E">
        <w:rPr>
          <w:sz w:val="28"/>
          <w:szCs w:val="32"/>
          <w:u w:val="single"/>
        </w:rPr>
        <w:t>immagine</w:t>
      </w:r>
      <w:r w:rsidR="001A431E" w:rsidRPr="001A431E">
        <w:rPr>
          <w:sz w:val="28"/>
          <w:szCs w:val="32"/>
        </w:rPr>
        <w:t xml:space="preserve">: </w:t>
      </w:r>
      <w:r w:rsidR="00AC2992">
        <w:rPr>
          <w:sz w:val="28"/>
          <w:szCs w:val="32"/>
        </w:rPr>
        <w:t>Dopo essersi assicurato che l’immagine sia conforme agli standard richiesti</w:t>
      </w:r>
      <w:r w:rsidR="00306312">
        <w:rPr>
          <w:sz w:val="28"/>
          <w:szCs w:val="32"/>
        </w:rPr>
        <w:t>, il revisore acquisizioni valida l’immagine</w:t>
      </w:r>
      <w:r w:rsidR="007B5976">
        <w:rPr>
          <w:sz w:val="28"/>
          <w:szCs w:val="32"/>
        </w:rPr>
        <w:t>, ormai</w:t>
      </w:r>
      <w:r w:rsidR="00306312">
        <w:rPr>
          <w:sz w:val="28"/>
          <w:szCs w:val="32"/>
        </w:rPr>
        <w:t xml:space="preserve"> pronta per essere pubblicata e resa visibile agli utenti. </w:t>
      </w:r>
    </w:p>
    <w:p w:rsidR="007B5976" w:rsidRPr="007B5976" w:rsidRDefault="007B5976" w:rsidP="007B5976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AC3A48" w:rsidRDefault="007B5976" w:rsidP="009A2DC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Eliminazione immagine</w:t>
      </w:r>
      <w:r w:rsidRPr="007B5976">
        <w:rPr>
          <w:sz w:val="28"/>
          <w:szCs w:val="32"/>
        </w:rPr>
        <w:t xml:space="preserve">: </w:t>
      </w:r>
      <w:r w:rsidR="00AC3A48">
        <w:rPr>
          <w:sz w:val="28"/>
          <w:szCs w:val="32"/>
        </w:rPr>
        <w:t xml:space="preserve">Se l’immagine valutata dal revisore acquisizioni non rispetta gli standard, viene eliminata e dovrà essere eseguita un’altra acquisizione della pagina del manoscritto. </w:t>
      </w:r>
    </w:p>
    <w:p w:rsidR="00AC3A48" w:rsidRPr="00AC3A48" w:rsidRDefault="00AC3A48" w:rsidP="00AC3A48">
      <w:pPr>
        <w:pStyle w:val="Paragrafoelenco"/>
        <w:rPr>
          <w:sz w:val="28"/>
          <w:szCs w:val="32"/>
          <w:u w:val="single"/>
        </w:rPr>
      </w:pPr>
    </w:p>
    <w:p w:rsidR="00AC3A48" w:rsidRPr="005F483E" w:rsidRDefault="00AC3A48" w:rsidP="00AC3A48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9A2DCE" w:rsidRDefault="009A2DCE" w:rsidP="009A2DCE">
      <w:pPr>
        <w:pStyle w:val="Paragrafoelenco"/>
        <w:ind w:left="1485"/>
        <w:rPr>
          <w:sz w:val="28"/>
          <w:szCs w:val="32"/>
        </w:rPr>
      </w:pPr>
    </w:p>
    <w:p w:rsidR="00FD04EC" w:rsidRDefault="009A2DCE" w:rsidP="00FD04EC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Trascrizione: </w:t>
      </w:r>
      <w:r w:rsidR="00FD04EC">
        <w:rPr>
          <w:sz w:val="28"/>
          <w:szCs w:val="32"/>
        </w:rPr>
        <w:t xml:space="preserve"> </w:t>
      </w:r>
    </w:p>
    <w:p w:rsidR="00FD04EC" w:rsidRDefault="006E3BCD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Trascrizione testo</w:t>
      </w:r>
      <w:r w:rsidR="00163473" w:rsidRPr="00163473">
        <w:rPr>
          <w:sz w:val="28"/>
          <w:szCs w:val="32"/>
        </w:rPr>
        <w:t xml:space="preserve">: </w:t>
      </w:r>
      <w:r w:rsidR="00163473">
        <w:rPr>
          <w:sz w:val="28"/>
          <w:szCs w:val="32"/>
        </w:rPr>
        <w:t>Il trascrittore visualizza un’acquisizione validata e ne trascrive il contenuto testuale in formato TEI tramite un text editor integrato</w:t>
      </w:r>
      <w:r w:rsidR="00585306">
        <w:rPr>
          <w:sz w:val="28"/>
          <w:szCs w:val="32"/>
        </w:rPr>
        <w:t xml:space="preserve"> e la carica sul sistema</w:t>
      </w:r>
      <w:r w:rsidR="00502A2E">
        <w:rPr>
          <w:sz w:val="28"/>
          <w:szCs w:val="32"/>
        </w:rPr>
        <w:t xml:space="preserve"> </w:t>
      </w:r>
      <w:r w:rsidR="00502A2E">
        <w:rPr>
          <w:sz w:val="28"/>
          <w:szCs w:val="32"/>
        </w:rPr>
        <w:t>(non sarà ancora visibile agli utenti finali)</w:t>
      </w:r>
      <w:r w:rsidR="00163473">
        <w:rPr>
          <w:sz w:val="28"/>
          <w:szCs w:val="32"/>
        </w:rPr>
        <w:t xml:space="preserve">. </w:t>
      </w:r>
    </w:p>
    <w:p w:rsidR="00163473" w:rsidRPr="00163473" w:rsidRDefault="00163473" w:rsidP="00163473">
      <w:pPr>
        <w:pStyle w:val="Paragrafoelenco"/>
        <w:ind w:left="1485"/>
        <w:rPr>
          <w:sz w:val="28"/>
          <w:szCs w:val="32"/>
        </w:rPr>
      </w:pPr>
    </w:p>
    <w:p w:rsidR="00387B57" w:rsidRPr="00387B57" w:rsidRDefault="006E3BCD" w:rsidP="00387B5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testo</w:t>
      </w:r>
      <w:r w:rsidR="001E32E6" w:rsidRPr="001E32E6">
        <w:rPr>
          <w:sz w:val="28"/>
          <w:szCs w:val="32"/>
        </w:rPr>
        <w:t>:</w:t>
      </w:r>
      <w:r w:rsidR="001E32E6">
        <w:rPr>
          <w:sz w:val="28"/>
          <w:szCs w:val="32"/>
        </w:rPr>
        <w:t xml:space="preserve"> </w:t>
      </w:r>
      <w:r w:rsidR="00585306">
        <w:rPr>
          <w:sz w:val="28"/>
          <w:szCs w:val="32"/>
        </w:rPr>
        <w:t>Il revisore trascrizioni verifica la correttezza di una trascrizione</w:t>
      </w:r>
      <w:r w:rsidR="00387B57">
        <w:rPr>
          <w:sz w:val="28"/>
          <w:szCs w:val="32"/>
        </w:rPr>
        <w:t xml:space="preserve"> non ancora validata. </w:t>
      </w:r>
    </w:p>
    <w:p w:rsidR="00387B57" w:rsidRPr="00387B57" w:rsidRDefault="00387B57" w:rsidP="00387B57">
      <w:pPr>
        <w:pStyle w:val="Paragrafoelenco"/>
        <w:ind w:left="1485"/>
        <w:rPr>
          <w:sz w:val="28"/>
          <w:szCs w:val="32"/>
          <w:u w:val="single"/>
        </w:rPr>
      </w:pPr>
    </w:p>
    <w:p w:rsidR="00CE48E3" w:rsidRPr="00CE48E3" w:rsidRDefault="00153D5F" w:rsidP="00CE48E3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126652">
        <w:rPr>
          <w:sz w:val="28"/>
          <w:szCs w:val="32"/>
          <w:u w:val="single"/>
        </w:rPr>
        <w:t>testo</w:t>
      </w:r>
      <w:r w:rsidR="00DE3D9D">
        <w:rPr>
          <w:sz w:val="28"/>
          <w:szCs w:val="32"/>
        </w:rPr>
        <w:t xml:space="preserve">: </w:t>
      </w:r>
      <w:r w:rsidR="00CE48E3">
        <w:rPr>
          <w:sz w:val="28"/>
          <w:szCs w:val="32"/>
        </w:rPr>
        <w:t xml:space="preserve">Il revisore trascrizioni conferma l’effettiva correttezza della trascrizione e la convalida. </w:t>
      </w:r>
    </w:p>
    <w:p w:rsidR="00CE48E3" w:rsidRPr="00DE3D9D" w:rsidRDefault="00CE48E3" w:rsidP="00CE48E3">
      <w:pPr>
        <w:pStyle w:val="Paragrafoelenco"/>
        <w:ind w:left="1485"/>
        <w:rPr>
          <w:sz w:val="28"/>
          <w:szCs w:val="32"/>
        </w:rPr>
      </w:pPr>
    </w:p>
    <w:p w:rsidR="006E3BCD" w:rsidRPr="00DE3966" w:rsidRDefault="002E1BAE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  <w:u w:val="single"/>
        </w:rPr>
        <w:t>Validazione fallita</w:t>
      </w:r>
      <w:r w:rsidR="006E3BCD" w:rsidRPr="005F483E">
        <w:rPr>
          <w:sz w:val="28"/>
          <w:szCs w:val="32"/>
          <w:u w:val="single"/>
        </w:rPr>
        <w:t xml:space="preserve"> testo</w:t>
      </w:r>
      <w:r w:rsidR="00DE3966" w:rsidRPr="00DE3966">
        <w:rPr>
          <w:sz w:val="28"/>
          <w:szCs w:val="32"/>
        </w:rPr>
        <w:t>:</w:t>
      </w:r>
      <w:r>
        <w:rPr>
          <w:sz w:val="28"/>
          <w:szCs w:val="32"/>
        </w:rPr>
        <w:t xml:space="preserve"> Se il testo non è corretto il revisore trascrizioni nega la validazione. La trascrizione va modificata dal trascrittore. </w:t>
      </w:r>
    </w:p>
    <w:p w:rsidR="006E3BCD" w:rsidRPr="00FD04EC" w:rsidRDefault="006E3BCD" w:rsidP="006E3BCD">
      <w:pPr>
        <w:pStyle w:val="Paragrafoelenco"/>
        <w:ind w:left="1428"/>
        <w:rPr>
          <w:sz w:val="28"/>
          <w:szCs w:val="32"/>
        </w:rPr>
      </w:pPr>
    </w:p>
    <w:p w:rsidR="00153D5F" w:rsidRDefault="009A2DCE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Pubblicazione:</w:t>
      </w:r>
    </w:p>
    <w:p w:rsidR="00153D5F" w:rsidRPr="005B327F" w:rsidRDefault="00153D5F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Pubblicazione immagine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Un’</w:t>
      </w:r>
      <w:r w:rsidR="005B327F">
        <w:rPr>
          <w:sz w:val="28"/>
          <w:szCs w:val="32"/>
        </w:rPr>
        <w:t xml:space="preserve">immagine validata dal revisore acquisizioni </w:t>
      </w:r>
      <w:r w:rsidR="00036974">
        <w:rPr>
          <w:sz w:val="28"/>
          <w:szCs w:val="32"/>
        </w:rPr>
        <w:t>viene re</w:t>
      </w:r>
      <w:r w:rsidR="005B327F">
        <w:rPr>
          <w:sz w:val="28"/>
          <w:szCs w:val="32"/>
        </w:rPr>
        <w:t xml:space="preserve">sa visibile agli utenti finali. </w:t>
      </w:r>
    </w:p>
    <w:p w:rsidR="005B327F" w:rsidRPr="005F483E" w:rsidRDefault="005B327F" w:rsidP="005B327F">
      <w:pPr>
        <w:pStyle w:val="Paragrafoelenco"/>
        <w:ind w:left="1485"/>
        <w:rPr>
          <w:sz w:val="28"/>
          <w:szCs w:val="32"/>
          <w:u w:val="single"/>
        </w:rPr>
      </w:pPr>
      <w:bookmarkStart w:id="0" w:name="_GoBack"/>
      <w:bookmarkEnd w:id="0"/>
    </w:p>
    <w:p w:rsidR="00153D5F" w:rsidRPr="005F483E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014351">
        <w:rPr>
          <w:sz w:val="28"/>
          <w:szCs w:val="32"/>
        </w:rPr>
        <w:t xml:space="preserve"> </w:t>
      </w:r>
      <w:r w:rsidR="00153D5F" w:rsidRPr="005F483E">
        <w:rPr>
          <w:sz w:val="28"/>
          <w:szCs w:val="32"/>
          <w:u w:val="single"/>
        </w:rPr>
        <w:t>Pubblicazion</w:t>
      </w:r>
      <w:r w:rsidR="00036974">
        <w:rPr>
          <w:sz w:val="28"/>
          <w:szCs w:val="32"/>
          <w:u w:val="single"/>
        </w:rPr>
        <w:t>e testo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</w:t>
      </w:r>
      <w:r w:rsidR="005B327F">
        <w:rPr>
          <w:sz w:val="28"/>
          <w:szCs w:val="32"/>
        </w:rPr>
        <w:t>a trascrizione</w:t>
      </w:r>
      <w:r w:rsidR="00036974">
        <w:rPr>
          <w:sz w:val="28"/>
          <w:szCs w:val="32"/>
        </w:rPr>
        <w:t xml:space="preserve"> va</w:t>
      </w:r>
      <w:r w:rsidR="005B327F">
        <w:rPr>
          <w:sz w:val="28"/>
          <w:szCs w:val="32"/>
        </w:rPr>
        <w:t>lidata dal revisore trascrizioni</w:t>
      </w:r>
      <w:r w:rsidR="00036974">
        <w:rPr>
          <w:sz w:val="28"/>
          <w:szCs w:val="32"/>
        </w:rPr>
        <w:t xml:space="preserve"> viene resa visibile agli utenti finali.</w:t>
      </w:r>
    </w:p>
    <w:p w:rsidR="00153D5F" w:rsidRDefault="00153D5F" w:rsidP="00153D5F">
      <w:pPr>
        <w:pStyle w:val="Paragrafoelenco"/>
        <w:ind w:left="1500"/>
        <w:rPr>
          <w:sz w:val="28"/>
          <w:szCs w:val="32"/>
        </w:rPr>
      </w:pPr>
    </w:p>
    <w:p w:rsidR="00153D5F" w:rsidRDefault="00E45C9F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Generali</w:t>
      </w:r>
    </w:p>
    <w:p w:rsidR="00E14E03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E45C9F" w:rsidRPr="00014351">
        <w:rPr>
          <w:sz w:val="28"/>
          <w:szCs w:val="32"/>
          <w:u w:val="single"/>
        </w:rPr>
        <w:t xml:space="preserve">Registrazione </w:t>
      </w:r>
    </w:p>
    <w:p w:rsidR="00E45C9F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E45C9F" w:rsidRPr="00014351">
        <w:rPr>
          <w:sz w:val="28"/>
          <w:szCs w:val="32"/>
          <w:u w:val="single"/>
        </w:rPr>
        <w:t xml:space="preserve">Login </w:t>
      </w:r>
    </w:p>
    <w:p w:rsidR="00E45C9F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6D482E" w:rsidRPr="00014351">
        <w:rPr>
          <w:sz w:val="28"/>
          <w:szCs w:val="32"/>
          <w:u w:val="single"/>
        </w:rPr>
        <w:t>Visualizzazione elenco titoli opere</w:t>
      </w:r>
    </w:p>
    <w:p w:rsidR="006D482E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6D482E" w:rsidRPr="00014351">
        <w:rPr>
          <w:sz w:val="28"/>
          <w:szCs w:val="32"/>
          <w:u w:val="single"/>
        </w:rPr>
        <w:t xml:space="preserve">Visualizzazione completa opere </w:t>
      </w:r>
    </w:p>
    <w:p w:rsidR="00E14E03" w:rsidRDefault="00E14E03" w:rsidP="00E14E03">
      <w:pPr>
        <w:rPr>
          <w:sz w:val="28"/>
          <w:szCs w:val="32"/>
        </w:rPr>
      </w:pPr>
    </w:p>
    <w:p w:rsidR="00E14E03" w:rsidRDefault="00E14E03" w:rsidP="00E14E03">
      <w:pPr>
        <w:rPr>
          <w:sz w:val="28"/>
          <w:szCs w:val="32"/>
        </w:rPr>
      </w:pPr>
    </w:p>
    <w:p w:rsidR="00E14E03" w:rsidRPr="00E14E03" w:rsidRDefault="00E14E03" w:rsidP="00E14E03">
      <w:pPr>
        <w:rPr>
          <w:sz w:val="28"/>
          <w:szCs w:val="32"/>
        </w:rPr>
      </w:pPr>
    </w:p>
    <w:p w:rsidR="00153D5F" w:rsidRDefault="00E14E03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Requisito5</w:t>
      </w:r>
    </w:p>
    <w:p w:rsidR="00E14E03" w:rsidRDefault="00E14E03" w:rsidP="00E14E03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Requisito</w:t>
      </w:r>
      <w:r>
        <w:rPr>
          <w:sz w:val="28"/>
          <w:szCs w:val="32"/>
        </w:rPr>
        <w:t>6</w:t>
      </w:r>
    </w:p>
    <w:p w:rsidR="00E14E03" w:rsidRDefault="00E14E03" w:rsidP="00E14E03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Requisito</w:t>
      </w:r>
      <w:r>
        <w:rPr>
          <w:sz w:val="28"/>
          <w:szCs w:val="32"/>
        </w:rPr>
        <w:t>7</w:t>
      </w:r>
    </w:p>
    <w:p w:rsidR="00C413DE" w:rsidRDefault="00E14E03" w:rsidP="00C413DE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Requisito</w:t>
      </w:r>
      <w:r>
        <w:rPr>
          <w:sz w:val="28"/>
          <w:szCs w:val="32"/>
        </w:rPr>
        <w:t>8</w:t>
      </w:r>
    </w:p>
    <w:p w:rsidR="001701E8" w:rsidRPr="00C413DE" w:rsidRDefault="007E05AD" w:rsidP="00C413DE">
      <w:pPr>
        <w:rPr>
          <w:sz w:val="28"/>
          <w:szCs w:val="32"/>
        </w:rPr>
      </w:pPr>
      <w:r w:rsidRPr="00C413DE">
        <w:rPr>
          <w:b/>
          <w:i/>
          <w:sz w:val="32"/>
          <w:szCs w:val="32"/>
        </w:rPr>
        <w:lastRenderedPageBreak/>
        <w:t>Requisiti non funzionali</w:t>
      </w:r>
    </w:p>
    <w:p w:rsidR="001701E8" w:rsidRPr="002B3E17" w:rsidRDefault="001701E8" w:rsidP="00F9625A">
      <w:pPr>
        <w:rPr>
          <w:i/>
          <w:sz w:val="32"/>
          <w:szCs w:val="32"/>
        </w:rPr>
      </w:pPr>
    </w:p>
    <w:p w:rsidR="00B61A06" w:rsidRPr="002B3E17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Scenari</w:t>
      </w:r>
    </w:p>
    <w:p w:rsidR="00B61A06" w:rsidRPr="002B3E17" w:rsidRDefault="00B61A06" w:rsidP="00F9625A">
      <w:pPr>
        <w:rPr>
          <w:i/>
          <w:sz w:val="32"/>
          <w:szCs w:val="32"/>
        </w:rPr>
      </w:pPr>
    </w:p>
    <w:p w:rsidR="004F3412" w:rsidRPr="002B3E17" w:rsidRDefault="001701E8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 xml:space="preserve">Use Case </w:t>
      </w:r>
      <w:proofErr w:type="spellStart"/>
      <w:r w:rsidRPr="002B3E17">
        <w:rPr>
          <w:b/>
          <w:i/>
          <w:sz w:val="32"/>
          <w:szCs w:val="32"/>
        </w:rPr>
        <w:t>diagrams</w:t>
      </w:r>
      <w:proofErr w:type="spellEnd"/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p w:rsidR="004F3412" w:rsidRDefault="004F3412" w:rsidP="004F3412">
      <w:pPr>
        <w:rPr>
          <w:sz w:val="28"/>
          <w:szCs w:val="28"/>
        </w:rPr>
      </w:pPr>
    </w:p>
    <w:p w:rsidR="001701E8" w:rsidRDefault="001701E8" w:rsidP="004F3412">
      <w:pPr>
        <w:jc w:val="center"/>
        <w:rPr>
          <w:sz w:val="28"/>
          <w:szCs w:val="28"/>
        </w:rPr>
      </w:pPr>
    </w:p>
    <w:p w:rsidR="004F3412" w:rsidRPr="004F3412" w:rsidRDefault="004F3412" w:rsidP="004F3412">
      <w:pPr>
        <w:jc w:val="center"/>
        <w:rPr>
          <w:sz w:val="28"/>
          <w:szCs w:val="28"/>
        </w:rPr>
      </w:pPr>
    </w:p>
    <w:sectPr w:rsidR="004F3412" w:rsidRPr="004F3412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F39" w:rsidRDefault="00CE6F39" w:rsidP="00F9625A">
      <w:pPr>
        <w:spacing w:after="0" w:line="240" w:lineRule="auto"/>
      </w:pPr>
      <w:r>
        <w:separator/>
      </w:r>
    </w:p>
  </w:endnote>
  <w:endnote w:type="continuationSeparator" w:id="0">
    <w:p w:rsidR="00CE6F39" w:rsidRDefault="00CE6F39" w:rsidP="00F9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412" w:rsidRDefault="004F3412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5B327F">
      <w:rPr>
        <w:noProof/>
      </w:rPr>
      <w:t>- 3 -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F39" w:rsidRDefault="00CE6F39" w:rsidP="00F9625A">
      <w:pPr>
        <w:spacing w:after="0" w:line="240" w:lineRule="auto"/>
      </w:pPr>
      <w:r>
        <w:separator/>
      </w:r>
    </w:p>
  </w:footnote>
  <w:footnote w:type="continuationSeparator" w:id="0">
    <w:p w:rsidR="00CE6F39" w:rsidRDefault="00CE6F39" w:rsidP="00F9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F" w:rsidRDefault="004F3412">
    <w:pPr>
      <w:pStyle w:val="Intestazione"/>
    </w:pPr>
    <w:r w:rsidRPr="00E45C9F">
      <w:rPr>
        <w:b/>
      </w:rPr>
      <w:t>Object - Oriented Programming 2016</w:t>
    </w:r>
    <w:r w:rsidR="00F9625A">
      <w:tab/>
    </w:r>
    <w:r>
      <w:tab/>
      <w:t xml:space="preserve">Di Giosaffatte Valentino 232411 </w:t>
    </w:r>
  </w:p>
  <w:p w:rsidR="004F3412" w:rsidRDefault="00153D5F">
    <w:pPr>
      <w:pStyle w:val="Intestazione"/>
    </w:pPr>
    <w:r w:rsidRPr="00E45C9F">
      <w:rPr>
        <w:i/>
      </w:rPr>
      <w:t>PROGETTO</w:t>
    </w:r>
    <w:r>
      <w:t>: Library</w:t>
    </w:r>
    <w:r w:rsidR="004F3412">
      <w:tab/>
    </w:r>
    <w:r w:rsidR="004F3412">
      <w:tab/>
      <w:t>Di Prinzio Riccardo Armando 229032</w:t>
    </w:r>
  </w:p>
  <w:p w:rsidR="004F3412" w:rsidRDefault="00153D5F">
    <w:pPr>
      <w:pStyle w:val="Intestazione"/>
    </w:pPr>
    <w:r>
      <w:t xml:space="preserve">                        </w:t>
    </w:r>
    <w:r w:rsidR="004F3412">
      <w:tab/>
    </w:r>
    <w:r w:rsidR="004F3412">
      <w:tab/>
      <w:t>Furia Flavio 229034</w:t>
    </w:r>
  </w:p>
  <w:p w:rsidR="004F3412" w:rsidRDefault="004F34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1FE"/>
    <w:multiLevelType w:val="hybridMultilevel"/>
    <w:tmpl w:val="EDA448BC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988"/>
    <w:multiLevelType w:val="hybridMultilevel"/>
    <w:tmpl w:val="74BE349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FF047B"/>
    <w:multiLevelType w:val="hybridMultilevel"/>
    <w:tmpl w:val="27F413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A0C38"/>
    <w:multiLevelType w:val="hybridMultilevel"/>
    <w:tmpl w:val="E0EE97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508DB"/>
    <w:multiLevelType w:val="hybridMultilevel"/>
    <w:tmpl w:val="C00C221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D433A"/>
    <w:multiLevelType w:val="hybridMultilevel"/>
    <w:tmpl w:val="7A5824B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2E404B"/>
    <w:multiLevelType w:val="hybridMultilevel"/>
    <w:tmpl w:val="9A90E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51E3D"/>
    <w:multiLevelType w:val="hybridMultilevel"/>
    <w:tmpl w:val="5D7E0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A55F8"/>
    <w:multiLevelType w:val="hybridMultilevel"/>
    <w:tmpl w:val="ED54630E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513E1"/>
    <w:multiLevelType w:val="hybridMultilevel"/>
    <w:tmpl w:val="842286A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1763327"/>
    <w:multiLevelType w:val="hybridMultilevel"/>
    <w:tmpl w:val="3F50411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617D4"/>
    <w:multiLevelType w:val="hybridMultilevel"/>
    <w:tmpl w:val="A36C0EDA"/>
    <w:lvl w:ilvl="0" w:tplc="0410000F">
      <w:start w:val="1"/>
      <w:numFmt w:val="decimal"/>
      <w:lvlText w:val="%1.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1487604"/>
    <w:multiLevelType w:val="hybridMultilevel"/>
    <w:tmpl w:val="75C817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452CC1"/>
    <w:multiLevelType w:val="hybridMultilevel"/>
    <w:tmpl w:val="2A8A4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22E27"/>
    <w:multiLevelType w:val="hybridMultilevel"/>
    <w:tmpl w:val="A830A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D2B0E"/>
    <w:multiLevelType w:val="hybridMultilevel"/>
    <w:tmpl w:val="81BED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C15A7"/>
    <w:multiLevelType w:val="hybridMultilevel"/>
    <w:tmpl w:val="ADCE25E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33F7DC9"/>
    <w:multiLevelType w:val="hybridMultilevel"/>
    <w:tmpl w:val="97CCEC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E1145B"/>
    <w:multiLevelType w:val="hybridMultilevel"/>
    <w:tmpl w:val="1C182B8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7AF26443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9"/>
  </w:num>
  <w:num w:numId="5">
    <w:abstractNumId w:val="18"/>
  </w:num>
  <w:num w:numId="6">
    <w:abstractNumId w:val="14"/>
  </w:num>
  <w:num w:numId="7">
    <w:abstractNumId w:val="17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1"/>
  </w:num>
  <w:num w:numId="14">
    <w:abstractNumId w:val="3"/>
  </w:num>
  <w:num w:numId="15">
    <w:abstractNumId w:val="4"/>
  </w:num>
  <w:num w:numId="16">
    <w:abstractNumId w:val="7"/>
  </w:num>
  <w:num w:numId="17">
    <w:abstractNumId w:val="12"/>
  </w:num>
  <w:num w:numId="18">
    <w:abstractNumId w:val="6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0"/>
    <w:rsid w:val="00014351"/>
    <w:rsid w:val="00036974"/>
    <w:rsid w:val="000376F3"/>
    <w:rsid w:val="00126652"/>
    <w:rsid w:val="00147DAE"/>
    <w:rsid w:val="00153D5F"/>
    <w:rsid w:val="00163473"/>
    <w:rsid w:val="001701E8"/>
    <w:rsid w:val="001A431E"/>
    <w:rsid w:val="001B242C"/>
    <w:rsid w:val="001E32E6"/>
    <w:rsid w:val="002B3E17"/>
    <w:rsid w:val="002E1BAE"/>
    <w:rsid w:val="00306312"/>
    <w:rsid w:val="00336F20"/>
    <w:rsid w:val="00387B57"/>
    <w:rsid w:val="004F3412"/>
    <w:rsid w:val="00502A2E"/>
    <w:rsid w:val="00585306"/>
    <w:rsid w:val="005B327F"/>
    <w:rsid w:val="005F483E"/>
    <w:rsid w:val="006D482E"/>
    <w:rsid w:val="006E3BCD"/>
    <w:rsid w:val="007B5976"/>
    <w:rsid w:val="007E05AD"/>
    <w:rsid w:val="009A2DCE"/>
    <w:rsid w:val="00A36B1A"/>
    <w:rsid w:val="00A36C41"/>
    <w:rsid w:val="00A42B8B"/>
    <w:rsid w:val="00AC2992"/>
    <w:rsid w:val="00AC3A48"/>
    <w:rsid w:val="00B008D6"/>
    <w:rsid w:val="00B201CD"/>
    <w:rsid w:val="00B61A06"/>
    <w:rsid w:val="00C351AB"/>
    <w:rsid w:val="00C413DE"/>
    <w:rsid w:val="00CB2839"/>
    <w:rsid w:val="00CE48E3"/>
    <w:rsid w:val="00CE6F39"/>
    <w:rsid w:val="00DE3966"/>
    <w:rsid w:val="00DE3D9D"/>
    <w:rsid w:val="00E14E03"/>
    <w:rsid w:val="00E45C9F"/>
    <w:rsid w:val="00E477DB"/>
    <w:rsid w:val="00EA6564"/>
    <w:rsid w:val="00F92A1D"/>
    <w:rsid w:val="00F9625A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69399-DF76-4F14-B66D-EF79A67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25A"/>
  </w:style>
  <w:style w:type="paragraph" w:styleId="Pidipagina">
    <w:name w:val="footer"/>
    <w:basedOn w:val="Normale"/>
    <w:link w:val="Pidipagina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25A"/>
  </w:style>
  <w:style w:type="paragraph" w:styleId="Paragrafoelenco">
    <w:name w:val="List Paragraph"/>
    <w:basedOn w:val="Normale"/>
    <w:uiPriority w:val="34"/>
    <w:qFormat/>
    <w:rsid w:val="007E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116</cp:revision>
  <dcterms:created xsi:type="dcterms:W3CDTF">2016-04-26T13:28:00Z</dcterms:created>
  <dcterms:modified xsi:type="dcterms:W3CDTF">2016-04-26T16:34:00Z</dcterms:modified>
</cp:coreProperties>
</file>