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3E7E" w14:textId="01B353C0" w:rsidR="00097F18" w:rsidRPr="00097F18" w:rsidRDefault="00097F18" w:rsidP="00097F18">
      <w:pPr>
        <w:pStyle w:val="NormalWeb"/>
        <w:jc w:val="center"/>
        <w:rPr>
          <w:rFonts w:asciiTheme="minorHAnsi" w:hAnsiTheme="minorHAnsi" w:cstheme="minorHAnsi"/>
          <w:sz w:val="32"/>
          <w:szCs w:val="32"/>
        </w:rPr>
      </w:pPr>
      <w:r w:rsidRPr="00097F18">
        <w:rPr>
          <w:rFonts w:asciiTheme="minorHAnsi" w:hAnsiTheme="minorHAnsi" w:cstheme="minorHAnsi"/>
          <w:b/>
          <w:bCs/>
          <w:color w:val="001A74"/>
          <w:sz w:val="32"/>
          <w:szCs w:val="32"/>
        </w:rPr>
        <w:t>TEST SPECIFICATION</w:t>
      </w:r>
    </w:p>
    <w:p w14:paraId="61D44889" w14:textId="77777777" w:rsidR="00097F18" w:rsidRDefault="00097F18" w:rsidP="00097F1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3CAB50C0" w14:textId="77777777" w:rsidR="00097F18" w:rsidRDefault="00097F18" w:rsidP="00097F18">
      <w:pPr>
        <w:pStyle w:val="NormalWeb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B2D7C36" w14:textId="77777777" w:rsidR="00097F18" w:rsidRDefault="00097F18" w:rsidP="00097F18">
      <w:pPr>
        <w:pStyle w:val="NormalWeb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207217B" w14:textId="5DCEA219" w:rsidR="00097F18" w:rsidRPr="00842AF6" w:rsidRDefault="00097F18" w:rsidP="00097F18">
      <w:pPr>
        <w:pStyle w:val="NormalWeb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42AF6">
        <w:rPr>
          <w:rFonts w:asciiTheme="minorHAnsi" w:hAnsiTheme="minorHAnsi" w:cstheme="minorHAnsi"/>
          <w:b/>
          <w:bCs/>
          <w:sz w:val="36"/>
          <w:szCs w:val="36"/>
        </w:rPr>
        <w:t>UNI VOTE” - a college voting system</w:t>
      </w:r>
    </w:p>
    <w:p w14:paraId="069C3D6F" w14:textId="77777777" w:rsidR="00097F18" w:rsidRPr="00D0296C" w:rsidRDefault="00097F18" w:rsidP="00097F18">
      <w:pPr>
        <w:pStyle w:val="NormalWeb"/>
        <w:jc w:val="both"/>
        <w:rPr>
          <w:rFonts w:asciiTheme="minorHAnsi" w:hAnsiTheme="minorHAnsi" w:cstheme="minorHAnsi"/>
        </w:rPr>
      </w:pPr>
    </w:p>
    <w:p w14:paraId="32ED8552" w14:textId="77777777" w:rsidR="00097F18" w:rsidRDefault="00097F18" w:rsidP="00097F18">
      <w:pPr>
        <w:pStyle w:val="NormalWeb"/>
        <w:jc w:val="both"/>
        <w:rPr>
          <w:rFonts w:asciiTheme="minorHAnsi" w:hAnsiTheme="minorHAnsi" w:cstheme="minorHAnsi"/>
        </w:rPr>
      </w:pPr>
      <w:r w:rsidRPr="00D0296C">
        <w:rPr>
          <w:rFonts w:asciiTheme="minorHAnsi" w:hAnsiTheme="minorHAnsi" w:cstheme="minorHAnsi"/>
        </w:rPr>
        <w:t xml:space="preserve">                                                      </w:t>
      </w:r>
    </w:p>
    <w:p w14:paraId="3ECB7152" w14:textId="77777777" w:rsidR="00097F18" w:rsidRDefault="00097F18" w:rsidP="00097F18">
      <w:pPr>
        <w:pStyle w:val="NormalWeb"/>
        <w:jc w:val="both"/>
        <w:rPr>
          <w:rFonts w:asciiTheme="minorHAnsi" w:hAnsiTheme="minorHAnsi" w:cstheme="minorHAnsi"/>
        </w:rPr>
      </w:pPr>
    </w:p>
    <w:p w14:paraId="1DC71F3F" w14:textId="77777777" w:rsidR="00097F18" w:rsidRDefault="00097F18" w:rsidP="00097F18">
      <w:pPr>
        <w:pStyle w:val="NormalWeb"/>
        <w:jc w:val="both"/>
        <w:rPr>
          <w:rFonts w:asciiTheme="minorHAnsi" w:hAnsiTheme="minorHAnsi" w:cstheme="minorHAnsi"/>
        </w:rPr>
      </w:pPr>
    </w:p>
    <w:p w14:paraId="4A6458B7" w14:textId="77777777" w:rsidR="00350C47" w:rsidRDefault="00097F18" w:rsidP="00097F1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</w:t>
      </w:r>
    </w:p>
    <w:p w14:paraId="7B068029" w14:textId="107F9258" w:rsidR="00097F18" w:rsidRPr="00097F18" w:rsidRDefault="00350C47" w:rsidP="00097F18">
      <w:pPr>
        <w:pStyle w:val="NormalWeb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</w:rPr>
        <w:t xml:space="preserve">                                       </w:t>
      </w:r>
      <w:r w:rsidR="00097F18">
        <w:rPr>
          <w:rFonts w:asciiTheme="minorHAnsi" w:hAnsiTheme="minorHAnsi" w:cstheme="minorHAnsi"/>
        </w:rPr>
        <w:t xml:space="preserve">   </w:t>
      </w:r>
      <w:r w:rsidR="00097F18" w:rsidRPr="00097F18">
        <w:rPr>
          <w:rFonts w:asciiTheme="minorHAnsi" w:hAnsiTheme="minorHAnsi" w:cstheme="minorHAnsi"/>
          <w:b/>
          <w:bCs/>
          <w:sz w:val="36"/>
          <w:szCs w:val="36"/>
        </w:rPr>
        <w:t>PROJECT MEMBERS:</w:t>
      </w:r>
    </w:p>
    <w:p w14:paraId="436FA1A6" w14:textId="77777777" w:rsidR="00097F18" w:rsidRPr="00097F18" w:rsidRDefault="00097F18" w:rsidP="00097F18">
      <w:pPr>
        <w:pStyle w:val="NormalWeb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097F18">
        <w:rPr>
          <w:rFonts w:asciiTheme="minorHAnsi" w:hAnsiTheme="minorHAnsi" w:cstheme="minorHAnsi"/>
          <w:b/>
          <w:bCs/>
          <w:sz w:val="36"/>
          <w:szCs w:val="36"/>
        </w:rPr>
        <w:t xml:space="preserve">                            SIREESH ODURU </w:t>
      </w:r>
    </w:p>
    <w:p w14:paraId="2C9947C8" w14:textId="77777777" w:rsidR="00097F18" w:rsidRPr="00097F18" w:rsidRDefault="00097F18" w:rsidP="00097F18">
      <w:pPr>
        <w:pStyle w:val="NormalWeb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097F18">
        <w:rPr>
          <w:rFonts w:asciiTheme="minorHAnsi" w:hAnsiTheme="minorHAnsi" w:cstheme="minorHAnsi"/>
          <w:b/>
          <w:bCs/>
          <w:sz w:val="36"/>
          <w:szCs w:val="36"/>
        </w:rPr>
        <w:t xml:space="preserve">                            NIKHIL KUMAR BAMANDLAPALLI </w:t>
      </w:r>
    </w:p>
    <w:p w14:paraId="7E7A87D4" w14:textId="77777777" w:rsidR="00097F18" w:rsidRDefault="00097F18" w:rsidP="00097F18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97F18">
        <w:rPr>
          <w:rFonts w:asciiTheme="minorHAnsi" w:hAnsiTheme="minorHAnsi" w:cstheme="minorHAnsi"/>
          <w:b/>
          <w:bCs/>
          <w:sz w:val="36"/>
          <w:szCs w:val="36"/>
        </w:rPr>
        <w:t xml:space="preserve">                            SUJIT REDDY MUDHUNOOR</w:t>
      </w:r>
    </w:p>
    <w:p w14:paraId="1BB24EE3" w14:textId="77777777" w:rsidR="00097F18" w:rsidRDefault="00097F18" w:rsidP="00097F18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01A328CD" w14:textId="77777777" w:rsidR="00097F18" w:rsidRDefault="00097F18" w:rsidP="00097F18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00D1EA96" w14:textId="77777777" w:rsidR="00097F18" w:rsidRDefault="00097F18" w:rsidP="00097F18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6217E756" w14:textId="77777777" w:rsidR="00097F18" w:rsidRDefault="00097F18" w:rsidP="00097F18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4CCAA11B" w14:textId="77777777" w:rsidR="00097F18" w:rsidRDefault="00097F18" w:rsidP="00097F18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62FF2B95" w14:textId="26D838F8" w:rsidR="00097F18" w:rsidRPr="00097F18" w:rsidRDefault="00097F18" w:rsidP="00097F1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097F18">
        <w:rPr>
          <w:rFonts w:asciiTheme="minorHAnsi" w:hAnsiTheme="minorHAnsi" w:cstheme="minorHAnsi"/>
          <w:b/>
          <w:bCs/>
          <w:sz w:val="28"/>
          <w:szCs w:val="28"/>
        </w:rPr>
        <w:lastRenderedPageBreak/>
        <w:t>1.0 Introduction</w:t>
      </w:r>
    </w:p>
    <w:p w14:paraId="456BCB33" w14:textId="77777777" w:rsidR="00097F18" w:rsidRPr="00097F18" w:rsidRDefault="00097F18" w:rsidP="00097F18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237DBBA" w14:textId="69EEFEB7" w:rsidR="00097F18" w:rsidRDefault="00097F18" w:rsidP="00097F1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F18">
        <w:rPr>
          <w:rFonts w:asciiTheme="minorHAnsi" w:hAnsiTheme="minorHAnsi" w:cstheme="minorHAnsi"/>
          <w:sz w:val="28"/>
          <w:szCs w:val="28"/>
        </w:rPr>
        <w:t>This section provides an overview of the entire test document. This document describes both the test plan and the test procedure.</w:t>
      </w:r>
    </w:p>
    <w:p w14:paraId="67FD44A0" w14:textId="77777777" w:rsidR="00350C47" w:rsidRDefault="00350C47" w:rsidP="00350C47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w14:paraId="3C0800F3" w14:textId="499BF2C7" w:rsidR="00350C47" w:rsidRPr="00350C47" w:rsidRDefault="00350C47" w:rsidP="00350C4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50C47">
        <w:rPr>
          <w:rFonts w:asciiTheme="minorHAnsi" w:hAnsiTheme="minorHAnsi" w:cstheme="minorHAnsi"/>
          <w:sz w:val="28"/>
          <w:szCs w:val="28"/>
        </w:rPr>
        <w:t>Overall goals and objectives of the test process are described.</w:t>
      </w:r>
      <w:r w:rsidRPr="00350C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br/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 xml:space="preserve">Finding defects </w:t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>which may get created by the while developing the software.</w:t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>Gaining confidence in and providing information about the level of </w:t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>quality and to</w:t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 xml:space="preserve"> prevent defects.</w:t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 xml:space="preserve">To make sure that </w:t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>the result</w:t>
      </w:r>
      <w:r w:rsidRPr="00350C47">
        <w:rPr>
          <w:rFonts w:asciiTheme="minorHAnsi" w:hAnsiTheme="minorHAnsi" w:cstheme="minorHAnsi"/>
          <w:color w:val="333333"/>
          <w:sz w:val="28"/>
          <w:szCs w:val="28"/>
        </w:rPr>
        <w:t xml:space="preserve"> meets the business and user requirements.</w:t>
      </w:r>
    </w:p>
    <w:p w14:paraId="534B0BA0" w14:textId="30E37523" w:rsidR="00350C47" w:rsidRDefault="00350C47" w:rsidP="00350C47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</w:p>
    <w:p w14:paraId="6A51CA1A" w14:textId="20E5388C" w:rsidR="00350C47" w:rsidRDefault="00350C47" w:rsidP="00350C47">
      <w:pPr>
        <w:pStyle w:val="NormalWeb"/>
        <w:rPr>
          <w:rFonts w:ascii="Arial" w:hAnsi="Arial" w:cs="Arial"/>
          <w:b/>
          <w:bCs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2.0 </w:t>
      </w:r>
      <w:r>
        <w:rPr>
          <w:rFonts w:ascii="Arial" w:hAnsi="Arial" w:cs="Arial"/>
          <w:b/>
          <w:bCs/>
        </w:rPr>
        <w:t>Test Cases</w:t>
      </w:r>
    </w:p>
    <w:p w14:paraId="3B99EF75" w14:textId="2B788A0F" w:rsidR="007A5592" w:rsidRPr="00350C47" w:rsidRDefault="00350C47" w:rsidP="00350C47">
      <w:pPr>
        <w:pStyle w:val="NormalWeb"/>
      </w:pPr>
      <w:r w:rsidRPr="00350C47">
        <w:rPr>
          <w:rFonts w:asciiTheme="minorHAnsi" w:hAnsiTheme="minorHAnsi" w:cstheme="minorHAnsi"/>
          <w:sz w:val="28"/>
          <w:szCs w:val="28"/>
        </w:rPr>
        <w:t>This section describes the project management issues that are required to properly execute effective tests</w:t>
      </w:r>
      <w:r>
        <w:rPr>
          <w:rFonts w:ascii="Arial" w:hAnsi="Arial" w:cs="Arial"/>
        </w:rPr>
        <w:t>.</w:t>
      </w:r>
    </w:p>
    <w:p w14:paraId="1B8421DD" w14:textId="0D145F56" w:rsidR="007A5592" w:rsidRPr="00350C47" w:rsidRDefault="00350C47" w:rsidP="00350C47">
      <w:pPr>
        <w:pStyle w:val="ListParagraph"/>
        <w:numPr>
          <w:ilvl w:val="1"/>
          <w:numId w:val="5"/>
        </w:numPr>
        <w:tabs>
          <w:tab w:val="left" w:pos="6480"/>
        </w:tabs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  <w:r w:rsidR="007A5592" w:rsidRPr="00350C47">
        <w:rPr>
          <w:rFonts w:cstheme="minorHAnsi"/>
          <w:sz w:val="28"/>
          <w:szCs w:val="28"/>
          <w:lang w:val="en-US"/>
        </w:rPr>
        <w:t>A complete list of system test cases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3320"/>
        <w:gridCol w:w="2860"/>
      </w:tblGrid>
      <w:tr w:rsidR="007A5592" w:rsidRPr="00097F18" w14:paraId="1128DB66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13E444" w14:textId="77777777" w:rsidR="007A5592" w:rsidRPr="00097F18" w:rsidRDefault="007A5592" w:rsidP="004B36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Case 1: End-User Register</w:t>
            </w:r>
          </w:p>
        </w:tc>
      </w:tr>
      <w:tr w:rsidR="007A5592" w:rsidRPr="00097F18" w14:paraId="245F879B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759199" w14:textId="77777777" w:rsidR="007A5592" w:rsidRPr="00097F18" w:rsidRDefault="007A5592" w:rsidP="004B36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Use Cases: UC-1</w:t>
            </w:r>
          </w:p>
        </w:tc>
      </w:tr>
      <w:tr w:rsidR="007A5592" w:rsidRPr="00097F18" w14:paraId="705315B1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203CC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895AF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Results and Assessments</w:t>
            </w:r>
          </w:p>
        </w:tc>
      </w:tr>
      <w:tr w:rsidR="007A5592" w:rsidRPr="00097F18" w14:paraId="6BE59E89" w14:textId="77777777" w:rsidTr="004B366A">
        <w:trPr>
          <w:trHeight w:val="86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40D34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End-User fills in all required details of registration form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B5EEF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The system creates new account and stores it in the database</w:t>
            </w:r>
          </w:p>
        </w:tc>
      </w:tr>
      <w:tr w:rsidR="007A5592" w:rsidRPr="00097F18" w14:paraId="52626724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FD1F2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End-User already has an account that exists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62B93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the system will not create another account</w:t>
            </w:r>
          </w:p>
        </w:tc>
      </w:tr>
      <w:tr w:rsidR="007A5592" w:rsidRPr="00097F18" w14:paraId="308738E3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BA785" w14:textId="314B7326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End_User</w:t>
            </w:r>
            <w:proofErr w:type="spell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097F18"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does not fill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in all the required fields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6722E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The system notifies user to fill in required fields</w:t>
            </w:r>
          </w:p>
        </w:tc>
      </w:tr>
      <w:tr w:rsidR="007A5592" w:rsidRPr="00097F18" w14:paraId="37B27A8F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E1EB3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CA8BF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350C47" w:rsidRPr="00097F18" w14:paraId="6D225857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F66A3" w14:textId="77777777" w:rsidR="00350C47" w:rsidRDefault="00350C47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6896BA55" w14:textId="59A3E46F" w:rsidR="00350C47" w:rsidRPr="00097F18" w:rsidRDefault="00350C47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73467" w14:textId="77777777" w:rsidR="00350C47" w:rsidRPr="00097F18" w:rsidRDefault="00350C47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7A5592" w:rsidRPr="00097F18" w14:paraId="102F0526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48B40" w14:textId="77777777" w:rsidR="007A5592" w:rsidRPr="00097F18" w:rsidRDefault="007A5592" w:rsidP="004B36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Case 2: End-User/Admin Login</w:t>
            </w:r>
          </w:p>
        </w:tc>
      </w:tr>
      <w:tr w:rsidR="007A5592" w:rsidRPr="00097F18" w14:paraId="51634535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52FAF" w14:textId="77777777" w:rsidR="007A5592" w:rsidRPr="00097F18" w:rsidRDefault="007A5592" w:rsidP="004B36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Use Cases: UC-</w:t>
            </w:r>
            <w:proofErr w:type="gram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1,UC</w:t>
            </w:r>
            <w:proofErr w:type="gram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-2</w:t>
            </w:r>
          </w:p>
        </w:tc>
      </w:tr>
      <w:tr w:rsidR="007A5592" w:rsidRPr="00097F18" w14:paraId="2C8F62CA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ED2D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1B8E8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Results and Assessments</w:t>
            </w:r>
          </w:p>
        </w:tc>
      </w:tr>
      <w:tr w:rsidR="007A5592" w:rsidRPr="00097F18" w14:paraId="45E6EDE4" w14:textId="77777777" w:rsidTr="004B366A">
        <w:trPr>
          <w:trHeight w:val="86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DB64D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End-User</w:t>
            </w:r>
            <w:proofErr w:type="gram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insert their correct username and password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7766C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The system verifies with the database and allow access to user</w:t>
            </w:r>
          </w:p>
        </w:tc>
      </w:tr>
      <w:tr w:rsidR="007A5592" w:rsidRPr="00097F18" w14:paraId="1D00196D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129CE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End-User</w:t>
            </w:r>
            <w:proofErr w:type="gram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insert incorrect username and password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DA5D8" w14:textId="6D83BBB4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The system </w:t>
            </w:r>
            <w:r w:rsidR="00097F18"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redirects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to login page</w:t>
            </w:r>
          </w:p>
        </w:tc>
      </w:tr>
      <w:tr w:rsidR="007A5592" w:rsidRPr="00097F18" w14:paraId="0C5E5729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C28CA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End-User</w:t>
            </w:r>
            <w:proofErr w:type="gram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enter correct username and password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9E15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</w:t>
            </w:r>
            <w:proofErr w:type="gram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need to change status of account</w:t>
            </w:r>
          </w:p>
        </w:tc>
      </w:tr>
      <w:tr w:rsidR="007A5592" w:rsidRPr="00097F18" w14:paraId="1F432038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276F8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11A8F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58351710" w14:textId="77777777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02DACEFB" w14:textId="21E48E55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97F18" w:rsidRPr="00097F18" w14:paraId="7B1DB447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8593CA" w14:textId="77777777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36DF3" w14:textId="77777777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97F18" w:rsidRPr="00097F18" w14:paraId="5A9E223B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8A6CFB" w14:textId="77777777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838BFD" w14:textId="77777777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7A5592" w:rsidRPr="00097F18" w14:paraId="0E8830F9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7BE30" w14:textId="77777777" w:rsidR="007A5592" w:rsidRPr="00097F18" w:rsidRDefault="007A5592" w:rsidP="004B36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Case 3: End-User Vote</w:t>
            </w:r>
          </w:p>
        </w:tc>
      </w:tr>
      <w:tr w:rsidR="007A5592" w:rsidRPr="00097F18" w14:paraId="30C3401D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B8BEA" w14:textId="77777777" w:rsidR="007A5592" w:rsidRPr="00097F18" w:rsidRDefault="007A5592" w:rsidP="004B36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Use Cases: UC-3</w:t>
            </w:r>
          </w:p>
        </w:tc>
      </w:tr>
      <w:tr w:rsidR="007A5592" w:rsidRPr="00097F18" w14:paraId="318053E6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F638A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A7828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Results and Assessments</w:t>
            </w:r>
          </w:p>
        </w:tc>
      </w:tr>
      <w:tr w:rsidR="007A5592" w:rsidRPr="00097F18" w14:paraId="527F9867" w14:textId="77777777" w:rsidTr="004B366A">
        <w:trPr>
          <w:trHeight w:val="86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F6F54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End-User</w:t>
            </w:r>
            <w:proofErr w:type="gram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select candidate and submit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EBC04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The system verifies with the database and insert vote to </w:t>
            </w:r>
            <w:proofErr w:type="spell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candidadte</w:t>
            </w:r>
            <w:proofErr w:type="spell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in database</w:t>
            </w:r>
          </w:p>
        </w:tc>
      </w:tr>
      <w:tr w:rsidR="007A5592" w:rsidRPr="00097F18" w14:paraId="3F38F6D4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6950B" w14:textId="0DE82179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End-User doesn</w:t>
            </w:r>
            <w:r w:rsidR="00350C47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’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 select candidate and submit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07083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The system notifies to select candidate</w:t>
            </w:r>
          </w:p>
        </w:tc>
      </w:tr>
      <w:tr w:rsidR="007A5592" w:rsidRPr="00097F18" w14:paraId="249F1669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2076C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End-User already voted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37CFF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The system shows already voted</w:t>
            </w:r>
          </w:p>
        </w:tc>
      </w:tr>
      <w:tr w:rsidR="007A5592" w:rsidRPr="00097F18" w14:paraId="00F0B990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B7079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67985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97F18" w:rsidRPr="00097F18" w14:paraId="3BEB2952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A0B62" w14:textId="77777777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2ED19B0B" w14:textId="269C2A28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35C59F" w14:textId="77777777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350C47" w:rsidRPr="00097F18" w14:paraId="6A130C39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49E198" w14:textId="77777777" w:rsidR="00350C47" w:rsidRDefault="00350C47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7442E437" w14:textId="77777777" w:rsidR="00350C47" w:rsidRDefault="00350C47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5BD3551E" w14:textId="77777777" w:rsidR="00350C47" w:rsidRDefault="00350C47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10CF8FD2" w14:textId="77777777" w:rsidR="00350C47" w:rsidRDefault="00350C47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325C58FE" w14:textId="557551CA" w:rsidR="00350C47" w:rsidRPr="00097F18" w:rsidRDefault="00350C47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EDD78" w14:textId="77777777" w:rsidR="00350C47" w:rsidRPr="00097F18" w:rsidRDefault="00350C47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97F18" w:rsidRPr="00097F18" w14:paraId="7E1EEA88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B4C38" w14:textId="77777777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7EF29" w14:textId="77777777" w:rsidR="00097F18" w:rsidRPr="00097F18" w:rsidRDefault="00097F18" w:rsidP="004B366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7A5592" w:rsidRPr="00097F18" w14:paraId="0A23BE88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B7F6A" w14:textId="77777777" w:rsidR="007A5592" w:rsidRPr="00097F18" w:rsidRDefault="007A5592" w:rsidP="004B36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Case 4: Admin Votes</w:t>
            </w:r>
          </w:p>
        </w:tc>
      </w:tr>
      <w:tr w:rsidR="007A5592" w:rsidRPr="00097F18" w14:paraId="7D8AAECA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12F27" w14:textId="77777777" w:rsidR="007A5592" w:rsidRPr="00097F18" w:rsidRDefault="007A5592" w:rsidP="004B36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Use Cases: UC-4</w:t>
            </w:r>
          </w:p>
        </w:tc>
      </w:tr>
      <w:tr w:rsidR="007A5592" w:rsidRPr="00097F18" w14:paraId="1A913075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065BE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C10E7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Results and Assessments</w:t>
            </w:r>
          </w:p>
        </w:tc>
      </w:tr>
      <w:tr w:rsidR="007A5592" w:rsidRPr="00097F18" w14:paraId="1643C355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CB75E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View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37A32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shows the result</w:t>
            </w:r>
          </w:p>
        </w:tc>
      </w:tr>
      <w:tr w:rsidR="007A5592" w:rsidRPr="00097F18" w14:paraId="27E53A28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94E53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Reset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E93B4" w14:textId="77777777" w:rsidR="007A5592" w:rsidRPr="00097F18" w:rsidRDefault="007A5592" w:rsidP="004B36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reset votes in database</w:t>
            </w:r>
          </w:p>
        </w:tc>
      </w:tr>
    </w:tbl>
    <w:p w14:paraId="199C6CFA" w14:textId="210D7B34" w:rsidR="00097F18" w:rsidRPr="00097F18" w:rsidRDefault="00097F18">
      <w:pPr>
        <w:rPr>
          <w:rFonts w:cstheme="minorHAnsi"/>
          <w:sz w:val="28"/>
          <w:szCs w:val="28"/>
        </w:rPr>
      </w:pPr>
    </w:p>
    <w:p w14:paraId="08FE646A" w14:textId="5F6D1B6B" w:rsidR="00097F18" w:rsidRDefault="00097F18">
      <w:pPr>
        <w:rPr>
          <w:rFonts w:cstheme="minorHAnsi"/>
          <w:sz w:val="28"/>
          <w:szCs w:val="28"/>
        </w:rPr>
      </w:pPr>
    </w:p>
    <w:p w14:paraId="77C1C809" w14:textId="6023FE40" w:rsidR="00097F18" w:rsidRDefault="00097F18">
      <w:pPr>
        <w:rPr>
          <w:rFonts w:cstheme="minorHAnsi"/>
          <w:sz w:val="28"/>
          <w:szCs w:val="28"/>
        </w:rPr>
      </w:pPr>
    </w:p>
    <w:p w14:paraId="5FDDB630" w14:textId="169A8C51" w:rsidR="00097F18" w:rsidRDefault="00097F18">
      <w:pPr>
        <w:rPr>
          <w:rFonts w:cstheme="minorHAnsi"/>
          <w:sz w:val="28"/>
          <w:szCs w:val="28"/>
        </w:rPr>
      </w:pPr>
    </w:p>
    <w:p w14:paraId="4205CD34" w14:textId="77777777" w:rsidR="00097F18" w:rsidRPr="00097F18" w:rsidRDefault="00097F18">
      <w:pPr>
        <w:rPr>
          <w:rFonts w:cstheme="minorHAnsi"/>
          <w:sz w:val="28"/>
          <w:szCs w:val="28"/>
        </w:rPr>
      </w:pPr>
    </w:p>
    <w:p w14:paraId="7161ACA1" w14:textId="77777777" w:rsidR="00097F18" w:rsidRPr="00097F18" w:rsidRDefault="00097F18">
      <w:pPr>
        <w:rPr>
          <w:rFonts w:cstheme="minorHAnsi"/>
          <w:sz w:val="28"/>
          <w:szCs w:val="28"/>
        </w:rPr>
      </w:pPr>
    </w:p>
    <w:tbl>
      <w:tblPr>
        <w:tblW w:w="6180" w:type="dxa"/>
        <w:tblLook w:val="04A0" w:firstRow="1" w:lastRow="0" w:firstColumn="1" w:lastColumn="0" w:noHBand="0" w:noVBand="1"/>
      </w:tblPr>
      <w:tblGrid>
        <w:gridCol w:w="3320"/>
        <w:gridCol w:w="2860"/>
      </w:tblGrid>
      <w:tr w:rsidR="00097F18" w:rsidRPr="00097F18" w14:paraId="31354038" w14:textId="77777777" w:rsidTr="00D85364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17D00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Case 5: Admin Voters</w:t>
            </w:r>
          </w:p>
        </w:tc>
      </w:tr>
      <w:tr w:rsidR="00097F18" w:rsidRPr="00097F18" w14:paraId="48C74882" w14:textId="77777777" w:rsidTr="00D85364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D684D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Use Cases: UC-4</w:t>
            </w:r>
          </w:p>
        </w:tc>
      </w:tr>
      <w:tr w:rsidR="00097F18" w:rsidRPr="00097F18" w14:paraId="27E79453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58AB4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6EF50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Results and Assessments</w:t>
            </w:r>
          </w:p>
        </w:tc>
      </w:tr>
      <w:tr w:rsidR="00097F18" w:rsidRPr="00097F18" w14:paraId="41FACACA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1F9D5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View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A5DBB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shows the voters</w:t>
            </w:r>
          </w:p>
        </w:tc>
      </w:tr>
      <w:tr w:rsidR="00097F18" w:rsidRPr="00097F18" w14:paraId="30757386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28AE3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Admin add voters fill details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708B3" w14:textId="3D8917AF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System 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adds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voter account into database</w:t>
            </w:r>
          </w:p>
        </w:tc>
      </w:tr>
      <w:tr w:rsidR="00097F18" w:rsidRPr="00097F18" w14:paraId="041929B6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DB3DF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add voter but account already exists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A43D5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will not add voter</w:t>
            </w:r>
          </w:p>
        </w:tc>
      </w:tr>
      <w:tr w:rsidR="00097F18" w:rsidRPr="00097F18" w14:paraId="3C86ED31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1CABC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edit voters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B8129" w14:textId="5F7F4E15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System 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edits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voter account details into database</w:t>
            </w:r>
          </w:p>
        </w:tc>
      </w:tr>
      <w:tr w:rsidR="00097F18" w:rsidRPr="00097F18" w14:paraId="4CE36584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64ED7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remove voter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B4001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will remove voter from database</w:t>
            </w:r>
          </w:p>
        </w:tc>
      </w:tr>
      <w:tr w:rsidR="00097F18" w:rsidRPr="00097F18" w14:paraId="26162198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A5C28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E5740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97F18" w:rsidRPr="00097F18" w14:paraId="75F8ACBB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BACDD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70120A52" w14:textId="60076E34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22D2A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350C47" w:rsidRPr="00097F18" w14:paraId="33652D49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CB165" w14:textId="77777777" w:rsidR="00350C47" w:rsidRDefault="00350C47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2D118A73" w14:textId="4B87113A" w:rsidR="00350C47" w:rsidRPr="00097F18" w:rsidRDefault="00350C47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919F3" w14:textId="77777777" w:rsidR="00350C47" w:rsidRPr="00097F18" w:rsidRDefault="00350C47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97F18" w:rsidRPr="00097F18" w14:paraId="1D2ABC8E" w14:textId="77777777" w:rsidTr="00D85364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39AE9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Case 6: Admin Positions</w:t>
            </w:r>
          </w:p>
        </w:tc>
      </w:tr>
      <w:tr w:rsidR="00097F18" w:rsidRPr="00097F18" w14:paraId="3BE2E161" w14:textId="77777777" w:rsidTr="00D85364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05A3F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Use Cases: UC-4</w:t>
            </w:r>
          </w:p>
        </w:tc>
      </w:tr>
      <w:tr w:rsidR="00097F18" w:rsidRPr="00097F18" w14:paraId="288D213A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D0C73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352D2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Results and Assessments</w:t>
            </w:r>
          </w:p>
        </w:tc>
      </w:tr>
      <w:tr w:rsidR="00097F18" w:rsidRPr="00097F18" w14:paraId="7A60DE08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066DE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View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7205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shows the positions</w:t>
            </w:r>
          </w:p>
        </w:tc>
      </w:tr>
      <w:tr w:rsidR="00097F18" w:rsidRPr="00097F18" w14:paraId="632081EA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2C1BA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Admin add positions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F0145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System </w:t>
            </w:r>
            <w:proofErr w:type="gram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add</w:t>
            </w:r>
            <w:proofErr w:type="gram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positions into database</w:t>
            </w:r>
          </w:p>
        </w:tc>
      </w:tr>
      <w:tr w:rsidR="00097F18" w:rsidRPr="00097F18" w14:paraId="7B3320C3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4E3A4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edit positions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E1186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System </w:t>
            </w:r>
            <w:proofErr w:type="gram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edit</w:t>
            </w:r>
            <w:proofErr w:type="gram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positions into database</w:t>
            </w:r>
          </w:p>
        </w:tc>
      </w:tr>
      <w:tr w:rsidR="00097F18" w:rsidRPr="00097F18" w14:paraId="7D299B77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CC5EF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remove positions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24DA6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will remove positions from database</w:t>
            </w:r>
          </w:p>
        </w:tc>
      </w:tr>
      <w:tr w:rsidR="00097F18" w:rsidRPr="00097F18" w14:paraId="2D4462FE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E0CFB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86AE8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89F16EF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72AD3F3" w14:textId="739E0C32" w:rsid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146BEDF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041D161D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61AE6C4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2784D0A0" w14:textId="6AE60A02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97F18" w:rsidRPr="00097F18" w14:paraId="2D0A043B" w14:textId="77777777" w:rsidTr="00D85364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66E16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Case 7: Admin Candidate</w:t>
            </w:r>
          </w:p>
        </w:tc>
      </w:tr>
      <w:tr w:rsidR="00097F18" w:rsidRPr="00097F18" w14:paraId="65975C8D" w14:textId="77777777" w:rsidTr="00D85364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114C9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Use Cases: UC-4</w:t>
            </w:r>
          </w:p>
        </w:tc>
      </w:tr>
      <w:tr w:rsidR="00097F18" w:rsidRPr="00097F18" w14:paraId="42A6A599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67F0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4791A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Results and Assessments</w:t>
            </w:r>
          </w:p>
        </w:tc>
      </w:tr>
      <w:tr w:rsidR="00097F18" w:rsidRPr="00097F18" w14:paraId="5E056148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BBF8B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View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FEC9F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shows the candidate</w:t>
            </w:r>
          </w:p>
        </w:tc>
      </w:tr>
      <w:tr w:rsidR="00097F18" w:rsidRPr="00097F18" w14:paraId="3A9FD51A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1F8FA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Admin add candidate fill details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93EED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add candidate into database</w:t>
            </w:r>
          </w:p>
        </w:tc>
      </w:tr>
      <w:tr w:rsidR="00097F18" w:rsidRPr="00097F18" w14:paraId="772A2723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F1978" w14:textId="05AC3315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edit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canidate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0CDF5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System </w:t>
            </w:r>
            <w:proofErr w:type="gramStart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edit</w:t>
            </w:r>
            <w:proofErr w:type="gramEnd"/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candidate details into database</w:t>
            </w:r>
          </w:p>
        </w:tc>
      </w:tr>
      <w:tr w:rsidR="00097F18" w:rsidRPr="00097F18" w14:paraId="48498BF9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C6293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Admin remove candidate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E7ACA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System will remove candidate from database</w:t>
            </w:r>
          </w:p>
        </w:tc>
      </w:tr>
      <w:tr w:rsidR="00097F18" w:rsidRPr="00097F18" w14:paraId="3777D21A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B9B36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E329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97F18" w:rsidRPr="00097F18" w14:paraId="293D2147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5E18A0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58000AA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5A9683ED" w14:textId="14A5E7BD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00E30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350C47" w:rsidRPr="00097F18" w14:paraId="76400C3D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298444" w14:textId="77777777" w:rsidR="00350C47" w:rsidRPr="00097F18" w:rsidRDefault="00350C47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C3EBF7" w14:textId="77777777" w:rsidR="00350C47" w:rsidRPr="00097F18" w:rsidRDefault="00350C47" w:rsidP="00D8536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97F18" w:rsidRPr="00097F18" w14:paraId="1CD8F060" w14:textId="77777777" w:rsidTr="00D85364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C403F8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Case 8: Candidate Register</w:t>
            </w:r>
          </w:p>
        </w:tc>
      </w:tr>
      <w:tr w:rsidR="00097F18" w:rsidRPr="00097F18" w14:paraId="5C4333A1" w14:textId="77777777" w:rsidTr="00D85364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8A5DF4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Use Cases: UC-1</w:t>
            </w:r>
          </w:p>
        </w:tc>
      </w:tr>
      <w:tr w:rsidR="00097F18" w:rsidRPr="00097F18" w14:paraId="5CAEF568" w14:textId="77777777" w:rsidTr="00D85364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0871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B9B3C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Results and Assessments</w:t>
            </w:r>
          </w:p>
        </w:tc>
      </w:tr>
      <w:tr w:rsidR="00097F18" w:rsidRPr="00097F18" w14:paraId="01477F92" w14:textId="77777777" w:rsidTr="00D85364">
        <w:trPr>
          <w:trHeight w:val="86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981DB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Candidate fills in all required details of registration form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77B0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The system creates new candidate row and stores it in the database</w:t>
            </w:r>
          </w:p>
        </w:tc>
      </w:tr>
      <w:tr w:rsidR="00097F18" w:rsidRPr="00097F18" w14:paraId="0D068E15" w14:textId="77777777" w:rsidTr="00D85364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5B56B" w14:textId="4F06BC58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Candidate 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does not fill</w:t>
            </w: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in all the required fields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D9840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The system notifies candidate to fill in required fields</w:t>
            </w:r>
          </w:p>
        </w:tc>
      </w:tr>
    </w:tbl>
    <w:p w14:paraId="4F8567A6" w14:textId="55034C49" w:rsidR="00097F18" w:rsidRDefault="00097F18" w:rsidP="00097F18">
      <w:pPr>
        <w:pStyle w:val="ListParagraph"/>
        <w:tabs>
          <w:tab w:val="left" w:pos="6480"/>
        </w:tabs>
        <w:ind w:left="792"/>
        <w:jc w:val="both"/>
        <w:rPr>
          <w:rFonts w:cstheme="minorHAnsi"/>
          <w:sz w:val="28"/>
          <w:szCs w:val="28"/>
          <w:lang w:val="en-US"/>
        </w:rPr>
      </w:pPr>
    </w:p>
    <w:p w14:paraId="7A927C3C" w14:textId="60B50354" w:rsidR="00350C47" w:rsidRDefault="00350C47" w:rsidP="00097F18">
      <w:pPr>
        <w:pStyle w:val="ListParagraph"/>
        <w:tabs>
          <w:tab w:val="left" w:pos="6480"/>
        </w:tabs>
        <w:ind w:left="792"/>
        <w:jc w:val="both"/>
        <w:rPr>
          <w:rFonts w:cstheme="minorHAnsi"/>
          <w:sz w:val="28"/>
          <w:szCs w:val="28"/>
          <w:lang w:val="en-US"/>
        </w:rPr>
      </w:pPr>
    </w:p>
    <w:p w14:paraId="5DA0E2C5" w14:textId="77777777" w:rsidR="00350C47" w:rsidRDefault="00350C47" w:rsidP="00350C47">
      <w:pPr>
        <w:tabs>
          <w:tab w:val="left" w:pos="6480"/>
        </w:tabs>
        <w:jc w:val="both"/>
        <w:rPr>
          <w:rFonts w:cstheme="minorHAnsi"/>
          <w:sz w:val="28"/>
          <w:szCs w:val="28"/>
          <w:lang w:val="en-US"/>
        </w:rPr>
      </w:pPr>
    </w:p>
    <w:p w14:paraId="4BE62D59" w14:textId="2C41F6E5" w:rsidR="00097F18" w:rsidRDefault="00097F18" w:rsidP="00350C47">
      <w:pPr>
        <w:tabs>
          <w:tab w:val="left" w:pos="6480"/>
        </w:tabs>
        <w:jc w:val="both"/>
        <w:rPr>
          <w:rFonts w:cstheme="minorHAnsi"/>
          <w:b/>
          <w:bCs/>
          <w:sz w:val="28"/>
          <w:szCs w:val="28"/>
          <w:lang w:val="en-US"/>
        </w:rPr>
      </w:pPr>
      <w:r w:rsidRPr="00350C47">
        <w:rPr>
          <w:rFonts w:cstheme="minorHAnsi"/>
          <w:b/>
          <w:bCs/>
          <w:sz w:val="28"/>
          <w:szCs w:val="28"/>
          <w:lang w:val="en-US"/>
        </w:rPr>
        <w:t>Traceability of test cases to use cases</w:t>
      </w:r>
      <w:r w:rsidR="00350C47">
        <w:rPr>
          <w:rFonts w:cstheme="minorHAnsi"/>
          <w:b/>
          <w:bCs/>
          <w:sz w:val="28"/>
          <w:szCs w:val="28"/>
          <w:lang w:val="en-US"/>
        </w:rPr>
        <w:t>:</w:t>
      </w:r>
    </w:p>
    <w:p w14:paraId="79A970D4" w14:textId="77777777" w:rsidR="00350C47" w:rsidRPr="00350C47" w:rsidRDefault="00350C47" w:rsidP="00350C47">
      <w:pPr>
        <w:tabs>
          <w:tab w:val="left" w:pos="6480"/>
        </w:tabs>
        <w:jc w:val="both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7F18" w:rsidRPr="00097F18" w14:paraId="58776078" w14:textId="77777777" w:rsidTr="00D85364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668FFD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Use Case</w:t>
            </w: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AEC2E3" w14:textId="77777777" w:rsidR="00097F18" w:rsidRPr="00097F18" w:rsidRDefault="00097F18" w:rsidP="00D853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Test Cases</w:t>
            </w:r>
          </w:p>
        </w:tc>
      </w:tr>
      <w:tr w:rsidR="00097F18" w:rsidRPr="00097F18" w14:paraId="65B4CC58" w14:textId="77777777" w:rsidTr="00D85364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CBE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E78E33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470B60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8C3B57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CD4DCC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2E791B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E8CD2A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137B41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6C52E4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097F18" w:rsidRPr="00097F18" w14:paraId="6DE13930" w14:textId="77777777" w:rsidTr="00D853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102BCD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6D3D86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DE26A8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7DC0DD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5CC336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DB9E228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25F5F8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59F1FB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A4D738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</w:tr>
      <w:tr w:rsidR="00097F18" w:rsidRPr="00097F18" w14:paraId="3019C753" w14:textId="77777777" w:rsidTr="00D853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5BC8F7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39A68B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B6CAE2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921646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6D38F2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2E7AA1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231661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1E614D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87AD8D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097F18" w:rsidRPr="00097F18" w14:paraId="73A4D99A" w14:textId="77777777" w:rsidTr="00D853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009178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D98C05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DD9D71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EDDB2E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FE5976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BAF77B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B50E04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E76B3F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0A27C6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097F18" w:rsidRPr="00097F18" w14:paraId="73A02CC8" w14:textId="77777777" w:rsidTr="00D853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3CE0C2" w14:textId="77777777" w:rsidR="00097F18" w:rsidRPr="00097F18" w:rsidRDefault="00097F18" w:rsidP="00D853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87370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5735D4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B8CC86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8B079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AF4709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44DE91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1B204A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B298E4" w14:textId="77777777" w:rsidR="00097F18" w:rsidRPr="00097F18" w:rsidRDefault="00097F18" w:rsidP="00D85364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97F18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</w:tbl>
    <w:p w14:paraId="67B33051" w14:textId="77777777" w:rsidR="00097F18" w:rsidRPr="00097F18" w:rsidRDefault="00097F18" w:rsidP="00097F18">
      <w:pPr>
        <w:rPr>
          <w:rFonts w:cstheme="minorHAnsi"/>
          <w:sz w:val="28"/>
          <w:szCs w:val="28"/>
        </w:rPr>
      </w:pPr>
    </w:p>
    <w:sectPr w:rsidR="00097F18" w:rsidRPr="0009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431"/>
    <w:multiLevelType w:val="multilevel"/>
    <w:tmpl w:val="C47E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61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0168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AC6151"/>
    <w:multiLevelType w:val="multilevel"/>
    <w:tmpl w:val="6220CD8C"/>
    <w:lvl w:ilvl="0">
      <w:start w:val="2"/>
      <w:numFmt w:val="decimal"/>
      <w:lvlText w:val="%1.0"/>
      <w:lvlJc w:val="left"/>
      <w:pPr>
        <w:ind w:left="108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Arial" w:hAnsi="Arial" w:cs="Arial" w:hint="default"/>
        <w:b/>
      </w:rPr>
    </w:lvl>
  </w:abstractNum>
  <w:abstractNum w:abstractNumId="4" w15:restartNumberingAfterBreak="0">
    <w:nsid w:val="79464BE6"/>
    <w:multiLevelType w:val="multilevel"/>
    <w:tmpl w:val="D32843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36088459">
    <w:abstractNumId w:val="2"/>
  </w:num>
  <w:num w:numId="2" w16cid:durableId="594900919">
    <w:abstractNumId w:val="1"/>
  </w:num>
  <w:num w:numId="3" w16cid:durableId="2128547736">
    <w:abstractNumId w:val="0"/>
  </w:num>
  <w:num w:numId="4" w16cid:durableId="429088006">
    <w:abstractNumId w:val="3"/>
  </w:num>
  <w:num w:numId="5" w16cid:durableId="943150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92"/>
    <w:rsid w:val="00097F18"/>
    <w:rsid w:val="00254D69"/>
    <w:rsid w:val="00350C47"/>
    <w:rsid w:val="0075343A"/>
    <w:rsid w:val="007A5592"/>
    <w:rsid w:val="008A30D0"/>
    <w:rsid w:val="00A2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DC35"/>
  <w15:chartTrackingRefBased/>
  <w15:docId w15:val="{5B562AE9-01C1-4E13-9576-4244A844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92"/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7F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097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 Bamandlapalli</dc:creator>
  <cp:keywords/>
  <dc:description/>
  <cp:lastModifiedBy>Nikhil Kumar  Bamandlapalli</cp:lastModifiedBy>
  <cp:revision>2</cp:revision>
  <dcterms:created xsi:type="dcterms:W3CDTF">2022-10-31T19:04:00Z</dcterms:created>
  <dcterms:modified xsi:type="dcterms:W3CDTF">2022-10-31T19:04:00Z</dcterms:modified>
</cp:coreProperties>
</file>