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25FC" w:rsidRPr="00CE5B1F" w:rsidRDefault="00264220" w:rsidP="0042247E">
      <w:pPr>
        <w:pStyle w:val="Ttulo1"/>
        <w:divId w:val="790788056"/>
        <w:rPr>
          <w:lang w:val="en-GB"/>
        </w:rPr>
      </w:pPr>
      <w:bookmarkStart w:id="0" w:name="_Toc520927881"/>
      <w:proofErr w:type="spellStart"/>
      <w:proofErr w:type="gramStart"/>
      <w:r w:rsidRPr="00CE5B1F">
        <w:rPr>
          <w:rStyle w:val="Textoennegrita"/>
          <w:b/>
          <w:bCs/>
          <w:lang w:val="en-GB"/>
        </w:rPr>
        <w:t>ePO</w:t>
      </w:r>
      <w:proofErr w:type="spellEnd"/>
      <w:proofErr w:type="gramEnd"/>
      <w:r w:rsidRPr="00CE5B1F">
        <w:rPr>
          <w:rStyle w:val="Textoennegrita"/>
          <w:b/>
          <w:bCs/>
          <w:lang w:val="en-GB"/>
        </w:rPr>
        <w:t xml:space="preserve"> - </w:t>
      </w:r>
      <w:proofErr w:type="spellStart"/>
      <w:r w:rsidRPr="00CE5B1F">
        <w:rPr>
          <w:rStyle w:val="Textoennegrita"/>
          <w:b/>
          <w:bCs/>
          <w:lang w:val="en-GB"/>
        </w:rPr>
        <w:t>eProcurement</w:t>
      </w:r>
      <w:proofErr w:type="spellEnd"/>
      <w:r w:rsidRPr="00CE5B1F">
        <w:rPr>
          <w:rStyle w:val="Textoennegrita"/>
          <w:b/>
          <w:bCs/>
          <w:lang w:val="en-GB"/>
        </w:rPr>
        <w:t xml:space="preserve"> Ontology 2.0.0</w:t>
      </w:r>
      <w:r w:rsidRPr="00CE5B1F">
        <w:rPr>
          <w:lang w:val="en-GB"/>
        </w:rPr>
        <w:t xml:space="preserve"> [Report]</w:t>
      </w:r>
      <w:bookmarkEnd w:id="0"/>
    </w:p>
    <w:p w:rsidR="00F325FC" w:rsidRDefault="0018667D" w:rsidP="0042247E">
      <w:pPr>
        <w:pStyle w:val="Ttulo2"/>
        <w:divId w:val="1898589522"/>
        <w:rPr>
          <w:rFonts w:ascii="Noto Serif" w:eastAsia="Times New Roman" w:hAnsi="Noto Serif" w:cs="Noto Serif"/>
          <w:lang w:val="en"/>
        </w:rPr>
      </w:pPr>
      <w:hyperlink w:anchor="abstract" w:history="1">
        <w:bookmarkStart w:id="1" w:name="_Toc520927882"/>
        <w:r w:rsidR="00264220" w:rsidRPr="00CE5B1F">
          <w:rPr>
            <w:rStyle w:val="Hipervnculo"/>
            <w:color w:val="auto"/>
            <w:u w:val="none"/>
            <w:lang w:val="en-GB"/>
          </w:rPr>
          <w:t>Abstract</w:t>
        </w:r>
        <w:bookmarkEnd w:id="1"/>
      </w:hyperlink>
    </w:p>
    <w:p w:rsidR="00F325FC" w:rsidRDefault="00264220">
      <w:pPr>
        <w:pStyle w:val="NormalWeb"/>
        <w:divId w:val="977952266"/>
        <w:rPr>
          <w:rFonts w:cs="Noto Serif"/>
          <w:lang w:val="en"/>
        </w:rPr>
      </w:pPr>
      <w:r>
        <w:rPr>
          <w:rStyle w:val="nfasis"/>
          <w:rFonts w:cs="Noto Serif"/>
          <w:lang w:val="en"/>
        </w:rPr>
        <w:t xml:space="preserve">In 2016 the </w:t>
      </w:r>
      <w:hyperlink r:id="rId6" w:history="1">
        <w:r>
          <w:rPr>
            <w:rStyle w:val="Hipervnculo"/>
            <w:rFonts w:cs="Noto Serif"/>
            <w:i/>
            <w:iCs/>
            <w:lang w:val="en"/>
          </w:rPr>
          <w:t>Publications Office of the European Union</w:t>
        </w:r>
      </w:hyperlink>
      <w:r>
        <w:rPr>
          <w:rStyle w:val="nfasis"/>
          <w:rFonts w:cs="Noto Serif"/>
          <w:lang w:val="en"/>
        </w:rPr>
        <w:t xml:space="preserve"> (Publications Office or OP) was commissioned by the </w:t>
      </w:r>
      <w:hyperlink r:id="rId7" w:history="1">
        <w:r>
          <w:rPr>
            <w:rStyle w:val="Hipervnculo"/>
            <w:rFonts w:cs="Noto Serif"/>
            <w:i/>
            <w:iCs/>
            <w:lang w:val="en"/>
          </w:rPr>
          <w:t xml:space="preserve">ISA </w:t>
        </w:r>
        <w:proofErr w:type="spellStart"/>
        <w:r>
          <w:rPr>
            <w:rStyle w:val="Hipervnculo"/>
            <w:rFonts w:cs="Noto Serif"/>
            <w:i/>
            <w:iCs/>
            <w:lang w:val="en"/>
          </w:rPr>
          <w:t>Programme</w:t>
        </w:r>
        <w:proofErr w:type="spellEnd"/>
      </w:hyperlink>
      <w:r>
        <w:rPr>
          <w:rStyle w:val="nfasis"/>
          <w:rFonts w:cs="Noto Serif"/>
          <w:lang w:val="en"/>
        </w:rPr>
        <w:t xml:space="preserve"> to </w:t>
      </w:r>
      <w:proofErr w:type="spellStart"/>
      <w:r>
        <w:rPr>
          <w:rStyle w:val="nfasis"/>
          <w:rFonts w:cs="Noto Serif"/>
          <w:lang w:val="en"/>
        </w:rPr>
        <w:t>organise</w:t>
      </w:r>
      <w:proofErr w:type="spellEnd"/>
      <w:r>
        <w:rPr>
          <w:rStyle w:val="nfasis"/>
          <w:rFonts w:cs="Noto Serif"/>
          <w:lang w:val="en"/>
        </w:rPr>
        <w:t xml:space="preserve"> and support the development of an Ontology of the Public e-Procurement (</w:t>
      </w:r>
      <w:proofErr w:type="spellStart"/>
      <w:r>
        <w:rPr>
          <w:rStyle w:val="nfasis"/>
          <w:rFonts w:cs="Noto Serif"/>
          <w:lang w:val="en"/>
        </w:rPr>
        <w:t>ePO</w:t>
      </w:r>
      <w:proofErr w:type="spellEnd"/>
      <w:r>
        <w:rPr>
          <w:rStyle w:val="nfasis"/>
          <w:rFonts w:cs="Noto Serif"/>
          <w:lang w:val="en"/>
        </w:rPr>
        <w:t>).</w:t>
      </w:r>
    </w:p>
    <w:p w:rsidR="00F325FC" w:rsidRDefault="00264220">
      <w:pPr>
        <w:pStyle w:val="NormalWeb"/>
        <w:divId w:val="1096942746"/>
        <w:rPr>
          <w:rFonts w:cs="Noto Serif"/>
          <w:lang w:val="en"/>
        </w:rPr>
      </w:pPr>
      <w:r>
        <w:rPr>
          <w:rStyle w:val="nfasis"/>
          <w:rFonts w:cs="Noto Serif"/>
          <w:lang w:val="en"/>
        </w:rPr>
        <w:t xml:space="preserve">The ultimate objective of the ontology is to put forth a commonly agreed OWL ontology that will </w:t>
      </w:r>
      <w:proofErr w:type="spellStart"/>
      <w:r>
        <w:rPr>
          <w:rStyle w:val="nfasis"/>
          <w:rFonts w:cs="Noto Serif"/>
          <w:lang w:val="en"/>
        </w:rPr>
        <w:t>conceptualise</w:t>
      </w:r>
      <w:proofErr w:type="spellEnd"/>
      <w:r>
        <w:rPr>
          <w:rStyle w:val="nfasis"/>
          <w:rFonts w:cs="Noto Serif"/>
          <w:lang w:val="en"/>
        </w:rPr>
        <w:t>, formally encode and make available in an open, structured and machine-readable format data about public procurement, covering it from end to end, i.e. from notification, through tendering to awarding, ordering, invoicing and payment. With this goal in mind the OP engaged a Working Group (WG) of experts with the mission of building consensus on the analysis results and deliverables developed by the OP’s teams.</w:t>
      </w:r>
    </w:p>
    <w:p w:rsidR="00F325FC" w:rsidRDefault="00264220">
      <w:pPr>
        <w:pStyle w:val="NormalWeb"/>
        <w:divId w:val="575674905"/>
        <w:rPr>
          <w:rFonts w:cs="Noto Serif"/>
          <w:lang w:val="en"/>
        </w:rPr>
      </w:pPr>
      <w:r>
        <w:rPr>
          <w:rStyle w:val="nfasis"/>
          <w:rFonts w:cs="Noto Serif"/>
          <w:lang w:val="en"/>
        </w:rPr>
        <w:t xml:space="preserve">By mid-2017 a version 1.00 of the Ontology was delivered and submitted to the Working group for discussion. All the materials related to this version were made public and are accessible through the ISA2 </w:t>
      </w:r>
      <w:hyperlink r:id="rId8" w:history="1">
        <w:proofErr w:type="spellStart"/>
        <w:r>
          <w:rPr>
            <w:rStyle w:val="Hipervnculo"/>
            <w:rFonts w:cs="Noto Serif"/>
            <w:i/>
            <w:iCs/>
            <w:lang w:val="en"/>
          </w:rPr>
          <w:t>Joinup</w:t>
        </w:r>
        <w:proofErr w:type="spellEnd"/>
      </w:hyperlink>
      <w:r>
        <w:rPr>
          <w:rStyle w:val="nfasis"/>
          <w:rFonts w:cs="Noto Serif"/>
          <w:lang w:val="en"/>
        </w:rPr>
        <w:t xml:space="preserve"> platform; including the discussions held in the Working Group (WG).</w:t>
      </w:r>
    </w:p>
    <w:p w:rsidR="0018667D" w:rsidRDefault="00264220">
      <w:pPr>
        <w:pStyle w:val="NormalWeb"/>
        <w:divId w:val="786972941"/>
        <w:rPr>
          <w:rStyle w:val="nfasis"/>
          <w:rFonts w:cs="Noto Serif"/>
          <w:lang w:val="en"/>
        </w:rPr>
      </w:pPr>
      <w:r>
        <w:rPr>
          <w:rStyle w:val="nfasis"/>
          <w:rFonts w:cs="Noto Serif"/>
          <w:lang w:val="en"/>
        </w:rPr>
        <w:t xml:space="preserve">A new stage of the development, identified as </w:t>
      </w:r>
      <w:proofErr w:type="spellStart"/>
      <w:r>
        <w:rPr>
          <w:rStyle w:val="nfasis"/>
          <w:rFonts w:cs="Noto Serif"/>
          <w:lang w:val="en"/>
        </w:rPr>
        <w:t>ePO</w:t>
      </w:r>
      <w:proofErr w:type="spellEnd"/>
      <w:r>
        <w:rPr>
          <w:rStyle w:val="nfasis"/>
          <w:rFonts w:cs="Noto Serif"/>
          <w:lang w:val="en"/>
        </w:rPr>
        <w:t xml:space="preserve"> v2.0.0, was initiated in January 2018. The goal of this new version is to improve and extend the previous version.</w:t>
      </w:r>
    </w:p>
    <w:p w:rsidR="0092145A" w:rsidRDefault="0092145A" w:rsidP="0092145A">
      <w:pPr>
        <w:pStyle w:val="NormalWeb"/>
        <w:divId w:val="786972941"/>
        <w:rPr>
          <w:rFonts w:cs="Noto Serif"/>
          <w:lang w:val="en"/>
        </w:rPr>
      </w:pPr>
      <w:r>
        <w:rPr>
          <w:rStyle w:val="nfasis"/>
          <w:rFonts w:cs="Noto Serif"/>
          <w:lang w:val="en"/>
        </w:rPr>
        <w:t>This document describes the objectives, the methodological approach and the deliverables produced in this new version.</w:t>
      </w:r>
    </w:p>
    <w:p w:rsidR="0092145A" w:rsidRDefault="0092145A">
      <w:pPr>
        <w:pStyle w:val="NormalWeb"/>
        <w:divId w:val="786972941"/>
        <w:rPr>
          <w:rStyle w:val="nfasis"/>
          <w:rFonts w:cs="Noto Serif"/>
          <w:lang w:val="en"/>
        </w:rPr>
      </w:pPr>
    </w:p>
    <w:p w:rsidR="0018667D" w:rsidRDefault="0018667D">
      <w:pPr>
        <w:rPr>
          <w:rStyle w:val="nfasis"/>
          <w:rFonts w:ascii="inherit" w:hAnsi="inherit" w:cs="Noto Serif"/>
          <w:spacing w:val="-2"/>
          <w:lang w:val="en"/>
        </w:rPr>
      </w:pPr>
      <w:r>
        <w:rPr>
          <w:rStyle w:val="nfasis"/>
          <w:rFonts w:cs="Noto Serif"/>
          <w:lang w:val="en"/>
        </w:rPr>
        <w:br w:type="page"/>
      </w:r>
    </w:p>
    <w:p w:rsidR="00F325FC" w:rsidRDefault="00F325FC">
      <w:pPr>
        <w:pStyle w:val="NormalWeb"/>
        <w:divId w:val="786972941"/>
        <w:rPr>
          <w:rFonts w:cs="Noto Serif"/>
          <w:lang w:val="en"/>
        </w:rPr>
      </w:pPr>
    </w:p>
    <w:sdt>
      <w:sdtPr>
        <w:id w:val="1892156293"/>
        <w:docPartObj>
          <w:docPartGallery w:val="Table of Contents"/>
          <w:docPartUnique/>
        </w:docPartObj>
      </w:sdtPr>
      <w:sdtEndPr>
        <w:rPr>
          <w:rFonts w:ascii="Times New Roman" w:eastAsiaTheme="minorEastAsia" w:hAnsi="Times New Roman" w:cs="Times New Roman"/>
          <w:b/>
          <w:bCs/>
          <w:color w:val="auto"/>
          <w:sz w:val="24"/>
          <w:szCs w:val="24"/>
        </w:rPr>
      </w:sdtEndPr>
      <w:sdtContent>
        <w:p w:rsidR="00CE5B1F" w:rsidRDefault="0018667D">
          <w:pPr>
            <w:pStyle w:val="TtulodeTDC"/>
          </w:pPr>
          <w:proofErr w:type="spellStart"/>
          <w:r>
            <w:t>Table</w:t>
          </w:r>
          <w:proofErr w:type="spellEnd"/>
          <w:r>
            <w:t xml:space="preserve"> of Content</w:t>
          </w:r>
        </w:p>
        <w:p w:rsidR="0018667D" w:rsidRPr="0018667D" w:rsidRDefault="0018667D" w:rsidP="0018667D"/>
        <w:p w:rsidR="0018667D" w:rsidRDefault="00CE5B1F">
          <w:pPr>
            <w:pStyle w:val="TDC1"/>
            <w:tabs>
              <w:tab w:val="right" w:leader="dot" w:pos="8494"/>
            </w:tabs>
            <w:rPr>
              <w:rFonts w:asciiTheme="minorHAnsi" w:hAnsiTheme="minorHAnsi" w:cstheme="minorBidi"/>
              <w:noProof/>
              <w:sz w:val="22"/>
              <w:szCs w:val="22"/>
            </w:rPr>
          </w:pPr>
          <w:r>
            <w:fldChar w:fldCharType="begin"/>
          </w:r>
          <w:r>
            <w:instrText xml:space="preserve"> TOC \o "1-3" \h \z \u </w:instrText>
          </w:r>
          <w:r>
            <w:fldChar w:fldCharType="separate"/>
          </w:r>
          <w:hyperlink w:anchor="_Toc520927881" w:history="1">
            <w:r w:rsidR="0018667D" w:rsidRPr="00FC4997">
              <w:rPr>
                <w:rStyle w:val="Hipervnculo"/>
                <w:noProof/>
                <w:lang w:val="en-GB"/>
              </w:rPr>
              <w:t>ePO - eProcurement Ontology 2.0.0 [Report]</w:t>
            </w:r>
            <w:r w:rsidR="0018667D">
              <w:rPr>
                <w:noProof/>
                <w:webHidden/>
              </w:rPr>
              <w:tab/>
            </w:r>
            <w:r w:rsidR="0018667D">
              <w:rPr>
                <w:noProof/>
                <w:webHidden/>
              </w:rPr>
              <w:fldChar w:fldCharType="begin"/>
            </w:r>
            <w:r w:rsidR="0018667D">
              <w:rPr>
                <w:noProof/>
                <w:webHidden/>
              </w:rPr>
              <w:instrText xml:space="preserve"> PAGEREF _Toc520927881 \h </w:instrText>
            </w:r>
            <w:r w:rsidR="0018667D">
              <w:rPr>
                <w:noProof/>
                <w:webHidden/>
              </w:rPr>
            </w:r>
            <w:r w:rsidR="0018667D">
              <w:rPr>
                <w:noProof/>
                <w:webHidden/>
              </w:rPr>
              <w:fldChar w:fldCharType="separate"/>
            </w:r>
            <w:r w:rsidR="000B52D6">
              <w:rPr>
                <w:noProof/>
                <w:webHidden/>
              </w:rPr>
              <w:t>1</w:t>
            </w:r>
            <w:r w:rsidR="0018667D">
              <w:rPr>
                <w:noProof/>
                <w:webHidden/>
              </w:rPr>
              <w:fldChar w:fldCharType="end"/>
            </w:r>
          </w:hyperlink>
        </w:p>
        <w:p w:rsidR="0018667D" w:rsidRDefault="0018667D">
          <w:pPr>
            <w:pStyle w:val="TDC2"/>
            <w:tabs>
              <w:tab w:val="right" w:leader="dot" w:pos="8494"/>
            </w:tabs>
            <w:rPr>
              <w:rFonts w:asciiTheme="minorHAnsi" w:hAnsiTheme="minorHAnsi" w:cstheme="minorBidi"/>
              <w:noProof/>
              <w:sz w:val="22"/>
              <w:szCs w:val="22"/>
            </w:rPr>
          </w:pPr>
          <w:hyperlink w:anchor="_Toc520927882" w:history="1">
            <w:r w:rsidRPr="00FC4997">
              <w:rPr>
                <w:rStyle w:val="Hipervnculo"/>
                <w:noProof/>
                <w:lang w:val="en-GB"/>
              </w:rPr>
              <w:t>Abstract</w:t>
            </w:r>
            <w:r>
              <w:rPr>
                <w:noProof/>
                <w:webHidden/>
              </w:rPr>
              <w:tab/>
            </w:r>
            <w:r>
              <w:rPr>
                <w:noProof/>
                <w:webHidden/>
              </w:rPr>
              <w:fldChar w:fldCharType="begin"/>
            </w:r>
            <w:r>
              <w:rPr>
                <w:noProof/>
                <w:webHidden/>
              </w:rPr>
              <w:instrText xml:space="preserve"> PAGEREF _Toc520927882 \h </w:instrText>
            </w:r>
            <w:r>
              <w:rPr>
                <w:noProof/>
                <w:webHidden/>
              </w:rPr>
            </w:r>
            <w:r>
              <w:rPr>
                <w:noProof/>
                <w:webHidden/>
              </w:rPr>
              <w:fldChar w:fldCharType="separate"/>
            </w:r>
            <w:r w:rsidR="000B52D6">
              <w:rPr>
                <w:noProof/>
                <w:webHidden/>
              </w:rPr>
              <w:t>1</w:t>
            </w:r>
            <w:r>
              <w:rPr>
                <w:noProof/>
                <w:webHidden/>
              </w:rPr>
              <w:fldChar w:fldCharType="end"/>
            </w:r>
          </w:hyperlink>
        </w:p>
        <w:p w:rsidR="0018667D" w:rsidRDefault="0018667D">
          <w:pPr>
            <w:pStyle w:val="TDC2"/>
            <w:tabs>
              <w:tab w:val="right" w:leader="dot" w:pos="8494"/>
            </w:tabs>
            <w:rPr>
              <w:rFonts w:asciiTheme="minorHAnsi" w:hAnsiTheme="minorHAnsi" w:cstheme="minorBidi"/>
              <w:noProof/>
              <w:sz w:val="22"/>
              <w:szCs w:val="22"/>
            </w:rPr>
          </w:pPr>
          <w:hyperlink w:anchor="_Toc520927883" w:history="1">
            <w:r w:rsidRPr="00FC4997">
              <w:rPr>
                <w:rStyle w:val="Hipervnculo"/>
                <w:noProof/>
                <w:lang w:val="en-GB"/>
              </w:rPr>
              <w:t>I. Context</w:t>
            </w:r>
            <w:r>
              <w:rPr>
                <w:noProof/>
                <w:webHidden/>
              </w:rPr>
              <w:tab/>
            </w:r>
            <w:r>
              <w:rPr>
                <w:noProof/>
                <w:webHidden/>
              </w:rPr>
              <w:fldChar w:fldCharType="begin"/>
            </w:r>
            <w:r>
              <w:rPr>
                <w:noProof/>
                <w:webHidden/>
              </w:rPr>
              <w:instrText xml:space="preserve"> PAGEREF _Toc520927883 \h </w:instrText>
            </w:r>
            <w:r>
              <w:rPr>
                <w:noProof/>
                <w:webHidden/>
              </w:rPr>
            </w:r>
            <w:r>
              <w:rPr>
                <w:noProof/>
                <w:webHidden/>
              </w:rPr>
              <w:fldChar w:fldCharType="separate"/>
            </w:r>
            <w:r w:rsidR="000B52D6">
              <w:rPr>
                <w:noProof/>
                <w:webHidden/>
              </w:rPr>
              <w:t>5</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884" w:history="1">
            <w:r w:rsidRPr="00FC4997">
              <w:rPr>
                <w:rStyle w:val="Hipervnculo"/>
                <w:noProof/>
                <w:lang w:val="en-GB"/>
              </w:rPr>
              <w:t>About ePO v1.00</w:t>
            </w:r>
            <w:r>
              <w:rPr>
                <w:noProof/>
                <w:webHidden/>
              </w:rPr>
              <w:tab/>
            </w:r>
            <w:r>
              <w:rPr>
                <w:noProof/>
                <w:webHidden/>
              </w:rPr>
              <w:fldChar w:fldCharType="begin"/>
            </w:r>
            <w:r>
              <w:rPr>
                <w:noProof/>
                <w:webHidden/>
              </w:rPr>
              <w:instrText xml:space="preserve"> PAGEREF _Toc520927884 \h </w:instrText>
            </w:r>
            <w:r>
              <w:rPr>
                <w:noProof/>
                <w:webHidden/>
              </w:rPr>
            </w:r>
            <w:r>
              <w:rPr>
                <w:noProof/>
                <w:webHidden/>
              </w:rPr>
              <w:fldChar w:fldCharType="separate"/>
            </w:r>
            <w:r w:rsidR="000B52D6">
              <w:rPr>
                <w:noProof/>
                <w:webHidden/>
              </w:rPr>
              <w:t>5</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885" w:history="1">
            <w:r w:rsidRPr="00FC4997">
              <w:rPr>
                <w:rStyle w:val="Hipervnculo"/>
                <w:noProof/>
                <w:lang w:val="en-GB"/>
              </w:rPr>
              <w:t>ePO v.20.0. objectives</w:t>
            </w:r>
            <w:r>
              <w:rPr>
                <w:noProof/>
                <w:webHidden/>
              </w:rPr>
              <w:tab/>
            </w:r>
            <w:r>
              <w:rPr>
                <w:noProof/>
                <w:webHidden/>
              </w:rPr>
              <w:fldChar w:fldCharType="begin"/>
            </w:r>
            <w:r>
              <w:rPr>
                <w:noProof/>
                <w:webHidden/>
              </w:rPr>
              <w:instrText xml:space="preserve"> PAGEREF _Toc520927885 \h </w:instrText>
            </w:r>
            <w:r>
              <w:rPr>
                <w:noProof/>
                <w:webHidden/>
              </w:rPr>
            </w:r>
            <w:r>
              <w:rPr>
                <w:noProof/>
                <w:webHidden/>
              </w:rPr>
              <w:fldChar w:fldCharType="separate"/>
            </w:r>
            <w:r w:rsidR="000B52D6">
              <w:rPr>
                <w:noProof/>
                <w:webHidden/>
              </w:rPr>
              <w:t>7</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886" w:history="1">
            <w:r w:rsidRPr="00FC4997">
              <w:rPr>
                <w:rStyle w:val="Hipervnculo"/>
                <w:rFonts w:ascii="Noto Serif" w:eastAsia="Times New Roman" w:hAnsi="Noto Serif" w:cs="Noto Serif"/>
                <w:noProof/>
                <w:lang w:val="en"/>
              </w:rPr>
              <w:t>Scope</w:t>
            </w:r>
            <w:r>
              <w:rPr>
                <w:noProof/>
                <w:webHidden/>
              </w:rPr>
              <w:tab/>
            </w:r>
            <w:r>
              <w:rPr>
                <w:noProof/>
                <w:webHidden/>
              </w:rPr>
              <w:fldChar w:fldCharType="begin"/>
            </w:r>
            <w:r>
              <w:rPr>
                <w:noProof/>
                <w:webHidden/>
              </w:rPr>
              <w:instrText xml:space="preserve"> PAGEREF _Toc520927886 \h </w:instrText>
            </w:r>
            <w:r>
              <w:rPr>
                <w:noProof/>
                <w:webHidden/>
              </w:rPr>
            </w:r>
            <w:r>
              <w:rPr>
                <w:noProof/>
                <w:webHidden/>
              </w:rPr>
              <w:fldChar w:fldCharType="separate"/>
            </w:r>
            <w:r w:rsidR="000B52D6">
              <w:rPr>
                <w:noProof/>
                <w:webHidden/>
              </w:rPr>
              <w:t>7</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887" w:history="1">
            <w:r w:rsidRPr="00FC4997">
              <w:rPr>
                <w:rStyle w:val="Hipervnculo"/>
                <w:noProof/>
                <w:lang w:val="en-GB"/>
              </w:rPr>
              <w:t>Tasks in-scope</w:t>
            </w:r>
            <w:r>
              <w:rPr>
                <w:noProof/>
                <w:webHidden/>
              </w:rPr>
              <w:tab/>
            </w:r>
            <w:r>
              <w:rPr>
                <w:noProof/>
                <w:webHidden/>
              </w:rPr>
              <w:fldChar w:fldCharType="begin"/>
            </w:r>
            <w:r>
              <w:rPr>
                <w:noProof/>
                <w:webHidden/>
              </w:rPr>
              <w:instrText xml:space="preserve"> PAGEREF _Toc520927887 \h </w:instrText>
            </w:r>
            <w:r>
              <w:rPr>
                <w:noProof/>
                <w:webHidden/>
              </w:rPr>
            </w:r>
            <w:r>
              <w:rPr>
                <w:noProof/>
                <w:webHidden/>
              </w:rPr>
              <w:fldChar w:fldCharType="separate"/>
            </w:r>
            <w:r w:rsidR="000B52D6">
              <w:rPr>
                <w:noProof/>
                <w:webHidden/>
              </w:rPr>
              <w:t>8</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888" w:history="1">
            <w:r w:rsidRPr="00FC4997">
              <w:rPr>
                <w:rStyle w:val="Hipervnculo"/>
                <w:noProof/>
                <w:lang w:val="en-GB"/>
              </w:rPr>
              <w:t>Methodological approach</w:t>
            </w:r>
            <w:r>
              <w:rPr>
                <w:noProof/>
                <w:webHidden/>
              </w:rPr>
              <w:tab/>
            </w:r>
            <w:r>
              <w:rPr>
                <w:noProof/>
                <w:webHidden/>
              </w:rPr>
              <w:fldChar w:fldCharType="begin"/>
            </w:r>
            <w:r>
              <w:rPr>
                <w:noProof/>
                <w:webHidden/>
              </w:rPr>
              <w:instrText xml:space="preserve"> PAGEREF _Toc520927888 \h </w:instrText>
            </w:r>
            <w:r>
              <w:rPr>
                <w:noProof/>
                <w:webHidden/>
              </w:rPr>
            </w:r>
            <w:r>
              <w:rPr>
                <w:noProof/>
                <w:webHidden/>
              </w:rPr>
              <w:fldChar w:fldCharType="separate"/>
            </w:r>
            <w:r w:rsidR="000B52D6">
              <w:rPr>
                <w:noProof/>
                <w:webHidden/>
              </w:rPr>
              <w:t>9</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889" w:history="1">
            <w:r w:rsidRPr="00FC4997">
              <w:rPr>
                <w:rStyle w:val="Hipervnculo"/>
                <w:rFonts w:ascii="Noto Serif" w:eastAsia="Times New Roman" w:hAnsi="Noto Serif" w:cs="Noto Serif"/>
                <w:noProof/>
                <w:lang w:val="en"/>
              </w:rPr>
              <w:t>ePO governance</w:t>
            </w:r>
            <w:r>
              <w:rPr>
                <w:noProof/>
                <w:webHidden/>
              </w:rPr>
              <w:tab/>
            </w:r>
            <w:r>
              <w:rPr>
                <w:noProof/>
                <w:webHidden/>
              </w:rPr>
              <w:fldChar w:fldCharType="begin"/>
            </w:r>
            <w:r>
              <w:rPr>
                <w:noProof/>
                <w:webHidden/>
              </w:rPr>
              <w:instrText xml:space="preserve"> PAGEREF _Toc520927889 \h </w:instrText>
            </w:r>
            <w:r>
              <w:rPr>
                <w:noProof/>
                <w:webHidden/>
              </w:rPr>
            </w:r>
            <w:r>
              <w:rPr>
                <w:noProof/>
                <w:webHidden/>
              </w:rPr>
              <w:fldChar w:fldCharType="separate"/>
            </w:r>
            <w:r w:rsidR="000B52D6">
              <w:rPr>
                <w:noProof/>
                <w:webHidden/>
              </w:rPr>
              <w:t>11</w:t>
            </w:r>
            <w:r>
              <w:rPr>
                <w:noProof/>
                <w:webHidden/>
              </w:rPr>
              <w:fldChar w:fldCharType="end"/>
            </w:r>
          </w:hyperlink>
        </w:p>
        <w:p w:rsidR="0018667D" w:rsidRDefault="0018667D">
          <w:pPr>
            <w:pStyle w:val="TDC2"/>
            <w:tabs>
              <w:tab w:val="right" w:leader="dot" w:pos="8494"/>
            </w:tabs>
            <w:rPr>
              <w:rFonts w:asciiTheme="minorHAnsi" w:hAnsiTheme="minorHAnsi" w:cstheme="minorBidi"/>
              <w:noProof/>
              <w:sz w:val="22"/>
              <w:szCs w:val="22"/>
            </w:rPr>
          </w:pPr>
          <w:hyperlink w:anchor="_Toc520927890" w:history="1">
            <w:r w:rsidRPr="00FC4997">
              <w:rPr>
                <w:rStyle w:val="Hipervnculo"/>
                <w:noProof/>
                <w:lang w:val="en-GB"/>
              </w:rPr>
              <w:t>II. Information Requirements</w:t>
            </w:r>
            <w:r>
              <w:rPr>
                <w:noProof/>
                <w:webHidden/>
              </w:rPr>
              <w:tab/>
            </w:r>
            <w:r>
              <w:rPr>
                <w:noProof/>
                <w:webHidden/>
              </w:rPr>
              <w:fldChar w:fldCharType="begin"/>
            </w:r>
            <w:r>
              <w:rPr>
                <w:noProof/>
                <w:webHidden/>
              </w:rPr>
              <w:instrText xml:space="preserve"> PAGEREF _Toc520927890 \h </w:instrText>
            </w:r>
            <w:r>
              <w:rPr>
                <w:noProof/>
                <w:webHidden/>
              </w:rPr>
            </w:r>
            <w:r>
              <w:rPr>
                <w:noProof/>
                <w:webHidden/>
              </w:rPr>
              <w:fldChar w:fldCharType="separate"/>
            </w:r>
            <w:r w:rsidR="000B52D6">
              <w:rPr>
                <w:noProof/>
                <w:webHidden/>
              </w:rPr>
              <w:t>12</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891" w:history="1">
            <w:r w:rsidRPr="00FC4997">
              <w:rPr>
                <w:rStyle w:val="Hipervnculo"/>
                <w:noProof/>
                <w:lang w:val="en-GB"/>
              </w:rPr>
              <w:t>The Data Element Dictionary (DED v2.0.0)</w:t>
            </w:r>
            <w:r>
              <w:rPr>
                <w:noProof/>
                <w:webHidden/>
              </w:rPr>
              <w:tab/>
            </w:r>
            <w:r>
              <w:rPr>
                <w:noProof/>
                <w:webHidden/>
              </w:rPr>
              <w:fldChar w:fldCharType="begin"/>
            </w:r>
            <w:r>
              <w:rPr>
                <w:noProof/>
                <w:webHidden/>
              </w:rPr>
              <w:instrText xml:space="preserve"> PAGEREF _Toc520927891 \h </w:instrText>
            </w:r>
            <w:r>
              <w:rPr>
                <w:noProof/>
                <w:webHidden/>
              </w:rPr>
            </w:r>
            <w:r>
              <w:rPr>
                <w:noProof/>
                <w:webHidden/>
              </w:rPr>
              <w:fldChar w:fldCharType="separate"/>
            </w:r>
            <w:r w:rsidR="000B52D6">
              <w:rPr>
                <w:noProof/>
                <w:webHidden/>
              </w:rPr>
              <w:t>12</w:t>
            </w:r>
            <w:r>
              <w:rPr>
                <w:noProof/>
                <w:webHidden/>
              </w:rPr>
              <w:fldChar w:fldCharType="end"/>
            </w:r>
          </w:hyperlink>
        </w:p>
        <w:p w:rsidR="0018667D" w:rsidRDefault="0018667D">
          <w:pPr>
            <w:pStyle w:val="TDC2"/>
            <w:tabs>
              <w:tab w:val="right" w:leader="dot" w:pos="8494"/>
            </w:tabs>
            <w:rPr>
              <w:rFonts w:asciiTheme="minorHAnsi" w:hAnsiTheme="minorHAnsi" w:cstheme="minorBidi"/>
              <w:noProof/>
              <w:sz w:val="22"/>
              <w:szCs w:val="22"/>
            </w:rPr>
          </w:pPr>
          <w:hyperlink w:anchor="_Toc520927892" w:history="1">
            <w:r w:rsidRPr="00FC4997">
              <w:rPr>
                <w:rStyle w:val="Hipervnculo"/>
                <w:noProof/>
                <w:lang w:val="en-GB"/>
              </w:rPr>
              <w:t>III. Conceptual Data Model (CM)</w:t>
            </w:r>
            <w:r>
              <w:rPr>
                <w:noProof/>
                <w:webHidden/>
              </w:rPr>
              <w:tab/>
            </w:r>
            <w:r>
              <w:rPr>
                <w:noProof/>
                <w:webHidden/>
              </w:rPr>
              <w:fldChar w:fldCharType="begin"/>
            </w:r>
            <w:r>
              <w:rPr>
                <w:noProof/>
                <w:webHidden/>
              </w:rPr>
              <w:instrText xml:space="preserve"> PAGEREF _Toc520927892 \h </w:instrText>
            </w:r>
            <w:r>
              <w:rPr>
                <w:noProof/>
                <w:webHidden/>
              </w:rPr>
            </w:r>
            <w:r>
              <w:rPr>
                <w:noProof/>
                <w:webHidden/>
              </w:rPr>
              <w:fldChar w:fldCharType="separate"/>
            </w:r>
            <w:r w:rsidR="000B52D6">
              <w:rPr>
                <w:noProof/>
                <w:webHidden/>
              </w:rPr>
              <w:t>16</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893" w:history="1">
            <w:r w:rsidRPr="00FC4997">
              <w:rPr>
                <w:rStyle w:val="Hipervnculo"/>
                <w:noProof/>
                <w:lang w:val="en-GB"/>
              </w:rPr>
              <w:t>CM Overview</w:t>
            </w:r>
            <w:r>
              <w:rPr>
                <w:noProof/>
                <w:webHidden/>
              </w:rPr>
              <w:tab/>
            </w:r>
            <w:r>
              <w:rPr>
                <w:noProof/>
                <w:webHidden/>
              </w:rPr>
              <w:fldChar w:fldCharType="begin"/>
            </w:r>
            <w:r>
              <w:rPr>
                <w:noProof/>
                <w:webHidden/>
              </w:rPr>
              <w:instrText xml:space="preserve"> PAGEREF _Toc520927893 \h </w:instrText>
            </w:r>
            <w:r>
              <w:rPr>
                <w:noProof/>
                <w:webHidden/>
              </w:rPr>
            </w:r>
            <w:r>
              <w:rPr>
                <w:noProof/>
                <w:webHidden/>
              </w:rPr>
              <w:fldChar w:fldCharType="separate"/>
            </w:r>
            <w:r w:rsidR="000B52D6">
              <w:rPr>
                <w:noProof/>
                <w:webHidden/>
              </w:rPr>
              <w:t>17</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894" w:history="1">
            <w:r w:rsidRPr="00FC4997">
              <w:rPr>
                <w:rStyle w:val="Hipervnculo"/>
                <w:noProof/>
                <w:lang w:val="en-GB"/>
              </w:rPr>
              <w:t>How to read the diagrams</w:t>
            </w:r>
            <w:r>
              <w:rPr>
                <w:noProof/>
                <w:webHidden/>
              </w:rPr>
              <w:tab/>
            </w:r>
            <w:r>
              <w:rPr>
                <w:noProof/>
                <w:webHidden/>
              </w:rPr>
              <w:fldChar w:fldCharType="begin"/>
            </w:r>
            <w:r>
              <w:rPr>
                <w:noProof/>
                <w:webHidden/>
              </w:rPr>
              <w:instrText xml:space="preserve"> PAGEREF _Toc520927894 \h </w:instrText>
            </w:r>
            <w:r>
              <w:rPr>
                <w:noProof/>
                <w:webHidden/>
              </w:rPr>
            </w:r>
            <w:r>
              <w:rPr>
                <w:noProof/>
                <w:webHidden/>
              </w:rPr>
              <w:fldChar w:fldCharType="separate"/>
            </w:r>
            <w:r w:rsidR="000B52D6">
              <w:rPr>
                <w:noProof/>
                <w:webHidden/>
              </w:rPr>
              <w:t>17</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895" w:history="1">
            <w:r w:rsidRPr="00FC4997">
              <w:rPr>
                <w:rStyle w:val="Hipervnculo"/>
                <w:noProof/>
              </w:rPr>
              <w:t>Procurement Project</w:t>
            </w:r>
            <w:r>
              <w:rPr>
                <w:noProof/>
                <w:webHidden/>
              </w:rPr>
              <w:tab/>
            </w:r>
            <w:r>
              <w:rPr>
                <w:noProof/>
                <w:webHidden/>
              </w:rPr>
              <w:fldChar w:fldCharType="begin"/>
            </w:r>
            <w:r>
              <w:rPr>
                <w:noProof/>
                <w:webHidden/>
              </w:rPr>
              <w:instrText xml:space="preserve"> PAGEREF _Toc520927895 \h </w:instrText>
            </w:r>
            <w:r>
              <w:rPr>
                <w:noProof/>
                <w:webHidden/>
              </w:rPr>
            </w:r>
            <w:r>
              <w:rPr>
                <w:noProof/>
                <w:webHidden/>
              </w:rPr>
              <w:fldChar w:fldCharType="separate"/>
            </w:r>
            <w:r w:rsidR="000B52D6">
              <w:rPr>
                <w:noProof/>
                <w:webHidden/>
              </w:rPr>
              <w:t>18</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896" w:history="1">
            <w:r w:rsidRPr="00FC4997">
              <w:rPr>
                <w:rStyle w:val="Hipervnculo"/>
                <w:noProof/>
              </w:rPr>
              <w:t>Procurement Procedure</w:t>
            </w:r>
            <w:r>
              <w:rPr>
                <w:noProof/>
                <w:webHidden/>
              </w:rPr>
              <w:tab/>
            </w:r>
            <w:r>
              <w:rPr>
                <w:noProof/>
                <w:webHidden/>
              </w:rPr>
              <w:fldChar w:fldCharType="begin"/>
            </w:r>
            <w:r>
              <w:rPr>
                <w:noProof/>
                <w:webHidden/>
              </w:rPr>
              <w:instrText xml:space="preserve"> PAGEREF _Toc520927896 \h </w:instrText>
            </w:r>
            <w:r>
              <w:rPr>
                <w:noProof/>
                <w:webHidden/>
              </w:rPr>
            </w:r>
            <w:r>
              <w:rPr>
                <w:noProof/>
                <w:webHidden/>
              </w:rPr>
              <w:fldChar w:fldCharType="separate"/>
            </w:r>
            <w:r w:rsidR="000B52D6">
              <w:rPr>
                <w:noProof/>
                <w:webHidden/>
              </w:rPr>
              <w:t>20</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897" w:history="1">
            <w:r w:rsidRPr="00FC4997">
              <w:rPr>
                <w:rStyle w:val="Hipervnculo"/>
                <w:noProof/>
              </w:rPr>
              <w:t>Accelerated Procedure</w:t>
            </w:r>
            <w:r>
              <w:rPr>
                <w:noProof/>
                <w:webHidden/>
              </w:rPr>
              <w:tab/>
            </w:r>
            <w:r>
              <w:rPr>
                <w:noProof/>
                <w:webHidden/>
              </w:rPr>
              <w:fldChar w:fldCharType="begin"/>
            </w:r>
            <w:r>
              <w:rPr>
                <w:noProof/>
                <w:webHidden/>
              </w:rPr>
              <w:instrText xml:space="preserve"> PAGEREF _Toc520927897 \h </w:instrText>
            </w:r>
            <w:r>
              <w:rPr>
                <w:noProof/>
                <w:webHidden/>
              </w:rPr>
            </w:r>
            <w:r>
              <w:rPr>
                <w:noProof/>
                <w:webHidden/>
              </w:rPr>
              <w:fldChar w:fldCharType="separate"/>
            </w:r>
            <w:r w:rsidR="000B52D6">
              <w:rPr>
                <w:noProof/>
                <w:webHidden/>
              </w:rPr>
              <w:t>21</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898" w:history="1">
            <w:r w:rsidRPr="00FC4997">
              <w:rPr>
                <w:rStyle w:val="Hipervnculo"/>
                <w:noProof/>
              </w:rPr>
              <w:t>Procurement Terms</w:t>
            </w:r>
            <w:r>
              <w:rPr>
                <w:noProof/>
                <w:webHidden/>
              </w:rPr>
              <w:tab/>
            </w:r>
            <w:r>
              <w:rPr>
                <w:noProof/>
                <w:webHidden/>
              </w:rPr>
              <w:fldChar w:fldCharType="begin"/>
            </w:r>
            <w:r>
              <w:rPr>
                <w:noProof/>
                <w:webHidden/>
              </w:rPr>
              <w:instrText xml:space="preserve"> PAGEREF _Toc520927898 \h </w:instrText>
            </w:r>
            <w:r>
              <w:rPr>
                <w:noProof/>
                <w:webHidden/>
              </w:rPr>
            </w:r>
            <w:r>
              <w:rPr>
                <w:noProof/>
                <w:webHidden/>
              </w:rPr>
              <w:fldChar w:fldCharType="separate"/>
            </w:r>
            <w:r w:rsidR="000B52D6">
              <w:rPr>
                <w:noProof/>
                <w:webHidden/>
              </w:rPr>
              <w:t>22</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899" w:history="1">
            <w:r w:rsidRPr="00FC4997">
              <w:rPr>
                <w:rStyle w:val="Hipervnculo"/>
                <w:noProof/>
              </w:rPr>
              <w:t>Lots</w:t>
            </w:r>
            <w:r>
              <w:rPr>
                <w:noProof/>
                <w:webHidden/>
              </w:rPr>
              <w:tab/>
            </w:r>
            <w:r>
              <w:rPr>
                <w:noProof/>
                <w:webHidden/>
              </w:rPr>
              <w:fldChar w:fldCharType="begin"/>
            </w:r>
            <w:r>
              <w:rPr>
                <w:noProof/>
                <w:webHidden/>
              </w:rPr>
              <w:instrText xml:space="preserve"> PAGEREF _Toc520927899 \h </w:instrText>
            </w:r>
            <w:r>
              <w:rPr>
                <w:noProof/>
                <w:webHidden/>
              </w:rPr>
            </w:r>
            <w:r>
              <w:rPr>
                <w:noProof/>
                <w:webHidden/>
              </w:rPr>
              <w:fldChar w:fldCharType="separate"/>
            </w:r>
            <w:r w:rsidR="000B52D6">
              <w:rPr>
                <w:noProof/>
                <w:webHidden/>
              </w:rPr>
              <w:t>23</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00" w:history="1">
            <w:r w:rsidRPr="00FC4997">
              <w:rPr>
                <w:rStyle w:val="Hipervnculo"/>
                <w:noProof/>
              </w:rPr>
              <w:t>Technique</w:t>
            </w:r>
            <w:r>
              <w:rPr>
                <w:noProof/>
                <w:webHidden/>
              </w:rPr>
              <w:tab/>
            </w:r>
            <w:r>
              <w:rPr>
                <w:noProof/>
                <w:webHidden/>
              </w:rPr>
              <w:fldChar w:fldCharType="begin"/>
            </w:r>
            <w:r>
              <w:rPr>
                <w:noProof/>
                <w:webHidden/>
              </w:rPr>
              <w:instrText xml:space="preserve"> PAGEREF _Toc520927900 \h </w:instrText>
            </w:r>
            <w:r>
              <w:rPr>
                <w:noProof/>
                <w:webHidden/>
              </w:rPr>
            </w:r>
            <w:r>
              <w:rPr>
                <w:noProof/>
                <w:webHidden/>
              </w:rPr>
              <w:fldChar w:fldCharType="separate"/>
            </w:r>
            <w:r w:rsidR="000B52D6">
              <w:rPr>
                <w:noProof/>
                <w:webHidden/>
              </w:rPr>
              <w:t>23</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01" w:history="1">
            <w:r w:rsidRPr="00FC4997">
              <w:rPr>
                <w:rStyle w:val="Hipervnculo"/>
                <w:noProof/>
              </w:rPr>
              <w:t>Procuring Entity</w:t>
            </w:r>
            <w:r>
              <w:rPr>
                <w:noProof/>
                <w:webHidden/>
              </w:rPr>
              <w:tab/>
            </w:r>
            <w:r>
              <w:rPr>
                <w:noProof/>
                <w:webHidden/>
              </w:rPr>
              <w:fldChar w:fldCharType="begin"/>
            </w:r>
            <w:r>
              <w:rPr>
                <w:noProof/>
                <w:webHidden/>
              </w:rPr>
              <w:instrText xml:space="preserve"> PAGEREF _Toc520927901 \h </w:instrText>
            </w:r>
            <w:r>
              <w:rPr>
                <w:noProof/>
                <w:webHidden/>
              </w:rPr>
            </w:r>
            <w:r>
              <w:rPr>
                <w:noProof/>
                <w:webHidden/>
              </w:rPr>
              <w:fldChar w:fldCharType="separate"/>
            </w:r>
            <w:r w:rsidR="000B52D6">
              <w:rPr>
                <w:noProof/>
                <w:webHidden/>
              </w:rPr>
              <w:t>24</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02" w:history="1">
            <w:r w:rsidRPr="00FC4997">
              <w:rPr>
                <w:rStyle w:val="Hipervnculo"/>
                <w:noProof/>
              </w:rPr>
              <w:t>Economic Operator</w:t>
            </w:r>
            <w:r>
              <w:rPr>
                <w:noProof/>
                <w:webHidden/>
              </w:rPr>
              <w:tab/>
            </w:r>
            <w:r>
              <w:rPr>
                <w:noProof/>
                <w:webHidden/>
              </w:rPr>
              <w:fldChar w:fldCharType="begin"/>
            </w:r>
            <w:r>
              <w:rPr>
                <w:noProof/>
                <w:webHidden/>
              </w:rPr>
              <w:instrText xml:space="preserve"> PAGEREF _Toc520927902 \h </w:instrText>
            </w:r>
            <w:r>
              <w:rPr>
                <w:noProof/>
                <w:webHidden/>
              </w:rPr>
            </w:r>
            <w:r>
              <w:rPr>
                <w:noProof/>
                <w:webHidden/>
              </w:rPr>
              <w:fldChar w:fldCharType="separate"/>
            </w:r>
            <w:r w:rsidR="000B52D6">
              <w:rPr>
                <w:noProof/>
                <w:webHidden/>
              </w:rPr>
              <w:t>25</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03" w:history="1">
            <w:r w:rsidRPr="00FC4997">
              <w:rPr>
                <w:rStyle w:val="Hipervnculo"/>
                <w:noProof/>
              </w:rPr>
              <w:t>Contract</w:t>
            </w:r>
            <w:r>
              <w:rPr>
                <w:noProof/>
                <w:webHidden/>
              </w:rPr>
              <w:tab/>
            </w:r>
            <w:r>
              <w:rPr>
                <w:noProof/>
                <w:webHidden/>
              </w:rPr>
              <w:fldChar w:fldCharType="begin"/>
            </w:r>
            <w:r>
              <w:rPr>
                <w:noProof/>
                <w:webHidden/>
              </w:rPr>
              <w:instrText xml:space="preserve"> PAGEREF _Toc520927903 \h </w:instrText>
            </w:r>
            <w:r>
              <w:rPr>
                <w:noProof/>
                <w:webHidden/>
              </w:rPr>
            </w:r>
            <w:r>
              <w:rPr>
                <w:noProof/>
                <w:webHidden/>
              </w:rPr>
              <w:fldChar w:fldCharType="separate"/>
            </w:r>
            <w:r w:rsidR="000B52D6">
              <w:rPr>
                <w:noProof/>
                <w:webHidden/>
              </w:rPr>
              <w:t>26</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04" w:history="1">
            <w:r w:rsidRPr="00FC4997">
              <w:rPr>
                <w:rStyle w:val="Hipervnculo"/>
                <w:rFonts w:ascii="Noto Serif" w:eastAsia="Times New Roman" w:hAnsi="Noto Serif" w:cs="Noto Serif"/>
                <w:noProof/>
                <w:lang w:val="en"/>
              </w:rPr>
              <w:t>Tender</w:t>
            </w:r>
            <w:r>
              <w:rPr>
                <w:noProof/>
                <w:webHidden/>
              </w:rPr>
              <w:tab/>
            </w:r>
            <w:r>
              <w:rPr>
                <w:noProof/>
                <w:webHidden/>
              </w:rPr>
              <w:fldChar w:fldCharType="begin"/>
            </w:r>
            <w:r>
              <w:rPr>
                <w:noProof/>
                <w:webHidden/>
              </w:rPr>
              <w:instrText xml:space="preserve"> PAGEREF _Toc520927904 \h </w:instrText>
            </w:r>
            <w:r>
              <w:rPr>
                <w:noProof/>
                <w:webHidden/>
              </w:rPr>
            </w:r>
            <w:r>
              <w:rPr>
                <w:noProof/>
                <w:webHidden/>
              </w:rPr>
              <w:fldChar w:fldCharType="separate"/>
            </w:r>
            <w:r w:rsidR="000B52D6">
              <w:rPr>
                <w:noProof/>
                <w:webHidden/>
              </w:rPr>
              <w:t>27</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05" w:history="1">
            <w:r w:rsidRPr="00FC4997">
              <w:rPr>
                <w:rStyle w:val="Hipervnculo"/>
                <w:noProof/>
              </w:rPr>
              <w:t>Evaluation Result</w:t>
            </w:r>
            <w:r>
              <w:rPr>
                <w:noProof/>
                <w:webHidden/>
              </w:rPr>
              <w:tab/>
            </w:r>
            <w:r>
              <w:rPr>
                <w:noProof/>
                <w:webHidden/>
              </w:rPr>
              <w:fldChar w:fldCharType="begin"/>
            </w:r>
            <w:r>
              <w:rPr>
                <w:noProof/>
                <w:webHidden/>
              </w:rPr>
              <w:instrText xml:space="preserve"> PAGEREF _Toc520927905 \h </w:instrText>
            </w:r>
            <w:r>
              <w:rPr>
                <w:noProof/>
                <w:webHidden/>
              </w:rPr>
            </w:r>
            <w:r>
              <w:rPr>
                <w:noProof/>
                <w:webHidden/>
              </w:rPr>
              <w:fldChar w:fldCharType="separate"/>
            </w:r>
            <w:r w:rsidR="000B52D6">
              <w:rPr>
                <w:noProof/>
                <w:webHidden/>
              </w:rPr>
              <w:t>27</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06" w:history="1">
            <w:r w:rsidRPr="00FC4997">
              <w:rPr>
                <w:rStyle w:val="Hipervnculo"/>
                <w:noProof/>
              </w:rPr>
              <w:t>Contract</w:t>
            </w:r>
            <w:r>
              <w:rPr>
                <w:noProof/>
                <w:webHidden/>
              </w:rPr>
              <w:tab/>
            </w:r>
            <w:r>
              <w:rPr>
                <w:noProof/>
                <w:webHidden/>
              </w:rPr>
              <w:fldChar w:fldCharType="begin"/>
            </w:r>
            <w:r>
              <w:rPr>
                <w:noProof/>
                <w:webHidden/>
              </w:rPr>
              <w:instrText xml:space="preserve"> PAGEREF _Toc520927906 \h </w:instrText>
            </w:r>
            <w:r>
              <w:rPr>
                <w:noProof/>
                <w:webHidden/>
              </w:rPr>
            </w:r>
            <w:r>
              <w:rPr>
                <w:noProof/>
                <w:webHidden/>
              </w:rPr>
              <w:fldChar w:fldCharType="separate"/>
            </w:r>
            <w:r w:rsidR="000B52D6">
              <w:rPr>
                <w:noProof/>
                <w:webHidden/>
              </w:rPr>
              <w:t>28</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07" w:history="1">
            <w:r w:rsidRPr="00FC4997">
              <w:rPr>
                <w:rStyle w:val="Hipervnculo"/>
                <w:noProof/>
              </w:rPr>
              <w:t>Criterion</w:t>
            </w:r>
            <w:r>
              <w:rPr>
                <w:noProof/>
                <w:webHidden/>
              </w:rPr>
              <w:tab/>
            </w:r>
            <w:r>
              <w:rPr>
                <w:noProof/>
                <w:webHidden/>
              </w:rPr>
              <w:fldChar w:fldCharType="begin"/>
            </w:r>
            <w:r>
              <w:rPr>
                <w:noProof/>
                <w:webHidden/>
              </w:rPr>
              <w:instrText xml:space="preserve"> PAGEREF _Toc520927907 \h </w:instrText>
            </w:r>
            <w:r>
              <w:rPr>
                <w:noProof/>
                <w:webHidden/>
              </w:rPr>
            </w:r>
            <w:r>
              <w:rPr>
                <w:noProof/>
                <w:webHidden/>
              </w:rPr>
              <w:fldChar w:fldCharType="separate"/>
            </w:r>
            <w:r w:rsidR="000B52D6">
              <w:rPr>
                <w:noProof/>
                <w:webHidden/>
              </w:rPr>
              <w:t>30</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08" w:history="1">
            <w:r w:rsidRPr="00FC4997">
              <w:rPr>
                <w:rStyle w:val="Hipervnculo"/>
                <w:noProof/>
              </w:rPr>
              <w:t>Award Criterion</w:t>
            </w:r>
            <w:r>
              <w:rPr>
                <w:noProof/>
                <w:webHidden/>
              </w:rPr>
              <w:tab/>
            </w:r>
            <w:r>
              <w:rPr>
                <w:noProof/>
                <w:webHidden/>
              </w:rPr>
              <w:fldChar w:fldCharType="begin"/>
            </w:r>
            <w:r>
              <w:rPr>
                <w:noProof/>
                <w:webHidden/>
              </w:rPr>
              <w:instrText xml:space="preserve"> PAGEREF _Toc520927908 \h </w:instrText>
            </w:r>
            <w:r>
              <w:rPr>
                <w:noProof/>
                <w:webHidden/>
              </w:rPr>
            </w:r>
            <w:r>
              <w:rPr>
                <w:noProof/>
                <w:webHidden/>
              </w:rPr>
              <w:fldChar w:fldCharType="separate"/>
            </w:r>
            <w:r w:rsidR="000B52D6">
              <w:rPr>
                <w:noProof/>
                <w:webHidden/>
              </w:rPr>
              <w:t>32</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09" w:history="1">
            <w:r w:rsidRPr="00FC4997">
              <w:rPr>
                <w:rStyle w:val="Hipervnculo"/>
                <w:noProof/>
              </w:rPr>
              <w:t>Exclusion Grounds</w:t>
            </w:r>
            <w:r>
              <w:rPr>
                <w:noProof/>
                <w:webHidden/>
              </w:rPr>
              <w:tab/>
            </w:r>
            <w:r>
              <w:rPr>
                <w:noProof/>
                <w:webHidden/>
              </w:rPr>
              <w:fldChar w:fldCharType="begin"/>
            </w:r>
            <w:r>
              <w:rPr>
                <w:noProof/>
                <w:webHidden/>
              </w:rPr>
              <w:instrText xml:space="preserve"> PAGEREF _Toc520927909 \h </w:instrText>
            </w:r>
            <w:r>
              <w:rPr>
                <w:noProof/>
                <w:webHidden/>
              </w:rPr>
            </w:r>
            <w:r>
              <w:rPr>
                <w:noProof/>
                <w:webHidden/>
              </w:rPr>
              <w:fldChar w:fldCharType="separate"/>
            </w:r>
            <w:r w:rsidR="000B52D6">
              <w:rPr>
                <w:noProof/>
                <w:webHidden/>
              </w:rPr>
              <w:t>33</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10" w:history="1">
            <w:r w:rsidRPr="00FC4997">
              <w:rPr>
                <w:rStyle w:val="Hipervnculo"/>
                <w:noProof/>
              </w:rPr>
              <w:t>Selection Criterion</w:t>
            </w:r>
            <w:r>
              <w:rPr>
                <w:noProof/>
                <w:webHidden/>
              </w:rPr>
              <w:tab/>
            </w:r>
            <w:r>
              <w:rPr>
                <w:noProof/>
                <w:webHidden/>
              </w:rPr>
              <w:fldChar w:fldCharType="begin"/>
            </w:r>
            <w:r>
              <w:rPr>
                <w:noProof/>
                <w:webHidden/>
              </w:rPr>
              <w:instrText xml:space="preserve"> PAGEREF _Toc520927910 \h </w:instrText>
            </w:r>
            <w:r>
              <w:rPr>
                <w:noProof/>
                <w:webHidden/>
              </w:rPr>
            </w:r>
            <w:r>
              <w:rPr>
                <w:noProof/>
                <w:webHidden/>
              </w:rPr>
              <w:fldChar w:fldCharType="separate"/>
            </w:r>
            <w:r w:rsidR="000B52D6">
              <w:rPr>
                <w:noProof/>
                <w:webHidden/>
              </w:rPr>
              <w:t>34</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11" w:history="1">
            <w:r w:rsidRPr="00FC4997">
              <w:rPr>
                <w:rStyle w:val="Hipervnculo"/>
                <w:noProof/>
              </w:rPr>
              <w:t>Documents</w:t>
            </w:r>
            <w:r>
              <w:rPr>
                <w:noProof/>
                <w:webHidden/>
              </w:rPr>
              <w:tab/>
            </w:r>
            <w:r>
              <w:rPr>
                <w:noProof/>
                <w:webHidden/>
              </w:rPr>
              <w:fldChar w:fldCharType="begin"/>
            </w:r>
            <w:r>
              <w:rPr>
                <w:noProof/>
                <w:webHidden/>
              </w:rPr>
              <w:instrText xml:space="preserve"> PAGEREF _Toc520927911 \h </w:instrText>
            </w:r>
            <w:r>
              <w:rPr>
                <w:noProof/>
                <w:webHidden/>
              </w:rPr>
            </w:r>
            <w:r>
              <w:rPr>
                <w:noProof/>
                <w:webHidden/>
              </w:rPr>
              <w:fldChar w:fldCharType="separate"/>
            </w:r>
            <w:r w:rsidR="000B52D6">
              <w:rPr>
                <w:noProof/>
                <w:webHidden/>
              </w:rPr>
              <w:t>35</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12" w:history="1">
            <w:r w:rsidRPr="00FC4997">
              <w:rPr>
                <w:rStyle w:val="Hipervnculo"/>
                <w:noProof/>
              </w:rPr>
              <w:t>Contract Award Notice</w:t>
            </w:r>
            <w:r>
              <w:rPr>
                <w:noProof/>
                <w:webHidden/>
              </w:rPr>
              <w:tab/>
            </w:r>
            <w:r>
              <w:rPr>
                <w:noProof/>
                <w:webHidden/>
              </w:rPr>
              <w:fldChar w:fldCharType="begin"/>
            </w:r>
            <w:r>
              <w:rPr>
                <w:noProof/>
                <w:webHidden/>
              </w:rPr>
              <w:instrText xml:space="preserve"> PAGEREF _Toc520927912 \h </w:instrText>
            </w:r>
            <w:r>
              <w:rPr>
                <w:noProof/>
                <w:webHidden/>
              </w:rPr>
            </w:r>
            <w:r>
              <w:rPr>
                <w:noProof/>
                <w:webHidden/>
              </w:rPr>
              <w:fldChar w:fldCharType="separate"/>
            </w:r>
            <w:r w:rsidR="000B52D6">
              <w:rPr>
                <w:noProof/>
                <w:webHidden/>
              </w:rPr>
              <w:t>36</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13" w:history="1">
            <w:r w:rsidRPr="00FC4997">
              <w:rPr>
                <w:rStyle w:val="Hipervnculo"/>
                <w:noProof/>
              </w:rPr>
              <w:t>Data Types</w:t>
            </w:r>
            <w:r>
              <w:rPr>
                <w:noProof/>
                <w:webHidden/>
              </w:rPr>
              <w:tab/>
            </w:r>
            <w:r>
              <w:rPr>
                <w:noProof/>
                <w:webHidden/>
              </w:rPr>
              <w:fldChar w:fldCharType="begin"/>
            </w:r>
            <w:r>
              <w:rPr>
                <w:noProof/>
                <w:webHidden/>
              </w:rPr>
              <w:instrText xml:space="preserve"> PAGEREF _Toc520927913 \h </w:instrText>
            </w:r>
            <w:r>
              <w:rPr>
                <w:noProof/>
                <w:webHidden/>
              </w:rPr>
            </w:r>
            <w:r>
              <w:rPr>
                <w:noProof/>
                <w:webHidden/>
              </w:rPr>
              <w:fldChar w:fldCharType="separate"/>
            </w:r>
            <w:r w:rsidR="000B52D6">
              <w:rPr>
                <w:noProof/>
                <w:webHidden/>
              </w:rPr>
              <w:t>37</w:t>
            </w:r>
            <w:r>
              <w:rPr>
                <w:noProof/>
                <w:webHidden/>
              </w:rPr>
              <w:fldChar w:fldCharType="end"/>
            </w:r>
          </w:hyperlink>
        </w:p>
        <w:p w:rsidR="0018667D" w:rsidRDefault="0018667D">
          <w:pPr>
            <w:pStyle w:val="TDC2"/>
            <w:tabs>
              <w:tab w:val="right" w:leader="dot" w:pos="8494"/>
            </w:tabs>
            <w:rPr>
              <w:rFonts w:asciiTheme="minorHAnsi" w:hAnsiTheme="minorHAnsi" w:cstheme="minorBidi"/>
              <w:noProof/>
              <w:sz w:val="22"/>
              <w:szCs w:val="22"/>
            </w:rPr>
          </w:pPr>
          <w:hyperlink w:anchor="_Toc520927914" w:history="1">
            <w:r w:rsidRPr="00FC4997">
              <w:rPr>
                <w:rStyle w:val="Hipervnculo"/>
                <w:noProof/>
                <w:lang w:val="en-GB"/>
              </w:rPr>
              <w:t>IV. Design and Implementation</w:t>
            </w:r>
            <w:r>
              <w:rPr>
                <w:noProof/>
                <w:webHidden/>
              </w:rPr>
              <w:tab/>
            </w:r>
            <w:r>
              <w:rPr>
                <w:noProof/>
                <w:webHidden/>
              </w:rPr>
              <w:fldChar w:fldCharType="begin"/>
            </w:r>
            <w:r>
              <w:rPr>
                <w:noProof/>
                <w:webHidden/>
              </w:rPr>
              <w:instrText xml:space="preserve"> PAGEREF _Toc520927914 \h </w:instrText>
            </w:r>
            <w:r>
              <w:rPr>
                <w:noProof/>
                <w:webHidden/>
              </w:rPr>
            </w:r>
            <w:r>
              <w:rPr>
                <w:noProof/>
                <w:webHidden/>
              </w:rPr>
              <w:fldChar w:fldCharType="separate"/>
            </w:r>
            <w:r w:rsidR="000B52D6">
              <w:rPr>
                <w:noProof/>
                <w:webHidden/>
              </w:rPr>
              <w:t>38</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15" w:history="1">
            <w:r w:rsidRPr="00FC4997">
              <w:rPr>
                <w:rStyle w:val="Hipervnculo"/>
                <w:noProof/>
                <w:lang w:val="en-GB"/>
              </w:rPr>
              <w:t>ePo 1.0 RDF-XML vocabulary</w:t>
            </w:r>
            <w:r>
              <w:rPr>
                <w:noProof/>
                <w:webHidden/>
              </w:rPr>
              <w:tab/>
            </w:r>
            <w:r>
              <w:rPr>
                <w:noProof/>
                <w:webHidden/>
              </w:rPr>
              <w:fldChar w:fldCharType="begin"/>
            </w:r>
            <w:r>
              <w:rPr>
                <w:noProof/>
                <w:webHidden/>
              </w:rPr>
              <w:instrText xml:space="preserve"> PAGEREF _Toc520927915 \h </w:instrText>
            </w:r>
            <w:r>
              <w:rPr>
                <w:noProof/>
                <w:webHidden/>
              </w:rPr>
            </w:r>
            <w:r>
              <w:rPr>
                <w:noProof/>
                <w:webHidden/>
              </w:rPr>
              <w:fldChar w:fldCharType="separate"/>
            </w:r>
            <w:r w:rsidR="000B52D6">
              <w:rPr>
                <w:noProof/>
                <w:webHidden/>
              </w:rPr>
              <w:t>38</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16" w:history="1">
            <w:r w:rsidRPr="00FC4997">
              <w:rPr>
                <w:rStyle w:val="Hipervnculo"/>
                <w:noProof/>
                <w:lang w:val="en-GB"/>
              </w:rPr>
              <w:t>ePO v2.0.0 OWL-DL syntax</w:t>
            </w:r>
            <w:r>
              <w:rPr>
                <w:noProof/>
                <w:webHidden/>
              </w:rPr>
              <w:tab/>
            </w:r>
            <w:r>
              <w:rPr>
                <w:noProof/>
                <w:webHidden/>
              </w:rPr>
              <w:fldChar w:fldCharType="begin"/>
            </w:r>
            <w:r>
              <w:rPr>
                <w:noProof/>
                <w:webHidden/>
              </w:rPr>
              <w:instrText xml:space="preserve"> PAGEREF _Toc520927916 \h </w:instrText>
            </w:r>
            <w:r>
              <w:rPr>
                <w:noProof/>
                <w:webHidden/>
              </w:rPr>
            </w:r>
            <w:r>
              <w:rPr>
                <w:noProof/>
                <w:webHidden/>
              </w:rPr>
              <w:fldChar w:fldCharType="separate"/>
            </w:r>
            <w:r w:rsidR="000B52D6">
              <w:rPr>
                <w:noProof/>
                <w:webHidden/>
              </w:rPr>
              <w:t>39</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17" w:history="1">
            <w:r w:rsidRPr="00FC4997">
              <w:rPr>
                <w:rStyle w:val="Hipervnculo"/>
                <w:noProof/>
                <w:lang w:val="en-GB"/>
              </w:rPr>
              <w:t>Codes and Identifiers</w:t>
            </w:r>
            <w:r>
              <w:rPr>
                <w:noProof/>
                <w:webHidden/>
              </w:rPr>
              <w:tab/>
            </w:r>
            <w:r>
              <w:rPr>
                <w:noProof/>
                <w:webHidden/>
              </w:rPr>
              <w:fldChar w:fldCharType="begin"/>
            </w:r>
            <w:r>
              <w:rPr>
                <w:noProof/>
                <w:webHidden/>
              </w:rPr>
              <w:instrText xml:space="preserve"> PAGEREF _Toc520927917 \h </w:instrText>
            </w:r>
            <w:r>
              <w:rPr>
                <w:noProof/>
                <w:webHidden/>
              </w:rPr>
            </w:r>
            <w:r>
              <w:rPr>
                <w:noProof/>
                <w:webHidden/>
              </w:rPr>
              <w:fldChar w:fldCharType="separate"/>
            </w:r>
            <w:r w:rsidR="000B52D6">
              <w:rPr>
                <w:noProof/>
                <w:webHidden/>
              </w:rPr>
              <w:t>41</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18" w:history="1">
            <w:r w:rsidRPr="00FC4997">
              <w:rPr>
                <w:rStyle w:val="Hipervnculo"/>
                <w:noProof/>
                <w:lang w:val="en-GB"/>
              </w:rPr>
              <w:t>Alignment to CCTS</w:t>
            </w:r>
            <w:r>
              <w:rPr>
                <w:noProof/>
                <w:webHidden/>
              </w:rPr>
              <w:tab/>
            </w:r>
            <w:r>
              <w:rPr>
                <w:noProof/>
                <w:webHidden/>
              </w:rPr>
              <w:fldChar w:fldCharType="begin"/>
            </w:r>
            <w:r>
              <w:rPr>
                <w:noProof/>
                <w:webHidden/>
              </w:rPr>
              <w:instrText xml:space="preserve"> PAGEREF _Toc520927918 \h </w:instrText>
            </w:r>
            <w:r>
              <w:rPr>
                <w:noProof/>
                <w:webHidden/>
              </w:rPr>
            </w:r>
            <w:r>
              <w:rPr>
                <w:noProof/>
                <w:webHidden/>
              </w:rPr>
              <w:fldChar w:fldCharType="separate"/>
            </w:r>
            <w:r w:rsidR="000B52D6">
              <w:rPr>
                <w:noProof/>
                <w:webHidden/>
              </w:rPr>
              <w:t>41</w:t>
            </w:r>
            <w:r>
              <w:rPr>
                <w:noProof/>
                <w:webHidden/>
              </w:rPr>
              <w:fldChar w:fldCharType="end"/>
            </w:r>
          </w:hyperlink>
        </w:p>
        <w:p w:rsidR="0018667D" w:rsidRDefault="0018667D">
          <w:pPr>
            <w:pStyle w:val="TDC2"/>
            <w:tabs>
              <w:tab w:val="right" w:leader="dot" w:pos="8494"/>
            </w:tabs>
            <w:rPr>
              <w:rFonts w:asciiTheme="minorHAnsi" w:hAnsiTheme="minorHAnsi" w:cstheme="minorBidi"/>
              <w:noProof/>
              <w:sz w:val="22"/>
              <w:szCs w:val="22"/>
            </w:rPr>
          </w:pPr>
          <w:hyperlink w:anchor="_Toc520927919" w:history="1">
            <w:r w:rsidRPr="00FC4997">
              <w:rPr>
                <w:rStyle w:val="Hipervnculo"/>
                <w:noProof/>
                <w:lang w:val="en-GB"/>
              </w:rPr>
              <w:t>V. Proof of Concept</w:t>
            </w:r>
            <w:r>
              <w:rPr>
                <w:noProof/>
                <w:webHidden/>
              </w:rPr>
              <w:tab/>
            </w:r>
            <w:r>
              <w:rPr>
                <w:noProof/>
                <w:webHidden/>
              </w:rPr>
              <w:fldChar w:fldCharType="begin"/>
            </w:r>
            <w:r>
              <w:rPr>
                <w:noProof/>
                <w:webHidden/>
              </w:rPr>
              <w:instrText xml:space="preserve"> PAGEREF _Toc520927919 \h </w:instrText>
            </w:r>
            <w:r>
              <w:rPr>
                <w:noProof/>
                <w:webHidden/>
              </w:rPr>
            </w:r>
            <w:r>
              <w:rPr>
                <w:noProof/>
                <w:webHidden/>
              </w:rPr>
              <w:fldChar w:fldCharType="separate"/>
            </w:r>
            <w:r w:rsidR="000B52D6">
              <w:rPr>
                <w:noProof/>
                <w:webHidden/>
              </w:rPr>
              <w:t>50</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20" w:history="1">
            <w:r w:rsidRPr="00FC4997">
              <w:rPr>
                <w:rStyle w:val="Hipervnculo"/>
                <w:noProof/>
              </w:rPr>
              <w:t>Activity 1: Use Cases</w:t>
            </w:r>
            <w:r>
              <w:rPr>
                <w:noProof/>
                <w:webHidden/>
              </w:rPr>
              <w:tab/>
            </w:r>
            <w:r>
              <w:rPr>
                <w:noProof/>
                <w:webHidden/>
              </w:rPr>
              <w:fldChar w:fldCharType="begin"/>
            </w:r>
            <w:r>
              <w:rPr>
                <w:noProof/>
                <w:webHidden/>
              </w:rPr>
              <w:instrText xml:space="preserve"> PAGEREF _Toc520927920 \h </w:instrText>
            </w:r>
            <w:r>
              <w:rPr>
                <w:noProof/>
                <w:webHidden/>
              </w:rPr>
            </w:r>
            <w:r>
              <w:rPr>
                <w:noProof/>
                <w:webHidden/>
              </w:rPr>
              <w:fldChar w:fldCharType="separate"/>
            </w:r>
            <w:r w:rsidR="000B52D6">
              <w:rPr>
                <w:noProof/>
                <w:webHidden/>
              </w:rPr>
              <w:t>51</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21" w:history="1">
            <w:r w:rsidRPr="00FC4997">
              <w:rPr>
                <w:rStyle w:val="Hipervnculo"/>
                <w:noProof/>
              </w:rPr>
              <w:t>Activity 2: User Stories</w:t>
            </w:r>
            <w:r>
              <w:rPr>
                <w:noProof/>
                <w:webHidden/>
              </w:rPr>
              <w:tab/>
            </w:r>
            <w:r>
              <w:rPr>
                <w:noProof/>
                <w:webHidden/>
              </w:rPr>
              <w:fldChar w:fldCharType="begin"/>
            </w:r>
            <w:r>
              <w:rPr>
                <w:noProof/>
                <w:webHidden/>
              </w:rPr>
              <w:instrText xml:space="preserve"> PAGEREF _Toc520927921 \h </w:instrText>
            </w:r>
            <w:r>
              <w:rPr>
                <w:noProof/>
                <w:webHidden/>
              </w:rPr>
            </w:r>
            <w:r>
              <w:rPr>
                <w:noProof/>
                <w:webHidden/>
              </w:rPr>
              <w:fldChar w:fldCharType="separate"/>
            </w:r>
            <w:r w:rsidR="000B52D6">
              <w:rPr>
                <w:noProof/>
                <w:webHidden/>
              </w:rPr>
              <w:t>52</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22" w:history="1">
            <w:r w:rsidRPr="00FC4997">
              <w:rPr>
                <w:rStyle w:val="Hipervnculo"/>
                <w:noProof/>
                <w:lang w:val="en-GB"/>
              </w:rPr>
              <w:t>Activity 3: Competency Questions</w:t>
            </w:r>
            <w:r>
              <w:rPr>
                <w:noProof/>
                <w:webHidden/>
              </w:rPr>
              <w:tab/>
            </w:r>
            <w:r>
              <w:rPr>
                <w:noProof/>
                <w:webHidden/>
              </w:rPr>
              <w:fldChar w:fldCharType="begin"/>
            </w:r>
            <w:r>
              <w:rPr>
                <w:noProof/>
                <w:webHidden/>
              </w:rPr>
              <w:instrText xml:space="preserve"> PAGEREF _Toc520927922 \h </w:instrText>
            </w:r>
            <w:r>
              <w:rPr>
                <w:noProof/>
                <w:webHidden/>
              </w:rPr>
            </w:r>
            <w:r>
              <w:rPr>
                <w:noProof/>
                <w:webHidden/>
              </w:rPr>
              <w:fldChar w:fldCharType="separate"/>
            </w:r>
            <w:r w:rsidR="000B52D6">
              <w:rPr>
                <w:noProof/>
                <w:webHidden/>
              </w:rPr>
              <w:t>53</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23" w:history="1">
            <w:r w:rsidRPr="00FC4997">
              <w:rPr>
                <w:rStyle w:val="Hipervnculo"/>
                <w:noProof/>
                <w:lang w:val="en-GB"/>
              </w:rPr>
              <w:t>Activity 4: Review CQs</w:t>
            </w:r>
            <w:r>
              <w:rPr>
                <w:noProof/>
                <w:webHidden/>
              </w:rPr>
              <w:tab/>
            </w:r>
            <w:r>
              <w:rPr>
                <w:noProof/>
                <w:webHidden/>
              </w:rPr>
              <w:fldChar w:fldCharType="begin"/>
            </w:r>
            <w:r>
              <w:rPr>
                <w:noProof/>
                <w:webHidden/>
              </w:rPr>
              <w:instrText xml:space="preserve"> PAGEREF _Toc520927923 \h </w:instrText>
            </w:r>
            <w:r>
              <w:rPr>
                <w:noProof/>
                <w:webHidden/>
              </w:rPr>
            </w:r>
            <w:r>
              <w:rPr>
                <w:noProof/>
                <w:webHidden/>
              </w:rPr>
              <w:fldChar w:fldCharType="separate"/>
            </w:r>
            <w:r w:rsidR="000B52D6">
              <w:rPr>
                <w:noProof/>
                <w:webHidden/>
              </w:rPr>
              <w:t>54</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24" w:history="1">
            <w:r w:rsidRPr="00FC4997">
              <w:rPr>
                <w:rStyle w:val="Hipervnculo"/>
                <w:noProof/>
              </w:rPr>
              <w:t>Activity 5: Input Data Set</w:t>
            </w:r>
            <w:r>
              <w:rPr>
                <w:noProof/>
                <w:webHidden/>
              </w:rPr>
              <w:tab/>
            </w:r>
            <w:r>
              <w:rPr>
                <w:noProof/>
                <w:webHidden/>
              </w:rPr>
              <w:fldChar w:fldCharType="begin"/>
            </w:r>
            <w:r>
              <w:rPr>
                <w:noProof/>
                <w:webHidden/>
              </w:rPr>
              <w:instrText xml:space="preserve"> PAGEREF _Toc520927924 \h </w:instrText>
            </w:r>
            <w:r>
              <w:rPr>
                <w:noProof/>
                <w:webHidden/>
              </w:rPr>
            </w:r>
            <w:r>
              <w:rPr>
                <w:noProof/>
                <w:webHidden/>
              </w:rPr>
              <w:fldChar w:fldCharType="separate"/>
            </w:r>
            <w:r w:rsidR="000B52D6">
              <w:rPr>
                <w:noProof/>
                <w:webHidden/>
              </w:rPr>
              <w:t>55</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25" w:history="1">
            <w:r w:rsidRPr="00FC4997">
              <w:rPr>
                <w:rStyle w:val="Hipervnculo"/>
                <w:noProof/>
              </w:rPr>
              <w:t>Activity 6: ETL process</w:t>
            </w:r>
            <w:r>
              <w:rPr>
                <w:noProof/>
                <w:webHidden/>
              </w:rPr>
              <w:tab/>
            </w:r>
            <w:r>
              <w:rPr>
                <w:noProof/>
                <w:webHidden/>
              </w:rPr>
              <w:fldChar w:fldCharType="begin"/>
            </w:r>
            <w:r>
              <w:rPr>
                <w:noProof/>
                <w:webHidden/>
              </w:rPr>
              <w:instrText xml:space="preserve"> PAGEREF _Toc520927925 \h </w:instrText>
            </w:r>
            <w:r>
              <w:rPr>
                <w:noProof/>
                <w:webHidden/>
              </w:rPr>
            </w:r>
            <w:r>
              <w:rPr>
                <w:noProof/>
                <w:webHidden/>
              </w:rPr>
              <w:fldChar w:fldCharType="separate"/>
            </w:r>
            <w:r w:rsidR="000B52D6">
              <w:rPr>
                <w:noProof/>
                <w:webHidden/>
              </w:rPr>
              <w:t>56</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26" w:history="1">
            <w:r w:rsidRPr="00FC4997">
              <w:rPr>
                <w:rStyle w:val="Hipervnculo"/>
                <w:noProof/>
                <w:lang w:val="en-GB"/>
              </w:rPr>
              <w:t>Technical approach</w:t>
            </w:r>
            <w:r>
              <w:rPr>
                <w:noProof/>
                <w:webHidden/>
              </w:rPr>
              <w:tab/>
            </w:r>
            <w:r>
              <w:rPr>
                <w:noProof/>
                <w:webHidden/>
              </w:rPr>
              <w:fldChar w:fldCharType="begin"/>
            </w:r>
            <w:r>
              <w:rPr>
                <w:noProof/>
                <w:webHidden/>
              </w:rPr>
              <w:instrText xml:space="preserve"> PAGEREF _Toc520927926 \h </w:instrText>
            </w:r>
            <w:r>
              <w:rPr>
                <w:noProof/>
                <w:webHidden/>
              </w:rPr>
            </w:r>
            <w:r>
              <w:rPr>
                <w:noProof/>
                <w:webHidden/>
              </w:rPr>
              <w:fldChar w:fldCharType="separate"/>
            </w:r>
            <w:r w:rsidR="000B52D6">
              <w:rPr>
                <w:noProof/>
                <w:webHidden/>
              </w:rPr>
              <w:t>57</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27" w:history="1">
            <w:r w:rsidRPr="00FC4997">
              <w:rPr>
                <w:rStyle w:val="Hipervnculo"/>
                <w:noProof/>
              </w:rPr>
              <w:t>Activity 7: Populate Graph store</w:t>
            </w:r>
            <w:r>
              <w:rPr>
                <w:noProof/>
                <w:webHidden/>
              </w:rPr>
              <w:tab/>
            </w:r>
            <w:r>
              <w:rPr>
                <w:noProof/>
                <w:webHidden/>
              </w:rPr>
              <w:fldChar w:fldCharType="begin"/>
            </w:r>
            <w:r>
              <w:rPr>
                <w:noProof/>
                <w:webHidden/>
              </w:rPr>
              <w:instrText xml:space="preserve"> PAGEREF _Toc520927927 \h </w:instrText>
            </w:r>
            <w:r>
              <w:rPr>
                <w:noProof/>
                <w:webHidden/>
              </w:rPr>
            </w:r>
            <w:r>
              <w:rPr>
                <w:noProof/>
                <w:webHidden/>
              </w:rPr>
              <w:fldChar w:fldCharType="separate"/>
            </w:r>
            <w:r w:rsidR="000B52D6">
              <w:rPr>
                <w:noProof/>
                <w:webHidden/>
              </w:rPr>
              <w:t>60</w:t>
            </w:r>
            <w:r>
              <w:rPr>
                <w:noProof/>
                <w:webHidden/>
              </w:rPr>
              <w:fldChar w:fldCharType="end"/>
            </w:r>
          </w:hyperlink>
        </w:p>
        <w:p w:rsidR="0018667D" w:rsidRDefault="0018667D">
          <w:pPr>
            <w:pStyle w:val="TDC3"/>
            <w:tabs>
              <w:tab w:val="right" w:leader="dot" w:pos="8494"/>
            </w:tabs>
            <w:rPr>
              <w:rFonts w:asciiTheme="minorHAnsi" w:hAnsiTheme="minorHAnsi" w:cstheme="minorBidi"/>
              <w:noProof/>
              <w:sz w:val="22"/>
              <w:szCs w:val="22"/>
            </w:rPr>
          </w:pPr>
          <w:hyperlink w:anchor="_Toc520927928" w:history="1">
            <w:r w:rsidRPr="00FC4997">
              <w:rPr>
                <w:rStyle w:val="Hipervnculo"/>
                <w:noProof/>
                <w:lang w:val="en-GB"/>
              </w:rPr>
              <w:t>Activity 8: SPARQL Queries</w:t>
            </w:r>
            <w:r>
              <w:rPr>
                <w:noProof/>
                <w:webHidden/>
              </w:rPr>
              <w:tab/>
            </w:r>
            <w:r>
              <w:rPr>
                <w:noProof/>
                <w:webHidden/>
              </w:rPr>
              <w:fldChar w:fldCharType="begin"/>
            </w:r>
            <w:r>
              <w:rPr>
                <w:noProof/>
                <w:webHidden/>
              </w:rPr>
              <w:instrText xml:space="preserve"> PAGEREF _Toc520927928 \h </w:instrText>
            </w:r>
            <w:r>
              <w:rPr>
                <w:noProof/>
                <w:webHidden/>
              </w:rPr>
            </w:r>
            <w:r>
              <w:rPr>
                <w:noProof/>
                <w:webHidden/>
              </w:rPr>
              <w:fldChar w:fldCharType="separate"/>
            </w:r>
            <w:r w:rsidR="000B52D6">
              <w:rPr>
                <w:noProof/>
                <w:webHidden/>
              </w:rPr>
              <w:t>62</w:t>
            </w:r>
            <w:r>
              <w:rPr>
                <w:noProof/>
                <w:webHidden/>
              </w:rPr>
              <w:fldChar w:fldCharType="end"/>
            </w:r>
          </w:hyperlink>
        </w:p>
        <w:p w:rsidR="0018667D" w:rsidRDefault="0018667D">
          <w:pPr>
            <w:pStyle w:val="TDC1"/>
            <w:tabs>
              <w:tab w:val="right" w:leader="dot" w:pos="8494"/>
            </w:tabs>
            <w:rPr>
              <w:rFonts w:asciiTheme="minorHAnsi" w:hAnsiTheme="minorHAnsi" w:cstheme="minorBidi"/>
              <w:noProof/>
              <w:sz w:val="22"/>
              <w:szCs w:val="22"/>
            </w:rPr>
          </w:pPr>
          <w:hyperlink w:anchor="_Toc520927929" w:history="1">
            <w:r w:rsidRPr="00FC4997">
              <w:rPr>
                <w:rStyle w:val="Hipervnculo"/>
                <w:noProof/>
                <w:lang w:val="en"/>
              </w:rPr>
              <w:t>Notes</w:t>
            </w:r>
            <w:r>
              <w:rPr>
                <w:noProof/>
                <w:webHidden/>
              </w:rPr>
              <w:tab/>
            </w:r>
            <w:r>
              <w:rPr>
                <w:noProof/>
                <w:webHidden/>
              </w:rPr>
              <w:fldChar w:fldCharType="begin"/>
            </w:r>
            <w:r>
              <w:rPr>
                <w:noProof/>
                <w:webHidden/>
              </w:rPr>
              <w:instrText xml:space="preserve"> PAGEREF _Toc520927929 \h </w:instrText>
            </w:r>
            <w:r>
              <w:rPr>
                <w:noProof/>
                <w:webHidden/>
              </w:rPr>
            </w:r>
            <w:r>
              <w:rPr>
                <w:noProof/>
                <w:webHidden/>
              </w:rPr>
              <w:fldChar w:fldCharType="separate"/>
            </w:r>
            <w:r w:rsidR="000B52D6">
              <w:rPr>
                <w:noProof/>
                <w:webHidden/>
              </w:rPr>
              <w:t>65</w:t>
            </w:r>
            <w:r>
              <w:rPr>
                <w:noProof/>
                <w:webHidden/>
              </w:rPr>
              <w:fldChar w:fldCharType="end"/>
            </w:r>
          </w:hyperlink>
        </w:p>
        <w:p w:rsidR="00CE5B1F" w:rsidRDefault="00CE5B1F">
          <w:r>
            <w:rPr>
              <w:b/>
              <w:bCs/>
            </w:rPr>
            <w:fldChar w:fldCharType="end"/>
          </w:r>
        </w:p>
      </w:sdtContent>
    </w:sdt>
    <w:p w:rsidR="0042247E" w:rsidRPr="00CE5B1F" w:rsidRDefault="0042247E">
      <w:pPr>
        <w:rPr>
          <w:b/>
          <w:bCs/>
          <w:spacing w:val="-2"/>
          <w:sz w:val="41"/>
          <w:szCs w:val="41"/>
          <w:lang w:val="en-GB"/>
        </w:rPr>
      </w:pPr>
      <w:r w:rsidRPr="00CE5B1F">
        <w:rPr>
          <w:lang w:val="en-GB"/>
        </w:rPr>
        <w:br w:type="page"/>
      </w:r>
    </w:p>
    <w:p w:rsidR="00CE5B1F" w:rsidRPr="00CE5B1F" w:rsidRDefault="00CE5B1F">
      <w:pPr>
        <w:rPr>
          <w:b/>
          <w:bCs/>
          <w:spacing w:val="-2"/>
          <w:sz w:val="41"/>
          <w:szCs w:val="41"/>
          <w:lang w:val="en-GB"/>
        </w:rPr>
      </w:pPr>
      <w:r w:rsidRPr="00CE5B1F">
        <w:rPr>
          <w:lang w:val="en-GB"/>
        </w:rPr>
        <w:lastRenderedPageBreak/>
        <w:br w:type="page"/>
      </w:r>
    </w:p>
    <w:p w:rsidR="00F325FC" w:rsidRPr="00CE5B1F" w:rsidRDefault="0018667D" w:rsidP="0042247E">
      <w:pPr>
        <w:pStyle w:val="Ttulo2"/>
        <w:divId w:val="1343320069"/>
        <w:rPr>
          <w:lang w:val="en-GB"/>
        </w:rPr>
      </w:pPr>
      <w:hyperlink w:anchor="i-context" w:history="1">
        <w:bookmarkStart w:id="2" w:name="_Toc520927883"/>
        <w:r w:rsidR="00264220" w:rsidRPr="00CE5B1F">
          <w:rPr>
            <w:lang w:val="en-GB"/>
          </w:rPr>
          <w:t>I. Context</w:t>
        </w:r>
        <w:bookmarkEnd w:id="2"/>
      </w:hyperlink>
    </w:p>
    <w:p w:rsidR="00F325FC" w:rsidRDefault="00264220">
      <w:pPr>
        <w:pStyle w:val="NormalWeb"/>
        <w:divId w:val="1145901130"/>
        <w:rPr>
          <w:rFonts w:cs="Noto Serif"/>
          <w:lang w:val="en"/>
        </w:rPr>
      </w:pPr>
      <w:r>
        <w:rPr>
          <w:rFonts w:cs="Noto Serif"/>
          <w:lang w:val="en"/>
        </w:rPr>
        <w:t xml:space="preserve">Given the increasing importance of data standards for e-Procurement, a number of initiatives driven by the public sector, the industry and academia have been launched in the recent years. Some have grown organically, while others are the result of </w:t>
      </w:r>
      <w:proofErr w:type="spellStart"/>
      <w:r>
        <w:rPr>
          <w:rFonts w:cs="Noto Serif"/>
          <w:lang w:val="en"/>
        </w:rPr>
        <w:t>standardisation</w:t>
      </w:r>
      <w:proofErr w:type="spellEnd"/>
      <w:r>
        <w:rPr>
          <w:rFonts w:cs="Noto Serif"/>
          <w:lang w:val="en"/>
        </w:rPr>
        <w:t xml:space="preserve"> work. The vocabularies and the semantics that they are introducing, the phases of public procurement they are covering, and the technologies they are using vary greatly amongst themselves. These differences hamper data interoperability and their reuse.</w:t>
      </w:r>
    </w:p>
    <w:p w:rsidR="00F325FC" w:rsidRDefault="00264220">
      <w:pPr>
        <w:pStyle w:val="NormalWeb"/>
        <w:divId w:val="1748839945"/>
        <w:rPr>
          <w:rFonts w:cs="Noto Serif"/>
          <w:lang w:val="en"/>
        </w:rPr>
      </w:pPr>
      <w:r>
        <w:rPr>
          <w:rFonts w:cs="Noto Serif"/>
          <w:lang w:val="en"/>
        </w:rPr>
        <w:t xml:space="preserve">This situation creates the need for a common representation of the knowledge about the </w:t>
      </w:r>
      <w:proofErr w:type="spellStart"/>
      <w:r>
        <w:rPr>
          <w:rFonts w:cs="Noto Serif"/>
          <w:lang w:val="en"/>
        </w:rPr>
        <w:t>eProcurement</w:t>
      </w:r>
      <w:proofErr w:type="spellEnd"/>
      <w:r>
        <w:rPr>
          <w:rFonts w:cs="Noto Serif"/>
          <w:lang w:val="en"/>
        </w:rPr>
        <w:t xml:space="preserve"> domain as it is understood and practiced in the European Union. For this to happen a common vocabulary, axioms and rules are needed.</w:t>
      </w:r>
    </w:p>
    <w:p w:rsidR="00F325FC" w:rsidRDefault="00264220">
      <w:pPr>
        <w:pStyle w:val="NormalWeb"/>
        <w:divId w:val="847255574"/>
        <w:rPr>
          <w:rFonts w:cs="Noto Serif"/>
          <w:lang w:val="en"/>
        </w:rPr>
      </w:pPr>
      <w:r>
        <w:rPr>
          <w:rFonts w:cs="Noto Serif"/>
          <w:lang w:val="en"/>
        </w:rPr>
        <w:t xml:space="preserve">In 2016 the </w:t>
      </w:r>
      <w:hyperlink r:id="rId9" w:history="1">
        <w:r>
          <w:rPr>
            <w:rStyle w:val="Hipervnculo"/>
            <w:rFonts w:cs="Noto Serif"/>
            <w:lang w:val="en"/>
          </w:rPr>
          <w:t>Publications Office of the European Union</w:t>
        </w:r>
      </w:hyperlink>
      <w:r>
        <w:rPr>
          <w:rFonts w:cs="Noto Serif"/>
          <w:lang w:val="en"/>
        </w:rPr>
        <w:t xml:space="preserve"> (Publications Office or OP) was commissioned by the </w:t>
      </w:r>
      <w:hyperlink r:id="rId10" w:history="1">
        <w:r>
          <w:rPr>
            <w:rStyle w:val="Hipervnculo"/>
            <w:rFonts w:cs="Noto Serif"/>
            <w:lang w:val="en"/>
          </w:rPr>
          <w:t xml:space="preserve">ISA </w:t>
        </w:r>
        <w:proofErr w:type="spellStart"/>
        <w:r>
          <w:rPr>
            <w:rStyle w:val="Hipervnculo"/>
            <w:rFonts w:cs="Noto Serif"/>
            <w:lang w:val="en"/>
          </w:rPr>
          <w:t>Programme</w:t>
        </w:r>
        <w:proofErr w:type="spellEnd"/>
      </w:hyperlink>
      <w:r>
        <w:rPr>
          <w:rFonts w:cs="Noto Serif"/>
          <w:lang w:val="en"/>
        </w:rPr>
        <w:t xml:space="preserve"> to </w:t>
      </w:r>
      <w:proofErr w:type="spellStart"/>
      <w:r>
        <w:rPr>
          <w:rFonts w:cs="Noto Serif"/>
          <w:lang w:val="en"/>
        </w:rPr>
        <w:t>organise</w:t>
      </w:r>
      <w:proofErr w:type="spellEnd"/>
      <w:r>
        <w:rPr>
          <w:rFonts w:cs="Noto Serif"/>
          <w:lang w:val="en"/>
        </w:rPr>
        <w:t xml:space="preserve"> and support the development of such a standard.</w:t>
      </w:r>
    </w:p>
    <w:p w:rsidR="00F325FC" w:rsidRDefault="00264220">
      <w:pPr>
        <w:pStyle w:val="NormalWeb"/>
        <w:divId w:val="28460115"/>
        <w:rPr>
          <w:rFonts w:cs="Noto Serif"/>
          <w:lang w:val="en"/>
        </w:rPr>
      </w:pPr>
      <w:r>
        <w:rPr>
          <w:rFonts w:cs="Noto Serif"/>
          <w:lang w:val="en"/>
        </w:rPr>
        <w:t xml:space="preserve">This document describes the efforts made by the European Commission to develop the </w:t>
      </w:r>
      <w:proofErr w:type="spellStart"/>
      <w:r>
        <w:rPr>
          <w:rFonts w:cs="Noto Serif"/>
          <w:lang w:val="en"/>
        </w:rPr>
        <w:t>developemtn</w:t>
      </w:r>
      <w:proofErr w:type="spellEnd"/>
      <w:r>
        <w:rPr>
          <w:rFonts w:cs="Noto Serif"/>
          <w:lang w:val="en"/>
        </w:rPr>
        <w:t xml:space="preserve"> of an "</w:t>
      </w:r>
      <w:proofErr w:type="spellStart"/>
      <w:r>
        <w:rPr>
          <w:rFonts w:cs="Noto Serif"/>
          <w:b/>
          <w:bCs/>
          <w:spacing w:val="-1"/>
          <w:lang w:val="en"/>
        </w:rPr>
        <w:t>eProcurement</w:t>
      </w:r>
      <w:proofErr w:type="spellEnd"/>
      <w:r>
        <w:rPr>
          <w:rFonts w:cs="Noto Serif"/>
          <w:b/>
          <w:bCs/>
          <w:spacing w:val="-1"/>
          <w:lang w:val="en"/>
        </w:rPr>
        <w:t xml:space="preserve"> Ontology</w:t>
      </w:r>
      <w:r>
        <w:rPr>
          <w:rFonts w:cs="Noto Serif"/>
          <w:lang w:val="en"/>
        </w:rPr>
        <w:t xml:space="preserve">" (henceforth referred to as the </w:t>
      </w:r>
      <w:proofErr w:type="spellStart"/>
      <w:r>
        <w:rPr>
          <w:rFonts w:cs="Noto Serif"/>
          <w:lang w:val="en"/>
        </w:rPr>
        <w:t>ePO</w:t>
      </w:r>
      <w:proofErr w:type="spellEnd"/>
      <w:r>
        <w:rPr>
          <w:rFonts w:cs="Noto Serif"/>
          <w:lang w:val="en"/>
        </w:rPr>
        <w:t>).</w:t>
      </w:r>
    </w:p>
    <w:p w:rsidR="00F325FC" w:rsidRPr="00CE5B1F" w:rsidRDefault="0018667D" w:rsidP="0042247E">
      <w:pPr>
        <w:pStyle w:val="Ttulo3"/>
        <w:divId w:val="1803883874"/>
        <w:rPr>
          <w:lang w:val="en-GB"/>
        </w:rPr>
      </w:pPr>
      <w:hyperlink w:anchor="about-epo-v1-00" w:history="1">
        <w:bookmarkStart w:id="3" w:name="_Toc520927884"/>
        <w:r w:rsidR="00264220" w:rsidRPr="00CE5B1F">
          <w:rPr>
            <w:lang w:val="en-GB"/>
          </w:rPr>
          <w:t xml:space="preserve">About </w:t>
        </w:r>
        <w:proofErr w:type="spellStart"/>
        <w:r w:rsidR="00264220" w:rsidRPr="00CE5B1F">
          <w:rPr>
            <w:lang w:val="en-GB"/>
          </w:rPr>
          <w:t>ePO</w:t>
        </w:r>
        <w:proofErr w:type="spellEnd"/>
        <w:r w:rsidR="00264220" w:rsidRPr="00CE5B1F">
          <w:rPr>
            <w:lang w:val="en-GB"/>
          </w:rPr>
          <w:t xml:space="preserve"> v1.00</w:t>
        </w:r>
        <w:bookmarkEnd w:id="3"/>
      </w:hyperlink>
    </w:p>
    <w:p w:rsidR="00F325FC" w:rsidRDefault="00264220">
      <w:pPr>
        <w:pStyle w:val="NormalWeb"/>
        <w:divId w:val="959650582"/>
        <w:rPr>
          <w:rFonts w:cs="Noto Serif"/>
          <w:lang w:val="en"/>
        </w:rPr>
      </w:pPr>
      <w:r>
        <w:rPr>
          <w:rFonts w:cs="Noto Serif"/>
          <w:lang w:val="en"/>
        </w:rPr>
        <w:t xml:space="preserve">One fundamental document for the development of the </w:t>
      </w:r>
      <w:proofErr w:type="spellStart"/>
      <w:r>
        <w:rPr>
          <w:rFonts w:cs="Noto Serif"/>
          <w:lang w:val="en"/>
        </w:rPr>
        <w:t>eOP</w:t>
      </w:r>
      <w:proofErr w:type="spellEnd"/>
      <w:r>
        <w:rPr>
          <w:rFonts w:cs="Noto Serif"/>
          <w:lang w:val="en"/>
        </w:rPr>
        <w:t xml:space="preserve"> is its </w:t>
      </w:r>
      <w:hyperlink r:id="rId11" w:history="1">
        <w:r>
          <w:rPr>
            <w:rStyle w:val="Hipervnculo"/>
            <w:rFonts w:cs="Noto Serif"/>
            <w:lang w:val="en"/>
          </w:rPr>
          <w:t>Project Charter</w:t>
        </w:r>
      </w:hyperlink>
      <w:r>
        <w:rPr>
          <w:rFonts w:cs="Noto Serif"/>
          <w:lang w:val="en"/>
        </w:rPr>
        <w:t>. This document defines the principles, scope and the foreseen time-line and resources needed to develop the Ontology.</w:t>
      </w:r>
    </w:p>
    <w:p w:rsidR="00F325FC" w:rsidRDefault="00264220">
      <w:pPr>
        <w:pStyle w:val="NormalWeb"/>
        <w:divId w:val="794064525"/>
        <w:rPr>
          <w:rFonts w:cs="Noto Serif"/>
          <w:lang w:val="en"/>
        </w:rPr>
      </w:pPr>
      <w:r>
        <w:rPr>
          <w:rFonts w:cs="Noto Serif"/>
          <w:lang w:val="en"/>
        </w:rPr>
        <w:t>In this document the ultimate objective was stated as "</w:t>
      </w:r>
      <w:r>
        <w:rPr>
          <w:rStyle w:val="nfasis"/>
          <w:rFonts w:cs="Noto Serif"/>
          <w:lang w:val="en"/>
        </w:rPr>
        <w:t xml:space="preserve">to put forth a commonly agreed OWL Ontology that will </w:t>
      </w:r>
      <w:proofErr w:type="spellStart"/>
      <w:r>
        <w:rPr>
          <w:rStyle w:val="nfasis"/>
          <w:rFonts w:cs="Noto Serif"/>
          <w:lang w:val="en"/>
        </w:rPr>
        <w:t>conceptualise</w:t>
      </w:r>
      <w:proofErr w:type="spellEnd"/>
      <w:r>
        <w:rPr>
          <w:rStyle w:val="nfasis"/>
          <w:rFonts w:cs="Noto Serif"/>
          <w:lang w:val="en"/>
        </w:rPr>
        <w:t>, formally encode and make available in an open, structured and machine-readable format data about public procurement, covering it from end to end, i.e. from notification, through tendering to awarding, ordering, invoicing and payment</w:t>
      </w:r>
      <w:r>
        <w:rPr>
          <w:rFonts w:cs="Noto Serif"/>
          <w:lang w:val="en"/>
        </w:rPr>
        <w:t>".</w:t>
      </w:r>
    </w:p>
    <w:p w:rsidR="00F325FC" w:rsidRDefault="00264220">
      <w:pPr>
        <w:pStyle w:val="NormalWeb"/>
        <w:divId w:val="585572832"/>
        <w:rPr>
          <w:rFonts w:cs="Noto Serif"/>
          <w:lang w:val="en"/>
        </w:rPr>
      </w:pPr>
      <w:r>
        <w:rPr>
          <w:rFonts w:cs="Noto Serif"/>
          <w:lang w:val="en"/>
        </w:rPr>
        <w:t xml:space="preserve">The figure below represents the </w:t>
      </w:r>
      <w:proofErr w:type="spellStart"/>
      <w:r>
        <w:rPr>
          <w:rFonts w:cs="Noto Serif"/>
          <w:lang w:val="en"/>
        </w:rPr>
        <w:t>eProcurement</w:t>
      </w:r>
      <w:proofErr w:type="spellEnd"/>
      <w:r>
        <w:rPr>
          <w:rFonts w:cs="Noto Serif"/>
          <w:lang w:val="en"/>
        </w:rPr>
        <w:t xml:space="preserve"> Value-Chain as commonly envisaged in Europe (source: OP).</w:t>
      </w:r>
    </w:p>
    <w:p w:rsidR="00F325FC" w:rsidRDefault="00264220">
      <w:pPr>
        <w:jc w:val="center"/>
        <w:divId w:val="594677044"/>
        <w:rPr>
          <w:rFonts w:ascii="Noto Serif" w:eastAsia="Times New Roman" w:hAnsi="Noto Serif" w:cs="Noto Serif"/>
          <w:lang w:val="en"/>
        </w:rPr>
      </w:pPr>
      <w:r>
        <w:rPr>
          <w:rFonts w:ascii="Noto Serif" w:eastAsia="Times New Roman" w:hAnsi="Noto Serif" w:cs="Noto Serif"/>
          <w:noProof/>
        </w:rPr>
        <w:drawing>
          <wp:inline distT="0" distB="0" distL="0" distR="0">
            <wp:extent cx="5076484" cy="1789785"/>
            <wp:effectExtent l="0" t="0" r="0" b="0"/>
            <wp:docPr id="1" name="Imagen 1" descr="EU eProcurement Value-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 eProcurement Value-Chain"/>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079451" cy="1790831"/>
                    </a:xfrm>
                    <a:prstGeom prst="rect">
                      <a:avLst/>
                    </a:prstGeom>
                    <a:noFill/>
                    <a:ln>
                      <a:noFill/>
                    </a:ln>
                  </pic:spPr>
                </pic:pic>
              </a:graphicData>
            </a:graphic>
          </wp:inline>
        </w:drawing>
      </w:r>
    </w:p>
    <w:p w:rsidR="00F325FC" w:rsidRDefault="00264220">
      <w:pPr>
        <w:jc w:val="center"/>
        <w:divId w:val="222300847"/>
        <w:rPr>
          <w:rFonts w:ascii="Noto Serif" w:eastAsia="Times New Roman" w:hAnsi="Noto Serif" w:cs="Noto Serif"/>
          <w:lang w:val="en"/>
        </w:rPr>
      </w:pPr>
      <w:r>
        <w:rPr>
          <w:rFonts w:ascii="Noto Serif" w:eastAsia="Times New Roman" w:hAnsi="Noto Serif" w:cs="Noto Serif"/>
          <w:lang w:val="en"/>
        </w:rPr>
        <w:t xml:space="preserve">Figure 1. </w:t>
      </w:r>
      <w:proofErr w:type="spellStart"/>
      <w:proofErr w:type="gramStart"/>
      <w:r>
        <w:rPr>
          <w:rFonts w:ascii="Noto Serif" w:eastAsia="Times New Roman" w:hAnsi="Noto Serif" w:cs="Noto Serif"/>
          <w:lang w:val="en"/>
        </w:rPr>
        <w:t>eProcurement</w:t>
      </w:r>
      <w:proofErr w:type="spellEnd"/>
      <w:proofErr w:type="gramEnd"/>
      <w:r>
        <w:rPr>
          <w:rFonts w:ascii="Noto Serif" w:eastAsia="Times New Roman" w:hAnsi="Noto Serif" w:cs="Noto Serif"/>
          <w:lang w:val="en"/>
        </w:rPr>
        <w:t xml:space="preserve"> Value-Chain, an EU vision</w:t>
      </w:r>
    </w:p>
    <w:p w:rsidR="00F325FC" w:rsidRDefault="00264220">
      <w:pPr>
        <w:pStyle w:val="NormalWeb"/>
        <w:divId w:val="1835953275"/>
        <w:rPr>
          <w:rFonts w:cs="Noto Serif"/>
          <w:lang w:val="en"/>
        </w:rPr>
      </w:pPr>
      <w:r>
        <w:rPr>
          <w:rFonts w:cs="Noto Serif"/>
          <w:lang w:val="en"/>
        </w:rPr>
        <w:lastRenderedPageBreak/>
        <w:t xml:space="preserve">The scope of the Charter was set to cover the "specification showing the conceptual model and its representation in OWL, and the deployment of the ontology and related code lists and classifications on the </w:t>
      </w:r>
      <w:hyperlink r:id="rId13" w:history="1">
        <w:r>
          <w:rPr>
            <w:rStyle w:val="Hipervnculo"/>
            <w:rFonts w:cs="Noto Serif"/>
            <w:lang w:val="en"/>
          </w:rPr>
          <w:t>Metadata Registry</w:t>
        </w:r>
      </w:hyperlink>
      <w:r>
        <w:rPr>
          <w:rFonts w:cs="Noto Serif"/>
          <w:lang w:val="en"/>
        </w:rPr>
        <w:t>".</w:t>
      </w:r>
    </w:p>
    <w:p w:rsidR="00F325FC" w:rsidRDefault="00264220">
      <w:pPr>
        <w:pStyle w:val="NormalWeb"/>
        <w:divId w:val="1186746033"/>
        <w:rPr>
          <w:rFonts w:cs="Noto Serif"/>
          <w:lang w:val="en"/>
        </w:rPr>
      </w:pPr>
      <w:r>
        <w:rPr>
          <w:rFonts w:cs="Noto Serif"/>
          <w:lang w:val="en"/>
        </w:rPr>
        <w:t>The original aim was to produce the final Ontology within twelve months including a public review of at least two months; and a set of three deliverables was identified as the main outcome of the project:</w:t>
      </w:r>
    </w:p>
    <w:p w:rsidR="00F325FC" w:rsidRDefault="00264220">
      <w:pPr>
        <w:jc w:val="center"/>
        <w:divId w:val="1756590123"/>
        <w:rPr>
          <w:rFonts w:ascii="Noto Serif" w:eastAsia="Times New Roman" w:hAnsi="Noto Serif" w:cs="Noto Serif"/>
          <w:lang w:val="en"/>
        </w:rPr>
      </w:pPr>
      <w:r>
        <w:rPr>
          <w:rFonts w:ascii="Noto Serif" w:eastAsia="Times New Roman" w:hAnsi="Noto Serif" w:cs="Noto Serif"/>
          <w:noProof/>
        </w:rPr>
        <w:drawing>
          <wp:inline distT="0" distB="0" distL="0" distR="0">
            <wp:extent cx="5415558" cy="2128624"/>
            <wp:effectExtent l="0" t="0" r="0" b="5080"/>
            <wp:docPr id="2" name="Imagen 2" descr="ePO Main Deliver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 Main Deliverables"/>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428711" cy="2133794"/>
                    </a:xfrm>
                    <a:prstGeom prst="rect">
                      <a:avLst/>
                    </a:prstGeom>
                    <a:noFill/>
                    <a:ln>
                      <a:noFill/>
                    </a:ln>
                  </pic:spPr>
                </pic:pic>
              </a:graphicData>
            </a:graphic>
          </wp:inline>
        </w:drawing>
      </w:r>
    </w:p>
    <w:p w:rsidR="00F325FC" w:rsidRDefault="00264220">
      <w:pPr>
        <w:jc w:val="center"/>
        <w:divId w:val="1232038197"/>
        <w:rPr>
          <w:rFonts w:ascii="Noto Serif" w:eastAsia="Times New Roman" w:hAnsi="Noto Serif" w:cs="Noto Serif"/>
          <w:lang w:val="en"/>
        </w:rPr>
      </w:pPr>
      <w:r>
        <w:rPr>
          <w:rFonts w:ascii="Noto Serif" w:eastAsia="Times New Roman" w:hAnsi="Noto Serif" w:cs="Noto Serif"/>
          <w:lang w:val="en"/>
        </w:rPr>
        <w:t xml:space="preserve">Figure 2. </w:t>
      </w:r>
      <w:proofErr w:type="spellStart"/>
      <w:proofErr w:type="gramStart"/>
      <w:r>
        <w:rPr>
          <w:rFonts w:ascii="Noto Serif" w:eastAsia="Times New Roman" w:hAnsi="Noto Serif" w:cs="Noto Serif"/>
          <w:lang w:val="en"/>
        </w:rPr>
        <w:t>ePO</w:t>
      </w:r>
      <w:proofErr w:type="spellEnd"/>
      <w:proofErr w:type="gramEnd"/>
      <w:r>
        <w:rPr>
          <w:rFonts w:ascii="Noto Serif" w:eastAsia="Times New Roman" w:hAnsi="Noto Serif" w:cs="Noto Serif"/>
          <w:lang w:val="en"/>
        </w:rPr>
        <w:t xml:space="preserve"> Main Deliverables</w:t>
      </w:r>
    </w:p>
    <w:p w:rsidR="00F325FC" w:rsidRDefault="00264220">
      <w:pPr>
        <w:pStyle w:val="NormalWeb"/>
        <w:divId w:val="1455713429"/>
        <w:rPr>
          <w:rFonts w:cs="Noto Serif"/>
          <w:lang w:val="en"/>
        </w:rPr>
      </w:pPr>
      <w:r>
        <w:rPr>
          <w:rFonts w:cs="Noto Serif"/>
          <w:lang w:val="en"/>
        </w:rPr>
        <w:t xml:space="preserve">For the development of these objectives the OP team proposed a methodological approach based on the recommendations and good practices </w:t>
      </w:r>
      <w:r>
        <w:rPr>
          <w:rFonts w:cs="Noto Serif"/>
          <w:sz w:val="21"/>
          <w:szCs w:val="21"/>
          <w:vertAlign w:val="superscript"/>
          <w:lang w:val="en"/>
        </w:rPr>
        <w:t>"Ontology Development 101: A Guide to Creating Your First Ontology""</w:t>
      </w:r>
      <w:proofErr w:type="gramStart"/>
      <w:r>
        <w:rPr>
          <w:rFonts w:cs="Noto Serif"/>
          <w:sz w:val="21"/>
          <w:szCs w:val="21"/>
          <w:vertAlign w:val="superscript"/>
          <w:lang w:val="en"/>
        </w:rPr>
        <w:t>&gt;[</w:t>
      </w:r>
      <w:proofErr w:type="gramEnd"/>
      <w:r w:rsidR="0018667D">
        <w:fldChar w:fldCharType="begin"/>
      </w:r>
      <w:r w:rsidR="0018667D" w:rsidRPr="0042247E">
        <w:rPr>
          <w:lang w:val="en-GB"/>
        </w:rPr>
        <w:instrText xml:space="preserve"> HYPERLINK \l "_footnote_1" \o "View footnote." </w:instrText>
      </w:r>
      <w:r w:rsidR="0018667D">
        <w:fldChar w:fldCharType="separate"/>
      </w:r>
      <w:r>
        <w:rPr>
          <w:rFonts w:cs="Noto Serif"/>
          <w:color w:val="2156A5"/>
          <w:sz w:val="21"/>
          <w:szCs w:val="21"/>
          <w:vertAlign w:val="superscript"/>
          <w:lang w:val="en"/>
        </w:rPr>
        <w:t>1</w:t>
      </w:r>
      <w:r w:rsidR="0018667D">
        <w:rPr>
          <w:rFonts w:cs="Noto Serif"/>
          <w:color w:val="2156A5"/>
          <w:sz w:val="21"/>
          <w:szCs w:val="21"/>
          <w:vertAlign w:val="superscript"/>
          <w:lang w:val="en"/>
        </w:rPr>
        <w:fldChar w:fldCharType="end"/>
      </w:r>
      <w:r>
        <w:rPr>
          <w:rFonts w:cs="Noto Serif"/>
          <w:sz w:val="21"/>
          <w:szCs w:val="21"/>
          <w:vertAlign w:val="superscript"/>
          <w:lang w:val="en"/>
        </w:rPr>
        <w:t>]"e-Government Core Vocabularies handbook""&gt;[</w:t>
      </w:r>
      <w:hyperlink w:anchor="_footnote_2" w:tooltip="View footnote." w:history="1">
        <w:r>
          <w:rPr>
            <w:rFonts w:cs="Noto Serif"/>
            <w:color w:val="2156A5"/>
            <w:sz w:val="21"/>
            <w:szCs w:val="21"/>
            <w:vertAlign w:val="superscript"/>
            <w:lang w:val="en"/>
          </w:rPr>
          <w:t>2</w:t>
        </w:r>
      </w:hyperlink>
      <w:r>
        <w:rPr>
          <w:rFonts w:cs="Noto Serif"/>
          <w:sz w:val="21"/>
          <w:szCs w:val="21"/>
          <w:vertAlign w:val="superscript"/>
          <w:lang w:val="en"/>
        </w:rPr>
        <w:t>]</w:t>
      </w:r>
      <w:r>
        <w:rPr>
          <w:rFonts w:cs="Noto Serif"/>
          <w:lang w:val="en"/>
        </w:rPr>
        <w:t>.</w:t>
      </w:r>
    </w:p>
    <w:p w:rsidR="00F325FC" w:rsidRDefault="00264220">
      <w:pPr>
        <w:jc w:val="center"/>
        <w:divId w:val="1079401013"/>
        <w:rPr>
          <w:rFonts w:ascii="Noto Serif" w:eastAsia="Times New Roman" w:hAnsi="Noto Serif" w:cs="Noto Serif"/>
          <w:lang w:val="en"/>
        </w:rPr>
      </w:pPr>
      <w:r>
        <w:rPr>
          <w:rFonts w:ascii="Noto Serif" w:eastAsia="Times New Roman" w:hAnsi="Noto Serif" w:cs="Noto Serif"/>
          <w:noProof/>
        </w:rPr>
        <w:drawing>
          <wp:inline distT="0" distB="0" distL="0" distR="0">
            <wp:extent cx="5315407" cy="3379459"/>
            <wp:effectExtent l="0" t="0" r="0" b="0"/>
            <wp:docPr id="3" name="Imagen 3" descr="ePO v1.00 - Development methodological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 v1.00 - Development methodological approach"/>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344576" cy="3398004"/>
                    </a:xfrm>
                    <a:prstGeom prst="rect">
                      <a:avLst/>
                    </a:prstGeom>
                    <a:noFill/>
                    <a:ln>
                      <a:noFill/>
                    </a:ln>
                  </pic:spPr>
                </pic:pic>
              </a:graphicData>
            </a:graphic>
          </wp:inline>
        </w:drawing>
      </w:r>
    </w:p>
    <w:p w:rsidR="00F325FC" w:rsidRDefault="00264220">
      <w:pPr>
        <w:jc w:val="center"/>
        <w:divId w:val="1361854151"/>
        <w:rPr>
          <w:rFonts w:ascii="Noto Serif" w:eastAsia="Times New Roman" w:hAnsi="Noto Serif" w:cs="Noto Serif"/>
          <w:lang w:val="en"/>
        </w:rPr>
      </w:pPr>
      <w:r>
        <w:rPr>
          <w:rFonts w:ascii="Noto Serif" w:eastAsia="Times New Roman" w:hAnsi="Noto Serif" w:cs="Noto Serif"/>
          <w:lang w:val="en"/>
        </w:rPr>
        <w:t xml:space="preserve">Figure 3. </w:t>
      </w:r>
      <w:proofErr w:type="spellStart"/>
      <w:proofErr w:type="gramStart"/>
      <w:r>
        <w:rPr>
          <w:rFonts w:ascii="Noto Serif" w:eastAsia="Times New Roman" w:hAnsi="Noto Serif" w:cs="Noto Serif"/>
          <w:lang w:val="en"/>
        </w:rPr>
        <w:t>ePO</w:t>
      </w:r>
      <w:proofErr w:type="spellEnd"/>
      <w:proofErr w:type="gramEnd"/>
      <w:r>
        <w:rPr>
          <w:rFonts w:ascii="Noto Serif" w:eastAsia="Times New Roman" w:hAnsi="Noto Serif" w:cs="Noto Serif"/>
          <w:lang w:val="en"/>
        </w:rPr>
        <w:t xml:space="preserve"> v1.00 - Development methodological approach (source </w:t>
      </w:r>
      <w:hyperlink r:id="rId16" w:history="1">
        <w:r>
          <w:rPr>
            <w:rStyle w:val="Hipervnculo"/>
            <w:rFonts w:ascii="Noto Serif" w:eastAsia="Times New Roman" w:hAnsi="Noto Serif" w:cs="Noto Serif"/>
            <w:lang w:val="en"/>
          </w:rPr>
          <w:t>D02.01 Specification and Methodology</w:t>
        </w:r>
      </w:hyperlink>
      <w:r>
        <w:rPr>
          <w:rFonts w:ascii="Noto Serif" w:eastAsia="Times New Roman" w:hAnsi="Noto Serif" w:cs="Noto Serif"/>
          <w:lang w:val="en"/>
        </w:rPr>
        <w:t>)</w:t>
      </w:r>
    </w:p>
    <w:p w:rsidR="00F325FC" w:rsidRDefault="00264220">
      <w:pPr>
        <w:pStyle w:val="NormalWeb"/>
        <w:divId w:val="1712457267"/>
        <w:rPr>
          <w:rFonts w:cs="Noto Serif"/>
          <w:lang w:val="en"/>
        </w:rPr>
      </w:pPr>
      <w:r>
        <w:rPr>
          <w:rFonts w:cs="Noto Serif"/>
          <w:lang w:val="en"/>
        </w:rPr>
        <w:lastRenderedPageBreak/>
        <w:t xml:space="preserve">Both the Working Group (WG) and the Publications Office (OP) put hands on the work and a version 1.0 of the </w:t>
      </w:r>
      <w:proofErr w:type="spellStart"/>
      <w:r>
        <w:rPr>
          <w:rFonts w:cs="Noto Serif"/>
          <w:lang w:val="en"/>
        </w:rPr>
        <w:t>eProcurement</w:t>
      </w:r>
      <w:proofErr w:type="spellEnd"/>
      <w:r>
        <w:rPr>
          <w:rFonts w:cs="Noto Serif"/>
          <w:lang w:val="en"/>
        </w:rPr>
        <w:t xml:space="preserve"> Ontology (</w:t>
      </w:r>
      <w:proofErr w:type="spellStart"/>
      <w:r>
        <w:rPr>
          <w:rFonts w:cs="Noto Serif"/>
          <w:lang w:val="en"/>
        </w:rPr>
        <w:t>ePO</w:t>
      </w:r>
      <w:proofErr w:type="spellEnd"/>
      <w:r>
        <w:rPr>
          <w:rFonts w:cs="Noto Serif"/>
          <w:lang w:val="en"/>
        </w:rPr>
        <w:t>) was delivered in the planned period of 12 months.</w:t>
      </w:r>
    </w:p>
    <w:p w:rsidR="00F325FC" w:rsidRPr="00CE5B1F" w:rsidRDefault="0018667D" w:rsidP="0042247E">
      <w:pPr>
        <w:pStyle w:val="Ttulo3"/>
        <w:divId w:val="1208295174"/>
        <w:rPr>
          <w:lang w:val="en-GB"/>
        </w:rPr>
      </w:pPr>
      <w:hyperlink w:anchor="epo-v-20-0-objectives" w:history="1">
        <w:bookmarkStart w:id="4" w:name="_Toc520927885"/>
        <w:proofErr w:type="spellStart"/>
        <w:proofErr w:type="gramStart"/>
        <w:r w:rsidR="00264220" w:rsidRPr="00CE5B1F">
          <w:rPr>
            <w:lang w:val="en-GB"/>
          </w:rPr>
          <w:t>ePO</w:t>
        </w:r>
        <w:proofErr w:type="spellEnd"/>
        <w:proofErr w:type="gramEnd"/>
        <w:r w:rsidR="00264220" w:rsidRPr="00CE5B1F">
          <w:rPr>
            <w:lang w:val="en-GB"/>
          </w:rPr>
          <w:t xml:space="preserve"> v.20.0. </w:t>
        </w:r>
        <w:proofErr w:type="gramStart"/>
        <w:r w:rsidR="00264220" w:rsidRPr="00CE5B1F">
          <w:rPr>
            <w:lang w:val="en-GB"/>
          </w:rPr>
          <w:t>objectives</w:t>
        </w:r>
        <w:bookmarkEnd w:id="4"/>
        <w:proofErr w:type="gramEnd"/>
      </w:hyperlink>
    </w:p>
    <w:p w:rsidR="00F325FC" w:rsidRDefault="00264220">
      <w:pPr>
        <w:pStyle w:val="NormalWeb"/>
        <w:divId w:val="1765539860"/>
        <w:rPr>
          <w:rFonts w:cs="Noto Serif"/>
          <w:lang w:val="en"/>
        </w:rPr>
      </w:pPr>
      <w:r>
        <w:rPr>
          <w:rFonts w:cs="Noto Serif"/>
          <w:lang w:val="en"/>
        </w:rPr>
        <w:t xml:space="preserve">The experience of the version 1.0 proved that the goal of developing a whole ontology on </w:t>
      </w:r>
      <w:proofErr w:type="spellStart"/>
      <w:r>
        <w:rPr>
          <w:rFonts w:cs="Noto Serif"/>
          <w:lang w:val="en"/>
        </w:rPr>
        <w:t>eProcurement</w:t>
      </w:r>
      <w:proofErr w:type="spellEnd"/>
      <w:r>
        <w:rPr>
          <w:rFonts w:cs="Noto Serif"/>
          <w:lang w:val="en"/>
        </w:rPr>
        <w:t xml:space="preserve"> that is aligned to the EU legislation and practices was too ambitious to be completed in 12 months.</w:t>
      </w:r>
    </w:p>
    <w:p w:rsidR="00F325FC" w:rsidRDefault="00264220">
      <w:pPr>
        <w:pStyle w:val="NormalWeb"/>
        <w:divId w:val="135338766"/>
        <w:rPr>
          <w:rFonts w:cs="Noto Serif"/>
          <w:lang w:val="en"/>
        </w:rPr>
      </w:pPr>
      <w:r>
        <w:rPr>
          <w:rFonts w:cs="Noto Serif"/>
          <w:lang w:val="en"/>
        </w:rPr>
        <w:t>Two other relevant conclusions were drawn for that experience:</w:t>
      </w:r>
    </w:p>
    <w:p w:rsidR="00F325FC" w:rsidRDefault="00264220">
      <w:pPr>
        <w:pStyle w:val="NormalWeb"/>
        <w:numPr>
          <w:ilvl w:val="0"/>
          <w:numId w:val="2"/>
        </w:numPr>
        <w:ind w:left="420"/>
        <w:divId w:val="1640912527"/>
        <w:rPr>
          <w:rFonts w:cs="Noto Serif"/>
          <w:lang w:val="en"/>
        </w:rPr>
      </w:pPr>
      <w:r>
        <w:rPr>
          <w:rFonts w:cs="Noto Serif"/>
          <w:lang w:val="en"/>
        </w:rPr>
        <w:t>The concepts of the ontology needed of common agreed terms and definitions that directed the design and implementation;</w:t>
      </w:r>
    </w:p>
    <w:p w:rsidR="00F325FC" w:rsidRDefault="00264220">
      <w:pPr>
        <w:pStyle w:val="NormalWeb"/>
        <w:numPr>
          <w:ilvl w:val="0"/>
          <w:numId w:val="2"/>
        </w:numPr>
        <w:ind w:left="420"/>
        <w:divId w:val="1640912527"/>
        <w:rPr>
          <w:rFonts w:cs="Noto Serif"/>
          <w:lang w:val="en"/>
        </w:rPr>
      </w:pPr>
      <w:r>
        <w:rPr>
          <w:rFonts w:cs="Noto Serif"/>
          <w:lang w:val="en"/>
        </w:rPr>
        <w:t xml:space="preserve">The development of the ontology requires a "phased" approach based on the Use Cases defined version 1.0 on the one hand, but also focused on at least one of the processes of the </w:t>
      </w:r>
      <w:proofErr w:type="spellStart"/>
      <w:r>
        <w:rPr>
          <w:rFonts w:cs="Noto Serif"/>
          <w:lang w:val="en"/>
        </w:rPr>
        <w:t>eProcurement</w:t>
      </w:r>
      <w:proofErr w:type="spellEnd"/>
      <w:r>
        <w:rPr>
          <w:rFonts w:cs="Noto Serif"/>
          <w:lang w:val="en"/>
        </w:rPr>
        <w:t xml:space="preserve"> value chain as understood in the European Union (EU). See figure 4 above.</w:t>
      </w:r>
    </w:p>
    <w:p w:rsidR="00F325FC" w:rsidRDefault="00264220">
      <w:pPr>
        <w:pStyle w:val="NormalWeb"/>
        <w:divId w:val="1358969253"/>
        <w:rPr>
          <w:rFonts w:cs="Noto Serif"/>
          <w:lang w:val="en"/>
        </w:rPr>
      </w:pPr>
      <w:r>
        <w:rPr>
          <w:rFonts w:cs="Noto Serif"/>
          <w:lang w:val="en"/>
        </w:rPr>
        <w:t xml:space="preserve">Hence the proposal of second version of the </w:t>
      </w:r>
      <w:proofErr w:type="spellStart"/>
      <w:r>
        <w:rPr>
          <w:rFonts w:cs="Noto Serif"/>
          <w:lang w:val="en"/>
        </w:rPr>
        <w:t>ePO</w:t>
      </w:r>
      <w:proofErr w:type="spellEnd"/>
      <w:r>
        <w:rPr>
          <w:rFonts w:cs="Noto Serif"/>
          <w:lang w:val="en"/>
        </w:rPr>
        <w:t xml:space="preserve"> ontology, named </w:t>
      </w:r>
      <w:proofErr w:type="spellStart"/>
      <w:r>
        <w:rPr>
          <w:rFonts w:cs="Noto Serif"/>
          <w:lang w:val="en"/>
        </w:rPr>
        <w:t>ePO</w:t>
      </w:r>
      <w:proofErr w:type="spellEnd"/>
      <w:r>
        <w:rPr>
          <w:rFonts w:cs="Noto Serif"/>
          <w:lang w:val="en"/>
        </w:rPr>
        <w:t xml:space="preserve"> 2.0.0.</w:t>
      </w:r>
    </w:p>
    <w:p w:rsidR="00F325FC" w:rsidRDefault="00264220">
      <w:pPr>
        <w:pStyle w:val="NormalWeb"/>
        <w:divId w:val="140971325"/>
        <w:rPr>
          <w:rFonts w:cs="Noto Serif"/>
          <w:lang w:val="en"/>
        </w:rPr>
      </w:pPr>
      <w:r>
        <w:rPr>
          <w:rFonts w:cs="Noto Serif"/>
          <w:lang w:val="en"/>
        </w:rPr>
        <w:t xml:space="preserve">The main objective of the </w:t>
      </w:r>
      <w:proofErr w:type="spellStart"/>
      <w:r>
        <w:rPr>
          <w:rFonts w:cs="Noto Serif"/>
          <w:lang w:val="en"/>
        </w:rPr>
        <w:t>ePO</w:t>
      </w:r>
      <w:proofErr w:type="spellEnd"/>
      <w:r>
        <w:rPr>
          <w:rFonts w:cs="Noto Serif"/>
          <w:lang w:val="en"/>
        </w:rPr>
        <w:t xml:space="preserve"> v2.0.0 is to </w:t>
      </w:r>
      <w:r>
        <w:rPr>
          <w:rFonts w:cs="Noto Serif"/>
          <w:b/>
          <w:bCs/>
          <w:spacing w:val="-1"/>
          <w:lang w:val="en"/>
        </w:rPr>
        <w:t>take leverage of the results produced in version 1.00</w:t>
      </w:r>
      <w:r>
        <w:rPr>
          <w:rFonts w:cs="Noto Serif"/>
          <w:lang w:val="en"/>
        </w:rPr>
        <w:t xml:space="preserve"> and to </w:t>
      </w:r>
      <w:r>
        <w:rPr>
          <w:rFonts w:cs="Noto Serif"/>
          <w:b/>
          <w:bCs/>
          <w:spacing w:val="-1"/>
          <w:lang w:val="en"/>
        </w:rPr>
        <w:t>extend and hone the OWL Ontology</w:t>
      </w:r>
      <w:r>
        <w:rPr>
          <w:rFonts w:cs="Noto Serif"/>
          <w:lang w:val="en"/>
        </w:rPr>
        <w:t>. To reach these objectives the owners of the project have set the following strategic objectives:</w:t>
      </w:r>
    </w:p>
    <w:p w:rsidR="00F325FC" w:rsidRDefault="00264220">
      <w:pPr>
        <w:pStyle w:val="NormalWeb"/>
        <w:numPr>
          <w:ilvl w:val="0"/>
          <w:numId w:val="3"/>
        </w:numPr>
        <w:ind w:left="420"/>
        <w:divId w:val="1086029618"/>
        <w:rPr>
          <w:rFonts w:cs="Noto Serif"/>
          <w:lang w:val="en"/>
        </w:rPr>
      </w:pPr>
      <w:r>
        <w:rPr>
          <w:rFonts w:cs="Noto Serif"/>
          <w:lang w:val="en"/>
        </w:rPr>
        <w:t>Focus on only one important policy area, e.g. "</w:t>
      </w:r>
      <w:r>
        <w:rPr>
          <w:rFonts w:cs="Noto Serif"/>
          <w:b/>
          <w:bCs/>
          <w:spacing w:val="-1"/>
          <w:lang w:val="en"/>
        </w:rPr>
        <w:t>Transparency</w:t>
      </w:r>
      <w:r>
        <w:rPr>
          <w:rFonts w:cs="Noto Serif"/>
          <w:lang w:val="en"/>
        </w:rPr>
        <w:t>";</w:t>
      </w:r>
    </w:p>
    <w:p w:rsidR="00F325FC" w:rsidRDefault="00264220">
      <w:pPr>
        <w:pStyle w:val="NormalWeb"/>
        <w:numPr>
          <w:ilvl w:val="0"/>
          <w:numId w:val="3"/>
        </w:numPr>
        <w:ind w:left="420"/>
        <w:divId w:val="1086029618"/>
        <w:rPr>
          <w:rFonts w:cs="Noto Serif"/>
          <w:lang w:val="en"/>
        </w:rPr>
      </w:pPr>
      <w:r>
        <w:rPr>
          <w:rFonts w:cs="Noto Serif"/>
          <w:lang w:val="en"/>
        </w:rPr>
        <w:t xml:space="preserve">Extend and perfect a small set of phases of the </w:t>
      </w:r>
      <w:proofErr w:type="spellStart"/>
      <w:r>
        <w:rPr>
          <w:rFonts w:cs="Noto Serif"/>
          <w:lang w:val="en"/>
        </w:rPr>
        <w:t>eProcurement</w:t>
      </w:r>
      <w:proofErr w:type="spellEnd"/>
      <w:r>
        <w:rPr>
          <w:rFonts w:cs="Noto Serif"/>
          <w:lang w:val="en"/>
        </w:rPr>
        <w:t xml:space="preserve">, if possible only one, e.g. </w:t>
      </w:r>
      <w:r>
        <w:rPr>
          <w:rFonts w:cs="Noto Serif"/>
          <w:b/>
          <w:bCs/>
          <w:spacing w:val="-1"/>
          <w:lang w:val="en"/>
        </w:rPr>
        <w:t>e-Notification</w:t>
      </w:r>
      <w:r>
        <w:rPr>
          <w:rFonts w:cs="Noto Serif"/>
          <w:lang w:val="en"/>
        </w:rPr>
        <w:t xml:space="preserve"> and </w:t>
      </w:r>
      <w:r>
        <w:rPr>
          <w:rFonts w:cs="Noto Serif"/>
          <w:b/>
          <w:bCs/>
          <w:spacing w:val="-1"/>
          <w:lang w:val="en"/>
        </w:rPr>
        <w:t>e-Access</w:t>
      </w:r>
      <w:r>
        <w:rPr>
          <w:rFonts w:cs="Noto Serif"/>
          <w:lang w:val="en"/>
        </w:rPr>
        <w:t>.</w:t>
      </w:r>
    </w:p>
    <w:p w:rsidR="00F325FC" w:rsidRDefault="00264220">
      <w:pPr>
        <w:pStyle w:val="NormalWeb"/>
        <w:numPr>
          <w:ilvl w:val="0"/>
          <w:numId w:val="3"/>
        </w:numPr>
        <w:ind w:left="420"/>
        <w:divId w:val="1086029618"/>
        <w:rPr>
          <w:rFonts w:cs="Noto Serif"/>
          <w:lang w:val="en"/>
        </w:rPr>
      </w:pPr>
      <w:r>
        <w:rPr>
          <w:rFonts w:cs="Noto Serif"/>
          <w:lang w:val="en"/>
        </w:rPr>
        <w:t xml:space="preserve">Develop and test exhaustively the phase chosen before undertaking the evolution of the </w:t>
      </w:r>
      <w:proofErr w:type="spellStart"/>
      <w:r>
        <w:rPr>
          <w:rFonts w:cs="Noto Serif"/>
          <w:lang w:val="en"/>
        </w:rPr>
        <w:t>ePO</w:t>
      </w:r>
      <w:proofErr w:type="spellEnd"/>
      <w:r>
        <w:rPr>
          <w:rFonts w:cs="Noto Serif"/>
          <w:lang w:val="en"/>
        </w:rPr>
        <w:t xml:space="preserve"> into other phases of the </w:t>
      </w:r>
      <w:proofErr w:type="spellStart"/>
      <w:r>
        <w:rPr>
          <w:rFonts w:cs="Noto Serif"/>
          <w:lang w:val="en"/>
        </w:rPr>
        <w:t>eProcurement</w:t>
      </w:r>
      <w:proofErr w:type="spellEnd"/>
      <w:r>
        <w:rPr>
          <w:rFonts w:cs="Noto Serif"/>
          <w:lang w:val="en"/>
        </w:rPr>
        <w:t>;</w:t>
      </w:r>
    </w:p>
    <w:p w:rsidR="00F325FC" w:rsidRDefault="00264220">
      <w:pPr>
        <w:pStyle w:val="NormalWeb"/>
        <w:numPr>
          <w:ilvl w:val="0"/>
          <w:numId w:val="3"/>
        </w:numPr>
        <w:ind w:left="420"/>
        <w:divId w:val="1086029618"/>
        <w:rPr>
          <w:rFonts w:cs="Noto Serif"/>
          <w:lang w:val="en"/>
        </w:rPr>
      </w:pPr>
      <w:r>
        <w:rPr>
          <w:rFonts w:cs="Noto Serif"/>
          <w:lang w:val="en"/>
        </w:rPr>
        <w:t xml:space="preserve">While developing the selected phase, elicit and define information requirements and data elements that will be used in other phases, even if the selected phases - i.e. </w:t>
      </w:r>
      <w:proofErr w:type="spellStart"/>
      <w:r>
        <w:rPr>
          <w:rFonts w:cs="Noto Serif"/>
          <w:lang w:val="en"/>
        </w:rPr>
        <w:t>eNotification</w:t>
      </w:r>
      <w:proofErr w:type="spellEnd"/>
      <w:r>
        <w:rPr>
          <w:rFonts w:cs="Noto Serif"/>
          <w:lang w:val="en"/>
        </w:rPr>
        <w:t xml:space="preserve"> and </w:t>
      </w:r>
      <w:proofErr w:type="spellStart"/>
      <w:r>
        <w:rPr>
          <w:rFonts w:cs="Noto Serif"/>
          <w:lang w:val="en"/>
        </w:rPr>
        <w:t>eAccess</w:t>
      </w:r>
      <w:proofErr w:type="spellEnd"/>
      <w:r>
        <w:rPr>
          <w:rFonts w:cs="Noto Serif"/>
          <w:lang w:val="en"/>
        </w:rPr>
        <w:t>-do not use them;</w:t>
      </w:r>
    </w:p>
    <w:p w:rsidR="00F325FC" w:rsidRDefault="00264220">
      <w:pPr>
        <w:pStyle w:val="NormalWeb"/>
        <w:numPr>
          <w:ilvl w:val="0"/>
          <w:numId w:val="3"/>
        </w:numPr>
        <w:ind w:left="420"/>
        <w:divId w:val="1086029618"/>
        <w:rPr>
          <w:rFonts w:cs="Noto Serif"/>
          <w:lang w:val="en"/>
        </w:rPr>
      </w:pPr>
      <w:r>
        <w:rPr>
          <w:rFonts w:cs="Noto Serif"/>
          <w:lang w:val="en"/>
        </w:rPr>
        <w:t>Select a rich source of information from where to extract data in order to populate and test the ontology, e.g. the TED portal.</w:t>
      </w:r>
    </w:p>
    <w:p w:rsidR="00F325FC" w:rsidRDefault="0018667D">
      <w:pPr>
        <w:pStyle w:val="Ttulo3"/>
        <w:divId w:val="577904665"/>
        <w:rPr>
          <w:rFonts w:ascii="Noto Serif" w:eastAsia="Times New Roman" w:hAnsi="Noto Serif" w:cs="Noto Serif"/>
          <w:lang w:val="en"/>
        </w:rPr>
      </w:pPr>
      <w:hyperlink w:anchor="scope" w:history="1">
        <w:bookmarkStart w:id="5" w:name="_Toc520927886"/>
        <w:r w:rsidR="00264220">
          <w:rPr>
            <w:rFonts w:ascii="Noto Serif" w:eastAsia="Times New Roman" w:hAnsi="Noto Serif" w:cs="Noto Serif"/>
            <w:color w:val="2156A5"/>
            <w:u w:val="single"/>
            <w:lang w:val="en"/>
          </w:rPr>
          <w:t>Scope</w:t>
        </w:r>
        <w:bookmarkEnd w:id="5"/>
      </w:hyperlink>
    </w:p>
    <w:p w:rsidR="00F325FC" w:rsidRDefault="00264220">
      <w:pPr>
        <w:pStyle w:val="NormalWeb"/>
        <w:divId w:val="831868544"/>
        <w:rPr>
          <w:rFonts w:cs="Noto Serif"/>
          <w:lang w:val="en"/>
        </w:rPr>
      </w:pPr>
      <w:r>
        <w:rPr>
          <w:rFonts w:cs="Noto Serif"/>
          <w:lang w:val="en"/>
        </w:rPr>
        <w:t xml:space="preserve">Hence </w:t>
      </w:r>
      <w:r>
        <w:rPr>
          <w:rFonts w:cs="Noto Serif"/>
          <w:b/>
          <w:bCs/>
          <w:spacing w:val="-1"/>
          <w:lang w:val="en"/>
        </w:rPr>
        <w:t xml:space="preserve">the scope of the </w:t>
      </w:r>
      <w:proofErr w:type="spellStart"/>
      <w:r>
        <w:rPr>
          <w:rFonts w:cs="Noto Serif"/>
          <w:b/>
          <w:bCs/>
          <w:spacing w:val="-1"/>
          <w:lang w:val="en"/>
        </w:rPr>
        <w:t>ePO</w:t>
      </w:r>
      <w:proofErr w:type="spellEnd"/>
      <w:r>
        <w:rPr>
          <w:rFonts w:cs="Noto Serif"/>
          <w:b/>
          <w:bCs/>
          <w:spacing w:val="-1"/>
          <w:lang w:val="en"/>
        </w:rPr>
        <w:t xml:space="preserve"> v2.0.0 was set to the </w:t>
      </w:r>
      <w:proofErr w:type="spellStart"/>
      <w:r>
        <w:rPr>
          <w:rFonts w:cs="Noto Serif"/>
          <w:b/>
          <w:bCs/>
          <w:spacing w:val="-1"/>
          <w:lang w:val="en"/>
        </w:rPr>
        <w:t>eNotification</w:t>
      </w:r>
      <w:proofErr w:type="spellEnd"/>
      <w:r>
        <w:rPr>
          <w:rFonts w:cs="Noto Serif"/>
          <w:b/>
          <w:bCs/>
          <w:spacing w:val="-1"/>
          <w:lang w:val="en"/>
        </w:rPr>
        <w:t xml:space="preserve"> and </w:t>
      </w:r>
      <w:proofErr w:type="spellStart"/>
      <w:r>
        <w:rPr>
          <w:rFonts w:cs="Noto Serif"/>
          <w:b/>
          <w:bCs/>
          <w:spacing w:val="-1"/>
          <w:lang w:val="en"/>
        </w:rPr>
        <w:t>eAccess</w:t>
      </w:r>
      <w:proofErr w:type="spellEnd"/>
      <w:r>
        <w:rPr>
          <w:rFonts w:cs="Noto Serif"/>
          <w:b/>
          <w:bCs/>
          <w:spacing w:val="-1"/>
          <w:lang w:val="en"/>
        </w:rPr>
        <w:t xml:space="preserve"> phases</w:t>
      </w:r>
      <w:r>
        <w:rPr>
          <w:rFonts w:cs="Noto Serif"/>
          <w:lang w:val="en"/>
        </w:rPr>
        <w:t xml:space="preserve"> of the Public </w:t>
      </w:r>
      <w:proofErr w:type="spellStart"/>
      <w:r>
        <w:rPr>
          <w:rFonts w:cs="Noto Serif"/>
          <w:lang w:val="en"/>
        </w:rPr>
        <w:t>eProcurement</w:t>
      </w:r>
      <w:proofErr w:type="spellEnd"/>
      <w:r>
        <w:rPr>
          <w:rFonts w:cs="Noto Serif"/>
          <w:lang w:val="en"/>
        </w:rPr>
        <w:t xml:space="preserve"> </w:t>
      </w:r>
      <w:proofErr w:type="spellStart"/>
      <w:r>
        <w:rPr>
          <w:rFonts w:cs="Noto Serif"/>
          <w:lang w:val="en"/>
        </w:rPr>
        <w:t>valuechain</w:t>
      </w:r>
      <w:proofErr w:type="spellEnd"/>
      <w:r>
        <w:rPr>
          <w:rFonts w:cs="Noto Serif"/>
          <w:lang w:val="en"/>
        </w:rPr>
        <w:t xml:space="preserve">, represented as blue </w:t>
      </w:r>
      <w:proofErr w:type="spellStart"/>
      <w:r>
        <w:rPr>
          <w:rFonts w:cs="Noto Serif"/>
          <w:lang w:val="en"/>
        </w:rPr>
        <w:t>coloured</w:t>
      </w:r>
      <w:proofErr w:type="spellEnd"/>
      <w:r>
        <w:rPr>
          <w:rFonts w:cs="Noto Serif"/>
          <w:lang w:val="en"/>
        </w:rPr>
        <w:t xml:space="preserve"> in the figure below:</w:t>
      </w:r>
    </w:p>
    <w:p w:rsidR="00F325FC" w:rsidRDefault="00264220">
      <w:pPr>
        <w:jc w:val="center"/>
        <w:divId w:val="732196911"/>
        <w:rPr>
          <w:rFonts w:ascii="Noto Serif" w:eastAsia="Times New Roman" w:hAnsi="Noto Serif" w:cs="Noto Serif"/>
          <w:lang w:val="en"/>
        </w:rPr>
      </w:pPr>
      <w:r>
        <w:rPr>
          <w:rFonts w:ascii="Noto Serif" w:eastAsia="Times New Roman" w:hAnsi="Noto Serif" w:cs="Noto Serif"/>
          <w:noProof/>
        </w:rPr>
        <w:lastRenderedPageBreak/>
        <w:drawing>
          <wp:inline distT="0" distB="0" distL="0" distR="0">
            <wp:extent cx="5356587" cy="1888539"/>
            <wp:effectExtent l="0" t="0" r="0" b="0"/>
            <wp:docPr id="4" name="Imagen 4" descr="ePO v2.0.0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O v2.0.0 scope"/>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385007" cy="1898559"/>
                    </a:xfrm>
                    <a:prstGeom prst="rect">
                      <a:avLst/>
                    </a:prstGeom>
                    <a:noFill/>
                    <a:ln>
                      <a:noFill/>
                    </a:ln>
                  </pic:spPr>
                </pic:pic>
              </a:graphicData>
            </a:graphic>
          </wp:inline>
        </w:drawing>
      </w:r>
    </w:p>
    <w:p w:rsidR="00F325FC" w:rsidRDefault="00264220">
      <w:pPr>
        <w:jc w:val="center"/>
        <w:divId w:val="1752310775"/>
        <w:rPr>
          <w:rFonts w:ascii="Noto Serif" w:eastAsia="Times New Roman" w:hAnsi="Noto Serif" w:cs="Noto Serif"/>
          <w:lang w:val="en"/>
        </w:rPr>
      </w:pPr>
      <w:r>
        <w:rPr>
          <w:rFonts w:ascii="Noto Serif" w:eastAsia="Times New Roman" w:hAnsi="Noto Serif" w:cs="Noto Serif"/>
          <w:lang w:val="en"/>
        </w:rPr>
        <w:t xml:space="preserve">Figure 4. </w:t>
      </w:r>
      <w:proofErr w:type="spellStart"/>
      <w:proofErr w:type="gramStart"/>
      <w:r>
        <w:rPr>
          <w:rFonts w:ascii="Noto Serif" w:eastAsia="Times New Roman" w:hAnsi="Noto Serif" w:cs="Noto Serif"/>
          <w:lang w:val="en"/>
        </w:rPr>
        <w:t>ePO</w:t>
      </w:r>
      <w:proofErr w:type="spellEnd"/>
      <w:proofErr w:type="gramEnd"/>
      <w:r>
        <w:rPr>
          <w:rFonts w:ascii="Noto Serif" w:eastAsia="Times New Roman" w:hAnsi="Noto Serif" w:cs="Noto Serif"/>
          <w:lang w:val="en"/>
        </w:rPr>
        <w:t xml:space="preserve"> v2.0.0 Scope of the </w:t>
      </w:r>
      <w:proofErr w:type="spellStart"/>
      <w:r>
        <w:rPr>
          <w:rFonts w:ascii="Noto Serif" w:eastAsia="Times New Roman" w:hAnsi="Noto Serif" w:cs="Noto Serif"/>
          <w:lang w:val="en"/>
        </w:rPr>
        <w:t>ePO</w:t>
      </w:r>
      <w:proofErr w:type="spellEnd"/>
      <w:r>
        <w:rPr>
          <w:rFonts w:ascii="Noto Serif" w:eastAsia="Times New Roman" w:hAnsi="Noto Serif" w:cs="Noto Serif"/>
          <w:lang w:val="en"/>
        </w:rPr>
        <w:t xml:space="preserve"> v2.0.0, </w:t>
      </w:r>
      <w:proofErr w:type="spellStart"/>
      <w:r>
        <w:rPr>
          <w:rFonts w:ascii="Noto Serif" w:eastAsia="Times New Roman" w:hAnsi="Noto Serif" w:cs="Noto Serif"/>
          <w:lang w:val="en"/>
        </w:rPr>
        <w:t>eNotification</w:t>
      </w:r>
      <w:proofErr w:type="spellEnd"/>
      <w:r>
        <w:rPr>
          <w:rFonts w:ascii="Noto Serif" w:eastAsia="Times New Roman" w:hAnsi="Noto Serif" w:cs="Noto Serif"/>
          <w:lang w:val="en"/>
        </w:rPr>
        <w:t xml:space="preserve"> and </w:t>
      </w:r>
      <w:proofErr w:type="spellStart"/>
      <w:r>
        <w:rPr>
          <w:rFonts w:ascii="Noto Serif" w:eastAsia="Times New Roman" w:hAnsi="Noto Serif" w:cs="Noto Serif"/>
          <w:lang w:val="en"/>
        </w:rPr>
        <w:t>eAccess</w:t>
      </w:r>
      <w:proofErr w:type="spellEnd"/>
    </w:p>
    <w:p w:rsidR="00F325FC" w:rsidRPr="00CE5B1F" w:rsidRDefault="0018667D" w:rsidP="0042247E">
      <w:pPr>
        <w:pStyle w:val="Ttulo3"/>
        <w:divId w:val="337077254"/>
        <w:rPr>
          <w:lang w:val="en-GB"/>
        </w:rPr>
      </w:pPr>
      <w:hyperlink w:anchor="tasks-in-scope" w:history="1">
        <w:bookmarkStart w:id="6" w:name="_Toc520927887"/>
        <w:r w:rsidR="00264220" w:rsidRPr="00CE5B1F">
          <w:rPr>
            <w:lang w:val="en-GB"/>
          </w:rPr>
          <w:t>Tasks in-scope</w:t>
        </w:r>
        <w:bookmarkEnd w:id="6"/>
      </w:hyperlink>
    </w:p>
    <w:p w:rsidR="00F325FC" w:rsidRDefault="00264220">
      <w:pPr>
        <w:pStyle w:val="NormalWeb"/>
        <w:divId w:val="2115664673"/>
        <w:rPr>
          <w:rFonts w:cs="Noto Serif"/>
          <w:lang w:val="en"/>
        </w:rPr>
      </w:pPr>
      <w:r>
        <w:rPr>
          <w:rFonts w:cs="Noto Serif"/>
          <w:lang w:val="en"/>
        </w:rPr>
        <w:t xml:space="preserve">The Knowledge Map (K-Map) </w:t>
      </w:r>
      <w:r>
        <w:rPr>
          <w:rFonts w:cs="Noto Serif"/>
          <w:sz w:val="21"/>
          <w:szCs w:val="21"/>
          <w:vertAlign w:val="superscript"/>
          <w:lang w:val="en"/>
        </w:rPr>
        <w:t>[</w:t>
      </w:r>
      <w:hyperlink w:anchor="_footnote_3" w:tooltip="View footnote." w:history="1">
        <w:r>
          <w:rPr>
            <w:rFonts w:cs="Noto Serif"/>
            <w:color w:val="2156A5"/>
            <w:sz w:val="21"/>
            <w:szCs w:val="21"/>
            <w:vertAlign w:val="superscript"/>
            <w:lang w:val="en"/>
          </w:rPr>
          <w:t>3</w:t>
        </w:r>
      </w:hyperlink>
      <w:r>
        <w:rPr>
          <w:rFonts w:cs="Noto Serif"/>
          <w:sz w:val="21"/>
          <w:szCs w:val="21"/>
          <w:vertAlign w:val="superscript"/>
          <w:lang w:val="en"/>
        </w:rPr>
        <w:t>]</w:t>
      </w:r>
      <w:r>
        <w:rPr>
          <w:rFonts w:cs="Noto Serif"/>
          <w:lang w:val="en"/>
        </w:rPr>
        <w:t xml:space="preserve"> method and tools below provides an abstract representation of the objectives, tasks, inputs and outputs of the tasks in the scope of the </w:t>
      </w:r>
      <w:proofErr w:type="spellStart"/>
      <w:r>
        <w:rPr>
          <w:rFonts w:cs="Noto Serif"/>
          <w:lang w:val="en"/>
        </w:rPr>
        <w:t>ePO</w:t>
      </w:r>
      <w:proofErr w:type="spellEnd"/>
      <w:r>
        <w:rPr>
          <w:rFonts w:cs="Noto Serif"/>
          <w:lang w:val="en"/>
        </w:rPr>
        <w:t xml:space="preserve"> v2.0.0.</w:t>
      </w:r>
    </w:p>
    <w:p w:rsidR="00F325FC" w:rsidRDefault="00264220">
      <w:pPr>
        <w:pStyle w:val="NormalWeb"/>
        <w:divId w:val="1495417263"/>
        <w:rPr>
          <w:rFonts w:cs="Noto Serif"/>
          <w:lang w:val="en"/>
        </w:rPr>
      </w:pPr>
      <w:proofErr w:type="spellStart"/>
      <w:r>
        <w:rPr>
          <w:rFonts w:cs="Noto Serif"/>
          <w:lang w:val="en"/>
        </w:rPr>
        <w:t>Eac</w:t>
      </w:r>
      <w:proofErr w:type="spellEnd"/>
      <w:r>
        <w:rPr>
          <w:rFonts w:cs="Noto Serif"/>
          <w:lang w:val="en"/>
        </w:rPr>
        <w:t xml:space="preserve"> task (ellipses in blue) is used to </w:t>
      </w:r>
      <w:proofErr w:type="spellStart"/>
      <w:r>
        <w:rPr>
          <w:rFonts w:cs="Noto Serif"/>
          <w:lang w:val="en"/>
        </w:rPr>
        <w:t>organise</w:t>
      </w:r>
      <w:proofErr w:type="spellEnd"/>
      <w:r>
        <w:rPr>
          <w:rFonts w:cs="Noto Serif"/>
          <w:lang w:val="en"/>
        </w:rPr>
        <w:t xml:space="preserve"> the structure of the rest of this document into four main sections:</w:t>
      </w:r>
    </w:p>
    <w:p w:rsidR="00F325FC" w:rsidRDefault="00264220">
      <w:pPr>
        <w:pStyle w:val="NormalWeb"/>
        <w:numPr>
          <w:ilvl w:val="0"/>
          <w:numId w:val="4"/>
        </w:numPr>
        <w:ind w:left="360"/>
        <w:divId w:val="624889295"/>
        <w:rPr>
          <w:rFonts w:cs="Noto Serif"/>
          <w:lang w:val="en"/>
        </w:rPr>
      </w:pPr>
      <w:r>
        <w:rPr>
          <w:rFonts w:cs="Noto Serif"/>
          <w:lang w:val="en"/>
        </w:rPr>
        <w:t>Information elicitation: About the main inputs taken into consideration when identifying information requirement and artefacts used to this elicitation;</w:t>
      </w:r>
    </w:p>
    <w:p w:rsidR="00F325FC" w:rsidRDefault="00264220">
      <w:pPr>
        <w:pStyle w:val="NormalWeb"/>
        <w:numPr>
          <w:ilvl w:val="0"/>
          <w:numId w:val="4"/>
        </w:numPr>
        <w:ind w:left="360"/>
        <w:divId w:val="624889295"/>
        <w:rPr>
          <w:rFonts w:cs="Noto Serif"/>
          <w:lang w:val="en"/>
        </w:rPr>
      </w:pPr>
      <w:r>
        <w:rPr>
          <w:rFonts w:cs="Noto Serif"/>
          <w:lang w:val="en"/>
        </w:rPr>
        <w:t>Conceptual Data Model: About the analysis of the information requirements - and business rules- and the drafting of a simple graphic representation of the Ontology;</w:t>
      </w:r>
    </w:p>
    <w:p w:rsidR="00F325FC" w:rsidRDefault="00264220">
      <w:pPr>
        <w:pStyle w:val="NormalWeb"/>
        <w:numPr>
          <w:ilvl w:val="0"/>
          <w:numId w:val="4"/>
        </w:numPr>
        <w:ind w:left="360"/>
        <w:divId w:val="624889295"/>
        <w:rPr>
          <w:rFonts w:cs="Noto Serif"/>
          <w:lang w:val="en"/>
        </w:rPr>
      </w:pPr>
      <w:r>
        <w:rPr>
          <w:rFonts w:cs="Noto Serif"/>
          <w:lang w:val="en"/>
        </w:rPr>
        <w:t xml:space="preserve">OWL design and implementation: About the transformation of the Conceptual Data Model into a machine-readable format (TTL) that includes the vocabulary and the axioms of the </w:t>
      </w:r>
      <w:proofErr w:type="spellStart"/>
      <w:r>
        <w:rPr>
          <w:rFonts w:cs="Noto Serif"/>
          <w:lang w:val="en"/>
        </w:rPr>
        <w:t>ePO</w:t>
      </w:r>
      <w:proofErr w:type="spellEnd"/>
      <w:r>
        <w:rPr>
          <w:rFonts w:cs="Noto Serif"/>
          <w:lang w:val="en"/>
        </w:rPr>
        <w:t>;</w:t>
      </w:r>
    </w:p>
    <w:p w:rsidR="00F325FC" w:rsidRDefault="00264220">
      <w:pPr>
        <w:pStyle w:val="NormalWeb"/>
        <w:numPr>
          <w:ilvl w:val="0"/>
          <w:numId w:val="4"/>
        </w:numPr>
        <w:ind w:left="360"/>
        <w:divId w:val="624889295"/>
        <w:rPr>
          <w:rFonts w:cs="Noto Serif"/>
          <w:lang w:val="en"/>
        </w:rPr>
      </w:pPr>
      <w:proofErr w:type="spellStart"/>
      <w:proofErr w:type="gramStart"/>
      <w:r>
        <w:rPr>
          <w:rFonts w:cs="Noto Serif"/>
          <w:lang w:val="en"/>
        </w:rPr>
        <w:t>ePO</w:t>
      </w:r>
      <w:proofErr w:type="spellEnd"/>
      <w:proofErr w:type="gramEnd"/>
      <w:r>
        <w:rPr>
          <w:rFonts w:cs="Noto Serif"/>
          <w:lang w:val="en"/>
        </w:rPr>
        <w:t xml:space="preserve"> testing: About the Proof-of-Concept developed to test and refine the Conceptual Data Model and the OWL implementation.</w:t>
      </w:r>
    </w:p>
    <w:p w:rsidR="00F325FC" w:rsidRDefault="00264220">
      <w:pPr>
        <w:jc w:val="center"/>
        <w:divId w:val="1031223181"/>
        <w:rPr>
          <w:rFonts w:ascii="Noto Serif" w:eastAsia="Times New Roman" w:hAnsi="Noto Serif" w:cs="Noto Serif"/>
          <w:lang w:val="en"/>
        </w:rPr>
      </w:pPr>
      <w:r>
        <w:rPr>
          <w:rFonts w:ascii="Noto Serif" w:eastAsia="Times New Roman" w:hAnsi="Noto Serif" w:cs="Noto Serif"/>
          <w:noProof/>
        </w:rPr>
        <w:lastRenderedPageBreak/>
        <w:drawing>
          <wp:inline distT="0" distB="0" distL="0" distR="0">
            <wp:extent cx="5540726" cy="2914070"/>
            <wp:effectExtent l="0" t="0" r="3175" b="635"/>
            <wp:docPr id="5" name="Imagen 5" descr="ePO v2.0.0 -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O v2.0.0 - Scope"/>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5555838" cy="2922018"/>
                    </a:xfrm>
                    <a:prstGeom prst="rect">
                      <a:avLst/>
                    </a:prstGeom>
                    <a:noFill/>
                    <a:ln>
                      <a:noFill/>
                    </a:ln>
                  </pic:spPr>
                </pic:pic>
              </a:graphicData>
            </a:graphic>
          </wp:inline>
        </w:drawing>
      </w:r>
    </w:p>
    <w:p w:rsidR="00F325FC" w:rsidRDefault="00264220">
      <w:pPr>
        <w:jc w:val="center"/>
        <w:divId w:val="1172262755"/>
        <w:rPr>
          <w:rFonts w:ascii="Noto Serif" w:eastAsia="Times New Roman" w:hAnsi="Noto Serif" w:cs="Noto Serif"/>
          <w:lang w:val="en"/>
        </w:rPr>
      </w:pPr>
      <w:r>
        <w:rPr>
          <w:rFonts w:ascii="Noto Serif" w:eastAsia="Times New Roman" w:hAnsi="Noto Serif" w:cs="Noto Serif"/>
          <w:lang w:val="en"/>
        </w:rPr>
        <w:t xml:space="preserve">Figure 5. </w:t>
      </w:r>
      <w:proofErr w:type="spellStart"/>
      <w:proofErr w:type="gramStart"/>
      <w:r>
        <w:rPr>
          <w:rFonts w:ascii="Noto Serif" w:eastAsia="Times New Roman" w:hAnsi="Noto Serif" w:cs="Noto Serif"/>
          <w:lang w:val="en"/>
        </w:rPr>
        <w:t>ePO</w:t>
      </w:r>
      <w:proofErr w:type="spellEnd"/>
      <w:proofErr w:type="gramEnd"/>
      <w:r>
        <w:rPr>
          <w:rFonts w:ascii="Noto Serif" w:eastAsia="Times New Roman" w:hAnsi="Noto Serif" w:cs="Noto Serif"/>
          <w:lang w:val="en"/>
        </w:rPr>
        <w:t xml:space="preserve"> Project v2.0.0 - Objectives</w:t>
      </w:r>
    </w:p>
    <w:p w:rsidR="00F325FC" w:rsidRDefault="00264220">
      <w:pPr>
        <w:pStyle w:val="NormalWeb"/>
        <w:divId w:val="1052122785"/>
        <w:rPr>
          <w:rFonts w:cs="Noto Serif"/>
          <w:lang w:val="en"/>
        </w:rPr>
      </w:pPr>
      <w:r>
        <w:rPr>
          <w:rFonts w:cs="Noto Serif"/>
          <w:lang w:val="en"/>
        </w:rPr>
        <w:t>This other activity diagram, below, provides a more simplified view of the recurrent (and cyclic) activities of requirements elicitation, data element definition, analysis, design, implementation and testing:</w:t>
      </w:r>
    </w:p>
    <w:p w:rsidR="00F325FC" w:rsidRDefault="00264220">
      <w:pPr>
        <w:jc w:val="center"/>
        <w:divId w:val="154805573"/>
        <w:rPr>
          <w:rFonts w:ascii="Noto Serif" w:eastAsia="Times New Roman" w:hAnsi="Noto Serif" w:cs="Noto Serif"/>
          <w:lang w:val="en"/>
        </w:rPr>
      </w:pPr>
      <w:r>
        <w:rPr>
          <w:rFonts w:ascii="Noto Serif" w:eastAsia="Times New Roman" w:hAnsi="Noto Serif" w:cs="Noto Serif"/>
          <w:noProof/>
        </w:rPr>
        <w:drawing>
          <wp:inline distT="0" distB="0" distL="0" distR="0">
            <wp:extent cx="4778922" cy="1937061"/>
            <wp:effectExtent l="0" t="0" r="3175" b="6350"/>
            <wp:docPr id="6" name="Imagen 6" descr="v2.0.0 - development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2.0.0 - development activities"/>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4804670" cy="1947498"/>
                    </a:xfrm>
                    <a:prstGeom prst="rect">
                      <a:avLst/>
                    </a:prstGeom>
                    <a:noFill/>
                    <a:ln>
                      <a:noFill/>
                    </a:ln>
                  </pic:spPr>
                </pic:pic>
              </a:graphicData>
            </a:graphic>
          </wp:inline>
        </w:drawing>
      </w:r>
    </w:p>
    <w:p w:rsidR="00F325FC" w:rsidRDefault="00264220">
      <w:pPr>
        <w:jc w:val="center"/>
        <w:divId w:val="1293634742"/>
        <w:rPr>
          <w:rFonts w:ascii="Noto Serif" w:eastAsia="Times New Roman" w:hAnsi="Noto Serif" w:cs="Noto Serif"/>
          <w:lang w:val="en"/>
        </w:rPr>
      </w:pPr>
      <w:r>
        <w:rPr>
          <w:rFonts w:ascii="Noto Serif" w:eastAsia="Times New Roman" w:hAnsi="Noto Serif" w:cs="Noto Serif"/>
          <w:lang w:val="en"/>
        </w:rPr>
        <w:t xml:space="preserve">Figure 6. </w:t>
      </w:r>
      <w:proofErr w:type="spellStart"/>
      <w:proofErr w:type="gramStart"/>
      <w:r>
        <w:rPr>
          <w:rFonts w:ascii="Noto Serif" w:eastAsia="Times New Roman" w:hAnsi="Noto Serif" w:cs="Noto Serif"/>
          <w:lang w:val="en"/>
        </w:rPr>
        <w:t>ePO</w:t>
      </w:r>
      <w:proofErr w:type="spellEnd"/>
      <w:proofErr w:type="gramEnd"/>
      <w:r>
        <w:rPr>
          <w:rFonts w:ascii="Noto Serif" w:eastAsia="Times New Roman" w:hAnsi="Noto Serif" w:cs="Noto Serif"/>
          <w:lang w:val="en"/>
        </w:rPr>
        <w:t xml:space="preserve"> Project v2.0.0 - development activities</w:t>
      </w:r>
    </w:p>
    <w:p w:rsidR="00F325FC" w:rsidRPr="00CE5B1F" w:rsidRDefault="0018667D" w:rsidP="0042247E">
      <w:pPr>
        <w:pStyle w:val="Ttulo3"/>
        <w:divId w:val="1119227457"/>
        <w:rPr>
          <w:lang w:val="en-GB"/>
        </w:rPr>
      </w:pPr>
      <w:hyperlink w:anchor="methodological-approach" w:history="1">
        <w:bookmarkStart w:id="7" w:name="_Toc520927888"/>
        <w:r w:rsidR="00264220" w:rsidRPr="00CE5B1F">
          <w:rPr>
            <w:lang w:val="en-GB"/>
          </w:rPr>
          <w:t>Methodological approach</w:t>
        </w:r>
        <w:bookmarkEnd w:id="7"/>
      </w:hyperlink>
    </w:p>
    <w:p w:rsidR="00F325FC" w:rsidRDefault="00264220">
      <w:pPr>
        <w:pStyle w:val="NormalWeb"/>
        <w:divId w:val="1632056449"/>
        <w:rPr>
          <w:rFonts w:cs="Noto Serif"/>
          <w:lang w:val="en"/>
        </w:rPr>
      </w:pPr>
      <w:r>
        <w:rPr>
          <w:rFonts w:cs="Noto Serif"/>
          <w:lang w:val="en"/>
        </w:rPr>
        <w:t xml:space="preserve">To reach the strategic objectives stated above this version 2.0.0 of the </w:t>
      </w:r>
      <w:proofErr w:type="spellStart"/>
      <w:r>
        <w:rPr>
          <w:rFonts w:cs="Noto Serif"/>
          <w:lang w:val="en"/>
        </w:rPr>
        <w:t>ePO</w:t>
      </w:r>
      <w:proofErr w:type="spellEnd"/>
      <w:r>
        <w:rPr>
          <w:rFonts w:cs="Noto Serif"/>
          <w:lang w:val="en"/>
        </w:rPr>
        <w:t xml:space="preserve"> proposes to evolve the previous v1.00 based on a few global principles:</w:t>
      </w:r>
    </w:p>
    <w:p w:rsidR="00F325FC" w:rsidRDefault="00264220">
      <w:pPr>
        <w:pStyle w:val="NormalWeb"/>
        <w:numPr>
          <w:ilvl w:val="0"/>
          <w:numId w:val="5"/>
        </w:numPr>
        <w:ind w:left="420"/>
        <w:divId w:val="28915007"/>
        <w:rPr>
          <w:rFonts w:cs="Noto Serif"/>
          <w:lang w:val="en"/>
        </w:rPr>
      </w:pPr>
      <w:r>
        <w:rPr>
          <w:rFonts w:cs="Noto Serif"/>
          <w:b/>
          <w:bCs/>
          <w:spacing w:val="-1"/>
          <w:lang w:val="en"/>
        </w:rPr>
        <w:t>Business and Information requirements cannot contradict the EU and the Member States legislation</w:t>
      </w:r>
      <w:r>
        <w:rPr>
          <w:rFonts w:cs="Noto Serif"/>
          <w:lang w:val="en"/>
        </w:rPr>
        <w:t>;</w:t>
      </w:r>
    </w:p>
    <w:p w:rsidR="00F325FC" w:rsidRDefault="00264220">
      <w:pPr>
        <w:pStyle w:val="NormalWeb"/>
        <w:numPr>
          <w:ilvl w:val="1"/>
          <w:numId w:val="5"/>
        </w:numPr>
        <w:ind w:left="720"/>
        <w:divId w:val="152264035"/>
        <w:rPr>
          <w:rFonts w:cs="Noto Serif"/>
          <w:lang w:val="en"/>
        </w:rPr>
      </w:pPr>
      <w:r>
        <w:rPr>
          <w:rFonts w:cs="Noto Serif"/>
          <w:lang w:val="en"/>
        </w:rPr>
        <w:t xml:space="preserve">The </w:t>
      </w:r>
      <w:proofErr w:type="spellStart"/>
      <w:r>
        <w:rPr>
          <w:rFonts w:cs="Noto Serif"/>
          <w:lang w:val="en"/>
        </w:rPr>
        <w:t>ePO</w:t>
      </w:r>
      <w:proofErr w:type="spellEnd"/>
      <w:r>
        <w:rPr>
          <w:rFonts w:cs="Noto Serif"/>
          <w:lang w:val="en"/>
        </w:rPr>
        <w:t xml:space="preserve"> Ontology is soundly based on the EU Directives on Public Procurement </w:t>
      </w:r>
      <w:r>
        <w:rPr>
          <w:rFonts w:cs="Noto Serif"/>
          <w:sz w:val="21"/>
          <w:szCs w:val="21"/>
          <w:vertAlign w:val="superscript"/>
          <w:lang w:val="en"/>
        </w:rPr>
        <w:t>[</w:t>
      </w:r>
      <w:hyperlink w:anchor="_footnote_4" w:tooltip="View footnote." w:history="1">
        <w:r>
          <w:rPr>
            <w:rFonts w:cs="Noto Serif"/>
            <w:color w:val="2156A5"/>
            <w:sz w:val="21"/>
            <w:szCs w:val="21"/>
            <w:vertAlign w:val="superscript"/>
            <w:lang w:val="en"/>
          </w:rPr>
          <w:t>4</w:t>
        </w:r>
      </w:hyperlink>
      <w:r>
        <w:rPr>
          <w:rFonts w:cs="Noto Serif"/>
          <w:sz w:val="21"/>
          <w:szCs w:val="21"/>
          <w:vertAlign w:val="superscript"/>
          <w:lang w:val="en"/>
        </w:rPr>
        <w:t>]</w:t>
      </w:r>
      <w:r>
        <w:rPr>
          <w:rFonts w:cs="Noto Serif"/>
          <w:lang w:val="en"/>
        </w:rPr>
        <w:t xml:space="preserve">, the </w:t>
      </w:r>
      <w:proofErr w:type="spellStart"/>
      <w:r>
        <w:rPr>
          <w:rFonts w:cs="Noto Serif"/>
          <w:lang w:val="en"/>
        </w:rPr>
        <w:t>ePO</w:t>
      </w:r>
      <w:proofErr w:type="spellEnd"/>
      <w:r>
        <w:rPr>
          <w:rFonts w:cs="Noto Serif"/>
          <w:lang w:val="en"/>
        </w:rPr>
        <w:t xml:space="preserve"> glossary, the new </w:t>
      </w:r>
      <w:proofErr w:type="spellStart"/>
      <w:r>
        <w:rPr>
          <w:rFonts w:cs="Noto Serif"/>
          <w:lang w:val="en"/>
        </w:rPr>
        <w:t>eForms</w:t>
      </w:r>
      <w:proofErr w:type="spellEnd"/>
      <w:r>
        <w:rPr>
          <w:rFonts w:cs="Noto Serif"/>
          <w:lang w:val="en"/>
        </w:rPr>
        <w:t xml:space="preserve"> Regulation (under consultation), the General Data Protection Regulation </w:t>
      </w:r>
      <w:hyperlink r:id="rId20" w:history="1">
        <w:r>
          <w:rPr>
            <w:rStyle w:val="Hipervnculo"/>
            <w:rFonts w:cs="Noto Serif"/>
            <w:lang w:val="en"/>
          </w:rPr>
          <w:t>(GDPR)</w:t>
        </w:r>
      </w:hyperlink>
      <w:r>
        <w:rPr>
          <w:rFonts w:cs="Noto Serif"/>
          <w:lang w:val="en"/>
        </w:rPr>
        <w:t>, and other EU legal frameworks related to the Public Procurement;</w:t>
      </w:r>
    </w:p>
    <w:p w:rsidR="00F325FC" w:rsidRDefault="00264220">
      <w:pPr>
        <w:pStyle w:val="NormalWeb"/>
        <w:numPr>
          <w:ilvl w:val="0"/>
          <w:numId w:val="5"/>
        </w:numPr>
        <w:ind w:left="420"/>
        <w:divId w:val="28915007"/>
        <w:rPr>
          <w:rFonts w:cs="Noto Serif"/>
          <w:lang w:val="en"/>
        </w:rPr>
      </w:pPr>
      <w:r>
        <w:rPr>
          <w:rFonts w:cs="Noto Serif"/>
          <w:b/>
          <w:bCs/>
          <w:spacing w:val="-1"/>
          <w:lang w:val="en"/>
        </w:rPr>
        <w:lastRenderedPageBreak/>
        <w:t>Information Requirements should be identified through the exhaustive analysis of the business processes</w:t>
      </w:r>
      <w:r>
        <w:rPr>
          <w:rFonts w:cs="Noto Serif"/>
          <w:lang w:val="en"/>
        </w:rPr>
        <w:t>;</w:t>
      </w:r>
    </w:p>
    <w:p w:rsidR="00F325FC" w:rsidRDefault="00264220">
      <w:pPr>
        <w:pStyle w:val="NormalWeb"/>
        <w:numPr>
          <w:ilvl w:val="1"/>
          <w:numId w:val="5"/>
        </w:numPr>
        <w:ind w:left="720"/>
        <w:divId w:val="873692966"/>
        <w:rPr>
          <w:rFonts w:cs="Noto Serif"/>
          <w:lang w:val="en"/>
        </w:rPr>
      </w:pPr>
      <w:r>
        <w:rPr>
          <w:rFonts w:cs="Noto Serif"/>
          <w:lang w:val="en"/>
        </w:rPr>
        <w:t xml:space="preserve">This version 2.0.0 takes as inputs works like the </w:t>
      </w:r>
      <w:hyperlink r:id="rId21" w:history="1">
        <w:r>
          <w:rPr>
            <w:rStyle w:val="Hipervnculo"/>
            <w:rFonts w:cs="Noto Serif"/>
            <w:lang w:val="en"/>
          </w:rPr>
          <w:t>CEN/BII Workshops</w:t>
        </w:r>
      </w:hyperlink>
      <w:r>
        <w:rPr>
          <w:rFonts w:cs="Noto Serif"/>
          <w:lang w:val="en"/>
        </w:rPr>
        <w:t xml:space="preserve">, the DG GROWTH’s </w:t>
      </w:r>
      <w:hyperlink r:id="rId22" w:history="1">
        <w:r>
          <w:rPr>
            <w:rStyle w:val="Hipervnculo"/>
            <w:rFonts w:cs="Noto Serif"/>
            <w:lang w:val="en"/>
          </w:rPr>
          <w:t>ESPD</w:t>
        </w:r>
      </w:hyperlink>
      <w:r>
        <w:rPr>
          <w:rFonts w:cs="Noto Serif"/>
          <w:lang w:val="en"/>
        </w:rPr>
        <w:t xml:space="preserve">-related developments, the </w:t>
      </w:r>
      <w:proofErr w:type="spellStart"/>
      <w:r>
        <w:rPr>
          <w:rFonts w:cs="Noto Serif"/>
          <w:lang w:val="en"/>
        </w:rPr>
        <w:t>eSens</w:t>
      </w:r>
      <w:proofErr w:type="spellEnd"/>
      <w:r>
        <w:rPr>
          <w:rFonts w:cs="Noto Serif"/>
          <w:lang w:val="en"/>
        </w:rPr>
        <w:t xml:space="preserve"> developments on the VCD and the ESPD (see the </w:t>
      </w:r>
      <w:proofErr w:type="spellStart"/>
      <w:r>
        <w:rPr>
          <w:rFonts w:cs="Noto Serif"/>
          <w:lang w:val="en"/>
        </w:rPr>
        <w:t>ESPDint</w:t>
      </w:r>
      <w:proofErr w:type="spellEnd"/>
      <w:r>
        <w:rPr>
          <w:rFonts w:cs="Noto Serif"/>
          <w:lang w:val="en"/>
        </w:rPr>
        <w:t xml:space="preserve"> project), as well as international standards like UN/CEFACT and OASIS UBL. Most of them used an UN/CEFACT Universal Method Modelling (UMM) approach that represent the "value-chain Use Cases" to identify the information requirements exhaustively. The "value chain Use Cases" </w:t>
      </w:r>
      <w:proofErr w:type="spellStart"/>
      <w:r>
        <w:rPr>
          <w:rFonts w:cs="Noto Serif"/>
          <w:lang w:val="en"/>
        </w:rPr>
        <w:t>eNotification</w:t>
      </w:r>
      <w:proofErr w:type="spellEnd"/>
      <w:r>
        <w:rPr>
          <w:rFonts w:cs="Noto Serif"/>
          <w:lang w:val="en"/>
        </w:rPr>
        <w:t xml:space="preserve"> and </w:t>
      </w:r>
      <w:proofErr w:type="spellStart"/>
      <w:r>
        <w:rPr>
          <w:rFonts w:cs="Noto Serif"/>
          <w:lang w:val="en"/>
        </w:rPr>
        <w:t>eAccess</w:t>
      </w:r>
      <w:proofErr w:type="spellEnd"/>
      <w:r>
        <w:rPr>
          <w:rFonts w:cs="Noto Serif"/>
          <w:lang w:val="en"/>
        </w:rPr>
        <w:t xml:space="preserve"> are described in these works and cast lists of information requirements and business rules.</w:t>
      </w:r>
    </w:p>
    <w:p w:rsidR="00F325FC" w:rsidRDefault="00264220">
      <w:pPr>
        <w:pStyle w:val="NormalWeb"/>
        <w:numPr>
          <w:ilvl w:val="0"/>
          <w:numId w:val="5"/>
        </w:numPr>
        <w:ind w:left="420"/>
        <w:divId w:val="28915007"/>
        <w:rPr>
          <w:rFonts w:cs="Noto Serif"/>
          <w:lang w:val="en"/>
        </w:rPr>
      </w:pPr>
      <w:r>
        <w:rPr>
          <w:rFonts w:cs="Noto Serif"/>
          <w:b/>
          <w:bCs/>
          <w:spacing w:val="-1"/>
          <w:lang w:val="en"/>
        </w:rPr>
        <w:t>Use Cases around the policy area should be defined to (</w:t>
      </w:r>
      <w:proofErr w:type="spellStart"/>
      <w:r>
        <w:rPr>
          <w:rFonts w:cs="Noto Serif"/>
          <w:b/>
          <w:bCs/>
          <w:spacing w:val="-1"/>
          <w:lang w:val="en"/>
        </w:rPr>
        <w:t>i</w:t>
      </w:r>
      <w:proofErr w:type="spellEnd"/>
      <w:r>
        <w:rPr>
          <w:rFonts w:cs="Noto Serif"/>
          <w:b/>
          <w:bCs/>
          <w:spacing w:val="-1"/>
          <w:lang w:val="en"/>
        </w:rPr>
        <w:t>) complement the identification of information requirements; and (ii) test the completeness, correctness and performance of the Ontology</w:t>
      </w:r>
      <w:r>
        <w:rPr>
          <w:rFonts w:cs="Noto Serif"/>
          <w:lang w:val="en"/>
        </w:rPr>
        <w:t>;</w:t>
      </w:r>
    </w:p>
    <w:p w:rsidR="00F325FC" w:rsidRDefault="00264220">
      <w:pPr>
        <w:pStyle w:val="NormalWeb"/>
        <w:numPr>
          <w:ilvl w:val="1"/>
          <w:numId w:val="5"/>
        </w:numPr>
        <w:ind w:left="720"/>
        <w:divId w:val="2013801786"/>
        <w:rPr>
          <w:rFonts w:cs="Noto Serif"/>
          <w:lang w:val="en"/>
        </w:rPr>
      </w:pPr>
      <w:r>
        <w:rPr>
          <w:rFonts w:cs="Noto Serif"/>
          <w:lang w:val="en"/>
        </w:rPr>
        <w:t xml:space="preserve">The </w:t>
      </w:r>
      <w:proofErr w:type="spellStart"/>
      <w:r>
        <w:rPr>
          <w:rFonts w:cs="Noto Serif"/>
          <w:lang w:val="en"/>
        </w:rPr>
        <w:t>link</w:t>
      </w:r>
      <w:proofErr w:type="gramStart"/>
      <w:r>
        <w:rPr>
          <w:rFonts w:cs="Noto Serif"/>
          <w:lang w:val="en"/>
        </w:rPr>
        <w:t>:Use</w:t>
      </w:r>
      <w:proofErr w:type="spellEnd"/>
      <w:proofErr w:type="gramEnd"/>
      <w:r>
        <w:rPr>
          <w:rFonts w:cs="Noto Serif"/>
          <w:lang w:val="en"/>
        </w:rPr>
        <w:t xml:space="preserve"> Cases defined in the </w:t>
      </w:r>
      <w:proofErr w:type="spellStart"/>
      <w:r>
        <w:rPr>
          <w:rFonts w:cs="Noto Serif"/>
          <w:lang w:val="en"/>
        </w:rPr>
        <w:t>ePO</w:t>
      </w:r>
      <w:proofErr w:type="spellEnd"/>
      <w:r>
        <w:rPr>
          <w:rFonts w:cs="Noto Serif"/>
          <w:lang w:val="en"/>
        </w:rPr>
        <w:t xml:space="preserve"> v1.00 are essential instruments to complete and test the information requirements elicited during the analysis of the business processes. In this version we propose to focus on the "</w:t>
      </w:r>
      <w:hyperlink r:id="rId23" w:history="1">
        <w:r>
          <w:rPr>
            <w:rStyle w:val="Hipervnculo"/>
            <w:rFonts w:cs="Noto Serif"/>
            <w:lang w:val="en"/>
          </w:rPr>
          <w:t>Use Case 1: Data Journalism</w:t>
        </w:r>
      </w:hyperlink>
      <w:r>
        <w:rPr>
          <w:rFonts w:cs="Noto Serif"/>
          <w:lang w:val="en"/>
        </w:rPr>
        <w:t xml:space="preserve">" and the </w:t>
      </w:r>
      <w:hyperlink r:id="rId24" w:history="1">
        <w:r>
          <w:rPr>
            <w:rStyle w:val="Hipervnculo"/>
            <w:rFonts w:cs="Noto Serif"/>
            <w:lang w:val="en"/>
          </w:rPr>
          <w:t xml:space="preserve">Use Case 4: </w:t>
        </w:r>
        <w:proofErr w:type="spellStart"/>
        <w:r>
          <w:rPr>
            <w:rStyle w:val="Hipervnculo"/>
            <w:rFonts w:cs="Noto Serif"/>
            <w:lang w:val="en"/>
          </w:rPr>
          <w:t>Analysing</w:t>
        </w:r>
        <w:proofErr w:type="spellEnd"/>
        <w:r>
          <w:rPr>
            <w:rStyle w:val="Hipervnculo"/>
            <w:rFonts w:cs="Noto Serif"/>
            <w:lang w:val="en"/>
          </w:rPr>
          <w:t xml:space="preserve"> </w:t>
        </w:r>
        <w:proofErr w:type="spellStart"/>
        <w:r>
          <w:rPr>
            <w:rStyle w:val="Hipervnculo"/>
            <w:rFonts w:cs="Noto Serif"/>
            <w:lang w:val="en"/>
          </w:rPr>
          <w:t>eProcurement</w:t>
        </w:r>
        <w:proofErr w:type="spellEnd"/>
        <w:r>
          <w:rPr>
            <w:rStyle w:val="Hipervnculo"/>
            <w:rFonts w:cs="Noto Serif"/>
            <w:lang w:val="en"/>
          </w:rPr>
          <w:t xml:space="preserve"> Procedures</w:t>
        </w:r>
      </w:hyperlink>
      <w:r>
        <w:rPr>
          <w:rFonts w:cs="Noto Serif"/>
          <w:lang w:val="en"/>
        </w:rPr>
        <w:t xml:space="preserve">, as the </w:t>
      </w:r>
      <w:proofErr w:type="spellStart"/>
      <w:r>
        <w:rPr>
          <w:rFonts w:cs="Noto Serif"/>
          <w:lang w:val="en"/>
        </w:rPr>
        <w:t>eNotification</w:t>
      </w:r>
      <w:proofErr w:type="spellEnd"/>
      <w:r>
        <w:rPr>
          <w:rFonts w:cs="Noto Serif"/>
          <w:lang w:val="en"/>
        </w:rPr>
        <w:t xml:space="preserve"> and </w:t>
      </w:r>
      <w:proofErr w:type="spellStart"/>
      <w:r>
        <w:rPr>
          <w:rFonts w:cs="Noto Serif"/>
          <w:lang w:val="en"/>
        </w:rPr>
        <w:t>eAccess</w:t>
      </w:r>
      <w:proofErr w:type="spellEnd"/>
      <w:r>
        <w:rPr>
          <w:rFonts w:cs="Noto Serif"/>
          <w:lang w:val="en"/>
        </w:rPr>
        <w:t xml:space="preserve"> provide the largest part of the requirements necessary to implement the case.</w:t>
      </w:r>
    </w:p>
    <w:p w:rsidR="00F325FC" w:rsidRDefault="00264220">
      <w:pPr>
        <w:pStyle w:val="NormalWeb"/>
        <w:numPr>
          <w:ilvl w:val="0"/>
          <w:numId w:val="5"/>
        </w:numPr>
        <w:ind w:left="420"/>
        <w:divId w:val="28915007"/>
        <w:rPr>
          <w:rFonts w:cs="Noto Serif"/>
          <w:lang w:val="en"/>
        </w:rPr>
      </w:pPr>
      <w:r>
        <w:rPr>
          <w:rFonts w:cs="Noto Serif"/>
          <w:b/>
          <w:bCs/>
          <w:spacing w:val="-1"/>
          <w:lang w:val="en"/>
        </w:rPr>
        <w:t>Reuse of ontologies</w:t>
      </w:r>
      <w:r>
        <w:rPr>
          <w:rFonts w:cs="Noto Serif"/>
          <w:lang w:val="en"/>
        </w:rPr>
        <w:t>:</w:t>
      </w:r>
    </w:p>
    <w:p w:rsidR="00F325FC" w:rsidRDefault="00264220">
      <w:pPr>
        <w:pStyle w:val="NormalWeb"/>
        <w:numPr>
          <w:ilvl w:val="1"/>
          <w:numId w:val="5"/>
        </w:numPr>
        <w:ind w:left="720"/>
        <w:divId w:val="476806841"/>
        <w:rPr>
          <w:rFonts w:cs="Noto Serif"/>
          <w:lang w:val="en"/>
        </w:rPr>
      </w:pPr>
      <w:r>
        <w:rPr>
          <w:rFonts w:cs="Noto Serif"/>
          <w:lang w:val="en"/>
        </w:rPr>
        <w:t xml:space="preserve">There is no point in reinventing models that do already exist and are so generic that they can be reused. That is the case, for example, when the time comes to represent entities like natural person, legal person, address, etc. Hence, for generic ontologies, we proposed to reuse: W3C’s </w:t>
      </w:r>
      <w:proofErr w:type="spellStart"/>
      <w:r>
        <w:rPr>
          <w:rFonts w:cs="Noto Serif"/>
          <w:lang w:val="en"/>
        </w:rPr>
        <w:t>rov</w:t>
      </w:r>
      <w:proofErr w:type="spellEnd"/>
      <w:r>
        <w:rPr>
          <w:rFonts w:cs="Noto Serif"/>
          <w:lang w:val="en"/>
        </w:rPr>
        <w:t xml:space="preserve"> (</w:t>
      </w:r>
      <w:hyperlink r:id="rId25" w:history="1">
        <w:r>
          <w:rPr>
            <w:rStyle w:val="Hipervnculo"/>
            <w:rFonts w:cs="Noto Serif"/>
            <w:lang w:val="en"/>
          </w:rPr>
          <w:t>Registered Organization Vocabulary</w:t>
        </w:r>
      </w:hyperlink>
      <w:r>
        <w:rPr>
          <w:rFonts w:cs="Noto Serif"/>
          <w:lang w:val="en"/>
        </w:rPr>
        <w:t>), org (</w:t>
      </w:r>
      <w:hyperlink r:id="rId26" w:history="1">
        <w:r>
          <w:rPr>
            <w:rStyle w:val="Hipervnculo"/>
            <w:rFonts w:cs="Noto Serif"/>
            <w:lang w:val="en"/>
          </w:rPr>
          <w:t>Organization</w:t>
        </w:r>
      </w:hyperlink>
      <w:r>
        <w:rPr>
          <w:rFonts w:cs="Noto Serif"/>
          <w:lang w:val="en"/>
        </w:rPr>
        <w:t xml:space="preserve">), </w:t>
      </w:r>
      <w:proofErr w:type="spellStart"/>
      <w:r>
        <w:rPr>
          <w:rFonts w:cs="Noto Serif"/>
          <w:lang w:val="en"/>
        </w:rPr>
        <w:t>skos</w:t>
      </w:r>
      <w:proofErr w:type="spellEnd"/>
      <w:r>
        <w:rPr>
          <w:rFonts w:cs="Noto Serif"/>
          <w:lang w:val="en"/>
        </w:rPr>
        <w:t xml:space="preserve"> (</w:t>
      </w:r>
      <w:hyperlink r:id="rId27" w:history="1">
        <w:r>
          <w:rPr>
            <w:rStyle w:val="Hipervnculo"/>
            <w:rFonts w:cs="Noto Serif"/>
            <w:lang w:val="en"/>
          </w:rPr>
          <w:t>Simple Knowledge Organization System</w:t>
        </w:r>
      </w:hyperlink>
      <w:r>
        <w:rPr>
          <w:rFonts w:cs="Noto Serif"/>
          <w:lang w:val="en"/>
        </w:rPr>
        <w:t>) and vCard (</w:t>
      </w:r>
      <w:hyperlink r:id="rId28" w:history="1">
        <w:r>
          <w:rPr>
            <w:rStyle w:val="Hipervnculo"/>
            <w:rFonts w:cs="Noto Serif"/>
            <w:lang w:val="en"/>
          </w:rPr>
          <w:t>Virtual Contact File</w:t>
        </w:r>
      </w:hyperlink>
      <w:r>
        <w:rPr>
          <w:rFonts w:cs="Noto Serif"/>
          <w:lang w:val="en"/>
        </w:rPr>
        <w:t xml:space="preserve">; originally proposed by the </w:t>
      </w:r>
      <w:hyperlink r:id="rId29" w:history="1">
        <w:proofErr w:type="spellStart"/>
        <w:r>
          <w:rPr>
            <w:rStyle w:val="Hipervnculo"/>
            <w:rFonts w:cs="Noto Serif"/>
            <w:lang w:val="en"/>
          </w:rPr>
          <w:t>Versit</w:t>
        </w:r>
        <w:proofErr w:type="spellEnd"/>
        <w:r>
          <w:rPr>
            <w:rStyle w:val="Hipervnculo"/>
            <w:rFonts w:cs="Noto Serif"/>
            <w:lang w:val="en"/>
          </w:rPr>
          <w:t xml:space="preserve"> Consortium</w:t>
        </w:r>
      </w:hyperlink>
      <w:r>
        <w:rPr>
          <w:rFonts w:cs="Noto Serif"/>
          <w:lang w:val="en"/>
        </w:rPr>
        <w:t xml:space="preserve">); </w:t>
      </w:r>
      <w:proofErr w:type="spellStart"/>
      <w:r>
        <w:rPr>
          <w:rFonts w:cs="Noto Serif"/>
          <w:lang w:val="en"/>
        </w:rPr>
        <w:t>foaf</w:t>
      </w:r>
      <w:proofErr w:type="spellEnd"/>
      <w:r>
        <w:rPr>
          <w:rFonts w:cs="Noto Serif"/>
          <w:lang w:val="en"/>
        </w:rPr>
        <w:t xml:space="preserve"> (</w:t>
      </w:r>
      <w:hyperlink r:id="rId30" w:history="1">
        <w:r>
          <w:rPr>
            <w:rStyle w:val="Hipervnculo"/>
            <w:rFonts w:cs="Noto Serif"/>
            <w:lang w:val="en"/>
          </w:rPr>
          <w:t>Friend of a Friend</w:t>
        </w:r>
      </w:hyperlink>
      <w:r>
        <w:rPr>
          <w:rFonts w:cs="Noto Serif"/>
          <w:lang w:val="en"/>
        </w:rPr>
        <w:t>).</w:t>
      </w:r>
    </w:p>
    <w:p w:rsidR="00F325FC" w:rsidRDefault="00264220">
      <w:pPr>
        <w:pStyle w:val="NormalWeb"/>
        <w:numPr>
          <w:ilvl w:val="1"/>
          <w:numId w:val="5"/>
        </w:numPr>
        <w:ind w:left="720"/>
        <w:divId w:val="476806841"/>
        <w:rPr>
          <w:rFonts w:cs="Noto Serif"/>
          <w:lang w:val="en"/>
        </w:rPr>
      </w:pPr>
      <w:r>
        <w:rPr>
          <w:rFonts w:cs="Noto Serif"/>
          <w:lang w:val="en"/>
        </w:rPr>
        <w:t xml:space="preserve">On another hand, other lexical (non-ontological) resources and good practices have been taken as models to inspire the drafting of sub-vocabularies to be imported and reused by the </w:t>
      </w:r>
      <w:proofErr w:type="spellStart"/>
      <w:r>
        <w:rPr>
          <w:rFonts w:cs="Noto Serif"/>
          <w:lang w:val="en"/>
        </w:rPr>
        <w:t>ePO</w:t>
      </w:r>
      <w:proofErr w:type="spellEnd"/>
      <w:r>
        <w:rPr>
          <w:rFonts w:cs="Noto Serif"/>
          <w:lang w:val="en"/>
        </w:rPr>
        <w:t>. This has been the case of the CCTS (</w:t>
      </w:r>
      <w:hyperlink r:id="rId31" w:history="1">
        <w:r>
          <w:rPr>
            <w:rStyle w:val="Hipervnculo"/>
            <w:rFonts w:cs="Noto Serif"/>
            <w:lang w:val="en"/>
          </w:rPr>
          <w:t>Core Component Type Specification</w:t>
        </w:r>
      </w:hyperlink>
      <w:r>
        <w:rPr>
          <w:rFonts w:cs="Noto Serif"/>
          <w:lang w:val="en"/>
        </w:rPr>
        <w:t xml:space="preserve">, an </w:t>
      </w:r>
      <w:hyperlink r:id="rId32" w:history="1">
        <w:proofErr w:type="spellStart"/>
        <w:r>
          <w:rPr>
            <w:rStyle w:val="Hipervnculo"/>
            <w:rFonts w:cs="Noto Serif"/>
            <w:lang w:val="en"/>
          </w:rPr>
          <w:t>ebXML</w:t>
        </w:r>
        <w:proofErr w:type="spellEnd"/>
      </w:hyperlink>
      <w:r>
        <w:rPr>
          <w:rFonts w:cs="Noto Serif"/>
          <w:lang w:val="en"/>
        </w:rPr>
        <w:t xml:space="preserve"> model based on the </w:t>
      </w:r>
      <w:hyperlink r:id="rId33" w:history="1">
        <w:r>
          <w:rPr>
            <w:rStyle w:val="Hipervnculo"/>
            <w:rFonts w:cs="Noto Serif"/>
            <w:lang w:val="en"/>
          </w:rPr>
          <w:t>ISO 15000-5:2014</w:t>
        </w:r>
      </w:hyperlink>
      <w:r>
        <w:rPr>
          <w:rFonts w:cs="Noto Serif"/>
          <w:lang w:val="en"/>
        </w:rPr>
        <w:t xml:space="preserve"> maintained by UN/CEFACT) for the data types Identifier, Amount, Quantity and Measure </w:t>
      </w:r>
      <w:r>
        <w:rPr>
          <w:rFonts w:cs="Noto Serif"/>
          <w:sz w:val="21"/>
          <w:szCs w:val="21"/>
          <w:vertAlign w:val="superscript"/>
          <w:lang w:val="en"/>
        </w:rPr>
        <w:t>[</w:t>
      </w:r>
      <w:hyperlink w:anchor="_footnote_5" w:tooltip="View footnote." w:history="1">
        <w:r>
          <w:rPr>
            <w:rFonts w:cs="Noto Serif"/>
            <w:color w:val="2156A5"/>
            <w:sz w:val="21"/>
            <w:szCs w:val="21"/>
            <w:vertAlign w:val="superscript"/>
            <w:lang w:val="en"/>
          </w:rPr>
          <w:t>5</w:t>
        </w:r>
      </w:hyperlink>
      <w:r>
        <w:rPr>
          <w:rFonts w:cs="Noto Serif"/>
          <w:sz w:val="21"/>
          <w:szCs w:val="21"/>
          <w:vertAlign w:val="superscript"/>
          <w:lang w:val="en"/>
        </w:rPr>
        <w:t>]</w:t>
      </w:r>
      <w:r>
        <w:rPr>
          <w:rFonts w:cs="Noto Serif"/>
          <w:lang w:val="en"/>
        </w:rPr>
        <w:t xml:space="preserve">); and </w:t>
      </w:r>
      <w:hyperlink r:id="rId34" w:history="1">
        <w:r>
          <w:rPr>
            <w:rStyle w:val="Hipervnculo"/>
            <w:rFonts w:cs="Noto Serif"/>
            <w:lang w:val="en"/>
          </w:rPr>
          <w:t>UBL-2.2</w:t>
        </w:r>
      </w:hyperlink>
      <w:r>
        <w:rPr>
          <w:rFonts w:cs="Noto Serif"/>
          <w:lang w:val="en"/>
        </w:rPr>
        <w:t xml:space="preserve"> (OASIS </w:t>
      </w:r>
      <w:hyperlink r:id="rId35" w:history="1">
        <w:r>
          <w:rPr>
            <w:rStyle w:val="Hipervnculo"/>
            <w:rFonts w:cs="Noto Serif"/>
            <w:lang w:val="en"/>
          </w:rPr>
          <w:t>Universal Business Language</w:t>
        </w:r>
      </w:hyperlink>
      <w:r>
        <w:rPr>
          <w:rFonts w:cs="Noto Serif"/>
          <w:lang w:val="en"/>
        </w:rPr>
        <w:t>, just the Period element, for the time being).</w:t>
      </w:r>
    </w:p>
    <w:p w:rsidR="00F325FC" w:rsidRDefault="00264220">
      <w:pPr>
        <w:pStyle w:val="NormalWeb"/>
        <w:numPr>
          <w:ilvl w:val="1"/>
          <w:numId w:val="5"/>
        </w:numPr>
        <w:ind w:left="720"/>
        <w:divId w:val="476806841"/>
        <w:rPr>
          <w:rFonts w:cs="Noto Serif"/>
          <w:lang w:val="en"/>
        </w:rPr>
      </w:pPr>
      <w:r>
        <w:rPr>
          <w:rFonts w:cs="Noto Serif"/>
          <w:lang w:val="en"/>
        </w:rPr>
        <w:t>Finally, the inputs from other ontology developments have been, and still are, appreciated and welcome. Thus the OCDS (</w:t>
      </w:r>
      <w:hyperlink r:id="rId36" w:history="1">
        <w:r>
          <w:rPr>
            <w:rStyle w:val="Hipervnculo"/>
            <w:rFonts w:cs="Noto Serif"/>
            <w:lang w:val="en"/>
          </w:rPr>
          <w:t>Open Contracting Partnership</w:t>
        </w:r>
      </w:hyperlink>
      <w:r>
        <w:rPr>
          <w:rFonts w:cs="Noto Serif"/>
          <w:lang w:val="en"/>
        </w:rPr>
        <w:t>) and PPROC (</w:t>
      </w:r>
      <w:hyperlink r:id="rId37" w:history="1">
        <w:r>
          <w:rPr>
            <w:rStyle w:val="Hipervnculo"/>
            <w:rFonts w:cs="Noto Serif"/>
            <w:lang w:val="en"/>
          </w:rPr>
          <w:t>Public Procurement Ontology</w:t>
        </w:r>
      </w:hyperlink>
      <w:r>
        <w:rPr>
          <w:rFonts w:cs="Noto Serif"/>
          <w:lang w:val="en"/>
        </w:rPr>
        <w:t>) vocabularies where studied and lessons were drawn from them.</w:t>
      </w:r>
    </w:p>
    <w:p w:rsidR="00F325FC" w:rsidRDefault="00264220">
      <w:pPr>
        <w:pStyle w:val="NormalWeb"/>
        <w:numPr>
          <w:ilvl w:val="0"/>
          <w:numId w:val="5"/>
        </w:numPr>
        <w:ind w:left="420"/>
        <w:divId w:val="28915007"/>
        <w:rPr>
          <w:rFonts w:cs="Noto Serif"/>
          <w:lang w:val="en"/>
        </w:rPr>
      </w:pPr>
      <w:r>
        <w:rPr>
          <w:rFonts w:cs="Noto Serif"/>
          <w:b/>
          <w:bCs/>
          <w:spacing w:val="-1"/>
          <w:lang w:val="en"/>
        </w:rPr>
        <w:t>The Ontology must always be tested and perfected using a sufficiently large sample of real data</w:t>
      </w:r>
      <w:r>
        <w:rPr>
          <w:rFonts w:cs="Noto Serif"/>
          <w:lang w:val="en"/>
        </w:rPr>
        <w:t>;</w:t>
      </w:r>
    </w:p>
    <w:p w:rsidR="00F325FC" w:rsidRDefault="00264220">
      <w:pPr>
        <w:pStyle w:val="NormalWeb"/>
        <w:numPr>
          <w:ilvl w:val="1"/>
          <w:numId w:val="5"/>
        </w:numPr>
        <w:ind w:left="720"/>
        <w:divId w:val="778256689"/>
        <w:rPr>
          <w:rFonts w:cs="Noto Serif"/>
          <w:lang w:val="en"/>
        </w:rPr>
      </w:pPr>
      <w:r>
        <w:rPr>
          <w:rFonts w:cs="Noto Serif"/>
          <w:lang w:val="en"/>
        </w:rPr>
        <w:lastRenderedPageBreak/>
        <w:t>The analysis and design of an Ontology cannot be declared as finished unless it is tested. The Use Cases are only one of the essential elements to reach this goal. However the testing cannot be trusted unless the data used are not (</w:t>
      </w:r>
      <w:proofErr w:type="spellStart"/>
      <w:r>
        <w:rPr>
          <w:rFonts w:cs="Noto Serif"/>
          <w:lang w:val="en"/>
        </w:rPr>
        <w:t>i</w:t>
      </w:r>
      <w:proofErr w:type="spellEnd"/>
      <w:r>
        <w:rPr>
          <w:rFonts w:cs="Noto Serif"/>
          <w:lang w:val="en"/>
        </w:rPr>
        <w:t xml:space="preserve">) abundant, (ii) real data, and (iii) with a certain degree of quality. In the case of the </w:t>
      </w:r>
      <w:proofErr w:type="spellStart"/>
      <w:r>
        <w:rPr>
          <w:rFonts w:cs="Noto Serif"/>
          <w:b/>
          <w:bCs/>
          <w:spacing w:val="-1"/>
          <w:lang w:val="en"/>
        </w:rPr>
        <w:t>eNotification</w:t>
      </w:r>
      <w:proofErr w:type="spellEnd"/>
      <w:r>
        <w:rPr>
          <w:rFonts w:cs="Noto Serif"/>
          <w:lang w:val="en"/>
        </w:rPr>
        <w:t xml:space="preserve"> and </w:t>
      </w:r>
      <w:proofErr w:type="spellStart"/>
      <w:r>
        <w:rPr>
          <w:rFonts w:cs="Noto Serif"/>
          <w:b/>
          <w:bCs/>
          <w:spacing w:val="-1"/>
          <w:lang w:val="en"/>
        </w:rPr>
        <w:t>eAccess</w:t>
      </w:r>
      <w:proofErr w:type="spellEnd"/>
      <w:r>
        <w:rPr>
          <w:rFonts w:cs="Noto Serif"/>
          <w:lang w:val="en"/>
        </w:rPr>
        <w:t xml:space="preserve"> phases the use of the Tender Electronic Daily (TED) platform was proposed to retrieve, transform and load the data contained in Contract Notice. Contract Notices contain the richest data related to the procurement procedure and the contract awarded.</w:t>
      </w:r>
    </w:p>
    <w:p w:rsidR="00F325FC" w:rsidRDefault="0018667D">
      <w:pPr>
        <w:pStyle w:val="Ttulo3"/>
        <w:divId w:val="264115509"/>
        <w:rPr>
          <w:rFonts w:ascii="Noto Serif" w:eastAsia="Times New Roman" w:hAnsi="Noto Serif" w:cs="Noto Serif"/>
          <w:lang w:val="en"/>
        </w:rPr>
      </w:pPr>
      <w:hyperlink w:anchor="epo-governance" w:history="1">
        <w:bookmarkStart w:id="8" w:name="_Toc520927889"/>
        <w:proofErr w:type="spellStart"/>
        <w:proofErr w:type="gramStart"/>
        <w:r w:rsidR="00264220">
          <w:rPr>
            <w:rFonts w:ascii="Noto Serif" w:eastAsia="Times New Roman" w:hAnsi="Noto Serif" w:cs="Noto Serif"/>
            <w:color w:val="2156A5"/>
            <w:u w:val="single"/>
            <w:lang w:val="en"/>
          </w:rPr>
          <w:t>ePO</w:t>
        </w:r>
        <w:proofErr w:type="spellEnd"/>
        <w:proofErr w:type="gramEnd"/>
        <w:r w:rsidR="00264220">
          <w:rPr>
            <w:rFonts w:ascii="Noto Serif" w:eastAsia="Times New Roman" w:hAnsi="Noto Serif" w:cs="Noto Serif"/>
            <w:color w:val="2156A5"/>
            <w:u w:val="single"/>
            <w:lang w:val="en"/>
          </w:rPr>
          <w:t xml:space="preserve"> governance</w:t>
        </w:r>
        <w:bookmarkEnd w:id="8"/>
      </w:hyperlink>
    </w:p>
    <w:p w:rsidR="00F325FC" w:rsidRDefault="00264220">
      <w:pPr>
        <w:pStyle w:val="NormalWeb"/>
        <w:divId w:val="1332179044"/>
        <w:rPr>
          <w:rFonts w:cs="Noto Serif"/>
          <w:lang w:val="en"/>
        </w:rPr>
      </w:pPr>
      <w:r>
        <w:rPr>
          <w:rFonts w:cs="Noto Serif"/>
          <w:lang w:val="en"/>
        </w:rPr>
        <w:t xml:space="preserve">In order to develop these global deliverables the following Governance Structure, the following roles and responsibilities were established in </w:t>
      </w:r>
      <w:proofErr w:type="spellStart"/>
      <w:r>
        <w:rPr>
          <w:rFonts w:cs="Noto Serif"/>
          <w:lang w:val="en"/>
        </w:rPr>
        <w:t>ePO</w:t>
      </w:r>
      <w:proofErr w:type="spellEnd"/>
      <w:r>
        <w:rPr>
          <w:rFonts w:cs="Noto Serif"/>
          <w:lang w:val="en"/>
        </w:rPr>
        <w:t xml:space="preserve"> v1.00 and are still valid for the governance of the </w:t>
      </w:r>
      <w:proofErr w:type="spellStart"/>
      <w:r>
        <w:rPr>
          <w:rFonts w:cs="Noto Serif"/>
          <w:lang w:val="en"/>
        </w:rPr>
        <w:t>ePO</w:t>
      </w:r>
      <w:proofErr w:type="spellEnd"/>
      <w:r>
        <w:rPr>
          <w:rFonts w:cs="Noto Serif"/>
          <w:lang w:val="en"/>
        </w:rPr>
        <w:t xml:space="preserve"> v2.0.0:</w:t>
      </w:r>
    </w:p>
    <w:p w:rsidR="00F325FC" w:rsidRDefault="00264220">
      <w:pPr>
        <w:jc w:val="center"/>
        <w:divId w:val="1495029399"/>
        <w:rPr>
          <w:rFonts w:ascii="Noto Serif" w:eastAsia="Times New Roman" w:hAnsi="Noto Serif" w:cs="Noto Serif"/>
          <w:lang w:val="en"/>
        </w:rPr>
      </w:pPr>
      <w:r>
        <w:rPr>
          <w:rFonts w:ascii="Noto Serif" w:eastAsia="Times New Roman" w:hAnsi="Noto Serif" w:cs="Noto Serif"/>
          <w:noProof/>
        </w:rPr>
        <w:drawing>
          <wp:inline distT="0" distB="0" distL="0" distR="0">
            <wp:extent cx="3705367" cy="3226678"/>
            <wp:effectExtent l="0" t="0" r="0" b="0"/>
            <wp:docPr id="7" name="Imagen 7" descr="ePO Governanc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O Governance Structure"/>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3712813" cy="3233162"/>
                    </a:xfrm>
                    <a:prstGeom prst="rect">
                      <a:avLst/>
                    </a:prstGeom>
                    <a:noFill/>
                    <a:ln>
                      <a:noFill/>
                    </a:ln>
                  </pic:spPr>
                </pic:pic>
              </a:graphicData>
            </a:graphic>
          </wp:inline>
        </w:drawing>
      </w:r>
    </w:p>
    <w:p w:rsidR="00F325FC" w:rsidRDefault="00264220">
      <w:pPr>
        <w:jc w:val="center"/>
        <w:divId w:val="1861358783"/>
        <w:rPr>
          <w:rFonts w:ascii="Noto Serif" w:eastAsia="Times New Roman" w:hAnsi="Noto Serif" w:cs="Noto Serif"/>
          <w:lang w:val="en"/>
        </w:rPr>
      </w:pPr>
      <w:r>
        <w:rPr>
          <w:rFonts w:ascii="Noto Serif" w:eastAsia="Times New Roman" w:hAnsi="Noto Serif" w:cs="Noto Serif"/>
          <w:lang w:val="en"/>
        </w:rPr>
        <w:t xml:space="preserve">Figure 7. </w:t>
      </w:r>
      <w:proofErr w:type="spellStart"/>
      <w:proofErr w:type="gramStart"/>
      <w:r>
        <w:rPr>
          <w:rFonts w:ascii="Noto Serif" w:eastAsia="Times New Roman" w:hAnsi="Noto Serif" w:cs="Noto Serif"/>
          <w:lang w:val="en"/>
        </w:rPr>
        <w:t>ePO</w:t>
      </w:r>
      <w:proofErr w:type="spellEnd"/>
      <w:proofErr w:type="gramEnd"/>
      <w:r>
        <w:rPr>
          <w:rFonts w:ascii="Noto Serif" w:eastAsia="Times New Roman" w:hAnsi="Noto Serif" w:cs="Noto Serif"/>
          <w:lang w:val="en"/>
        </w:rPr>
        <w:t xml:space="preserve"> Project - Governance Structure</w:t>
      </w:r>
    </w:p>
    <w:p w:rsidR="00F325FC" w:rsidRDefault="00264220">
      <w:pPr>
        <w:pStyle w:val="NormalWeb"/>
        <w:divId w:val="1249343457"/>
        <w:rPr>
          <w:rFonts w:cs="Noto Serif"/>
          <w:lang w:val="en"/>
        </w:rPr>
      </w:pPr>
      <w:r>
        <w:rPr>
          <w:rFonts w:cs="Noto Serif"/>
          <w:lang w:val="en"/>
        </w:rPr>
        <w:t xml:space="preserve">With the following </w:t>
      </w:r>
      <w:r>
        <w:rPr>
          <w:rFonts w:cs="Noto Serif"/>
          <w:b/>
          <w:bCs/>
          <w:spacing w:val="-1"/>
          <w:lang w:val="en"/>
        </w:rPr>
        <w:t xml:space="preserve">roles and </w:t>
      </w:r>
      <w:proofErr w:type="spellStart"/>
      <w:r>
        <w:rPr>
          <w:rFonts w:cs="Noto Serif"/>
          <w:b/>
          <w:bCs/>
          <w:spacing w:val="-1"/>
          <w:lang w:val="en"/>
        </w:rPr>
        <w:t>responsibilites</w:t>
      </w:r>
      <w:proofErr w:type="spellEnd"/>
      <w:r>
        <w:rPr>
          <w:rFonts w:cs="Noto Serif"/>
          <w:lang w:val="en"/>
        </w:rPr>
        <w:t>:</w:t>
      </w:r>
    </w:p>
    <w:p w:rsidR="00F325FC" w:rsidRDefault="00264220">
      <w:pPr>
        <w:jc w:val="center"/>
        <w:divId w:val="482088028"/>
        <w:rPr>
          <w:rFonts w:ascii="Noto Serif" w:eastAsia="Times New Roman" w:hAnsi="Noto Serif" w:cs="Noto Serif"/>
          <w:lang w:val="en"/>
        </w:rPr>
      </w:pPr>
      <w:r>
        <w:rPr>
          <w:rFonts w:ascii="Noto Serif" w:eastAsia="Times New Roman" w:hAnsi="Noto Serif" w:cs="Noto Serif"/>
          <w:noProof/>
        </w:rPr>
        <w:drawing>
          <wp:inline distT="0" distB="0" distL="0" distR="0">
            <wp:extent cx="5017376" cy="1098645"/>
            <wp:effectExtent l="0" t="0" r="0" b="6350"/>
            <wp:docPr id="8" name="Imagen 8" descr="ePO - Roles and responsi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O - Roles and responsibilities"/>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5084264" cy="1113291"/>
                    </a:xfrm>
                    <a:prstGeom prst="rect">
                      <a:avLst/>
                    </a:prstGeom>
                    <a:noFill/>
                    <a:ln>
                      <a:noFill/>
                    </a:ln>
                  </pic:spPr>
                </pic:pic>
              </a:graphicData>
            </a:graphic>
          </wp:inline>
        </w:drawing>
      </w:r>
    </w:p>
    <w:p w:rsidR="00F325FC" w:rsidRDefault="00264220">
      <w:pPr>
        <w:jc w:val="center"/>
        <w:divId w:val="176969593"/>
        <w:rPr>
          <w:rFonts w:ascii="Noto Serif" w:eastAsia="Times New Roman" w:hAnsi="Noto Serif" w:cs="Noto Serif"/>
          <w:lang w:val="en"/>
        </w:rPr>
      </w:pPr>
      <w:r>
        <w:rPr>
          <w:rFonts w:ascii="Noto Serif" w:eastAsia="Times New Roman" w:hAnsi="Noto Serif" w:cs="Noto Serif"/>
          <w:lang w:val="en"/>
        </w:rPr>
        <w:t xml:space="preserve">Figure 8. </w:t>
      </w:r>
      <w:proofErr w:type="spellStart"/>
      <w:proofErr w:type="gramStart"/>
      <w:r>
        <w:rPr>
          <w:rFonts w:ascii="Noto Serif" w:eastAsia="Times New Roman" w:hAnsi="Noto Serif" w:cs="Noto Serif"/>
          <w:lang w:val="en"/>
        </w:rPr>
        <w:t>ePO</w:t>
      </w:r>
      <w:proofErr w:type="spellEnd"/>
      <w:proofErr w:type="gramEnd"/>
      <w:r>
        <w:rPr>
          <w:rFonts w:ascii="Noto Serif" w:eastAsia="Times New Roman" w:hAnsi="Noto Serif" w:cs="Noto Serif"/>
          <w:lang w:val="en"/>
        </w:rPr>
        <w:t xml:space="preserve"> Project - Roles and </w:t>
      </w:r>
      <w:proofErr w:type="spellStart"/>
      <w:r>
        <w:rPr>
          <w:rFonts w:ascii="Noto Serif" w:eastAsia="Times New Roman" w:hAnsi="Noto Serif" w:cs="Noto Serif"/>
          <w:lang w:val="en"/>
        </w:rPr>
        <w:t>responsibilites</w:t>
      </w:r>
      <w:proofErr w:type="spellEnd"/>
    </w:p>
    <w:p w:rsidR="00F325FC" w:rsidRDefault="00264220">
      <w:pPr>
        <w:pStyle w:val="NormalWeb"/>
        <w:divId w:val="785583208"/>
        <w:rPr>
          <w:rFonts w:cs="Noto Serif"/>
          <w:lang w:val="en"/>
        </w:rPr>
      </w:pPr>
      <w:r>
        <w:rPr>
          <w:rFonts w:cs="Noto Serif"/>
          <w:lang w:val="en"/>
        </w:rPr>
        <w:t xml:space="preserve">For more details on the members of each governance body see the document </w:t>
      </w:r>
      <w:hyperlink r:id="rId40" w:history="1">
        <w:r>
          <w:rPr>
            <w:rStyle w:val="Hipervnculo"/>
            <w:rFonts w:cs="Noto Serif"/>
            <w:lang w:val="en"/>
          </w:rPr>
          <w:t xml:space="preserve">D04.07 Report on policy support for </w:t>
        </w:r>
        <w:proofErr w:type="spellStart"/>
        <w:r>
          <w:rPr>
            <w:rStyle w:val="Hipervnculo"/>
            <w:rFonts w:cs="Noto Serif"/>
            <w:lang w:val="en"/>
          </w:rPr>
          <w:t>eProcurement</w:t>
        </w:r>
        <w:proofErr w:type="spellEnd"/>
        <w:r>
          <w:rPr>
            <w:rStyle w:val="Hipervnculo"/>
            <w:rFonts w:cs="Noto Serif"/>
            <w:lang w:val="en"/>
          </w:rPr>
          <w:t xml:space="preserve">, </w:t>
        </w:r>
        <w:proofErr w:type="spellStart"/>
        <w:r>
          <w:rPr>
            <w:rStyle w:val="Hipervnculo"/>
            <w:rFonts w:cs="Noto Serif"/>
            <w:lang w:val="en"/>
          </w:rPr>
          <w:t>eProcurement</w:t>
        </w:r>
        <w:proofErr w:type="spellEnd"/>
        <w:r>
          <w:rPr>
            <w:rStyle w:val="Hipervnculo"/>
            <w:rFonts w:cs="Noto Serif"/>
            <w:lang w:val="en"/>
          </w:rPr>
          <w:t xml:space="preserve"> ontology</w:t>
        </w:r>
      </w:hyperlink>
      <w:r>
        <w:rPr>
          <w:rFonts w:cs="Noto Serif"/>
          <w:lang w:val="en"/>
        </w:rPr>
        <w:t>; e.g. "</w:t>
      </w:r>
      <w:r>
        <w:rPr>
          <w:rStyle w:val="nfasis"/>
          <w:rFonts w:cs="Noto Serif"/>
          <w:lang w:val="en"/>
        </w:rPr>
        <w:t xml:space="preserve">Editors: are responsible for the operational work of defining and documenting the </w:t>
      </w:r>
      <w:proofErr w:type="spellStart"/>
      <w:r>
        <w:rPr>
          <w:rStyle w:val="nfasis"/>
          <w:rFonts w:cs="Noto Serif"/>
          <w:lang w:val="en"/>
        </w:rPr>
        <w:t>ePO</w:t>
      </w:r>
      <w:proofErr w:type="spellEnd"/>
      <w:r>
        <w:rPr>
          <w:rFonts w:cs="Noto Serif"/>
          <w:lang w:val="en"/>
        </w:rPr>
        <w:t>".</w:t>
      </w:r>
    </w:p>
    <w:p w:rsidR="00F325FC" w:rsidRPr="00CE5B1F" w:rsidRDefault="0018667D" w:rsidP="0042247E">
      <w:pPr>
        <w:pStyle w:val="Ttulo2"/>
        <w:divId w:val="900601870"/>
        <w:rPr>
          <w:lang w:val="en-GB"/>
        </w:rPr>
      </w:pPr>
      <w:hyperlink w:anchor="ii-information-requirements" w:history="1">
        <w:bookmarkStart w:id="9" w:name="_Toc520927890"/>
        <w:r w:rsidR="00264220" w:rsidRPr="00CE5B1F">
          <w:rPr>
            <w:lang w:val="en-GB"/>
          </w:rPr>
          <w:t>II. Information Requirements</w:t>
        </w:r>
        <w:bookmarkEnd w:id="9"/>
      </w:hyperlink>
    </w:p>
    <w:p w:rsidR="00F325FC" w:rsidRDefault="00264220">
      <w:pPr>
        <w:pStyle w:val="NormalWeb"/>
        <w:divId w:val="579413294"/>
        <w:rPr>
          <w:rFonts w:cs="Noto Serif"/>
          <w:lang w:val="en"/>
        </w:rPr>
      </w:pPr>
      <w:r>
        <w:rPr>
          <w:rFonts w:cs="Noto Serif"/>
          <w:lang w:val="en"/>
        </w:rPr>
        <w:t xml:space="preserve">According to the development plan, the first task to undertake was the elicitation of information requirements, axioms and business rules. For this the version 2.0.0 of the </w:t>
      </w:r>
      <w:proofErr w:type="spellStart"/>
      <w:r>
        <w:rPr>
          <w:rFonts w:cs="Noto Serif"/>
          <w:lang w:val="en"/>
        </w:rPr>
        <w:t>ePO</w:t>
      </w:r>
      <w:proofErr w:type="spellEnd"/>
      <w:r>
        <w:rPr>
          <w:rFonts w:cs="Noto Serif"/>
          <w:lang w:val="en"/>
        </w:rPr>
        <w:t xml:space="preserve"> has taken into account the following inputs:</w:t>
      </w:r>
    </w:p>
    <w:p w:rsidR="00F325FC" w:rsidRDefault="00264220">
      <w:pPr>
        <w:pStyle w:val="NormalWeb"/>
        <w:numPr>
          <w:ilvl w:val="0"/>
          <w:numId w:val="6"/>
        </w:numPr>
        <w:ind w:left="420"/>
        <w:divId w:val="1231191826"/>
        <w:rPr>
          <w:rFonts w:cs="Noto Serif"/>
          <w:lang w:val="en"/>
        </w:rPr>
      </w:pPr>
      <w:r>
        <w:rPr>
          <w:rFonts w:cs="Noto Serif"/>
          <w:lang w:val="en"/>
        </w:rPr>
        <w:t xml:space="preserve">The </w:t>
      </w:r>
      <w:r>
        <w:rPr>
          <w:rStyle w:val="nfasis"/>
          <w:rFonts w:cs="Noto Serif"/>
          <w:b/>
          <w:bCs/>
          <w:spacing w:val="-1"/>
          <w:lang w:val="en"/>
        </w:rPr>
        <w:t>Use Case 1 defined in version 1.00</w:t>
      </w:r>
      <w:r>
        <w:rPr>
          <w:rFonts w:cs="Noto Serif"/>
          <w:lang w:val="en"/>
        </w:rPr>
        <w:t xml:space="preserve">, </w:t>
      </w:r>
      <w:hyperlink r:id="rId41" w:history="1">
        <w:r>
          <w:rPr>
            <w:rStyle w:val="Hipervnculo"/>
            <w:rFonts w:cs="Noto Serif"/>
            <w:lang w:val="en"/>
          </w:rPr>
          <w:t>Data Journalism</w:t>
        </w:r>
      </w:hyperlink>
      <w:r>
        <w:rPr>
          <w:rFonts w:cs="Noto Serif"/>
          <w:lang w:val="en"/>
        </w:rPr>
        <w:t>; and</w:t>
      </w:r>
    </w:p>
    <w:p w:rsidR="00F325FC" w:rsidRDefault="00264220">
      <w:pPr>
        <w:pStyle w:val="NormalWeb"/>
        <w:numPr>
          <w:ilvl w:val="0"/>
          <w:numId w:val="6"/>
        </w:numPr>
        <w:ind w:left="420"/>
        <w:divId w:val="1231191826"/>
        <w:rPr>
          <w:rFonts w:cs="Noto Serif"/>
          <w:lang w:val="en"/>
        </w:rPr>
      </w:pPr>
      <w:r>
        <w:rPr>
          <w:rFonts w:cs="Noto Serif"/>
          <w:lang w:val="en"/>
        </w:rPr>
        <w:t xml:space="preserve">The </w:t>
      </w:r>
      <w:r>
        <w:rPr>
          <w:rStyle w:val="nfasis"/>
          <w:rFonts w:cs="Noto Serif"/>
          <w:b/>
          <w:bCs/>
          <w:spacing w:val="-1"/>
          <w:lang w:val="en"/>
        </w:rPr>
        <w:t>Standards, business needs and Legislation</w:t>
      </w:r>
      <w:r>
        <w:rPr>
          <w:rFonts w:cs="Noto Serif"/>
          <w:lang w:val="en"/>
        </w:rPr>
        <w:t xml:space="preserve"> studied in the previous versions, plus the most recent developments;</w:t>
      </w:r>
    </w:p>
    <w:p w:rsidR="00F325FC" w:rsidRDefault="00264220">
      <w:pPr>
        <w:pStyle w:val="NormalWeb"/>
        <w:numPr>
          <w:ilvl w:val="0"/>
          <w:numId w:val="6"/>
        </w:numPr>
        <w:ind w:left="420"/>
        <w:divId w:val="1231191826"/>
        <w:rPr>
          <w:rFonts w:cs="Noto Serif"/>
          <w:lang w:val="en"/>
        </w:rPr>
      </w:pPr>
      <w:r>
        <w:rPr>
          <w:rFonts w:cs="Noto Serif"/>
          <w:lang w:val="en"/>
        </w:rPr>
        <w:t xml:space="preserve">The </w:t>
      </w:r>
      <w:r>
        <w:rPr>
          <w:rStyle w:val="nfasis"/>
          <w:rFonts w:cs="Noto Serif"/>
          <w:b/>
          <w:bCs/>
          <w:spacing w:val="-1"/>
          <w:lang w:val="en"/>
        </w:rPr>
        <w:t xml:space="preserve">EU </w:t>
      </w:r>
      <w:proofErr w:type="spellStart"/>
      <w:r>
        <w:rPr>
          <w:rStyle w:val="nfasis"/>
          <w:rFonts w:cs="Noto Serif"/>
          <w:b/>
          <w:bCs/>
          <w:spacing w:val="-1"/>
          <w:lang w:val="en"/>
        </w:rPr>
        <w:t>eProcurement</w:t>
      </w:r>
      <w:proofErr w:type="spellEnd"/>
      <w:r>
        <w:rPr>
          <w:rStyle w:val="nfasis"/>
          <w:rFonts w:cs="Noto Serif"/>
          <w:b/>
          <w:bCs/>
          <w:spacing w:val="-1"/>
          <w:lang w:val="en"/>
        </w:rPr>
        <w:t xml:space="preserve"> Glossary</w:t>
      </w:r>
      <w:r>
        <w:rPr>
          <w:rFonts w:cs="Noto Serif"/>
          <w:lang w:val="en"/>
        </w:rPr>
        <w:t xml:space="preserve">, maintained by the </w:t>
      </w:r>
      <w:proofErr w:type="spellStart"/>
      <w:r>
        <w:rPr>
          <w:rFonts w:cs="Noto Serif"/>
          <w:lang w:val="en"/>
        </w:rPr>
        <w:t>ePO</w:t>
      </w:r>
      <w:proofErr w:type="spellEnd"/>
      <w:r>
        <w:rPr>
          <w:rFonts w:cs="Noto Serif"/>
          <w:lang w:val="en"/>
        </w:rPr>
        <w:t xml:space="preserve"> Working group; see </w:t>
      </w:r>
      <w:hyperlink r:id="rId42" w:history="1">
        <w:r>
          <w:rPr>
            <w:rStyle w:val="Hipervnculo"/>
            <w:rFonts w:cs="Noto Serif"/>
            <w:lang w:val="en"/>
          </w:rPr>
          <w:t>Glossary Management</w:t>
        </w:r>
      </w:hyperlink>
      <w:r>
        <w:rPr>
          <w:rFonts w:cs="Noto Serif"/>
          <w:lang w:val="en"/>
        </w:rPr>
        <w:t xml:space="preserve"> and </w:t>
      </w:r>
      <w:hyperlink r:id="rId43" w:history="1">
        <w:r>
          <w:rPr>
            <w:rStyle w:val="Hipervnculo"/>
            <w:rFonts w:cs="Noto Serif"/>
            <w:lang w:val="en"/>
          </w:rPr>
          <w:t>Glossary</w:t>
        </w:r>
      </w:hyperlink>
      <w:r>
        <w:rPr>
          <w:rFonts w:cs="Noto Serif"/>
          <w:lang w:val="en"/>
        </w:rPr>
        <w:t>.</w:t>
      </w:r>
    </w:p>
    <w:p w:rsidR="00F325FC" w:rsidRDefault="00264220">
      <w:pPr>
        <w:jc w:val="center"/>
        <w:divId w:val="2045981265"/>
        <w:rPr>
          <w:rFonts w:ascii="Noto Serif" w:eastAsia="Times New Roman" w:hAnsi="Noto Serif" w:cs="Noto Serif"/>
          <w:lang w:val="en"/>
        </w:rPr>
      </w:pPr>
      <w:r>
        <w:rPr>
          <w:rFonts w:ascii="Noto Serif" w:eastAsia="Times New Roman" w:hAnsi="Noto Serif" w:cs="Noto Serif"/>
          <w:noProof/>
        </w:rPr>
        <w:drawing>
          <wp:inline distT="0" distB="0" distL="0" distR="0">
            <wp:extent cx="5283213" cy="3645440"/>
            <wp:effectExtent l="0" t="0" r="0" b="0"/>
            <wp:docPr id="9" name="Imagen 9" descr="Information Requirements elici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ormation Requirements elicitation"/>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5302152" cy="3658508"/>
                    </a:xfrm>
                    <a:prstGeom prst="rect">
                      <a:avLst/>
                    </a:prstGeom>
                    <a:noFill/>
                    <a:ln>
                      <a:noFill/>
                    </a:ln>
                  </pic:spPr>
                </pic:pic>
              </a:graphicData>
            </a:graphic>
          </wp:inline>
        </w:drawing>
      </w:r>
    </w:p>
    <w:p w:rsidR="00F325FC" w:rsidRDefault="00264220">
      <w:pPr>
        <w:jc w:val="center"/>
        <w:divId w:val="1662343879"/>
        <w:rPr>
          <w:rFonts w:ascii="Noto Serif" w:eastAsia="Times New Roman" w:hAnsi="Noto Serif" w:cs="Noto Serif"/>
          <w:lang w:val="en"/>
        </w:rPr>
      </w:pPr>
      <w:r>
        <w:rPr>
          <w:rFonts w:ascii="Noto Serif" w:eastAsia="Times New Roman" w:hAnsi="Noto Serif" w:cs="Noto Serif"/>
          <w:lang w:val="en"/>
        </w:rPr>
        <w:t>Figure 9. Information Requirements elicitation</w:t>
      </w:r>
    </w:p>
    <w:p w:rsidR="00F325FC" w:rsidRDefault="00264220">
      <w:pPr>
        <w:pStyle w:val="NormalWeb"/>
        <w:divId w:val="903179954"/>
        <w:rPr>
          <w:rFonts w:cs="Noto Serif"/>
          <w:lang w:val="en"/>
        </w:rPr>
      </w:pPr>
      <w:r>
        <w:rPr>
          <w:rFonts w:cs="Noto Serif"/>
          <w:lang w:val="en"/>
        </w:rPr>
        <w:t>The outcome of this task are namely two artefacts:</w:t>
      </w:r>
    </w:p>
    <w:p w:rsidR="00F325FC" w:rsidRDefault="00264220">
      <w:pPr>
        <w:pStyle w:val="NormalWeb"/>
        <w:numPr>
          <w:ilvl w:val="0"/>
          <w:numId w:val="7"/>
        </w:numPr>
        <w:ind w:left="420"/>
        <w:divId w:val="1686980892"/>
        <w:rPr>
          <w:rFonts w:cs="Noto Serif"/>
          <w:lang w:val="en"/>
        </w:rPr>
      </w:pPr>
      <w:r>
        <w:rPr>
          <w:rFonts w:cs="Noto Serif"/>
          <w:lang w:val="en"/>
        </w:rPr>
        <w:t xml:space="preserve">The </w:t>
      </w:r>
      <w:r>
        <w:rPr>
          <w:rStyle w:val="nfasis"/>
          <w:rFonts w:cs="Noto Serif"/>
          <w:b/>
          <w:bCs/>
          <w:spacing w:val="-1"/>
          <w:lang w:val="en"/>
        </w:rPr>
        <w:t>Information Requirements (IR v2.0.0)</w:t>
      </w:r>
      <w:r>
        <w:rPr>
          <w:rFonts w:cs="Noto Serif"/>
          <w:lang w:val="en"/>
        </w:rPr>
        <w:t xml:space="preserve"> already identified in </w:t>
      </w:r>
      <w:hyperlink r:id="rId45" w:history="1">
        <w:r>
          <w:rPr>
            <w:rStyle w:val="Hipervnculo"/>
            <w:rFonts w:cs="Noto Serif"/>
            <w:lang w:val="en"/>
          </w:rPr>
          <w:t>Information Requirements v1.00</w:t>
        </w:r>
      </w:hyperlink>
      <w:r>
        <w:rPr>
          <w:rFonts w:cs="Noto Serif"/>
          <w:lang w:val="en"/>
        </w:rPr>
        <w:t>;</w:t>
      </w:r>
    </w:p>
    <w:p w:rsidR="00F325FC" w:rsidRDefault="00264220">
      <w:pPr>
        <w:pStyle w:val="NormalWeb"/>
        <w:numPr>
          <w:ilvl w:val="0"/>
          <w:numId w:val="7"/>
        </w:numPr>
        <w:ind w:left="420"/>
        <w:divId w:val="1686980892"/>
        <w:rPr>
          <w:rFonts w:cs="Noto Serif"/>
          <w:lang w:val="en"/>
        </w:rPr>
      </w:pPr>
      <w:r>
        <w:rPr>
          <w:rFonts w:cs="Noto Serif"/>
          <w:lang w:val="en"/>
        </w:rPr>
        <w:t xml:space="preserve">The </w:t>
      </w:r>
      <w:r>
        <w:rPr>
          <w:rStyle w:val="nfasis"/>
          <w:rFonts w:cs="Noto Serif"/>
          <w:b/>
          <w:bCs/>
          <w:spacing w:val="-1"/>
          <w:lang w:val="en"/>
        </w:rPr>
        <w:t>Data Element Dictionary (DED v2.0.0)</w:t>
      </w:r>
      <w:r>
        <w:rPr>
          <w:rFonts w:cs="Noto Serif"/>
          <w:lang w:val="en"/>
        </w:rPr>
        <w:t xml:space="preserve">: a </w:t>
      </w:r>
      <w:hyperlink r:id="rId46" w:history="1">
        <w:r>
          <w:rPr>
            <w:rStyle w:val="Hipervnculo"/>
            <w:rFonts w:cs="Noto Serif"/>
            <w:lang w:val="en"/>
          </w:rPr>
          <w:t>spread-sheet</w:t>
        </w:r>
      </w:hyperlink>
      <w:r>
        <w:rPr>
          <w:rFonts w:cs="Noto Serif"/>
          <w:lang w:val="en"/>
        </w:rPr>
        <w:t xml:space="preserve"> where the Use Case information requirements are broken down into more detailed information requirements, axioms, business rules and annotations resulting from the analysis.</w:t>
      </w:r>
    </w:p>
    <w:p w:rsidR="00F325FC" w:rsidRPr="00CE5B1F" w:rsidRDefault="0018667D" w:rsidP="0042247E">
      <w:pPr>
        <w:pStyle w:val="Ttulo3"/>
        <w:divId w:val="930746927"/>
        <w:rPr>
          <w:lang w:val="en-GB"/>
        </w:rPr>
      </w:pPr>
      <w:hyperlink w:anchor="the-data-element-dictionary-ded-v2-0-0" w:history="1">
        <w:bookmarkStart w:id="10" w:name="_Toc520927891"/>
        <w:r w:rsidR="00264220" w:rsidRPr="00CE5B1F">
          <w:rPr>
            <w:lang w:val="en-GB"/>
          </w:rPr>
          <w:t>The Data Element Dictionary (DED v2.0.0)</w:t>
        </w:r>
        <w:bookmarkEnd w:id="10"/>
      </w:hyperlink>
    </w:p>
    <w:p w:rsidR="00F325FC" w:rsidRDefault="00264220">
      <w:pPr>
        <w:pStyle w:val="NormalWeb"/>
        <w:divId w:val="1127119498"/>
        <w:rPr>
          <w:rFonts w:cs="Noto Serif"/>
          <w:lang w:val="en"/>
        </w:rPr>
      </w:pPr>
      <w:r>
        <w:rPr>
          <w:rFonts w:cs="Noto Serif"/>
          <w:lang w:val="en"/>
        </w:rPr>
        <w:lastRenderedPageBreak/>
        <w:t xml:space="preserve">Information Analysts need to, based on each information requirement, make decisions like determining whether an element is an entity representing a </w:t>
      </w:r>
      <w:r>
        <w:rPr>
          <w:rStyle w:val="nfasis"/>
          <w:rFonts w:cs="Noto Serif"/>
          <w:lang w:val="en"/>
        </w:rPr>
        <w:t>class</w:t>
      </w:r>
      <w:r>
        <w:rPr>
          <w:rFonts w:cs="Noto Serif"/>
          <w:lang w:val="en"/>
        </w:rPr>
        <w:t xml:space="preserve"> of objects, an </w:t>
      </w:r>
      <w:r>
        <w:rPr>
          <w:rStyle w:val="nfasis"/>
          <w:rFonts w:cs="Noto Serif"/>
          <w:lang w:val="en"/>
        </w:rPr>
        <w:t>attribute</w:t>
      </w:r>
      <w:r>
        <w:rPr>
          <w:rFonts w:cs="Noto Serif"/>
          <w:lang w:val="en"/>
        </w:rPr>
        <w:t xml:space="preserve"> of the class of a basic data type e.g. a code, an identifier, a date, a time, a text, etc.), or a more complex </w:t>
      </w:r>
      <w:r>
        <w:rPr>
          <w:rStyle w:val="nfasis"/>
          <w:rFonts w:cs="Noto Serif"/>
          <w:lang w:val="en"/>
        </w:rPr>
        <w:t>data object</w:t>
      </w:r>
      <w:r>
        <w:rPr>
          <w:rFonts w:cs="Noto Serif"/>
          <w:lang w:val="en"/>
        </w:rPr>
        <w:t xml:space="preserve"> associated to the class (e.g. another class).</w:t>
      </w:r>
    </w:p>
    <w:p w:rsidR="00F325FC" w:rsidRDefault="00264220">
      <w:pPr>
        <w:pStyle w:val="NormalWeb"/>
        <w:divId w:val="978002382"/>
        <w:rPr>
          <w:rFonts w:cs="Noto Serif"/>
          <w:lang w:val="en"/>
        </w:rPr>
      </w:pPr>
      <w:r>
        <w:rPr>
          <w:rFonts w:cs="Noto Serif"/>
          <w:lang w:val="en"/>
        </w:rPr>
        <w:t xml:space="preserve">One way of listing this information is using a </w:t>
      </w:r>
      <w:r>
        <w:rPr>
          <w:rStyle w:val="nfasis"/>
          <w:rFonts w:cs="Noto Serif"/>
          <w:b/>
          <w:bCs/>
          <w:spacing w:val="-1"/>
          <w:lang w:val="en"/>
        </w:rPr>
        <w:t>Data Element Dictionary</w:t>
      </w:r>
      <w:r>
        <w:rPr>
          <w:rFonts w:cs="Noto Serif"/>
          <w:lang w:val="en"/>
        </w:rPr>
        <w:t xml:space="preserve">, a table (e.g. a </w:t>
      </w:r>
      <w:hyperlink r:id="rId47" w:history="1">
        <w:r>
          <w:rPr>
            <w:rStyle w:val="Hipervnculo"/>
            <w:rFonts w:cs="Noto Serif"/>
            <w:lang w:val="en"/>
          </w:rPr>
          <w:t>spread-sheet</w:t>
        </w:r>
      </w:hyperlink>
      <w:r>
        <w:rPr>
          <w:rFonts w:cs="Noto Serif"/>
          <w:lang w:val="en"/>
        </w:rPr>
        <w:t xml:space="preserve"> with the following columns and rows:</w:t>
      </w:r>
    </w:p>
    <w:p w:rsidR="00F325FC" w:rsidRDefault="00264220">
      <w:pPr>
        <w:jc w:val="center"/>
        <w:divId w:val="2019694703"/>
        <w:rPr>
          <w:rFonts w:ascii="Noto Serif" w:eastAsia="Times New Roman" w:hAnsi="Noto Serif" w:cs="Noto Serif"/>
          <w:lang w:val="en"/>
        </w:rPr>
      </w:pPr>
      <w:r>
        <w:rPr>
          <w:rFonts w:ascii="Noto Serif" w:eastAsia="Times New Roman" w:hAnsi="Noto Serif" w:cs="Noto Serif"/>
          <w:noProof/>
        </w:rPr>
        <w:drawing>
          <wp:inline distT="0" distB="0" distL="0" distR="0">
            <wp:extent cx="5442834" cy="4633609"/>
            <wp:effectExtent l="0" t="0" r="5715" b="0"/>
            <wp:docPr id="10" name="Imagen 10" descr="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D"/>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5464271" cy="4651859"/>
                    </a:xfrm>
                    <a:prstGeom prst="rect">
                      <a:avLst/>
                    </a:prstGeom>
                    <a:noFill/>
                    <a:ln>
                      <a:noFill/>
                    </a:ln>
                  </pic:spPr>
                </pic:pic>
              </a:graphicData>
            </a:graphic>
          </wp:inline>
        </w:drawing>
      </w:r>
    </w:p>
    <w:p w:rsidR="00F325FC" w:rsidRDefault="00264220">
      <w:pPr>
        <w:jc w:val="center"/>
        <w:divId w:val="1976906036"/>
        <w:rPr>
          <w:rFonts w:ascii="Noto Serif" w:eastAsia="Times New Roman" w:hAnsi="Noto Serif" w:cs="Noto Serif"/>
          <w:lang w:val="en"/>
        </w:rPr>
      </w:pPr>
      <w:r>
        <w:rPr>
          <w:rFonts w:ascii="Noto Serif" w:eastAsia="Times New Roman" w:hAnsi="Noto Serif" w:cs="Noto Serif"/>
          <w:lang w:val="en"/>
        </w:rPr>
        <w:t>Figure 10. Information Requirements elicitation</w:t>
      </w:r>
    </w:p>
    <w:p w:rsidR="00C32F78" w:rsidRDefault="00C32F78">
      <w:pPr>
        <w:pStyle w:val="Ttulo4"/>
        <w:divId w:val="374893413"/>
        <w:rPr>
          <w:rFonts w:ascii="Noto Serif" w:eastAsia="Times New Roman" w:hAnsi="Noto Serif" w:cs="Noto Serif"/>
          <w:lang w:val="en"/>
        </w:rPr>
      </w:pPr>
    </w:p>
    <w:p w:rsidR="00F325FC" w:rsidRPr="00CE5B1F" w:rsidRDefault="0018667D" w:rsidP="0042247E">
      <w:pPr>
        <w:pStyle w:val="Ttulo4"/>
        <w:divId w:val="374893413"/>
        <w:rPr>
          <w:lang w:val="en-GB"/>
        </w:rPr>
      </w:pPr>
      <w:hyperlink w:anchor="uses-of-the-ded" w:history="1">
        <w:r w:rsidR="00264220" w:rsidRPr="00CE5B1F">
          <w:rPr>
            <w:lang w:val="en-GB"/>
          </w:rPr>
          <w:t>Uses of the DED</w:t>
        </w:r>
      </w:hyperlink>
    </w:p>
    <w:p w:rsidR="00F325FC" w:rsidRDefault="00264220">
      <w:pPr>
        <w:pStyle w:val="NormalWeb"/>
        <w:divId w:val="959845073"/>
        <w:rPr>
          <w:rFonts w:cs="Noto Serif"/>
          <w:lang w:val="en"/>
        </w:rPr>
      </w:pPr>
      <w:r>
        <w:rPr>
          <w:rFonts w:cs="Noto Serif"/>
          <w:lang w:val="en"/>
        </w:rPr>
        <w:t>The DED is normally used with three objectives:</w:t>
      </w:r>
    </w:p>
    <w:p w:rsidR="00F325FC" w:rsidRDefault="00264220">
      <w:pPr>
        <w:pStyle w:val="NormalWeb"/>
        <w:numPr>
          <w:ilvl w:val="0"/>
          <w:numId w:val="8"/>
        </w:numPr>
        <w:ind w:left="420"/>
        <w:divId w:val="1435251789"/>
        <w:rPr>
          <w:rFonts w:cs="Noto Serif"/>
          <w:lang w:val="en"/>
        </w:rPr>
      </w:pPr>
      <w:r>
        <w:rPr>
          <w:rFonts w:cs="Noto Serif"/>
          <w:lang w:val="en"/>
        </w:rPr>
        <w:t xml:space="preserve">To </w:t>
      </w:r>
      <w:r>
        <w:rPr>
          <w:rFonts w:cs="Noto Serif"/>
          <w:b/>
          <w:bCs/>
          <w:spacing w:val="-1"/>
          <w:lang w:val="en"/>
        </w:rPr>
        <w:t>help analysts design the Ontology</w:t>
      </w:r>
      <w:r>
        <w:rPr>
          <w:rFonts w:cs="Noto Serif"/>
          <w:lang w:val="en"/>
        </w:rPr>
        <w:t>. The DED is a "logical artefact". It takes the "Conceptual Data Model" as an input and reflects the conceptual model and adds more technical details, such as all object and data properties of each class, their axioms and constraints;</w:t>
      </w:r>
    </w:p>
    <w:p w:rsidR="00F325FC" w:rsidRDefault="00264220">
      <w:pPr>
        <w:pStyle w:val="NormalWeb"/>
        <w:numPr>
          <w:ilvl w:val="0"/>
          <w:numId w:val="8"/>
        </w:numPr>
        <w:ind w:left="420"/>
        <w:divId w:val="1435251789"/>
        <w:rPr>
          <w:rFonts w:cs="Noto Serif"/>
          <w:lang w:val="en"/>
        </w:rPr>
      </w:pPr>
      <w:r>
        <w:rPr>
          <w:rFonts w:cs="Noto Serif"/>
          <w:lang w:val="en"/>
        </w:rPr>
        <w:t xml:space="preserve">To </w:t>
      </w:r>
      <w:r>
        <w:rPr>
          <w:rFonts w:cs="Noto Serif"/>
          <w:b/>
          <w:bCs/>
          <w:spacing w:val="-1"/>
          <w:lang w:val="en"/>
        </w:rPr>
        <w:t>maintain the definitions of the data elements</w:t>
      </w:r>
      <w:r>
        <w:rPr>
          <w:rFonts w:cs="Noto Serif"/>
          <w:lang w:val="en"/>
        </w:rPr>
        <w:t xml:space="preserve">. The </w:t>
      </w:r>
      <w:proofErr w:type="spellStart"/>
      <w:r>
        <w:rPr>
          <w:rFonts w:cs="Noto Serif"/>
          <w:lang w:val="en"/>
        </w:rPr>
        <w:t>ePO</w:t>
      </w:r>
      <w:proofErr w:type="spellEnd"/>
      <w:r>
        <w:rPr>
          <w:rFonts w:cs="Noto Serif"/>
          <w:lang w:val="en"/>
        </w:rPr>
        <w:t xml:space="preserve"> Glossary contains mainly the definitions of the concepts used in the Ontology. The DED takes the </w:t>
      </w:r>
      <w:r>
        <w:rPr>
          <w:rFonts w:cs="Noto Serif"/>
          <w:lang w:val="en"/>
        </w:rPr>
        <w:lastRenderedPageBreak/>
        <w:t xml:space="preserve">definitions of the </w:t>
      </w:r>
      <w:proofErr w:type="spellStart"/>
      <w:r>
        <w:rPr>
          <w:rFonts w:cs="Noto Serif"/>
          <w:lang w:val="en"/>
        </w:rPr>
        <w:t>ePO</w:t>
      </w:r>
      <w:proofErr w:type="spellEnd"/>
      <w:r>
        <w:rPr>
          <w:rFonts w:cs="Noto Serif"/>
          <w:lang w:val="en"/>
        </w:rPr>
        <w:t xml:space="preserve"> Glossary for the classes and adds definitions for each property of each class;</w:t>
      </w:r>
    </w:p>
    <w:p w:rsidR="00F325FC" w:rsidRDefault="00264220">
      <w:pPr>
        <w:pStyle w:val="NormalWeb"/>
        <w:numPr>
          <w:ilvl w:val="0"/>
          <w:numId w:val="8"/>
        </w:numPr>
        <w:ind w:left="420"/>
        <w:divId w:val="1435251789"/>
        <w:rPr>
          <w:rFonts w:cs="Noto Serif"/>
          <w:lang w:val="en"/>
        </w:rPr>
      </w:pPr>
      <w:r>
        <w:rPr>
          <w:rFonts w:cs="Noto Serif"/>
          <w:lang w:val="en"/>
        </w:rPr>
        <w:t xml:space="preserve">To </w:t>
      </w:r>
      <w:r>
        <w:rPr>
          <w:rFonts w:cs="Noto Serif"/>
          <w:b/>
          <w:bCs/>
          <w:spacing w:val="-1"/>
          <w:lang w:val="en"/>
        </w:rPr>
        <w:t>identify reference data linked to the data elements</w:t>
      </w:r>
      <w:r>
        <w:rPr>
          <w:rFonts w:cs="Noto Serif"/>
          <w:lang w:val="en"/>
        </w:rPr>
        <w:t>, i.e. code lists and taxonomies;</w:t>
      </w:r>
    </w:p>
    <w:p w:rsidR="00F325FC" w:rsidRDefault="00264220">
      <w:pPr>
        <w:pStyle w:val="NormalWeb"/>
        <w:numPr>
          <w:ilvl w:val="0"/>
          <w:numId w:val="8"/>
        </w:numPr>
        <w:ind w:left="420"/>
        <w:divId w:val="1435251789"/>
        <w:rPr>
          <w:rFonts w:cs="Noto Serif"/>
          <w:lang w:val="en"/>
        </w:rPr>
      </w:pPr>
      <w:r>
        <w:rPr>
          <w:rFonts w:cs="Noto Serif"/>
          <w:lang w:val="en"/>
        </w:rPr>
        <w:t xml:space="preserve">To </w:t>
      </w:r>
      <w:proofErr w:type="spellStart"/>
      <w:r>
        <w:rPr>
          <w:rFonts w:cs="Noto Serif"/>
          <w:b/>
          <w:bCs/>
          <w:spacing w:val="-1"/>
          <w:lang w:val="en"/>
        </w:rPr>
        <w:t>automatise</w:t>
      </w:r>
      <w:proofErr w:type="spellEnd"/>
      <w:r>
        <w:rPr>
          <w:rFonts w:cs="Noto Serif"/>
          <w:b/>
          <w:bCs/>
          <w:spacing w:val="-1"/>
          <w:lang w:val="en"/>
        </w:rPr>
        <w:t xml:space="preserve"> the production of different syntax bindings</w:t>
      </w:r>
      <w:r>
        <w:rPr>
          <w:rFonts w:cs="Noto Serif"/>
          <w:lang w:val="en"/>
        </w:rPr>
        <w:t xml:space="preserve">. The DED is usually kept as a spread-sheet. This spread-sheet can be easily used to generate XML, OWL or other machine-readable renditions of the data model. Thus it could be used to generate automatically the OWL-TTL expression of the </w:t>
      </w:r>
      <w:proofErr w:type="spellStart"/>
      <w:r>
        <w:rPr>
          <w:rFonts w:cs="Noto Serif"/>
          <w:lang w:val="en"/>
        </w:rPr>
        <w:t>ePO</w:t>
      </w:r>
      <w:proofErr w:type="spellEnd"/>
      <w:r>
        <w:rPr>
          <w:rFonts w:cs="Noto Serif"/>
          <w:lang w:val="en"/>
        </w:rPr>
        <w:t xml:space="preserve"> Ontology. Specifications like UN/CEFACT and UBL use the DED to automatically generate XSD schemas fully annotated (documented) with the data element definitions, examples, etc. This does also facilitates the registration of these data elements in registries for their automatic discovery and cross-sector mapping (See </w:t>
      </w:r>
      <w:hyperlink r:id="rId49" w:history="1">
        <w:r>
          <w:rPr>
            <w:rStyle w:val="Hipervnculo"/>
            <w:rFonts w:cs="Noto Serif"/>
            <w:lang w:val="en"/>
          </w:rPr>
          <w:t>ISO 11179-6:2015 Registration</w:t>
        </w:r>
      </w:hyperlink>
      <w:r>
        <w:rPr>
          <w:rFonts w:cs="Noto Serif"/>
          <w:lang w:val="en"/>
        </w:rPr>
        <w:t xml:space="preserve"> parts for more details on this).</w:t>
      </w:r>
    </w:p>
    <w:p w:rsidR="00F325FC" w:rsidRPr="00CE5B1F" w:rsidRDefault="0018667D" w:rsidP="0042247E">
      <w:pPr>
        <w:pStyle w:val="Ttulo4"/>
        <w:divId w:val="899369329"/>
        <w:rPr>
          <w:lang w:val="en-GB"/>
        </w:rPr>
      </w:pPr>
      <w:hyperlink w:anchor="current-status-of-the-ded" w:history="1">
        <w:r w:rsidR="00264220" w:rsidRPr="00CE5B1F">
          <w:rPr>
            <w:lang w:val="en-GB"/>
          </w:rPr>
          <w:t>Current status of the DED</w:t>
        </w:r>
      </w:hyperlink>
    </w:p>
    <w:p w:rsidR="00F325FC" w:rsidRDefault="00264220">
      <w:pPr>
        <w:pStyle w:val="NormalWeb"/>
        <w:divId w:val="593054753"/>
        <w:rPr>
          <w:rFonts w:cs="Noto Serif"/>
          <w:lang w:val="en"/>
        </w:rPr>
      </w:pPr>
      <w:r>
        <w:rPr>
          <w:rFonts w:cs="Noto Serif"/>
          <w:lang w:val="en"/>
        </w:rPr>
        <w:t xml:space="preserve">The DED depends on the Glossary definitions and on the Conceptual Data Model, amongst other inputs for the elicitation of information requirements. The </w:t>
      </w:r>
      <w:proofErr w:type="spellStart"/>
      <w:r>
        <w:rPr>
          <w:rFonts w:cs="Noto Serif"/>
          <w:lang w:val="en"/>
        </w:rPr>
        <w:t>ePO</w:t>
      </w:r>
      <w:proofErr w:type="spellEnd"/>
      <w:r>
        <w:rPr>
          <w:rFonts w:cs="Noto Serif"/>
          <w:lang w:val="en"/>
        </w:rPr>
        <w:t xml:space="preserve"> Glossary is currently under revision by the members of the Working Group. This revision makes evident how the Conceptual Data Model can be improved. It also helps to identify elements that may designed as object or data properties.</w:t>
      </w:r>
    </w:p>
    <w:p w:rsidR="00F325FC" w:rsidRDefault="00264220">
      <w:pPr>
        <w:pStyle w:val="NormalWeb"/>
        <w:divId w:val="589965463"/>
        <w:rPr>
          <w:rFonts w:cs="Noto Serif"/>
          <w:lang w:val="en"/>
        </w:rPr>
      </w:pPr>
      <w:r>
        <w:rPr>
          <w:rFonts w:cs="Noto Serif"/>
          <w:lang w:val="en"/>
        </w:rPr>
        <w:t xml:space="preserve">As the </w:t>
      </w:r>
      <w:proofErr w:type="spellStart"/>
      <w:r>
        <w:rPr>
          <w:rFonts w:cs="Noto Serif"/>
          <w:lang w:val="en"/>
        </w:rPr>
        <w:t>ePO</w:t>
      </w:r>
      <w:proofErr w:type="spellEnd"/>
      <w:r>
        <w:rPr>
          <w:rFonts w:cs="Noto Serif"/>
          <w:lang w:val="en"/>
        </w:rPr>
        <w:t xml:space="preserve"> Glossary is an ongoing work the DED cannot be considered finished. Additionally many of the DED properties will have to be defined based on their context, the class where they belong in. These definitions are being worked out during the discussions about the </w:t>
      </w:r>
      <w:proofErr w:type="spellStart"/>
      <w:r>
        <w:rPr>
          <w:rFonts w:cs="Noto Serif"/>
          <w:lang w:val="en"/>
        </w:rPr>
        <w:t>ePO</w:t>
      </w:r>
      <w:proofErr w:type="spellEnd"/>
      <w:r>
        <w:rPr>
          <w:rFonts w:cs="Noto Serif"/>
          <w:lang w:val="en"/>
        </w:rPr>
        <w:t xml:space="preserve"> Glossary with the Member States.</w:t>
      </w:r>
    </w:p>
    <w:p w:rsidR="00F325FC" w:rsidRPr="00CE5B1F" w:rsidRDefault="0018667D" w:rsidP="0042247E">
      <w:pPr>
        <w:pStyle w:val="Ttulo4"/>
        <w:divId w:val="1865436737"/>
        <w:rPr>
          <w:lang w:val="en-GB"/>
        </w:rPr>
      </w:pPr>
      <w:hyperlink w:anchor="content-of-the-ded" w:history="1">
        <w:r w:rsidR="00264220" w:rsidRPr="00CE5B1F">
          <w:rPr>
            <w:lang w:val="en-GB"/>
          </w:rPr>
          <w:t>Content of the DED</w:t>
        </w:r>
      </w:hyperlink>
    </w:p>
    <w:p w:rsidR="00F325FC" w:rsidRDefault="00264220">
      <w:pPr>
        <w:pStyle w:val="NormalWeb"/>
        <w:divId w:val="612781967"/>
        <w:rPr>
          <w:rFonts w:cs="Noto Serif"/>
          <w:lang w:val="en"/>
        </w:rPr>
      </w:pPr>
      <w:r>
        <w:rPr>
          <w:rFonts w:cs="Noto Serif"/>
          <w:lang w:val="en"/>
        </w:rPr>
        <w:t xml:space="preserve">The content of the DED is </w:t>
      </w:r>
      <w:proofErr w:type="spellStart"/>
      <w:r>
        <w:rPr>
          <w:rFonts w:cs="Noto Serif"/>
          <w:lang w:val="en"/>
        </w:rPr>
        <w:t>organised</w:t>
      </w:r>
      <w:proofErr w:type="spellEnd"/>
      <w:r>
        <w:rPr>
          <w:rFonts w:cs="Noto Serif"/>
          <w:lang w:val="en"/>
        </w:rPr>
        <w:t xml:space="preserve"> as follows:</w:t>
      </w:r>
    </w:p>
    <w:p w:rsidR="00F325FC" w:rsidRDefault="00264220">
      <w:pPr>
        <w:pStyle w:val="NormalWeb"/>
        <w:divId w:val="908420008"/>
        <w:rPr>
          <w:rFonts w:cs="Noto Serif"/>
          <w:lang w:val="en"/>
        </w:rPr>
      </w:pPr>
      <w:r>
        <w:rPr>
          <w:rFonts w:cs="Noto Serif"/>
          <w:b/>
          <w:bCs/>
          <w:spacing w:val="-1"/>
          <w:lang w:val="en"/>
        </w:rPr>
        <w:t>Columns</w:t>
      </w:r>
      <w:r>
        <w:rPr>
          <w:rFonts w:cs="Noto Serif"/>
          <w:lang w:val="en"/>
        </w:rPr>
        <w:t>:</w:t>
      </w:r>
    </w:p>
    <w:p w:rsidR="00F325FC" w:rsidRDefault="00264220">
      <w:pPr>
        <w:pStyle w:val="NormalWeb"/>
        <w:numPr>
          <w:ilvl w:val="0"/>
          <w:numId w:val="9"/>
        </w:numPr>
        <w:ind w:left="360"/>
        <w:divId w:val="711655504"/>
        <w:rPr>
          <w:rFonts w:cs="Noto Serif"/>
          <w:lang w:val="en"/>
        </w:rPr>
      </w:pPr>
      <w:r>
        <w:rPr>
          <w:rFonts w:cs="Noto Serif"/>
          <w:b/>
          <w:bCs/>
          <w:spacing w:val="-1"/>
          <w:lang w:val="en"/>
        </w:rPr>
        <w:t>A - "IR#ID"</w:t>
      </w:r>
      <w:r>
        <w:rPr>
          <w:rFonts w:cs="Noto Serif"/>
          <w:lang w:val="en"/>
        </w:rPr>
        <w:t>: Reserved to link each entry of the Dictionary (each element) with the general or concrete information requirement that generated the class, attribute or property;</w:t>
      </w:r>
    </w:p>
    <w:p w:rsidR="00F325FC" w:rsidRDefault="00264220">
      <w:pPr>
        <w:pStyle w:val="NormalWeb"/>
        <w:numPr>
          <w:ilvl w:val="0"/>
          <w:numId w:val="9"/>
        </w:numPr>
        <w:ind w:left="360"/>
        <w:divId w:val="711655504"/>
        <w:rPr>
          <w:rFonts w:cs="Noto Serif"/>
          <w:lang w:val="en"/>
        </w:rPr>
      </w:pPr>
      <w:r>
        <w:rPr>
          <w:rFonts w:cs="Noto Serif"/>
          <w:b/>
          <w:bCs/>
          <w:spacing w:val="-1"/>
          <w:lang w:val="en"/>
        </w:rPr>
        <w:t>B - "</w:t>
      </w:r>
      <w:proofErr w:type="spellStart"/>
      <w:proofErr w:type="gramStart"/>
      <w:r>
        <w:rPr>
          <w:rFonts w:cs="Noto Serif"/>
          <w:b/>
          <w:bCs/>
          <w:spacing w:val="-1"/>
          <w:lang w:val="en"/>
        </w:rPr>
        <w:t>ePO</w:t>
      </w:r>
      <w:proofErr w:type="spellEnd"/>
      <w:proofErr w:type="gramEnd"/>
      <w:r>
        <w:rPr>
          <w:rFonts w:cs="Noto Serif"/>
          <w:b/>
          <w:bCs/>
          <w:spacing w:val="-1"/>
          <w:lang w:val="en"/>
        </w:rPr>
        <w:t xml:space="preserve"> Business Term"</w:t>
      </w:r>
      <w:r>
        <w:rPr>
          <w:rFonts w:cs="Noto Serif"/>
          <w:lang w:val="en"/>
        </w:rPr>
        <w:t>: Contains a label in English ("the term") assigned by the analysts to each class or property of the Dictionary. Beware that: (</w:t>
      </w:r>
      <w:proofErr w:type="spellStart"/>
      <w:r>
        <w:rPr>
          <w:rFonts w:cs="Noto Serif"/>
          <w:lang w:val="en"/>
        </w:rPr>
        <w:t>i</w:t>
      </w:r>
      <w:proofErr w:type="spellEnd"/>
      <w:r>
        <w:rPr>
          <w:rFonts w:cs="Noto Serif"/>
          <w:lang w:val="en"/>
        </w:rPr>
        <w:t xml:space="preserve">) </w:t>
      </w:r>
      <w:r>
        <w:rPr>
          <w:rStyle w:val="nfasis"/>
          <w:rFonts w:cs="Noto Serif"/>
          <w:b/>
          <w:bCs/>
          <w:spacing w:val="-1"/>
          <w:lang w:val="en"/>
        </w:rPr>
        <w:t>A term is a set of one or more words that represent a concept</w:t>
      </w:r>
      <w:r>
        <w:rPr>
          <w:rFonts w:cs="Noto Serif"/>
          <w:lang w:val="en"/>
        </w:rPr>
        <w:t xml:space="preserve">; (ii) most of the concepts of the </w:t>
      </w:r>
      <w:proofErr w:type="spellStart"/>
      <w:r>
        <w:rPr>
          <w:rFonts w:cs="Noto Serif"/>
          <w:lang w:val="en"/>
        </w:rPr>
        <w:t>ePO</w:t>
      </w:r>
      <w:proofErr w:type="spellEnd"/>
      <w:r>
        <w:rPr>
          <w:rFonts w:cs="Noto Serif"/>
          <w:lang w:val="en"/>
        </w:rPr>
        <w:t xml:space="preserve"> Ontology are defined in the </w:t>
      </w:r>
      <w:hyperlink r:id="rId50" w:history="1">
        <w:proofErr w:type="spellStart"/>
        <w:r>
          <w:rPr>
            <w:rStyle w:val="Hipervnculo"/>
            <w:rFonts w:cs="Noto Serif"/>
            <w:lang w:val="en"/>
          </w:rPr>
          <w:t>ePO</w:t>
        </w:r>
        <w:proofErr w:type="spellEnd"/>
        <w:r>
          <w:rPr>
            <w:rStyle w:val="Hipervnculo"/>
            <w:rFonts w:cs="Noto Serif"/>
            <w:lang w:val="en"/>
          </w:rPr>
          <w:t xml:space="preserve"> Glossary</w:t>
        </w:r>
      </w:hyperlink>
      <w:r>
        <w:rPr>
          <w:rFonts w:cs="Noto Serif"/>
          <w:lang w:val="en"/>
        </w:rPr>
        <w:t>); and (iii) the analysts sometimes decide to shorten the text (the label) of the term by combining differently the words of the term or by eliminating some words (e.g. "Access Tool URI" instead of "URI of the Access Tool"). The reason for this is that at design and implementation time the name of the classes and properties need to be simple and yet self-explanatory. When this happens, the rewording shall be agreed with the Working Group.</w:t>
      </w:r>
    </w:p>
    <w:p w:rsidR="00F325FC" w:rsidRDefault="00264220">
      <w:pPr>
        <w:pStyle w:val="NormalWeb"/>
        <w:numPr>
          <w:ilvl w:val="0"/>
          <w:numId w:val="9"/>
        </w:numPr>
        <w:ind w:left="360"/>
        <w:divId w:val="711655504"/>
        <w:rPr>
          <w:rFonts w:cs="Noto Serif"/>
          <w:lang w:val="en"/>
        </w:rPr>
      </w:pPr>
      <w:r>
        <w:rPr>
          <w:rFonts w:cs="Noto Serif"/>
          <w:b/>
          <w:bCs/>
          <w:spacing w:val="-1"/>
          <w:lang w:val="en"/>
        </w:rPr>
        <w:lastRenderedPageBreak/>
        <w:t>C - "Concept Definition"</w:t>
      </w:r>
      <w:r>
        <w:rPr>
          <w:rFonts w:cs="Noto Serif"/>
          <w:lang w:val="en"/>
        </w:rPr>
        <w:t xml:space="preserve">: The definition of each concept as it appears in the </w:t>
      </w:r>
      <w:proofErr w:type="spellStart"/>
      <w:r>
        <w:rPr>
          <w:rFonts w:cs="Noto Serif"/>
          <w:lang w:val="en"/>
        </w:rPr>
        <w:t>ePO</w:t>
      </w:r>
      <w:proofErr w:type="spellEnd"/>
      <w:r>
        <w:rPr>
          <w:rFonts w:cs="Noto Serif"/>
          <w:lang w:val="en"/>
        </w:rPr>
        <w:t xml:space="preserve"> Glossary.</w:t>
      </w:r>
    </w:p>
    <w:p w:rsidR="00F325FC" w:rsidRDefault="00264220">
      <w:pPr>
        <w:pStyle w:val="NormalWeb"/>
        <w:numPr>
          <w:ilvl w:val="0"/>
          <w:numId w:val="9"/>
        </w:numPr>
        <w:ind w:left="360"/>
        <w:divId w:val="711655504"/>
        <w:rPr>
          <w:rFonts w:cs="Noto Serif"/>
          <w:lang w:val="en"/>
        </w:rPr>
      </w:pPr>
      <w:r>
        <w:rPr>
          <w:rFonts w:cs="Noto Serif"/>
          <w:b/>
          <w:bCs/>
          <w:spacing w:val="-1"/>
          <w:lang w:val="en"/>
        </w:rPr>
        <w:t>D - "Examples</w:t>
      </w:r>
      <w:r>
        <w:rPr>
          <w:rFonts w:cs="Noto Serif"/>
          <w:lang w:val="en"/>
        </w:rPr>
        <w:t xml:space="preserve">": When considered useful to better illustrate the concept, this column contains examples. Concept definitions should not contain examples (hence the </w:t>
      </w:r>
      <w:hyperlink r:id="rId51" w:history="1">
        <w:r>
          <w:rPr>
            <w:rStyle w:val="Hipervnculo"/>
            <w:rFonts w:cs="Noto Serif"/>
            <w:lang w:val="en"/>
          </w:rPr>
          <w:t>ISO 11179-3:2015</w:t>
        </w:r>
      </w:hyperlink>
      <w:r>
        <w:rPr>
          <w:rFonts w:cs="Noto Serif"/>
          <w:lang w:val="en"/>
        </w:rPr>
        <w:t xml:space="preserve"> defines a special field for documenting the examples for data elements that may be registered for automatic discovery and reuse).</w:t>
      </w:r>
    </w:p>
    <w:p w:rsidR="00F325FC" w:rsidRDefault="00264220">
      <w:pPr>
        <w:pStyle w:val="NormalWeb"/>
        <w:numPr>
          <w:ilvl w:val="0"/>
          <w:numId w:val="9"/>
        </w:numPr>
        <w:ind w:left="360"/>
        <w:divId w:val="711655504"/>
        <w:rPr>
          <w:rFonts w:cs="Noto Serif"/>
          <w:lang w:val="en"/>
        </w:rPr>
      </w:pPr>
      <w:r>
        <w:rPr>
          <w:rFonts w:cs="Noto Serif"/>
          <w:b/>
          <w:bCs/>
          <w:spacing w:val="-1"/>
          <w:lang w:val="en"/>
        </w:rPr>
        <w:t>E - "Comments</w:t>
      </w:r>
      <w:r>
        <w:rPr>
          <w:rFonts w:cs="Noto Serif"/>
          <w:lang w:val="en"/>
        </w:rPr>
        <w:t>: Notes and observations by the analysts that may be relevant at design time; e.g. "Buyer Category - This make sense especially, but perhaps not uniquely, in the case of Framework Agreements where the Buyer can have an "Added Category"; or "Buyer Role - Two roles identified so far: "Central Purchasing Body" and "Buyer On Behalf Of Other Procuring Entities", etc.</w:t>
      </w:r>
    </w:p>
    <w:p w:rsidR="00F325FC" w:rsidRDefault="00264220">
      <w:pPr>
        <w:pStyle w:val="NormalWeb"/>
        <w:numPr>
          <w:ilvl w:val="0"/>
          <w:numId w:val="9"/>
        </w:numPr>
        <w:ind w:left="360"/>
        <w:divId w:val="711655504"/>
        <w:rPr>
          <w:rFonts w:cs="Noto Serif"/>
          <w:lang w:val="en"/>
        </w:rPr>
      </w:pPr>
      <w:r>
        <w:rPr>
          <w:rFonts w:cs="Noto Serif"/>
          <w:b/>
          <w:bCs/>
          <w:spacing w:val="-1"/>
          <w:lang w:val="en"/>
        </w:rPr>
        <w:t>F - "Inheritance</w:t>
      </w:r>
      <w:r>
        <w:rPr>
          <w:rFonts w:cs="Noto Serif"/>
          <w:lang w:val="en"/>
        </w:rPr>
        <w:t>": Some classes can already be proposed at this phase to be considered (at design time) as possible base (parent) classes; e.g. the study and knowledge of the W3C Organization Ontology (identified with the prefix "</w:t>
      </w:r>
      <w:proofErr w:type="gramStart"/>
      <w:r>
        <w:rPr>
          <w:rFonts w:cs="Noto Serif"/>
          <w:lang w:val="en"/>
        </w:rPr>
        <w:t>org:</w:t>
      </w:r>
      <w:proofErr w:type="gramEnd"/>
      <w:r>
        <w:rPr>
          <w:rFonts w:cs="Noto Serif"/>
          <w:lang w:val="en"/>
        </w:rPr>
        <w:t xml:space="preserve">") tells the analysts that the Buyer is a class that can inherit many of its attributes from the </w:t>
      </w:r>
      <w:proofErr w:type="spellStart"/>
      <w:r>
        <w:rPr>
          <w:rFonts w:cs="Noto Serif"/>
          <w:lang w:val="en"/>
        </w:rPr>
        <w:t>the</w:t>
      </w:r>
      <w:proofErr w:type="spellEnd"/>
      <w:r>
        <w:rPr>
          <w:rFonts w:cs="Noto Serif"/>
          <w:lang w:val="en"/>
        </w:rPr>
        <w:t xml:space="preserve"> "</w:t>
      </w:r>
      <w:proofErr w:type="spellStart"/>
      <w:r>
        <w:rPr>
          <w:rFonts w:cs="Noto Serif"/>
          <w:lang w:val="en"/>
        </w:rPr>
        <w:t>org:Organization</w:t>
      </w:r>
      <w:proofErr w:type="spellEnd"/>
      <w:r>
        <w:rPr>
          <w:rFonts w:cs="Noto Serif"/>
          <w:lang w:val="en"/>
        </w:rPr>
        <w:t>" class.</w:t>
      </w:r>
    </w:p>
    <w:p w:rsidR="00F325FC" w:rsidRDefault="00264220">
      <w:pPr>
        <w:pStyle w:val="NormalWeb"/>
        <w:numPr>
          <w:ilvl w:val="0"/>
          <w:numId w:val="9"/>
        </w:numPr>
        <w:ind w:left="360"/>
        <w:divId w:val="711655504"/>
        <w:rPr>
          <w:rFonts w:cs="Noto Serif"/>
          <w:lang w:val="en"/>
        </w:rPr>
      </w:pPr>
      <w:r>
        <w:rPr>
          <w:rFonts w:cs="Noto Serif"/>
          <w:b/>
          <w:bCs/>
          <w:spacing w:val="-1"/>
          <w:lang w:val="en"/>
        </w:rPr>
        <w:t>G - "Range</w:t>
      </w:r>
      <w:r>
        <w:rPr>
          <w:rFonts w:cs="Noto Serif"/>
          <w:lang w:val="en"/>
        </w:rPr>
        <w:t xml:space="preserve">": Identifies the type of a data type or of an object type. The name of the column, "range", comes from the fact that these elements can be seen as the "object" of a </w:t>
      </w:r>
      <w:r>
        <w:rPr>
          <w:rStyle w:val="nfasis"/>
          <w:rFonts w:cs="Noto Serif"/>
          <w:b/>
          <w:bCs/>
          <w:spacing w:val="-1"/>
          <w:lang w:val="en"/>
        </w:rPr>
        <w:t>triple</w:t>
      </w:r>
      <w:r>
        <w:rPr>
          <w:rFonts w:cs="Noto Serif"/>
          <w:lang w:val="en"/>
        </w:rPr>
        <w:t xml:space="preserve"> composed of (</w:t>
      </w:r>
      <w:proofErr w:type="spellStart"/>
      <w:r>
        <w:rPr>
          <w:rFonts w:cs="Noto Serif"/>
          <w:lang w:val="en"/>
        </w:rPr>
        <w:t>i</w:t>
      </w:r>
      <w:proofErr w:type="spellEnd"/>
      <w:r>
        <w:rPr>
          <w:rFonts w:cs="Noto Serif"/>
          <w:lang w:val="en"/>
        </w:rPr>
        <w:t xml:space="preserve">) a "subject", i.e. the class being </w:t>
      </w:r>
      <w:proofErr w:type="spellStart"/>
      <w:r>
        <w:rPr>
          <w:rFonts w:cs="Noto Serif"/>
          <w:lang w:val="en"/>
        </w:rPr>
        <w:t>analysed</w:t>
      </w:r>
      <w:proofErr w:type="spellEnd"/>
      <w:r>
        <w:rPr>
          <w:rFonts w:cs="Noto Serif"/>
          <w:lang w:val="en"/>
        </w:rPr>
        <w:t xml:space="preserve"> (the "domain"); (ii) a "predicate", i.e. the property that links the subject and the object; and (iii) this "object".</w:t>
      </w:r>
    </w:p>
    <w:p w:rsidR="00F325FC" w:rsidRDefault="00264220">
      <w:pPr>
        <w:pStyle w:val="NormalWeb"/>
        <w:numPr>
          <w:ilvl w:val="0"/>
          <w:numId w:val="9"/>
        </w:numPr>
        <w:ind w:left="360"/>
        <w:divId w:val="711655504"/>
        <w:rPr>
          <w:rFonts w:cs="Noto Serif"/>
          <w:lang w:val="en"/>
        </w:rPr>
      </w:pPr>
      <w:r>
        <w:rPr>
          <w:rFonts w:cs="Noto Serif"/>
          <w:b/>
          <w:bCs/>
          <w:spacing w:val="-1"/>
          <w:lang w:val="en"/>
        </w:rPr>
        <w:t>H - "Cardinality</w:t>
      </w:r>
      <w:r>
        <w:rPr>
          <w:rFonts w:cs="Noto Serif"/>
          <w:lang w:val="en"/>
        </w:rPr>
        <w:t xml:space="preserve">": Identifies the multiplicity and </w:t>
      </w:r>
      <w:proofErr w:type="spellStart"/>
      <w:r>
        <w:rPr>
          <w:rFonts w:cs="Noto Serif"/>
          <w:lang w:val="en"/>
        </w:rPr>
        <w:t>compulsorility</w:t>
      </w:r>
      <w:proofErr w:type="spellEnd"/>
      <w:r>
        <w:rPr>
          <w:rFonts w:cs="Noto Serif"/>
          <w:lang w:val="en"/>
        </w:rPr>
        <w:t xml:space="preserve"> of an element inside a class. The possibilities are: 1, meaning "compulsory"; 1</w:t>
      </w:r>
      <w:proofErr w:type="gramStart"/>
      <w:r>
        <w:rPr>
          <w:rFonts w:cs="Noto Serif"/>
          <w:lang w:val="en"/>
        </w:rPr>
        <w:t>..n</w:t>
      </w:r>
      <w:proofErr w:type="gramEnd"/>
      <w:r>
        <w:rPr>
          <w:rFonts w:cs="Noto Serif"/>
          <w:lang w:val="en"/>
        </w:rPr>
        <w:t>, meaning at least one instance is compulsory, but additional instances are also possible; 0..1, meaning optional and if used maximum one instance; 0..n, meaning optional and if used multiple instances are possible.</w:t>
      </w:r>
    </w:p>
    <w:p w:rsidR="00F325FC" w:rsidRDefault="00264220">
      <w:pPr>
        <w:pStyle w:val="NormalWeb"/>
        <w:numPr>
          <w:ilvl w:val="0"/>
          <w:numId w:val="9"/>
        </w:numPr>
        <w:ind w:left="360"/>
        <w:divId w:val="711655504"/>
        <w:rPr>
          <w:rFonts w:cs="Noto Serif"/>
          <w:lang w:val="en"/>
        </w:rPr>
      </w:pPr>
      <w:r>
        <w:rPr>
          <w:rFonts w:cs="Noto Serif"/>
          <w:b/>
          <w:bCs/>
          <w:spacing w:val="-1"/>
          <w:lang w:val="en"/>
        </w:rPr>
        <w:t>J to M - in e-Forms, v1.00, OCDS, etc.</w:t>
      </w:r>
      <w:r>
        <w:rPr>
          <w:rFonts w:cs="Noto Serif"/>
          <w:lang w:val="en"/>
        </w:rPr>
        <w:t xml:space="preserve">": used by the analysts to check whether this elements was defined in one of the studied ontologies, standards or resources </w:t>
      </w:r>
      <w:r>
        <w:rPr>
          <w:rFonts w:cs="Noto Serif"/>
          <w:b/>
          <w:bCs/>
          <w:spacing w:val="-1"/>
          <w:lang w:val="en"/>
        </w:rPr>
        <w:t>related to the business domain</w:t>
      </w:r>
      <w:r>
        <w:rPr>
          <w:rFonts w:cs="Noto Serif"/>
          <w:lang w:val="en"/>
        </w:rPr>
        <w:t xml:space="preserve"> selected to be reused. Beware that other </w:t>
      </w:r>
      <w:r>
        <w:rPr>
          <w:rFonts w:cs="Noto Serif"/>
          <w:b/>
          <w:bCs/>
          <w:spacing w:val="-1"/>
          <w:lang w:val="en"/>
        </w:rPr>
        <w:t>generic</w:t>
      </w:r>
      <w:r>
        <w:rPr>
          <w:rFonts w:cs="Noto Serif"/>
          <w:lang w:val="en"/>
        </w:rPr>
        <w:t xml:space="preserve"> ontologies and vocabularies are also used or reused by </w:t>
      </w:r>
      <w:proofErr w:type="spellStart"/>
      <w:r>
        <w:rPr>
          <w:rFonts w:cs="Noto Serif"/>
          <w:lang w:val="en"/>
        </w:rPr>
        <w:t>ePO</w:t>
      </w:r>
      <w:proofErr w:type="spellEnd"/>
      <w:r>
        <w:rPr>
          <w:rFonts w:cs="Noto Serif"/>
          <w:lang w:val="en"/>
        </w:rPr>
        <w:t xml:space="preserve">, e.g. W3C org (Organization), W3C </w:t>
      </w:r>
      <w:proofErr w:type="spellStart"/>
      <w:r>
        <w:rPr>
          <w:rFonts w:cs="Noto Serif"/>
          <w:lang w:val="en"/>
        </w:rPr>
        <w:t>rov</w:t>
      </w:r>
      <w:proofErr w:type="spellEnd"/>
      <w:r>
        <w:rPr>
          <w:rFonts w:cs="Noto Serif"/>
          <w:lang w:val="en"/>
        </w:rPr>
        <w:t xml:space="preserve"> (Registered Organizations), ISA2’s Core Criterion and Evidence Vocabulary, Dublin Core, vCard, FOAF, etc.</w:t>
      </w:r>
    </w:p>
    <w:p w:rsidR="00F325FC" w:rsidRDefault="00264220">
      <w:pPr>
        <w:pStyle w:val="NormalWeb"/>
        <w:numPr>
          <w:ilvl w:val="0"/>
          <w:numId w:val="9"/>
        </w:numPr>
        <w:ind w:left="360"/>
        <w:divId w:val="711655504"/>
        <w:rPr>
          <w:rFonts w:cs="Noto Serif"/>
          <w:lang w:val="en"/>
        </w:rPr>
      </w:pPr>
      <w:r>
        <w:rPr>
          <w:rFonts w:cs="Noto Serif"/>
          <w:b/>
          <w:bCs/>
          <w:spacing w:val="-1"/>
          <w:lang w:val="en"/>
        </w:rPr>
        <w:t>N - "Axioms</w:t>
      </w:r>
      <w:r>
        <w:rPr>
          <w:rFonts w:cs="Noto Serif"/>
          <w:lang w:val="en"/>
        </w:rPr>
        <w:t xml:space="preserve">": Analysts while studying the data element MAY already identify certain elementary conditions to which the properties MAY be submitted, e.g. transitivity, </w:t>
      </w:r>
      <w:proofErr w:type="spellStart"/>
      <w:r>
        <w:rPr>
          <w:rFonts w:cs="Noto Serif"/>
          <w:lang w:val="en"/>
        </w:rPr>
        <w:t>disjointness</w:t>
      </w:r>
      <w:proofErr w:type="spellEnd"/>
      <w:r>
        <w:rPr>
          <w:rFonts w:cs="Noto Serif"/>
          <w:lang w:val="en"/>
        </w:rPr>
        <w:t>, reciprocity, etc.;</w:t>
      </w:r>
    </w:p>
    <w:p w:rsidR="00F325FC" w:rsidRDefault="00264220">
      <w:pPr>
        <w:pStyle w:val="NormalWeb"/>
        <w:numPr>
          <w:ilvl w:val="0"/>
          <w:numId w:val="9"/>
        </w:numPr>
        <w:ind w:left="360"/>
        <w:divId w:val="711655504"/>
        <w:rPr>
          <w:rFonts w:cs="Noto Serif"/>
          <w:lang w:val="en"/>
        </w:rPr>
      </w:pPr>
      <w:r>
        <w:rPr>
          <w:rFonts w:cs="Noto Serif"/>
          <w:b/>
          <w:bCs/>
          <w:spacing w:val="-1"/>
          <w:lang w:val="en"/>
        </w:rPr>
        <w:t>O - "Axiom Objects</w:t>
      </w:r>
      <w:r>
        <w:rPr>
          <w:rFonts w:cs="Noto Serif"/>
          <w:lang w:val="en"/>
        </w:rPr>
        <w:t>": The object of the axiom; as in "Lots are disjoint with Groups of Lots" where "Groups of Lots" are the object of the disjoint axiom, meaning that a specific procurement procedure that is divided into Lots will refer to individual Lots or to Groups of Lots but not to both;</w:t>
      </w:r>
    </w:p>
    <w:p w:rsidR="00F325FC" w:rsidRDefault="00264220">
      <w:pPr>
        <w:pStyle w:val="NormalWeb"/>
        <w:numPr>
          <w:ilvl w:val="0"/>
          <w:numId w:val="9"/>
        </w:numPr>
        <w:ind w:left="360"/>
        <w:divId w:val="711655504"/>
        <w:rPr>
          <w:rFonts w:cs="Noto Serif"/>
          <w:lang w:val="en"/>
        </w:rPr>
      </w:pPr>
      <w:r>
        <w:rPr>
          <w:rFonts w:cs="Noto Serif"/>
          <w:b/>
          <w:bCs/>
          <w:spacing w:val="-1"/>
          <w:lang w:val="en"/>
        </w:rPr>
        <w:lastRenderedPageBreak/>
        <w:t>P - "Business Rules</w:t>
      </w:r>
      <w:r>
        <w:rPr>
          <w:rFonts w:cs="Noto Serif"/>
          <w:lang w:val="en"/>
        </w:rPr>
        <w:t>": Ontology constraints and axioms cannot control specific business rules, as when flexible cardinalities that in certain situations need to be further restricted (e.g.: "If Procurement Procedure is divided into lots then cardinality should be 1"); or to check the values of two or more fields that is present in different individuals (e.g., "If an economic group has already been registered the text of the group name should match exactly the text kept in the registry. If this name is used in different places the text of the name MUST be always, and exactly, the same in all those placeholders."</w:t>
      </w:r>
    </w:p>
    <w:p w:rsidR="00F325FC" w:rsidRDefault="00264220">
      <w:pPr>
        <w:pStyle w:val="NormalWeb"/>
        <w:divId w:val="320306829"/>
        <w:rPr>
          <w:rFonts w:cs="Noto Serif"/>
          <w:lang w:val="en"/>
        </w:rPr>
      </w:pPr>
      <w:r>
        <w:rPr>
          <w:rFonts w:cs="Noto Serif"/>
          <w:b/>
          <w:bCs/>
          <w:spacing w:val="-1"/>
          <w:lang w:val="en"/>
        </w:rPr>
        <w:t>Rows</w:t>
      </w:r>
      <w:r>
        <w:rPr>
          <w:rFonts w:cs="Noto Serif"/>
          <w:lang w:val="en"/>
        </w:rPr>
        <w:t>:</w:t>
      </w:r>
    </w:p>
    <w:p w:rsidR="00F325FC" w:rsidRDefault="00264220">
      <w:pPr>
        <w:pStyle w:val="NormalWeb"/>
        <w:numPr>
          <w:ilvl w:val="0"/>
          <w:numId w:val="10"/>
        </w:numPr>
        <w:ind w:left="360"/>
        <w:divId w:val="1622956782"/>
        <w:rPr>
          <w:rFonts w:cs="Noto Serif"/>
          <w:lang w:val="en"/>
        </w:rPr>
      </w:pPr>
      <w:r>
        <w:rPr>
          <w:rFonts w:cs="Noto Serif"/>
          <w:lang w:val="en"/>
        </w:rPr>
        <w:t>"</w:t>
      </w:r>
      <w:r>
        <w:rPr>
          <w:rFonts w:cs="Noto Serif"/>
          <w:b/>
          <w:bCs/>
          <w:spacing w:val="-1"/>
          <w:lang w:val="en"/>
        </w:rPr>
        <w:t>Pink rows</w:t>
      </w:r>
      <w:r>
        <w:rPr>
          <w:rFonts w:cs="Noto Serif"/>
          <w:lang w:val="en"/>
        </w:rPr>
        <w:t>": represents a class. The rows between one pink row and another are the content of the class;</w:t>
      </w:r>
    </w:p>
    <w:p w:rsidR="00F325FC" w:rsidRDefault="00264220">
      <w:pPr>
        <w:pStyle w:val="NormalWeb"/>
        <w:numPr>
          <w:ilvl w:val="0"/>
          <w:numId w:val="10"/>
        </w:numPr>
        <w:ind w:left="360"/>
        <w:divId w:val="1622956782"/>
        <w:rPr>
          <w:rFonts w:cs="Noto Serif"/>
          <w:lang w:val="en"/>
        </w:rPr>
      </w:pPr>
      <w:r>
        <w:rPr>
          <w:rFonts w:cs="Noto Serif"/>
          <w:lang w:val="en"/>
        </w:rPr>
        <w:t>"</w:t>
      </w:r>
      <w:r>
        <w:rPr>
          <w:rFonts w:cs="Noto Serif"/>
          <w:b/>
          <w:bCs/>
          <w:spacing w:val="-1"/>
          <w:lang w:val="en"/>
        </w:rPr>
        <w:t>Transparent rows</w:t>
      </w:r>
      <w:r>
        <w:rPr>
          <w:rFonts w:cs="Noto Serif"/>
          <w:lang w:val="en"/>
        </w:rPr>
        <w:t>": represent a property of a class the range of which is an attribute (simple data type);</w:t>
      </w:r>
    </w:p>
    <w:p w:rsidR="00F325FC" w:rsidRDefault="00264220">
      <w:pPr>
        <w:pStyle w:val="NormalWeb"/>
        <w:numPr>
          <w:ilvl w:val="0"/>
          <w:numId w:val="10"/>
        </w:numPr>
        <w:ind w:left="360"/>
        <w:divId w:val="1622956782"/>
        <w:rPr>
          <w:rFonts w:cs="Noto Serif"/>
          <w:lang w:val="en"/>
        </w:rPr>
      </w:pPr>
      <w:r>
        <w:rPr>
          <w:rFonts w:cs="Noto Serif"/>
          <w:lang w:val="en"/>
        </w:rPr>
        <w:t>"</w:t>
      </w:r>
      <w:r>
        <w:rPr>
          <w:rFonts w:cs="Noto Serif"/>
          <w:b/>
          <w:bCs/>
          <w:spacing w:val="-1"/>
          <w:lang w:val="en"/>
        </w:rPr>
        <w:t>Green rows</w:t>
      </w:r>
      <w:r>
        <w:rPr>
          <w:rFonts w:cs="Noto Serif"/>
          <w:lang w:val="en"/>
        </w:rPr>
        <w:t>": represents a property of class the range of which is another class of the Ontology.</w:t>
      </w:r>
    </w:p>
    <w:p w:rsidR="00F325FC" w:rsidRPr="00CE5B1F" w:rsidRDefault="0018667D" w:rsidP="0042247E">
      <w:pPr>
        <w:pStyle w:val="Ttulo2"/>
        <w:divId w:val="1373461257"/>
        <w:rPr>
          <w:lang w:val="en-GB"/>
        </w:rPr>
      </w:pPr>
      <w:hyperlink w:anchor="iii-conceptual-data-model-cm" w:history="1">
        <w:bookmarkStart w:id="11" w:name="_Toc520927892"/>
        <w:r w:rsidR="00264220" w:rsidRPr="00CE5B1F">
          <w:rPr>
            <w:lang w:val="en-GB"/>
          </w:rPr>
          <w:t>III. Conceptual Data Model (CM)</w:t>
        </w:r>
        <w:bookmarkEnd w:id="11"/>
      </w:hyperlink>
    </w:p>
    <w:p w:rsidR="00F325FC" w:rsidRDefault="00264220">
      <w:pPr>
        <w:pStyle w:val="NormalWeb"/>
        <w:divId w:val="1559898137"/>
        <w:rPr>
          <w:rFonts w:cs="Noto Serif"/>
          <w:lang w:val="en"/>
        </w:rPr>
      </w:pPr>
      <w:r>
        <w:rPr>
          <w:rFonts w:cs="Noto Serif"/>
          <w:lang w:val="en"/>
        </w:rPr>
        <w:t xml:space="preserve">The construction of the DED ran in parallel to the drafting of the Domain Conceptual Data Model. Up to 15 diagrams have been drafted. Fourteen of them cover specific "topics" in the scope of </w:t>
      </w:r>
      <w:proofErr w:type="spellStart"/>
      <w:r>
        <w:rPr>
          <w:rFonts w:cs="Noto Serif"/>
          <w:lang w:val="en"/>
        </w:rPr>
        <w:t>eNotification</w:t>
      </w:r>
      <w:proofErr w:type="spellEnd"/>
      <w:r>
        <w:rPr>
          <w:rFonts w:cs="Noto Serif"/>
          <w:lang w:val="en"/>
        </w:rPr>
        <w:t xml:space="preserve"> and </w:t>
      </w:r>
      <w:proofErr w:type="spellStart"/>
      <w:r>
        <w:rPr>
          <w:rFonts w:cs="Noto Serif"/>
          <w:lang w:val="en"/>
        </w:rPr>
        <w:t>eAccess</w:t>
      </w:r>
      <w:proofErr w:type="spellEnd"/>
      <w:r>
        <w:rPr>
          <w:rFonts w:cs="Noto Serif"/>
          <w:lang w:val="en"/>
        </w:rPr>
        <w:t>, e.g. Procurement Project, Procurement Procedure, Procuring Entity, Economic Operator, Lots, Procurement Terms, etc. An additional "overview" diagram provides a general view of the whole model.</w:t>
      </w:r>
    </w:p>
    <w:p w:rsidR="00F325FC" w:rsidRDefault="00264220">
      <w:pPr>
        <w:jc w:val="center"/>
        <w:divId w:val="1518229492"/>
        <w:rPr>
          <w:rFonts w:ascii="Noto Serif" w:eastAsia="Times New Roman" w:hAnsi="Noto Serif" w:cs="Noto Serif"/>
          <w:lang w:val="en"/>
        </w:rPr>
      </w:pPr>
      <w:r>
        <w:rPr>
          <w:rFonts w:ascii="Noto Serif" w:eastAsia="Times New Roman" w:hAnsi="Noto Serif" w:cs="Noto Serif"/>
          <w:noProof/>
        </w:rPr>
        <w:drawing>
          <wp:inline distT="0" distB="0" distL="0" distR="0">
            <wp:extent cx="5061171" cy="2695074"/>
            <wp:effectExtent l="0" t="0" r="6350" b="0"/>
            <wp:docPr id="11" name="Imagen 11" descr="CM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M development"/>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5073635" cy="2701711"/>
                    </a:xfrm>
                    <a:prstGeom prst="rect">
                      <a:avLst/>
                    </a:prstGeom>
                    <a:noFill/>
                    <a:ln>
                      <a:noFill/>
                    </a:ln>
                  </pic:spPr>
                </pic:pic>
              </a:graphicData>
            </a:graphic>
          </wp:inline>
        </w:drawing>
      </w:r>
    </w:p>
    <w:p w:rsidR="00F325FC" w:rsidRDefault="00264220">
      <w:pPr>
        <w:jc w:val="center"/>
        <w:divId w:val="1224103268"/>
        <w:rPr>
          <w:rFonts w:ascii="Noto Serif" w:eastAsia="Times New Roman" w:hAnsi="Noto Serif" w:cs="Noto Serif"/>
          <w:lang w:val="en"/>
        </w:rPr>
      </w:pPr>
      <w:r>
        <w:rPr>
          <w:rFonts w:ascii="Noto Serif" w:eastAsia="Times New Roman" w:hAnsi="Noto Serif" w:cs="Noto Serif"/>
          <w:lang w:val="en"/>
        </w:rPr>
        <w:t>Figure 11. Development of the Domain Conceptual Data Model</w:t>
      </w:r>
    </w:p>
    <w:p w:rsidR="00F325FC" w:rsidRDefault="00264220">
      <w:pPr>
        <w:pStyle w:val="NormalWeb"/>
        <w:divId w:val="1766681877"/>
        <w:rPr>
          <w:rFonts w:cs="Noto Serif"/>
          <w:lang w:val="en"/>
        </w:rPr>
      </w:pPr>
      <w:r>
        <w:rPr>
          <w:rFonts w:cs="Noto Serif"/>
          <w:lang w:val="en"/>
        </w:rPr>
        <w:t xml:space="preserve">The conceptual data model is available both as an </w:t>
      </w:r>
      <w:hyperlink r:id="rId53" w:history="1">
        <w:r>
          <w:rPr>
            <w:rStyle w:val="Hipervnculo"/>
            <w:rFonts w:cs="Noto Serif"/>
            <w:lang w:val="en"/>
          </w:rPr>
          <w:t>XMI format - version 2.1</w:t>
        </w:r>
      </w:hyperlink>
      <w:r>
        <w:rPr>
          <w:rFonts w:cs="Noto Serif"/>
          <w:lang w:val="en"/>
        </w:rPr>
        <w:t xml:space="preserve"> and </w:t>
      </w:r>
      <w:hyperlink r:id="rId54" w:history="1">
        <w:r>
          <w:rPr>
            <w:rStyle w:val="Hipervnculo"/>
            <w:rFonts w:cs="Noto Serif"/>
            <w:lang w:val="en"/>
          </w:rPr>
          <w:t>Enterprise Architect</w:t>
        </w:r>
      </w:hyperlink>
      <w:r>
        <w:rPr>
          <w:rFonts w:cs="Noto Serif"/>
          <w:lang w:val="en"/>
        </w:rPr>
        <w:t xml:space="preserve"> project file.</w:t>
      </w:r>
    </w:p>
    <w:p w:rsidR="00F325FC" w:rsidRPr="00CE5B1F" w:rsidRDefault="0018667D" w:rsidP="0042247E">
      <w:pPr>
        <w:pStyle w:val="Ttulo3"/>
        <w:divId w:val="1152940486"/>
        <w:rPr>
          <w:lang w:val="en-GB"/>
        </w:rPr>
      </w:pPr>
      <w:hyperlink w:anchor="cm-overview" w:history="1">
        <w:bookmarkStart w:id="12" w:name="_Toc520927893"/>
        <w:r w:rsidR="00264220" w:rsidRPr="00CE5B1F">
          <w:rPr>
            <w:lang w:val="en-GB"/>
          </w:rPr>
          <w:t>CM Overview</w:t>
        </w:r>
        <w:bookmarkEnd w:id="12"/>
      </w:hyperlink>
    </w:p>
    <w:p w:rsidR="00F325FC" w:rsidRDefault="00264220">
      <w:pPr>
        <w:pStyle w:val="NormalWeb"/>
        <w:divId w:val="1918443826"/>
        <w:rPr>
          <w:rFonts w:cs="Noto Serif"/>
          <w:lang w:val="en"/>
        </w:rPr>
      </w:pPr>
      <w:r>
        <w:rPr>
          <w:rFonts w:cs="Noto Serif"/>
          <w:lang w:val="en"/>
        </w:rPr>
        <w:t xml:space="preserve">General view of the Classes and relations of the </w:t>
      </w:r>
      <w:proofErr w:type="spellStart"/>
      <w:r>
        <w:rPr>
          <w:rFonts w:cs="Noto Serif"/>
          <w:lang w:val="en"/>
        </w:rPr>
        <w:t>ePO</w:t>
      </w:r>
      <w:proofErr w:type="spellEnd"/>
      <w:r>
        <w:rPr>
          <w:rFonts w:cs="Noto Serif"/>
          <w:lang w:val="en"/>
        </w:rPr>
        <w:t xml:space="preserve"> v2.0.0 Ontology. Keep in mind that for this version the focus was put on e-Notification and e-Access.</w:t>
      </w:r>
    </w:p>
    <w:p w:rsidR="00F325FC" w:rsidRDefault="00264220">
      <w:pPr>
        <w:jc w:val="center"/>
        <w:divId w:val="412506069"/>
        <w:rPr>
          <w:rFonts w:ascii="Noto Serif" w:eastAsia="Times New Roman" w:hAnsi="Noto Serif" w:cs="Noto Serif"/>
          <w:lang w:val="en"/>
        </w:rPr>
      </w:pPr>
      <w:r>
        <w:rPr>
          <w:rFonts w:ascii="Noto Serif" w:eastAsia="Times New Roman" w:hAnsi="Noto Serif" w:cs="Noto Serif"/>
          <w:noProof/>
        </w:rPr>
        <w:drawing>
          <wp:inline distT="0" distB="0" distL="0" distR="0">
            <wp:extent cx="5109611" cy="3673721"/>
            <wp:effectExtent l="0" t="0" r="0" b="3175"/>
            <wp:docPr id="12" name="Imagen 12" descr="ePO Conceptu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O Conceptual Data Model"/>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5119499" cy="3680830"/>
                    </a:xfrm>
                    <a:prstGeom prst="rect">
                      <a:avLst/>
                    </a:prstGeom>
                    <a:noFill/>
                    <a:ln>
                      <a:noFill/>
                    </a:ln>
                  </pic:spPr>
                </pic:pic>
              </a:graphicData>
            </a:graphic>
          </wp:inline>
        </w:drawing>
      </w:r>
    </w:p>
    <w:p w:rsidR="00F325FC" w:rsidRDefault="00264220">
      <w:pPr>
        <w:jc w:val="center"/>
        <w:divId w:val="381175468"/>
        <w:rPr>
          <w:rFonts w:ascii="Noto Serif" w:eastAsia="Times New Roman" w:hAnsi="Noto Serif" w:cs="Noto Serif"/>
          <w:lang w:val="en"/>
        </w:rPr>
      </w:pPr>
      <w:r>
        <w:rPr>
          <w:rFonts w:ascii="Noto Serif" w:eastAsia="Times New Roman" w:hAnsi="Noto Serif" w:cs="Noto Serif"/>
          <w:lang w:val="en"/>
        </w:rPr>
        <w:t xml:space="preserve">Figure 12. </w:t>
      </w:r>
      <w:proofErr w:type="spellStart"/>
      <w:proofErr w:type="gramStart"/>
      <w:r>
        <w:rPr>
          <w:rFonts w:ascii="Noto Serif" w:eastAsia="Times New Roman" w:hAnsi="Noto Serif" w:cs="Noto Serif"/>
          <w:lang w:val="en"/>
        </w:rPr>
        <w:t>ePO</w:t>
      </w:r>
      <w:proofErr w:type="spellEnd"/>
      <w:proofErr w:type="gramEnd"/>
      <w:r>
        <w:rPr>
          <w:rFonts w:ascii="Noto Serif" w:eastAsia="Times New Roman" w:hAnsi="Noto Serif" w:cs="Noto Serif"/>
          <w:lang w:val="en"/>
        </w:rPr>
        <w:t xml:space="preserve"> Conceptual Data Model, overview</w:t>
      </w:r>
    </w:p>
    <w:p w:rsidR="00F325FC" w:rsidRPr="00CE5B1F" w:rsidRDefault="0018667D" w:rsidP="0042247E">
      <w:pPr>
        <w:pStyle w:val="Ttulo3"/>
        <w:divId w:val="841628313"/>
        <w:rPr>
          <w:lang w:val="en-GB"/>
        </w:rPr>
      </w:pPr>
      <w:hyperlink w:anchor="how-to-read-the-diagrams" w:history="1">
        <w:bookmarkStart w:id="13" w:name="_Toc520927894"/>
        <w:r w:rsidR="00264220" w:rsidRPr="00CE5B1F">
          <w:rPr>
            <w:lang w:val="en-GB"/>
          </w:rPr>
          <w:t>How to read the diagrams</w:t>
        </w:r>
        <w:bookmarkEnd w:id="13"/>
      </w:hyperlink>
    </w:p>
    <w:p w:rsidR="00F325FC" w:rsidRDefault="00264220">
      <w:pPr>
        <w:pStyle w:val="NormalWeb"/>
        <w:divId w:val="1135029704"/>
        <w:rPr>
          <w:rFonts w:cs="Noto Serif"/>
          <w:lang w:val="en"/>
        </w:rPr>
      </w:pPr>
      <w:r>
        <w:rPr>
          <w:rFonts w:cs="Noto Serif"/>
          <w:lang w:val="en"/>
        </w:rPr>
        <w:t xml:space="preserve">The subsections below provide further details on key Classes of the </w:t>
      </w:r>
      <w:proofErr w:type="spellStart"/>
      <w:r>
        <w:rPr>
          <w:rFonts w:cs="Noto Serif"/>
          <w:lang w:val="en"/>
        </w:rPr>
        <w:t>ePO</w:t>
      </w:r>
      <w:proofErr w:type="spellEnd"/>
      <w:r>
        <w:rPr>
          <w:rFonts w:cs="Noto Serif"/>
          <w:lang w:val="en"/>
        </w:rPr>
        <w:t xml:space="preserve"> and about how these Classes relate to other Ontologies. A brief description for each model is provided in order to make it more understandable. The "legend" below should also facilitate the comprehension of the diagrams content.</w:t>
      </w:r>
    </w:p>
    <w:p w:rsidR="00F325FC" w:rsidRDefault="00264220">
      <w:pPr>
        <w:jc w:val="center"/>
        <w:divId w:val="1579900092"/>
        <w:rPr>
          <w:rFonts w:ascii="Noto Serif" w:eastAsia="Times New Roman" w:hAnsi="Noto Serif" w:cs="Noto Serif"/>
          <w:lang w:val="en"/>
        </w:rPr>
      </w:pPr>
      <w:r>
        <w:rPr>
          <w:rFonts w:ascii="Noto Serif" w:eastAsia="Times New Roman" w:hAnsi="Noto Serif" w:cs="Noto Serif"/>
          <w:noProof/>
        </w:rPr>
        <w:drawing>
          <wp:inline distT="0" distB="0" distL="0" distR="0">
            <wp:extent cx="2117558" cy="1136125"/>
            <wp:effectExtent l="0" t="0" r="0" b="6985"/>
            <wp:docPr id="13" name="Imagen 13" descr="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gend"/>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2124475" cy="1139836"/>
                    </a:xfrm>
                    <a:prstGeom prst="rect">
                      <a:avLst/>
                    </a:prstGeom>
                    <a:noFill/>
                    <a:ln>
                      <a:noFill/>
                    </a:ln>
                  </pic:spPr>
                </pic:pic>
              </a:graphicData>
            </a:graphic>
          </wp:inline>
        </w:drawing>
      </w:r>
    </w:p>
    <w:p w:rsidR="00F325FC" w:rsidRDefault="00264220">
      <w:pPr>
        <w:jc w:val="center"/>
        <w:divId w:val="1022321798"/>
        <w:rPr>
          <w:rFonts w:ascii="Noto Serif" w:eastAsia="Times New Roman" w:hAnsi="Noto Serif" w:cs="Noto Serif"/>
          <w:lang w:val="en"/>
        </w:rPr>
      </w:pPr>
      <w:r>
        <w:rPr>
          <w:rFonts w:ascii="Noto Serif" w:eastAsia="Times New Roman" w:hAnsi="Noto Serif" w:cs="Noto Serif"/>
          <w:lang w:val="en"/>
        </w:rPr>
        <w:t>Figure 13. Legend</w:t>
      </w:r>
    </w:p>
    <w:p w:rsidR="00F325FC" w:rsidRDefault="00264220">
      <w:pPr>
        <w:pStyle w:val="NormalWeb"/>
        <w:numPr>
          <w:ilvl w:val="0"/>
          <w:numId w:val="11"/>
        </w:numPr>
        <w:ind w:left="360"/>
        <w:divId w:val="1698432561"/>
        <w:rPr>
          <w:rFonts w:cs="Noto Serif"/>
          <w:lang w:val="en"/>
        </w:rPr>
      </w:pPr>
      <w:r>
        <w:rPr>
          <w:rFonts w:cs="Noto Serif"/>
          <w:lang w:val="en"/>
        </w:rPr>
        <w:t xml:space="preserve">Boxes in </w:t>
      </w:r>
      <w:proofErr w:type="spellStart"/>
      <w:r>
        <w:rPr>
          <w:rFonts w:cs="Noto Serif"/>
          <w:lang w:val="en"/>
        </w:rPr>
        <w:t>colour</w:t>
      </w:r>
      <w:proofErr w:type="spellEnd"/>
      <w:r>
        <w:rPr>
          <w:rFonts w:cs="Noto Serif"/>
          <w:lang w:val="en"/>
        </w:rPr>
        <w:t xml:space="preserve"> beige are Classes, i.e. main entities of the ontology, like "Procurement Procedure", "Procuring Entity", "Economic Operator", etc.;</w:t>
      </w:r>
    </w:p>
    <w:p w:rsidR="00F325FC" w:rsidRDefault="00264220">
      <w:pPr>
        <w:pStyle w:val="NormalWeb"/>
        <w:numPr>
          <w:ilvl w:val="0"/>
          <w:numId w:val="11"/>
        </w:numPr>
        <w:ind w:left="360"/>
        <w:divId w:val="1698432561"/>
        <w:rPr>
          <w:rFonts w:cs="Noto Serif"/>
          <w:lang w:val="en"/>
        </w:rPr>
      </w:pPr>
      <w:r>
        <w:rPr>
          <w:rFonts w:cs="Noto Serif"/>
          <w:lang w:val="en"/>
        </w:rPr>
        <w:t xml:space="preserve">Boxes in </w:t>
      </w:r>
      <w:proofErr w:type="spellStart"/>
      <w:r>
        <w:rPr>
          <w:rFonts w:cs="Noto Serif"/>
          <w:lang w:val="en"/>
        </w:rPr>
        <w:t>colour</w:t>
      </w:r>
      <w:proofErr w:type="spellEnd"/>
      <w:r>
        <w:rPr>
          <w:rFonts w:cs="Noto Serif"/>
          <w:lang w:val="en"/>
        </w:rPr>
        <w:t xml:space="preserve"> green are "Code Lists", i.e. enumerations of disjoint concepts represented with a code);</w:t>
      </w:r>
    </w:p>
    <w:p w:rsidR="00F325FC" w:rsidRDefault="00264220">
      <w:pPr>
        <w:pStyle w:val="NormalWeb"/>
        <w:numPr>
          <w:ilvl w:val="0"/>
          <w:numId w:val="11"/>
        </w:numPr>
        <w:ind w:left="360"/>
        <w:divId w:val="1698432561"/>
        <w:rPr>
          <w:rFonts w:cs="Noto Serif"/>
          <w:lang w:val="en"/>
        </w:rPr>
      </w:pPr>
      <w:r>
        <w:rPr>
          <w:rFonts w:cs="Noto Serif"/>
          <w:lang w:val="en"/>
        </w:rPr>
        <w:lastRenderedPageBreak/>
        <w:t>Classes associate other classes via "object properties", i.e. directed association arrows ("predicates", from the ontology perspective) that have a class at the origin (the subject of a triple, in the ontology) and another class at the end of the link (the "object" of the triple).</w:t>
      </w:r>
    </w:p>
    <w:p w:rsidR="00F325FC" w:rsidRDefault="00264220">
      <w:pPr>
        <w:pStyle w:val="NormalWeb"/>
        <w:numPr>
          <w:ilvl w:val="0"/>
          <w:numId w:val="11"/>
        </w:numPr>
        <w:ind w:left="360"/>
        <w:divId w:val="1698432561"/>
        <w:rPr>
          <w:rFonts w:cs="Noto Serif"/>
          <w:lang w:val="en"/>
        </w:rPr>
      </w:pPr>
      <w:r>
        <w:rPr>
          <w:rFonts w:cs="Noto Serif"/>
          <w:lang w:val="en"/>
        </w:rPr>
        <w:t>"Data properties", i.e. links between the Class and more primitive/basic elements, are represented as attributes of the Classes, e.g. Text, Indicator, Date, etc.</w:t>
      </w:r>
    </w:p>
    <w:p w:rsidR="00F325FC" w:rsidRDefault="00264220">
      <w:pPr>
        <w:pStyle w:val="NormalWeb"/>
        <w:numPr>
          <w:ilvl w:val="0"/>
          <w:numId w:val="11"/>
        </w:numPr>
        <w:ind w:left="360"/>
        <w:divId w:val="1698432561"/>
        <w:rPr>
          <w:rFonts w:cs="Noto Serif"/>
          <w:lang w:val="en"/>
        </w:rPr>
      </w:pPr>
      <w:r>
        <w:rPr>
          <w:rFonts w:cs="Noto Serif"/>
          <w:lang w:val="en"/>
        </w:rPr>
        <w:t>Associations between Classes are represented as unidirectional arrows to keep the diagrams simple. However, when the association is bi-directional it is indicated with two predicates and the second one is enclosed with parenthesis "()". In the OWL-TTL these are declared as "inverse" properties. Examples: "</w:t>
      </w:r>
      <w:r>
        <w:rPr>
          <w:rStyle w:val="nfasis"/>
          <w:rFonts w:cs="Noto Serif"/>
          <w:lang w:val="en"/>
        </w:rPr>
        <w:t>Procurement Procedure includes lots (belongs to) Lots</w:t>
      </w:r>
      <w:r>
        <w:rPr>
          <w:rFonts w:cs="Noto Serif"/>
          <w:lang w:val="en"/>
        </w:rPr>
        <w:t>", in the diagram, is to be read as:</w:t>
      </w:r>
    </w:p>
    <w:p w:rsidR="00F325FC" w:rsidRDefault="00264220">
      <w:pPr>
        <w:pStyle w:val="NormalWeb"/>
        <w:numPr>
          <w:ilvl w:val="1"/>
          <w:numId w:val="11"/>
        </w:numPr>
        <w:ind w:left="660"/>
        <w:divId w:val="1369143496"/>
        <w:rPr>
          <w:rFonts w:cs="Noto Serif"/>
          <w:lang w:val="en"/>
        </w:rPr>
      </w:pPr>
      <w:r>
        <w:rPr>
          <w:rFonts w:cs="Noto Serif"/>
          <w:lang w:val="en"/>
        </w:rPr>
        <w:t>"</w:t>
      </w:r>
      <w:r>
        <w:rPr>
          <w:rStyle w:val="nfasis"/>
          <w:rFonts w:cs="Noto Serif"/>
          <w:lang w:val="en"/>
        </w:rPr>
        <w:t>Procurement Procedure includes one or more Lots</w:t>
      </w:r>
      <w:r>
        <w:rPr>
          <w:rFonts w:cs="Noto Serif"/>
          <w:lang w:val="en"/>
        </w:rPr>
        <w:t>", and</w:t>
      </w:r>
    </w:p>
    <w:p w:rsidR="00F325FC" w:rsidRDefault="00264220">
      <w:pPr>
        <w:pStyle w:val="NormalWeb"/>
        <w:numPr>
          <w:ilvl w:val="1"/>
          <w:numId w:val="11"/>
        </w:numPr>
        <w:ind w:left="660"/>
        <w:divId w:val="1369143496"/>
        <w:rPr>
          <w:rFonts w:cs="Noto Serif"/>
          <w:lang w:val="en"/>
        </w:rPr>
      </w:pPr>
      <w:r>
        <w:rPr>
          <w:rFonts w:cs="Noto Serif"/>
          <w:lang w:val="en"/>
        </w:rPr>
        <w:t>"</w:t>
      </w:r>
      <w:r>
        <w:rPr>
          <w:rStyle w:val="nfasis"/>
          <w:rFonts w:cs="Noto Serif"/>
          <w:lang w:val="en"/>
        </w:rPr>
        <w:t>One Lot belongs to one Procurement Procedure</w:t>
      </w:r>
      <w:r>
        <w:rPr>
          <w:rFonts w:cs="Noto Serif"/>
          <w:lang w:val="en"/>
        </w:rPr>
        <w:t>";</w:t>
      </w:r>
    </w:p>
    <w:p w:rsidR="00F325FC" w:rsidRDefault="00264220">
      <w:pPr>
        <w:pStyle w:val="NormalWeb"/>
        <w:numPr>
          <w:ilvl w:val="0"/>
          <w:numId w:val="11"/>
        </w:numPr>
        <w:ind w:left="360"/>
        <w:divId w:val="1698432561"/>
        <w:rPr>
          <w:rFonts w:cs="Noto Serif"/>
          <w:lang w:val="en"/>
        </w:rPr>
      </w:pPr>
      <w:r>
        <w:rPr>
          <w:rFonts w:cs="Noto Serif"/>
          <w:lang w:val="en"/>
        </w:rPr>
        <w:t xml:space="preserve">Classes may contain codes. In this representation, the </w:t>
      </w:r>
      <w:proofErr w:type="spellStart"/>
      <w:r>
        <w:rPr>
          <w:rFonts w:cs="Noto Serif"/>
          <w:lang w:val="en"/>
        </w:rPr>
        <w:t>ePO</w:t>
      </w:r>
      <w:proofErr w:type="spellEnd"/>
      <w:r>
        <w:rPr>
          <w:rFonts w:cs="Noto Serif"/>
          <w:lang w:val="en"/>
        </w:rPr>
        <w:t xml:space="preserve"> codes are not included inside the Class but are represented as associations of the Class to a specific enumeration element. The name of the code is built upon the verb "uses" and the name of the enumeration. Thus the triple used to say that a </w:t>
      </w:r>
      <w:r>
        <w:rPr>
          <w:rStyle w:val="nfasis"/>
          <w:rFonts w:cs="Noto Serif"/>
          <w:lang w:val="en"/>
        </w:rPr>
        <w:t>Procurement Procedure is of type Open</w:t>
      </w:r>
      <w:r>
        <w:rPr>
          <w:rFonts w:cs="Noto Serif"/>
          <w:lang w:val="en"/>
        </w:rPr>
        <w:t xml:space="preserve"> is expressed like this in the OWL-TTL:</w:t>
      </w:r>
    </w:p>
    <w:p w:rsidR="00F325FC" w:rsidRDefault="00264220">
      <w:pPr>
        <w:pStyle w:val="NormalWeb"/>
        <w:numPr>
          <w:ilvl w:val="1"/>
          <w:numId w:val="11"/>
        </w:numPr>
        <w:ind w:left="660"/>
        <w:divId w:val="946617871"/>
        <w:rPr>
          <w:rFonts w:cs="Noto Serif"/>
          <w:lang w:val="en"/>
        </w:rPr>
      </w:pPr>
      <w:proofErr w:type="gramStart"/>
      <w:r>
        <w:rPr>
          <w:rStyle w:val="CdigoHTML"/>
          <w:lang w:val="en"/>
        </w:rPr>
        <w:t>:</w:t>
      </w:r>
      <w:proofErr w:type="spellStart"/>
      <w:r>
        <w:rPr>
          <w:rStyle w:val="CdigoHTML"/>
          <w:lang w:val="en"/>
        </w:rPr>
        <w:t>ProcurementProcedure</w:t>
      </w:r>
      <w:proofErr w:type="spellEnd"/>
      <w:proofErr w:type="gramEnd"/>
      <w:r>
        <w:rPr>
          <w:rStyle w:val="CdigoHTML"/>
          <w:lang w:val="en"/>
        </w:rPr>
        <w:t xml:space="preserve"> :</w:t>
      </w:r>
      <w:proofErr w:type="spellStart"/>
      <w:r>
        <w:rPr>
          <w:rStyle w:val="CdigoHTML"/>
          <w:lang w:val="en"/>
        </w:rPr>
        <w:t>usesProcurementProcedureType</w:t>
      </w:r>
      <w:proofErr w:type="spellEnd"/>
      <w:r>
        <w:rPr>
          <w:rStyle w:val="CdigoHTML"/>
          <w:lang w:val="en"/>
        </w:rPr>
        <w:t xml:space="preserve"> </w:t>
      </w:r>
      <w:proofErr w:type="spellStart"/>
      <w:r>
        <w:rPr>
          <w:rStyle w:val="CdigoHTML"/>
          <w:lang w:val="en"/>
        </w:rPr>
        <w:t>epo-rd:ProcurementProcedureType</w:t>
      </w:r>
      <w:proofErr w:type="spellEnd"/>
      <w:r>
        <w:rPr>
          <w:rFonts w:cs="Noto Serif"/>
          <w:lang w:val="en"/>
        </w:rPr>
        <w:t xml:space="preserve">, where </w:t>
      </w:r>
      <w:r>
        <w:rPr>
          <w:rStyle w:val="CdigoHTML"/>
          <w:lang w:val="en"/>
        </w:rPr>
        <w:t>:</w:t>
      </w:r>
      <w:r>
        <w:rPr>
          <w:rFonts w:cs="Noto Serif"/>
          <w:lang w:val="en"/>
        </w:rPr>
        <w:t xml:space="preserve"> is the default prefix representing the </w:t>
      </w:r>
      <w:proofErr w:type="spellStart"/>
      <w:r>
        <w:rPr>
          <w:rFonts w:cs="Noto Serif"/>
          <w:lang w:val="en"/>
        </w:rPr>
        <w:t>ePO</w:t>
      </w:r>
      <w:proofErr w:type="spellEnd"/>
      <w:r>
        <w:rPr>
          <w:rFonts w:cs="Noto Serif"/>
          <w:lang w:val="en"/>
        </w:rPr>
        <w:t xml:space="preserve"> ontology and </w:t>
      </w:r>
      <w:proofErr w:type="spellStart"/>
      <w:r>
        <w:rPr>
          <w:rStyle w:val="CdigoHTML"/>
          <w:lang w:val="en"/>
        </w:rPr>
        <w:t>epo-rd</w:t>
      </w:r>
      <w:proofErr w:type="spellEnd"/>
      <w:r>
        <w:rPr>
          <w:rStyle w:val="CdigoHTML"/>
          <w:lang w:val="en"/>
        </w:rPr>
        <w:t>:</w:t>
      </w:r>
      <w:r>
        <w:rPr>
          <w:rFonts w:cs="Noto Serif"/>
          <w:lang w:val="en"/>
        </w:rPr>
        <w:t xml:space="preserve"> is the prefix reserved for the namespace representing all the codes defined in </w:t>
      </w:r>
      <w:proofErr w:type="spellStart"/>
      <w:r>
        <w:rPr>
          <w:rFonts w:cs="Noto Serif"/>
          <w:lang w:val="en"/>
        </w:rPr>
        <w:t>ePO</w:t>
      </w:r>
      <w:proofErr w:type="spellEnd"/>
      <w:r>
        <w:rPr>
          <w:rFonts w:cs="Noto Serif"/>
          <w:lang w:val="en"/>
        </w:rPr>
        <w:t xml:space="preserve"> (</w:t>
      </w:r>
      <w:proofErr w:type="spellStart"/>
      <w:r>
        <w:rPr>
          <w:rFonts w:cs="Noto Serif"/>
          <w:lang w:val="en"/>
        </w:rPr>
        <w:t>eProcurement</w:t>
      </w:r>
      <w:proofErr w:type="spellEnd"/>
      <w:r>
        <w:rPr>
          <w:rFonts w:cs="Noto Serif"/>
          <w:lang w:val="en"/>
        </w:rPr>
        <w:t>-specific, to be located in the OP’s Metadata Registry (</w:t>
      </w:r>
      <w:hyperlink r:id="rId57" w:history="1">
        <w:r>
          <w:rPr>
            <w:rStyle w:val="Hipervnculo"/>
            <w:rFonts w:cs="Noto Serif"/>
            <w:lang w:val="en"/>
          </w:rPr>
          <w:t>MDR</w:t>
        </w:r>
      </w:hyperlink>
      <w:r>
        <w:rPr>
          <w:rFonts w:cs="Noto Serif"/>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8182"/>
      </w:tblGrid>
      <w:tr w:rsidR="00F325FC" w:rsidRPr="0042247E">
        <w:trPr>
          <w:divId w:val="1359813919"/>
        </w:trPr>
        <w:tc>
          <w:tcPr>
            <w:tcW w:w="0" w:type="auto"/>
            <w:shd w:val="clear" w:color="auto" w:fill="FFFFFF"/>
            <w:tcMar>
              <w:top w:w="135" w:type="dxa"/>
              <w:left w:w="150" w:type="dxa"/>
              <w:bottom w:w="135" w:type="dxa"/>
              <w:right w:w="150" w:type="dxa"/>
            </w:tcMar>
            <w:vAlign w:val="center"/>
            <w:hideMark/>
          </w:tcPr>
          <w:p w:rsidR="00F325FC" w:rsidRDefault="00F325FC">
            <w:pPr>
              <w:rPr>
                <w:rFonts w:cs="Noto Serif"/>
                <w:lang w:val="en"/>
              </w:rPr>
            </w:pPr>
          </w:p>
        </w:tc>
        <w:tc>
          <w:tcPr>
            <w:tcW w:w="0" w:type="auto"/>
            <w:shd w:val="clear" w:color="auto" w:fill="FFFFFF"/>
            <w:tcMar>
              <w:top w:w="135" w:type="dxa"/>
              <w:left w:w="150" w:type="dxa"/>
              <w:bottom w:w="135" w:type="dxa"/>
              <w:right w:w="150" w:type="dxa"/>
            </w:tcMar>
            <w:vAlign w:val="center"/>
            <w:hideMark/>
          </w:tcPr>
          <w:p w:rsidR="00F325FC" w:rsidRPr="00C32F78" w:rsidRDefault="00264220">
            <w:pPr>
              <w:spacing w:after="300"/>
              <w:rPr>
                <w:rFonts w:ascii="Noto Serif" w:eastAsia="Times New Roman" w:hAnsi="Noto Serif" w:cs="Noto Serif"/>
                <w:spacing w:val="-2"/>
                <w:lang w:val="en-GB"/>
              </w:rPr>
            </w:pPr>
            <w:r w:rsidRPr="00C32F78">
              <w:rPr>
                <w:rFonts w:ascii="Noto Serif" w:eastAsia="Times New Roman" w:hAnsi="Noto Serif" w:cs="Noto Serif"/>
                <w:spacing w:val="-2"/>
                <w:lang w:val="en-GB"/>
              </w:rPr>
              <w:t>See also the section "</w:t>
            </w:r>
            <w:hyperlink w:anchor="identifiers-and-codes" w:history="1">
              <w:r w:rsidRPr="00C32F78">
                <w:rPr>
                  <w:rStyle w:val="Hipervnculo"/>
                  <w:rFonts w:ascii="Noto Serif" w:eastAsia="Times New Roman" w:hAnsi="Noto Serif" w:cs="Noto Serif"/>
                  <w:spacing w:val="-2"/>
                  <w:lang w:val="en-GB"/>
                </w:rPr>
                <w:t>Codes and Identifiers</w:t>
              </w:r>
            </w:hyperlink>
            <w:r w:rsidRPr="00C32F78">
              <w:rPr>
                <w:rFonts w:ascii="Noto Serif" w:eastAsia="Times New Roman" w:hAnsi="Noto Serif" w:cs="Noto Serif"/>
                <w:spacing w:val="-2"/>
                <w:lang w:val="en-GB"/>
              </w:rPr>
              <w:t xml:space="preserve">", in chapter </w:t>
            </w:r>
            <w:hyperlink w:anchor="iv-design-and-implementation" w:history="1">
              <w:r w:rsidRPr="00C32F78">
                <w:rPr>
                  <w:rStyle w:val="Hipervnculo"/>
                  <w:rFonts w:ascii="Noto Serif" w:eastAsia="Times New Roman" w:hAnsi="Noto Serif" w:cs="Noto Serif"/>
                  <w:spacing w:val="-2"/>
                  <w:lang w:val="en-GB"/>
                </w:rPr>
                <w:t>"IV. Design and implementation"</w:t>
              </w:r>
            </w:hyperlink>
            <w:r w:rsidRPr="00C32F78">
              <w:rPr>
                <w:rFonts w:ascii="Noto Serif" w:eastAsia="Times New Roman" w:hAnsi="Noto Serif" w:cs="Noto Serif"/>
                <w:spacing w:val="-2"/>
                <w:lang w:val="en-GB"/>
              </w:rPr>
              <w:t xml:space="preserve"> for details on the implementation of these. </w:t>
            </w:r>
          </w:p>
        </w:tc>
      </w:tr>
    </w:tbl>
    <w:p w:rsidR="00F325FC" w:rsidRPr="0042247E" w:rsidRDefault="0018667D" w:rsidP="0042247E">
      <w:pPr>
        <w:pStyle w:val="Ttulo3"/>
        <w:divId w:val="99956727"/>
      </w:pPr>
      <w:hyperlink w:anchor="procurement-project" w:history="1">
        <w:bookmarkStart w:id="14" w:name="_Toc520927895"/>
        <w:proofErr w:type="spellStart"/>
        <w:r w:rsidR="00264220" w:rsidRPr="0042247E">
          <w:t>Procurement</w:t>
        </w:r>
        <w:proofErr w:type="spellEnd"/>
        <w:r w:rsidR="00264220" w:rsidRPr="0042247E">
          <w:t xml:space="preserve"> Project</w:t>
        </w:r>
        <w:bookmarkEnd w:id="14"/>
      </w:hyperlink>
    </w:p>
    <w:p w:rsidR="00F325FC" w:rsidRDefault="00264220">
      <w:pPr>
        <w:jc w:val="center"/>
        <w:divId w:val="580987092"/>
        <w:rPr>
          <w:rFonts w:ascii="Noto Serif" w:eastAsia="Times New Roman" w:hAnsi="Noto Serif" w:cs="Noto Serif"/>
          <w:lang w:val="en"/>
        </w:rPr>
      </w:pPr>
      <w:r>
        <w:rPr>
          <w:rFonts w:ascii="Noto Serif" w:eastAsia="Times New Roman" w:hAnsi="Noto Serif" w:cs="Noto Serif"/>
          <w:noProof/>
        </w:rPr>
        <w:lastRenderedPageBreak/>
        <w:drawing>
          <wp:inline distT="0" distB="0" distL="0" distR="0">
            <wp:extent cx="5331522" cy="7575181"/>
            <wp:effectExtent l="0" t="0" r="2540" b="6985"/>
            <wp:docPr id="14" name="Imagen 14" descr="Procuremen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curement Project"/>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5337542" cy="7583734"/>
                    </a:xfrm>
                    <a:prstGeom prst="rect">
                      <a:avLst/>
                    </a:prstGeom>
                    <a:noFill/>
                    <a:ln>
                      <a:noFill/>
                    </a:ln>
                  </pic:spPr>
                </pic:pic>
              </a:graphicData>
            </a:graphic>
          </wp:inline>
        </w:drawing>
      </w:r>
    </w:p>
    <w:p w:rsidR="00F325FC" w:rsidRDefault="00264220">
      <w:pPr>
        <w:jc w:val="center"/>
        <w:divId w:val="1509516109"/>
        <w:rPr>
          <w:rFonts w:ascii="Noto Serif" w:eastAsia="Times New Roman" w:hAnsi="Noto Serif" w:cs="Noto Serif"/>
          <w:lang w:val="en"/>
        </w:rPr>
      </w:pPr>
      <w:r>
        <w:rPr>
          <w:rFonts w:ascii="Noto Serif" w:eastAsia="Times New Roman" w:hAnsi="Noto Serif" w:cs="Noto Serif"/>
          <w:lang w:val="en"/>
        </w:rPr>
        <w:t>Figure 14. Procurement Project</w:t>
      </w:r>
    </w:p>
    <w:p w:rsidR="00F325FC" w:rsidRDefault="00264220">
      <w:pPr>
        <w:pStyle w:val="NormalWeb"/>
        <w:numPr>
          <w:ilvl w:val="0"/>
          <w:numId w:val="12"/>
        </w:numPr>
        <w:ind w:left="420"/>
        <w:divId w:val="1894001006"/>
        <w:rPr>
          <w:rFonts w:cs="Noto Serif"/>
          <w:lang w:val="en"/>
        </w:rPr>
      </w:pPr>
      <w:r>
        <w:rPr>
          <w:rFonts w:cs="Noto Serif"/>
          <w:lang w:val="en"/>
        </w:rPr>
        <w:t>Procurement is the acquisition by means of a public contract of works, supplies or services by one or more contracting authorities from economic operators chosen by those contracting authorities, whether or not the works, supplies or services are intended for a public purpose. (Directive 2014/24/EU, Article 1(2)).</w:t>
      </w:r>
    </w:p>
    <w:p w:rsidR="00F325FC" w:rsidRDefault="00264220">
      <w:pPr>
        <w:pStyle w:val="NormalWeb"/>
        <w:numPr>
          <w:ilvl w:val="0"/>
          <w:numId w:val="12"/>
        </w:numPr>
        <w:ind w:left="420"/>
        <w:divId w:val="1894001006"/>
        <w:rPr>
          <w:rFonts w:cs="Noto Serif"/>
          <w:lang w:val="en"/>
        </w:rPr>
      </w:pPr>
      <w:r>
        <w:rPr>
          <w:rFonts w:cs="Noto Serif"/>
          <w:lang w:val="en"/>
        </w:rPr>
        <w:lastRenderedPageBreak/>
        <w:t>At its inception phase, the Procurement can be thought as a "Procurement Project".</w:t>
      </w:r>
    </w:p>
    <w:p w:rsidR="00F325FC" w:rsidRDefault="00264220">
      <w:pPr>
        <w:pStyle w:val="NormalWeb"/>
        <w:numPr>
          <w:ilvl w:val="0"/>
          <w:numId w:val="12"/>
        </w:numPr>
        <w:ind w:left="420"/>
        <w:divId w:val="1894001006"/>
        <w:rPr>
          <w:rFonts w:cs="Noto Serif"/>
          <w:lang w:val="en"/>
        </w:rPr>
      </w:pPr>
      <w:r>
        <w:rPr>
          <w:rFonts w:cs="Noto Serif"/>
          <w:lang w:val="en"/>
        </w:rPr>
        <w:t>Procurement Projects are implemented through a Procurement Procedure or through the Lots of a Procurement Procedure.</w:t>
      </w:r>
    </w:p>
    <w:p w:rsidR="00F325FC" w:rsidRDefault="00264220">
      <w:pPr>
        <w:pStyle w:val="NormalWeb"/>
        <w:numPr>
          <w:ilvl w:val="0"/>
          <w:numId w:val="12"/>
        </w:numPr>
        <w:ind w:left="420"/>
        <w:divId w:val="1894001006"/>
        <w:rPr>
          <w:rFonts w:cs="Noto Serif"/>
          <w:lang w:val="en"/>
        </w:rPr>
      </w:pPr>
      <w:r>
        <w:rPr>
          <w:rFonts w:cs="Noto Serif"/>
          <w:lang w:val="en"/>
        </w:rPr>
        <w:t>Procurement projects have a purpose which include aspects such as the subject-matter, the place of performance, contract nature, estimated duration, and other elements.</w:t>
      </w:r>
    </w:p>
    <w:p w:rsidR="00F325FC" w:rsidRDefault="00264220">
      <w:pPr>
        <w:pStyle w:val="NormalWeb"/>
        <w:numPr>
          <w:ilvl w:val="0"/>
          <w:numId w:val="12"/>
        </w:numPr>
        <w:ind w:left="420"/>
        <w:divId w:val="1894001006"/>
        <w:rPr>
          <w:rFonts w:cs="Noto Serif"/>
          <w:lang w:val="en"/>
        </w:rPr>
      </w:pPr>
      <w:r>
        <w:rPr>
          <w:rFonts w:cs="Noto Serif"/>
          <w:lang w:val="en"/>
        </w:rPr>
        <w:t>The Procurement Project has an estimated value. These estimations are later on confirmed or finally established and reflected in the Contract and announced through the Contract Award Notice.</w:t>
      </w:r>
    </w:p>
    <w:p w:rsidR="00F325FC" w:rsidRDefault="00264220">
      <w:pPr>
        <w:pStyle w:val="NormalWeb"/>
        <w:numPr>
          <w:ilvl w:val="0"/>
          <w:numId w:val="12"/>
        </w:numPr>
        <w:ind w:left="420"/>
        <w:divId w:val="1894001006"/>
        <w:rPr>
          <w:rFonts w:cs="Noto Serif"/>
          <w:lang w:val="en"/>
        </w:rPr>
      </w:pPr>
      <w:r>
        <w:rPr>
          <w:rFonts w:cs="Noto Serif"/>
          <w:lang w:val="en"/>
        </w:rPr>
        <w:t>The Procurement Project may use Techniques (see Technique Type).</w:t>
      </w:r>
    </w:p>
    <w:p w:rsidR="00F325FC" w:rsidRDefault="00264220">
      <w:pPr>
        <w:pStyle w:val="NormalWeb"/>
        <w:numPr>
          <w:ilvl w:val="0"/>
          <w:numId w:val="12"/>
        </w:numPr>
        <w:ind w:left="420"/>
        <w:divId w:val="1894001006"/>
        <w:rPr>
          <w:rFonts w:cs="Noto Serif"/>
          <w:lang w:val="en"/>
        </w:rPr>
      </w:pPr>
      <w:r>
        <w:rPr>
          <w:rFonts w:cs="Noto Serif"/>
          <w:lang w:val="en"/>
        </w:rPr>
        <w:t>The Procurement Project may use Funds provided by the European Union.</w:t>
      </w:r>
    </w:p>
    <w:p w:rsidR="00F325FC" w:rsidRPr="0042247E" w:rsidRDefault="0018667D" w:rsidP="0042247E">
      <w:pPr>
        <w:pStyle w:val="Ttulo3"/>
        <w:divId w:val="117722674"/>
      </w:pPr>
      <w:hyperlink w:anchor="procurement-procedure" w:history="1">
        <w:bookmarkStart w:id="15" w:name="_Toc520927896"/>
        <w:proofErr w:type="spellStart"/>
        <w:r w:rsidR="00264220" w:rsidRPr="0042247E">
          <w:t>Procurement</w:t>
        </w:r>
        <w:proofErr w:type="spellEnd"/>
        <w:r w:rsidR="00264220" w:rsidRPr="0042247E">
          <w:t xml:space="preserve"> </w:t>
        </w:r>
        <w:proofErr w:type="spellStart"/>
        <w:r w:rsidR="00264220" w:rsidRPr="0042247E">
          <w:t>Procedure</w:t>
        </w:r>
        <w:bookmarkEnd w:id="15"/>
        <w:proofErr w:type="spellEnd"/>
      </w:hyperlink>
    </w:p>
    <w:p w:rsidR="00F325FC" w:rsidRDefault="00264220">
      <w:pPr>
        <w:jc w:val="center"/>
        <w:divId w:val="296110334"/>
        <w:rPr>
          <w:rFonts w:ascii="Noto Serif" w:eastAsia="Times New Roman" w:hAnsi="Noto Serif" w:cs="Noto Serif"/>
          <w:lang w:val="en"/>
        </w:rPr>
      </w:pPr>
      <w:r>
        <w:rPr>
          <w:rFonts w:ascii="Noto Serif" w:eastAsia="Times New Roman" w:hAnsi="Noto Serif" w:cs="Noto Serif"/>
          <w:noProof/>
        </w:rPr>
        <w:drawing>
          <wp:inline distT="0" distB="0" distL="0" distR="0">
            <wp:extent cx="4666065" cy="3952960"/>
            <wp:effectExtent l="0" t="0" r="1270" b="9525"/>
            <wp:docPr id="15" name="Imagen 15" descr="Procuremen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curement Procedure"/>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4673483" cy="3959244"/>
                    </a:xfrm>
                    <a:prstGeom prst="rect">
                      <a:avLst/>
                    </a:prstGeom>
                    <a:noFill/>
                    <a:ln>
                      <a:noFill/>
                    </a:ln>
                  </pic:spPr>
                </pic:pic>
              </a:graphicData>
            </a:graphic>
          </wp:inline>
        </w:drawing>
      </w:r>
    </w:p>
    <w:p w:rsidR="00F325FC" w:rsidRDefault="00264220">
      <w:pPr>
        <w:jc w:val="center"/>
        <w:divId w:val="1344356640"/>
        <w:rPr>
          <w:rFonts w:ascii="Noto Serif" w:eastAsia="Times New Roman" w:hAnsi="Noto Serif" w:cs="Noto Serif"/>
          <w:lang w:val="en"/>
        </w:rPr>
      </w:pPr>
      <w:r>
        <w:rPr>
          <w:rFonts w:ascii="Noto Serif" w:eastAsia="Times New Roman" w:hAnsi="Noto Serif" w:cs="Noto Serif"/>
          <w:lang w:val="en"/>
        </w:rPr>
        <w:t>Figure 15. Procurement Procedure</w:t>
      </w:r>
    </w:p>
    <w:p w:rsidR="00F325FC" w:rsidRDefault="00264220">
      <w:pPr>
        <w:pStyle w:val="NormalWeb"/>
        <w:numPr>
          <w:ilvl w:val="0"/>
          <w:numId w:val="13"/>
        </w:numPr>
        <w:ind w:left="420"/>
        <w:divId w:val="131412118"/>
        <w:rPr>
          <w:rFonts w:cs="Noto Serif"/>
          <w:lang w:val="en"/>
        </w:rPr>
      </w:pPr>
      <w:r>
        <w:rPr>
          <w:rFonts w:cs="Noto Serif"/>
          <w:lang w:val="en"/>
        </w:rPr>
        <w:t>Procurement Procedures is a series of activities leading to the conclusion of a public contract.</w:t>
      </w:r>
    </w:p>
    <w:p w:rsidR="00F325FC" w:rsidRDefault="00264220">
      <w:pPr>
        <w:pStyle w:val="NormalWeb"/>
        <w:numPr>
          <w:ilvl w:val="0"/>
          <w:numId w:val="13"/>
        </w:numPr>
        <w:ind w:left="420"/>
        <w:divId w:val="131412118"/>
        <w:rPr>
          <w:rFonts w:cs="Noto Serif"/>
          <w:lang w:val="en"/>
        </w:rPr>
      </w:pPr>
      <w:r>
        <w:rPr>
          <w:rFonts w:cs="Noto Serif"/>
          <w:lang w:val="en"/>
        </w:rPr>
        <w:t xml:space="preserve">Pay attention to the fact that the Procuring Procedure is not directly linked to the Contract. Instead, this connection is made through the Procuring Entities involved in the Procedure. There are different reasons for this: e.g. if no Tenders are submitted </w:t>
      </w:r>
      <w:r>
        <w:rPr>
          <w:rFonts w:cs="Noto Serif"/>
          <w:lang w:val="en"/>
        </w:rPr>
        <w:lastRenderedPageBreak/>
        <w:t>for a Procedure, no Contract is issued, which also entails that the link could not be established through the Tender. This also explains why Economic Operator is not directly related to the Procurement Procedure.</w:t>
      </w:r>
    </w:p>
    <w:p w:rsidR="00F325FC" w:rsidRDefault="00264220">
      <w:pPr>
        <w:pStyle w:val="NormalWeb"/>
        <w:numPr>
          <w:ilvl w:val="0"/>
          <w:numId w:val="13"/>
        </w:numPr>
        <w:ind w:left="420"/>
        <w:divId w:val="131412118"/>
        <w:rPr>
          <w:rFonts w:cs="Noto Serif"/>
          <w:lang w:val="en"/>
        </w:rPr>
      </w:pPr>
      <w:r>
        <w:rPr>
          <w:rFonts w:cs="Noto Serif"/>
          <w:lang w:val="en"/>
        </w:rPr>
        <w:t>Different types of Procurement Procedures are carried out according to the EU Legislation (see Procurement Procedure Type).</w:t>
      </w:r>
    </w:p>
    <w:p w:rsidR="00F325FC" w:rsidRDefault="00264220">
      <w:pPr>
        <w:pStyle w:val="NormalWeb"/>
        <w:numPr>
          <w:ilvl w:val="0"/>
          <w:numId w:val="13"/>
        </w:numPr>
        <w:ind w:left="420"/>
        <w:divId w:val="131412118"/>
        <w:rPr>
          <w:rFonts w:cs="Noto Serif"/>
          <w:lang w:val="en"/>
        </w:rPr>
      </w:pPr>
      <w:r>
        <w:rPr>
          <w:rFonts w:cs="Noto Serif"/>
          <w:lang w:val="en"/>
        </w:rPr>
        <w:t>Some Procurement Procedures apply specific legal regimes and instruments for the awarding of certain services or the acquisition of designs (see Procurement Regime Type).</w:t>
      </w:r>
    </w:p>
    <w:p w:rsidR="00F325FC" w:rsidRDefault="00264220">
      <w:pPr>
        <w:pStyle w:val="NormalWeb"/>
        <w:numPr>
          <w:ilvl w:val="0"/>
          <w:numId w:val="13"/>
        </w:numPr>
        <w:ind w:left="420"/>
        <w:divId w:val="131412118"/>
        <w:rPr>
          <w:rFonts w:cs="Noto Serif"/>
          <w:lang w:val="en"/>
        </w:rPr>
      </w:pPr>
      <w:r>
        <w:rPr>
          <w:rFonts w:cs="Noto Serif"/>
          <w:lang w:val="en"/>
        </w:rPr>
        <w:t>Procurement Procedures are divided in one or more Lots (see diagram Lots).</w:t>
      </w:r>
    </w:p>
    <w:p w:rsidR="00F325FC" w:rsidRDefault="00264220">
      <w:pPr>
        <w:pStyle w:val="NormalWeb"/>
        <w:numPr>
          <w:ilvl w:val="0"/>
          <w:numId w:val="13"/>
        </w:numPr>
        <w:ind w:left="420"/>
        <w:divId w:val="131412118"/>
        <w:rPr>
          <w:rFonts w:cs="Noto Serif"/>
          <w:lang w:val="en"/>
        </w:rPr>
      </w:pPr>
      <w:r>
        <w:rPr>
          <w:rFonts w:cs="Noto Serif"/>
          <w:lang w:val="en"/>
        </w:rPr>
        <w:t>Procurement Procedures usually generate, collect or refer to different documents. Two of the most relevant groups of documents are represented by the classes Procurement Document and Tender Document (see diagram Documents).</w:t>
      </w:r>
    </w:p>
    <w:p w:rsidR="00F325FC" w:rsidRDefault="00264220">
      <w:pPr>
        <w:pStyle w:val="NormalWeb"/>
        <w:numPr>
          <w:ilvl w:val="0"/>
          <w:numId w:val="13"/>
        </w:numPr>
        <w:ind w:left="420"/>
        <w:divId w:val="131412118"/>
        <w:rPr>
          <w:rFonts w:cs="Noto Serif"/>
          <w:lang w:val="en"/>
        </w:rPr>
      </w:pPr>
      <w:r>
        <w:rPr>
          <w:rFonts w:cs="Noto Serif"/>
          <w:lang w:val="en"/>
        </w:rPr>
        <w:t>All Procurement Procedures are conducted by at least one Procuring Entity, in some cases Procuring Entities carry out join procurement (see diagram Procuring Entity).</w:t>
      </w:r>
    </w:p>
    <w:p w:rsidR="00F325FC" w:rsidRDefault="00264220">
      <w:pPr>
        <w:pStyle w:val="NormalWeb"/>
        <w:numPr>
          <w:ilvl w:val="0"/>
          <w:numId w:val="13"/>
        </w:numPr>
        <w:ind w:left="420"/>
        <w:divId w:val="131412118"/>
        <w:rPr>
          <w:rFonts w:cs="Noto Serif"/>
          <w:lang w:val="en"/>
        </w:rPr>
      </w:pPr>
      <w:r>
        <w:rPr>
          <w:rFonts w:cs="Noto Serif"/>
          <w:lang w:val="en"/>
        </w:rPr>
        <w:t xml:space="preserve">Procurement Procedures may need to refer to certain types of </w:t>
      </w:r>
      <w:proofErr w:type="spellStart"/>
      <w:r>
        <w:rPr>
          <w:rFonts w:cs="Noto Serif"/>
          <w:lang w:val="en"/>
        </w:rPr>
        <w:t>organisations</w:t>
      </w:r>
      <w:proofErr w:type="spellEnd"/>
      <w:r>
        <w:rPr>
          <w:rFonts w:cs="Noto Serif"/>
          <w:lang w:val="en"/>
        </w:rPr>
        <w:t xml:space="preserve"> responsible for the management or control of a number of aspects of the procedure, e.g. environmental party, tax party.</w:t>
      </w:r>
    </w:p>
    <w:p w:rsidR="00F325FC" w:rsidRDefault="00264220">
      <w:pPr>
        <w:pStyle w:val="NormalWeb"/>
        <w:numPr>
          <w:ilvl w:val="0"/>
          <w:numId w:val="13"/>
        </w:numPr>
        <w:ind w:left="420"/>
        <w:divId w:val="131412118"/>
        <w:rPr>
          <w:rFonts w:cs="Noto Serif"/>
          <w:lang w:val="en"/>
        </w:rPr>
      </w:pPr>
      <w:r>
        <w:rPr>
          <w:rFonts w:cs="Noto Serif"/>
          <w:lang w:val="en"/>
        </w:rPr>
        <w:t>In some types of Procurement Procedures (e.g. restricted, competitive with negotiation, other), Procuring Entities may limit the number of candidates accessing the award criteria phase. When this is the case, certain information must be notified by the Procuring Entity, e.g. expected maximum and minimum number of candidates, justification / description of the limitation, etc. (Tender Short List).</w:t>
      </w:r>
    </w:p>
    <w:p w:rsidR="00F325FC" w:rsidRPr="0042247E" w:rsidRDefault="0018667D" w:rsidP="0042247E">
      <w:pPr>
        <w:pStyle w:val="Ttulo3"/>
        <w:divId w:val="1590895146"/>
      </w:pPr>
      <w:hyperlink w:anchor="accelerated-procedure" w:history="1">
        <w:bookmarkStart w:id="16" w:name="_Toc520927897"/>
        <w:proofErr w:type="spellStart"/>
        <w:r w:rsidR="00264220" w:rsidRPr="0042247E">
          <w:t>Accelerated</w:t>
        </w:r>
        <w:proofErr w:type="spellEnd"/>
        <w:r w:rsidR="00264220" w:rsidRPr="0042247E">
          <w:t xml:space="preserve"> </w:t>
        </w:r>
        <w:proofErr w:type="spellStart"/>
        <w:r w:rsidR="00264220" w:rsidRPr="0042247E">
          <w:t>Procedure</w:t>
        </w:r>
        <w:bookmarkEnd w:id="16"/>
        <w:proofErr w:type="spellEnd"/>
      </w:hyperlink>
    </w:p>
    <w:p w:rsidR="00F325FC" w:rsidRDefault="00264220">
      <w:pPr>
        <w:jc w:val="center"/>
        <w:divId w:val="1705985732"/>
        <w:rPr>
          <w:rFonts w:ascii="Noto Serif" w:eastAsia="Times New Roman" w:hAnsi="Noto Serif" w:cs="Noto Serif"/>
          <w:lang w:val="en"/>
        </w:rPr>
      </w:pPr>
      <w:r>
        <w:rPr>
          <w:rFonts w:ascii="Noto Serif" w:eastAsia="Times New Roman" w:hAnsi="Noto Serif" w:cs="Noto Serif"/>
          <w:noProof/>
        </w:rPr>
        <w:drawing>
          <wp:inline distT="0" distB="0" distL="0" distR="0">
            <wp:extent cx="3067200" cy="1800000"/>
            <wp:effectExtent l="0" t="0" r="0" b="0"/>
            <wp:docPr id="16" name="Imagen 16" descr="Accelerat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celerated Procedure"/>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3067200" cy="1800000"/>
                    </a:xfrm>
                    <a:prstGeom prst="rect">
                      <a:avLst/>
                    </a:prstGeom>
                    <a:noFill/>
                    <a:ln>
                      <a:noFill/>
                    </a:ln>
                  </pic:spPr>
                </pic:pic>
              </a:graphicData>
            </a:graphic>
          </wp:inline>
        </w:drawing>
      </w:r>
    </w:p>
    <w:p w:rsidR="00F325FC" w:rsidRDefault="00264220">
      <w:pPr>
        <w:jc w:val="center"/>
        <w:divId w:val="1981182420"/>
        <w:rPr>
          <w:rFonts w:ascii="Noto Serif" w:eastAsia="Times New Roman" w:hAnsi="Noto Serif" w:cs="Noto Serif"/>
          <w:lang w:val="en"/>
        </w:rPr>
      </w:pPr>
      <w:r>
        <w:rPr>
          <w:rFonts w:ascii="Noto Serif" w:eastAsia="Times New Roman" w:hAnsi="Noto Serif" w:cs="Noto Serif"/>
          <w:lang w:val="en"/>
        </w:rPr>
        <w:t>Figure 16. Accelerated Procedure</w:t>
      </w:r>
    </w:p>
    <w:p w:rsidR="00F325FC" w:rsidRDefault="00264220">
      <w:pPr>
        <w:pStyle w:val="NormalWeb"/>
        <w:numPr>
          <w:ilvl w:val="0"/>
          <w:numId w:val="14"/>
        </w:numPr>
        <w:ind w:left="420"/>
        <w:divId w:val="102582676"/>
        <w:rPr>
          <w:rFonts w:cs="Noto Serif"/>
          <w:lang w:val="en"/>
        </w:rPr>
      </w:pPr>
      <w:r>
        <w:rPr>
          <w:rFonts w:cs="Noto Serif"/>
          <w:lang w:val="en"/>
        </w:rPr>
        <w:t>An accelerated procedure takes place when the time limits within the procedure are reduced.</w:t>
      </w:r>
    </w:p>
    <w:p w:rsidR="00F325FC" w:rsidRDefault="00264220">
      <w:pPr>
        <w:pStyle w:val="NormalWeb"/>
        <w:numPr>
          <w:ilvl w:val="0"/>
          <w:numId w:val="14"/>
        </w:numPr>
        <w:ind w:left="420"/>
        <w:divId w:val="102582676"/>
        <w:rPr>
          <w:rFonts w:cs="Noto Serif"/>
          <w:lang w:val="en"/>
        </w:rPr>
      </w:pPr>
      <w:r>
        <w:rPr>
          <w:rFonts w:cs="Noto Serif"/>
          <w:lang w:val="en"/>
        </w:rPr>
        <w:lastRenderedPageBreak/>
        <w:t>Time limits can be reduced due to as state of urgency (Accelerated Procedure Justification Type) in which case a justification must be provided (Accelerated Procedure Further Justification).</w:t>
      </w:r>
    </w:p>
    <w:p w:rsidR="00F325FC" w:rsidRDefault="00264220">
      <w:pPr>
        <w:pStyle w:val="NormalWeb"/>
        <w:numPr>
          <w:ilvl w:val="0"/>
          <w:numId w:val="14"/>
        </w:numPr>
        <w:ind w:left="420"/>
        <w:divId w:val="102582676"/>
        <w:rPr>
          <w:rFonts w:cs="Noto Serif"/>
          <w:lang w:val="en"/>
        </w:rPr>
      </w:pPr>
      <w:r>
        <w:rPr>
          <w:rFonts w:cs="Noto Serif"/>
          <w:lang w:val="en"/>
        </w:rPr>
        <w:t>They can also be reduced by a Prior Information Notice (PIN) published specifically for reducing the time limits.</w:t>
      </w:r>
    </w:p>
    <w:p w:rsidR="00F325FC" w:rsidRDefault="00264220">
      <w:pPr>
        <w:pStyle w:val="NormalWeb"/>
        <w:numPr>
          <w:ilvl w:val="0"/>
          <w:numId w:val="14"/>
        </w:numPr>
        <w:ind w:left="420"/>
        <w:divId w:val="102582676"/>
        <w:rPr>
          <w:rFonts w:cs="Noto Serif"/>
          <w:lang w:val="en"/>
        </w:rPr>
      </w:pPr>
      <w:r>
        <w:rPr>
          <w:rFonts w:cs="Noto Serif"/>
          <w:lang w:val="en"/>
        </w:rPr>
        <w:t>For example see Directive 2014/24/EU Article 27(3) and 28(6).</w:t>
      </w:r>
    </w:p>
    <w:p w:rsidR="00F325FC" w:rsidRPr="0042247E" w:rsidRDefault="0018667D" w:rsidP="0042247E">
      <w:pPr>
        <w:pStyle w:val="Ttulo3"/>
        <w:divId w:val="850338308"/>
      </w:pPr>
      <w:hyperlink w:anchor="procurement-terms" w:history="1">
        <w:bookmarkStart w:id="17" w:name="_Toc520927898"/>
        <w:proofErr w:type="spellStart"/>
        <w:r w:rsidR="00264220" w:rsidRPr="0042247E">
          <w:t>Procurement</w:t>
        </w:r>
        <w:proofErr w:type="spellEnd"/>
        <w:r w:rsidR="00264220" w:rsidRPr="0042247E">
          <w:t xml:space="preserve"> </w:t>
        </w:r>
        <w:proofErr w:type="spellStart"/>
        <w:r w:rsidR="00264220" w:rsidRPr="0042247E">
          <w:t>Terms</w:t>
        </w:r>
        <w:bookmarkEnd w:id="17"/>
        <w:proofErr w:type="spellEnd"/>
      </w:hyperlink>
    </w:p>
    <w:p w:rsidR="00F325FC" w:rsidRDefault="00264220">
      <w:pPr>
        <w:jc w:val="center"/>
        <w:divId w:val="685791531"/>
        <w:rPr>
          <w:rFonts w:ascii="Noto Serif" w:eastAsia="Times New Roman" w:hAnsi="Noto Serif" w:cs="Noto Serif"/>
          <w:lang w:val="en"/>
        </w:rPr>
      </w:pPr>
      <w:r>
        <w:rPr>
          <w:rFonts w:ascii="Noto Serif" w:eastAsia="Times New Roman" w:hAnsi="Noto Serif" w:cs="Noto Serif"/>
          <w:noProof/>
        </w:rPr>
        <w:drawing>
          <wp:inline distT="0" distB="0" distL="0" distR="0">
            <wp:extent cx="5320800" cy="5400000"/>
            <wp:effectExtent l="0" t="0" r="0" b="0"/>
            <wp:docPr id="17" name="Imagen 17" descr="Procurement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curement Terms"/>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5320800" cy="5400000"/>
                    </a:xfrm>
                    <a:prstGeom prst="rect">
                      <a:avLst/>
                    </a:prstGeom>
                    <a:noFill/>
                    <a:ln>
                      <a:noFill/>
                    </a:ln>
                  </pic:spPr>
                </pic:pic>
              </a:graphicData>
            </a:graphic>
          </wp:inline>
        </w:drawing>
      </w:r>
    </w:p>
    <w:p w:rsidR="00F325FC" w:rsidRDefault="00264220">
      <w:pPr>
        <w:jc w:val="center"/>
        <w:divId w:val="1449205025"/>
        <w:rPr>
          <w:rFonts w:ascii="Noto Serif" w:eastAsia="Times New Roman" w:hAnsi="Noto Serif" w:cs="Noto Serif"/>
          <w:lang w:val="en"/>
        </w:rPr>
      </w:pPr>
      <w:r>
        <w:rPr>
          <w:rFonts w:ascii="Noto Serif" w:eastAsia="Times New Roman" w:hAnsi="Noto Serif" w:cs="Noto Serif"/>
          <w:lang w:val="en"/>
        </w:rPr>
        <w:t>Figure 17. Procurement Terms</w:t>
      </w:r>
    </w:p>
    <w:p w:rsidR="00F325FC" w:rsidRDefault="00264220">
      <w:pPr>
        <w:pStyle w:val="NormalWeb"/>
        <w:numPr>
          <w:ilvl w:val="0"/>
          <w:numId w:val="15"/>
        </w:numPr>
        <w:ind w:left="420"/>
        <w:divId w:val="661931047"/>
        <w:rPr>
          <w:rFonts w:cs="Noto Serif"/>
          <w:lang w:val="en"/>
        </w:rPr>
      </w:pPr>
      <w:r>
        <w:rPr>
          <w:rFonts w:cs="Noto Serif"/>
          <w:lang w:val="en"/>
        </w:rPr>
        <w:t>The Procurement Terms are "conditions or stipulations established by the Procuring Entity:</w:t>
      </w:r>
    </w:p>
    <w:p w:rsidR="00F325FC" w:rsidRDefault="00264220">
      <w:pPr>
        <w:pStyle w:val="NormalWeb"/>
        <w:numPr>
          <w:ilvl w:val="1"/>
          <w:numId w:val="15"/>
        </w:numPr>
        <w:ind w:left="720"/>
        <w:divId w:val="336156065"/>
        <w:rPr>
          <w:rFonts w:cs="Noto Serif"/>
          <w:lang w:val="en"/>
        </w:rPr>
      </w:pPr>
      <w:r>
        <w:rPr>
          <w:rFonts w:cs="Noto Serif"/>
          <w:lang w:val="en"/>
        </w:rPr>
        <w:t>Procedure Terms: conditions and stipulations determining how the procurement procedure is executed.</w:t>
      </w:r>
    </w:p>
    <w:p w:rsidR="00F325FC" w:rsidRDefault="00264220">
      <w:pPr>
        <w:pStyle w:val="NormalWeb"/>
        <w:numPr>
          <w:ilvl w:val="1"/>
          <w:numId w:val="15"/>
        </w:numPr>
        <w:ind w:left="720"/>
        <w:divId w:val="336156065"/>
        <w:rPr>
          <w:rFonts w:cs="Noto Serif"/>
          <w:lang w:val="en"/>
        </w:rPr>
      </w:pPr>
      <w:r>
        <w:rPr>
          <w:rFonts w:cs="Noto Serif"/>
          <w:lang w:val="en"/>
        </w:rPr>
        <w:lastRenderedPageBreak/>
        <w:t xml:space="preserve">Review Terms: conditions and stipulations about the information and </w:t>
      </w:r>
      <w:proofErr w:type="spellStart"/>
      <w:r>
        <w:rPr>
          <w:rFonts w:cs="Noto Serif"/>
          <w:lang w:val="en"/>
        </w:rPr>
        <w:t>organisation</w:t>
      </w:r>
      <w:proofErr w:type="spellEnd"/>
      <w:r>
        <w:rPr>
          <w:rFonts w:cs="Noto Serif"/>
          <w:lang w:val="en"/>
        </w:rPr>
        <w:t xml:space="preserve"> responsible for the revision of a Procurement Procedure.</w:t>
      </w:r>
    </w:p>
    <w:p w:rsidR="00F325FC" w:rsidRDefault="00264220">
      <w:pPr>
        <w:pStyle w:val="NormalWeb"/>
        <w:numPr>
          <w:ilvl w:val="1"/>
          <w:numId w:val="15"/>
        </w:numPr>
        <w:ind w:left="720"/>
        <w:divId w:val="336156065"/>
        <w:rPr>
          <w:rFonts w:cs="Noto Serif"/>
          <w:lang w:val="en"/>
        </w:rPr>
      </w:pPr>
      <w:r>
        <w:rPr>
          <w:rFonts w:cs="Noto Serif"/>
          <w:lang w:val="en"/>
        </w:rPr>
        <w:t>Tender Submission Terms: conditions and stipulations about the Tender and its submission.</w:t>
      </w:r>
    </w:p>
    <w:p w:rsidR="00F325FC" w:rsidRDefault="00264220">
      <w:pPr>
        <w:pStyle w:val="NormalWeb"/>
        <w:numPr>
          <w:ilvl w:val="1"/>
          <w:numId w:val="15"/>
        </w:numPr>
        <w:ind w:left="720"/>
        <w:divId w:val="336156065"/>
        <w:rPr>
          <w:rFonts w:cs="Noto Serif"/>
          <w:lang w:val="en"/>
        </w:rPr>
      </w:pPr>
      <w:r>
        <w:rPr>
          <w:rFonts w:cs="Noto Serif"/>
          <w:lang w:val="en"/>
        </w:rPr>
        <w:t>Contract Terms: conditions and stipulations related to the implementation of the contract.</w:t>
      </w:r>
    </w:p>
    <w:p w:rsidR="00F325FC" w:rsidRDefault="00264220">
      <w:pPr>
        <w:pStyle w:val="NormalWeb"/>
        <w:numPr>
          <w:ilvl w:val="1"/>
          <w:numId w:val="15"/>
        </w:numPr>
        <w:ind w:left="720"/>
        <w:divId w:val="336156065"/>
        <w:rPr>
          <w:rFonts w:cs="Noto Serif"/>
          <w:lang w:val="en"/>
        </w:rPr>
      </w:pPr>
      <w:r>
        <w:rPr>
          <w:rFonts w:cs="Noto Serif"/>
          <w:lang w:val="en"/>
        </w:rPr>
        <w:t>Tender Evaluation Terms: conditions and stipulations to evaluate the tenders.</w:t>
      </w:r>
    </w:p>
    <w:p w:rsidR="00F325FC" w:rsidRDefault="00264220">
      <w:pPr>
        <w:pStyle w:val="NormalWeb"/>
        <w:numPr>
          <w:ilvl w:val="1"/>
          <w:numId w:val="15"/>
        </w:numPr>
        <w:ind w:left="720"/>
        <w:divId w:val="336156065"/>
        <w:rPr>
          <w:rFonts w:cs="Noto Serif"/>
          <w:lang w:val="en"/>
        </w:rPr>
      </w:pPr>
      <w:r>
        <w:rPr>
          <w:rFonts w:cs="Noto Serif"/>
          <w:lang w:val="en"/>
        </w:rPr>
        <w:t>Award Terms: conditions and stipulations to determine how the procurement procedure is awarded.</w:t>
      </w:r>
    </w:p>
    <w:p w:rsidR="00F325FC" w:rsidRPr="0042247E" w:rsidRDefault="0018667D" w:rsidP="0042247E">
      <w:pPr>
        <w:pStyle w:val="Ttulo3"/>
        <w:divId w:val="2057700831"/>
      </w:pPr>
      <w:hyperlink w:anchor="lots" w:history="1">
        <w:bookmarkStart w:id="18" w:name="_Toc520927899"/>
        <w:proofErr w:type="spellStart"/>
        <w:r w:rsidR="00264220" w:rsidRPr="0042247E">
          <w:t>Lots</w:t>
        </w:r>
        <w:bookmarkEnd w:id="18"/>
        <w:proofErr w:type="spellEnd"/>
      </w:hyperlink>
    </w:p>
    <w:p w:rsidR="00F325FC" w:rsidRDefault="00264220">
      <w:pPr>
        <w:jc w:val="center"/>
        <w:divId w:val="1972054238"/>
        <w:rPr>
          <w:rFonts w:ascii="Noto Serif" w:eastAsia="Times New Roman" w:hAnsi="Noto Serif" w:cs="Noto Serif"/>
          <w:lang w:val="en"/>
        </w:rPr>
      </w:pPr>
      <w:r>
        <w:rPr>
          <w:rFonts w:ascii="Noto Serif" w:eastAsia="Times New Roman" w:hAnsi="Noto Serif" w:cs="Noto Serif"/>
          <w:noProof/>
        </w:rPr>
        <w:drawing>
          <wp:inline distT="0" distB="0" distL="0" distR="0">
            <wp:extent cx="4024800" cy="3240000"/>
            <wp:effectExtent l="0" t="0" r="0" b="0"/>
            <wp:docPr id="18" name="Imagen 18" descr="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ts"/>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4024800" cy="3240000"/>
                    </a:xfrm>
                    <a:prstGeom prst="rect">
                      <a:avLst/>
                    </a:prstGeom>
                    <a:noFill/>
                    <a:ln>
                      <a:noFill/>
                    </a:ln>
                  </pic:spPr>
                </pic:pic>
              </a:graphicData>
            </a:graphic>
          </wp:inline>
        </w:drawing>
      </w:r>
    </w:p>
    <w:p w:rsidR="00F325FC" w:rsidRDefault="00264220">
      <w:pPr>
        <w:jc w:val="center"/>
        <w:divId w:val="1780948865"/>
        <w:rPr>
          <w:rFonts w:ascii="Noto Serif" w:eastAsia="Times New Roman" w:hAnsi="Noto Serif" w:cs="Noto Serif"/>
          <w:lang w:val="en"/>
        </w:rPr>
      </w:pPr>
      <w:r>
        <w:rPr>
          <w:rFonts w:ascii="Noto Serif" w:eastAsia="Times New Roman" w:hAnsi="Noto Serif" w:cs="Noto Serif"/>
          <w:lang w:val="en"/>
        </w:rPr>
        <w:t>Figure 18. Lots</w:t>
      </w:r>
    </w:p>
    <w:p w:rsidR="00F325FC" w:rsidRDefault="00264220">
      <w:pPr>
        <w:pStyle w:val="NormalWeb"/>
        <w:numPr>
          <w:ilvl w:val="0"/>
          <w:numId w:val="16"/>
        </w:numPr>
        <w:ind w:left="420"/>
        <w:divId w:val="1893612117"/>
        <w:rPr>
          <w:rFonts w:cs="Noto Serif"/>
          <w:lang w:val="en"/>
        </w:rPr>
      </w:pPr>
      <w:r>
        <w:rPr>
          <w:rFonts w:cs="Noto Serif"/>
          <w:lang w:val="en"/>
        </w:rPr>
        <w:t>A Lot is one of the parts into which a Procurement Procedure is divided.</w:t>
      </w:r>
    </w:p>
    <w:p w:rsidR="00F325FC" w:rsidRDefault="00264220">
      <w:pPr>
        <w:pStyle w:val="NormalWeb"/>
        <w:numPr>
          <w:ilvl w:val="0"/>
          <w:numId w:val="16"/>
        </w:numPr>
        <w:ind w:left="420"/>
        <w:divId w:val="1893612117"/>
        <w:rPr>
          <w:rFonts w:cs="Noto Serif"/>
          <w:lang w:val="en"/>
        </w:rPr>
      </w:pPr>
      <w:r>
        <w:rPr>
          <w:rFonts w:cs="Noto Serif"/>
          <w:lang w:val="en"/>
        </w:rPr>
        <w:t>One or more lots may aim at one or more Contract.</w:t>
      </w:r>
    </w:p>
    <w:p w:rsidR="00F325FC" w:rsidRDefault="00264220">
      <w:pPr>
        <w:pStyle w:val="NormalWeb"/>
        <w:numPr>
          <w:ilvl w:val="0"/>
          <w:numId w:val="16"/>
        </w:numPr>
        <w:ind w:left="420"/>
        <w:divId w:val="1893612117"/>
        <w:rPr>
          <w:rFonts w:cs="Noto Serif"/>
          <w:lang w:val="en"/>
        </w:rPr>
      </w:pPr>
      <w:r>
        <w:rPr>
          <w:rFonts w:cs="Noto Serif"/>
          <w:lang w:val="en"/>
        </w:rPr>
        <w:t>When preparing the Procurement Projects, Lots may be grouped.</w:t>
      </w:r>
    </w:p>
    <w:p w:rsidR="00F325FC" w:rsidRDefault="00264220">
      <w:pPr>
        <w:pStyle w:val="NormalWeb"/>
        <w:numPr>
          <w:ilvl w:val="0"/>
          <w:numId w:val="16"/>
        </w:numPr>
        <w:ind w:left="420"/>
        <w:divId w:val="1893612117"/>
        <w:rPr>
          <w:rFonts w:cs="Noto Serif"/>
          <w:lang w:val="en"/>
        </w:rPr>
      </w:pPr>
      <w:r>
        <w:rPr>
          <w:rFonts w:cs="Noto Serif"/>
          <w:lang w:val="en"/>
        </w:rPr>
        <w:t>Tenderers prepare their Tender for one or more Lots.</w:t>
      </w:r>
    </w:p>
    <w:p w:rsidR="00F325FC" w:rsidRDefault="00264220">
      <w:pPr>
        <w:pStyle w:val="NormalWeb"/>
        <w:numPr>
          <w:ilvl w:val="0"/>
          <w:numId w:val="16"/>
        </w:numPr>
        <w:ind w:left="420"/>
        <w:divId w:val="1893612117"/>
        <w:rPr>
          <w:rFonts w:cs="Noto Serif"/>
          <w:lang w:val="en"/>
        </w:rPr>
      </w:pPr>
      <w:r>
        <w:rPr>
          <w:rFonts w:cs="Noto Serif"/>
          <w:lang w:val="en"/>
        </w:rPr>
        <w:t>The Procuring Entity apply Selection and Award Criteria to one or more Lots or Group of Lots.</w:t>
      </w:r>
    </w:p>
    <w:p w:rsidR="00F325FC" w:rsidRPr="0042247E" w:rsidRDefault="0018667D" w:rsidP="0042247E">
      <w:pPr>
        <w:pStyle w:val="Ttulo3"/>
        <w:divId w:val="212932063"/>
      </w:pPr>
      <w:hyperlink w:anchor="technique" w:history="1">
        <w:bookmarkStart w:id="19" w:name="_Toc520927900"/>
        <w:proofErr w:type="spellStart"/>
        <w:r w:rsidR="00264220" w:rsidRPr="0042247E">
          <w:t>Technique</w:t>
        </w:r>
        <w:bookmarkEnd w:id="19"/>
        <w:proofErr w:type="spellEnd"/>
      </w:hyperlink>
    </w:p>
    <w:p w:rsidR="00F325FC" w:rsidRDefault="00264220">
      <w:pPr>
        <w:jc w:val="center"/>
        <w:divId w:val="1338533867"/>
        <w:rPr>
          <w:rFonts w:ascii="Noto Serif" w:eastAsia="Times New Roman" w:hAnsi="Noto Serif" w:cs="Noto Serif"/>
          <w:lang w:val="en"/>
        </w:rPr>
      </w:pPr>
      <w:r>
        <w:rPr>
          <w:rFonts w:ascii="Noto Serif" w:eastAsia="Times New Roman" w:hAnsi="Noto Serif" w:cs="Noto Serif"/>
          <w:noProof/>
        </w:rPr>
        <w:lastRenderedPageBreak/>
        <w:drawing>
          <wp:inline distT="0" distB="0" distL="0" distR="0">
            <wp:extent cx="3916800" cy="2160000"/>
            <wp:effectExtent l="0" t="0" r="7620" b="0"/>
            <wp:docPr id="19" name="Imagen 19" descr="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chnique"/>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3916800" cy="2160000"/>
                    </a:xfrm>
                    <a:prstGeom prst="rect">
                      <a:avLst/>
                    </a:prstGeom>
                    <a:noFill/>
                    <a:ln>
                      <a:noFill/>
                    </a:ln>
                  </pic:spPr>
                </pic:pic>
              </a:graphicData>
            </a:graphic>
          </wp:inline>
        </w:drawing>
      </w:r>
    </w:p>
    <w:p w:rsidR="00F325FC" w:rsidRDefault="00264220">
      <w:pPr>
        <w:jc w:val="center"/>
        <w:divId w:val="949355106"/>
        <w:rPr>
          <w:rFonts w:ascii="Noto Serif" w:eastAsia="Times New Roman" w:hAnsi="Noto Serif" w:cs="Noto Serif"/>
          <w:lang w:val="en"/>
        </w:rPr>
      </w:pPr>
      <w:r>
        <w:rPr>
          <w:rFonts w:ascii="Noto Serif" w:eastAsia="Times New Roman" w:hAnsi="Noto Serif" w:cs="Noto Serif"/>
          <w:lang w:val="en"/>
        </w:rPr>
        <w:t>Figure 19. Technique</w:t>
      </w:r>
    </w:p>
    <w:p w:rsidR="00F325FC" w:rsidRDefault="00264220">
      <w:pPr>
        <w:pStyle w:val="NormalWeb"/>
        <w:numPr>
          <w:ilvl w:val="0"/>
          <w:numId w:val="17"/>
        </w:numPr>
        <w:ind w:left="420"/>
        <w:divId w:val="84499112"/>
        <w:rPr>
          <w:rFonts w:cs="Noto Serif"/>
          <w:lang w:val="en"/>
        </w:rPr>
      </w:pPr>
      <w:r>
        <w:rPr>
          <w:rFonts w:cs="Noto Serif"/>
          <w:lang w:val="en"/>
        </w:rPr>
        <w:t>Techniques are specific methods of carrying out the procurement or a purchase. E.g. Framework Agreement, e-Auction or Dynamic Purchase System.</w:t>
      </w:r>
    </w:p>
    <w:p w:rsidR="00F325FC" w:rsidRDefault="00264220">
      <w:pPr>
        <w:pStyle w:val="NormalWeb"/>
        <w:numPr>
          <w:ilvl w:val="0"/>
          <w:numId w:val="17"/>
        </w:numPr>
        <w:ind w:left="420"/>
        <w:divId w:val="84499112"/>
        <w:rPr>
          <w:rFonts w:cs="Noto Serif"/>
          <w:lang w:val="en"/>
        </w:rPr>
      </w:pPr>
      <w:r>
        <w:rPr>
          <w:rFonts w:cs="Noto Serif"/>
          <w:lang w:val="en"/>
        </w:rPr>
        <w:t>Each Technique has its own properties, thus Framework Agreement can be typified, has a duration, its own values, etc.</w:t>
      </w:r>
    </w:p>
    <w:p w:rsidR="00F325FC" w:rsidRPr="0042247E" w:rsidRDefault="0018667D" w:rsidP="0042247E">
      <w:pPr>
        <w:pStyle w:val="Ttulo3"/>
        <w:divId w:val="113257579"/>
      </w:pPr>
      <w:hyperlink w:anchor="procuring-entity" w:history="1">
        <w:bookmarkStart w:id="20" w:name="_Toc520927901"/>
        <w:proofErr w:type="spellStart"/>
        <w:r w:rsidR="00264220" w:rsidRPr="0042247E">
          <w:t>Procuring</w:t>
        </w:r>
        <w:proofErr w:type="spellEnd"/>
        <w:r w:rsidR="00264220" w:rsidRPr="0042247E">
          <w:t xml:space="preserve"> </w:t>
        </w:r>
        <w:proofErr w:type="spellStart"/>
        <w:r w:rsidR="00264220" w:rsidRPr="0042247E">
          <w:t>Entity</w:t>
        </w:r>
        <w:bookmarkEnd w:id="20"/>
        <w:proofErr w:type="spellEnd"/>
      </w:hyperlink>
    </w:p>
    <w:p w:rsidR="00F325FC" w:rsidRDefault="00264220">
      <w:pPr>
        <w:jc w:val="center"/>
        <w:divId w:val="489952430"/>
        <w:rPr>
          <w:rFonts w:ascii="Noto Serif" w:eastAsia="Times New Roman" w:hAnsi="Noto Serif" w:cs="Noto Serif"/>
          <w:lang w:val="en"/>
        </w:rPr>
      </w:pPr>
      <w:r>
        <w:rPr>
          <w:rFonts w:ascii="Noto Serif" w:eastAsia="Times New Roman" w:hAnsi="Noto Serif" w:cs="Noto Serif"/>
          <w:noProof/>
        </w:rPr>
        <w:drawing>
          <wp:inline distT="0" distB="0" distL="0" distR="0">
            <wp:extent cx="4759200" cy="3240000"/>
            <wp:effectExtent l="0" t="0" r="3810" b="0"/>
            <wp:docPr id="20" name="Imagen 20" descr="Procuring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curing Entity"/>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4759200" cy="3240000"/>
                    </a:xfrm>
                    <a:prstGeom prst="rect">
                      <a:avLst/>
                    </a:prstGeom>
                    <a:noFill/>
                    <a:ln>
                      <a:noFill/>
                    </a:ln>
                  </pic:spPr>
                </pic:pic>
              </a:graphicData>
            </a:graphic>
          </wp:inline>
        </w:drawing>
      </w:r>
    </w:p>
    <w:p w:rsidR="00F325FC" w:rsidRDefault="00264220">
      <w:pPr>
        <w:jc w:val="center"/>
        <w:divId w:val="1886140376"/>
        <w:rPr>
          <w:rFonts w:ascii="Noto Serif" w:eastAsia="Times New Roman" w:hAnsi="Noto Serif" w:cs="Noto Serif"/>
          <w:lang w:val="en"/>
        </w:rPr>
      </w:pPr>
      <w:r>
        <w:rPr>
          <w:rFonts w:ascii="Noto Serif" w:eastAsia="Times New Roman" w:hAnsi="Noto Serif" w:cs="Noto Serif"/>
          <w:lang w:val="en"/>
        </w:rPr>
        <w:t>Figure 20. Procuring Entity</w:t>
      </w:r>
    </w:p>
    <w:p w:rsidR="00F325FC" w:rsidRDefault="00264220">
      <w:pPr>
        <w:pStyle w:val="NormalWeb"/>
        <w:numPr>
          <w:ilvl w:val="0"/>
          <w:numId w:val="18"/>
        </w:numPr>
        <w:ind w:left="420"/>
        <w:divId w:val="1638297781"/>
        <w:rPr>
          <w:rFonts w:cs="Noto Serif"/>
          <w:lang w:val="en"/>
        </w:rPr>
      </w:pPr>
      <w:r>
        <w:rPr>
          <w:rFonts w:cs="Noto Serif"/>
          <w:lang w:val="en"/>
        </w:rPr>
        <w:t>In any Procurement Procedure, there is at least one Procuring Entity;</w:t>
      </w:r>
    </w:p>
    <w:p w:rsidR="00F325FC" w:rsidRDefault="00264220">
      <w:pPr>
        <w:pStyle w:val="NormalWeb"/>
        <w:numPr>
          <w:ilvl w:val="0"/>
          <w:numId w:val="18"/>
        </w:numPr>
        <w:ind w:left="420"/>
        <w:divId w:val="1638297781"/>
        <w:rPr>
          <w:rFonts w:cs="Noto Serif"/>
          <w:lang w:val="en"/>
        </w:rPr>
      </w:pPr>
      <w:r>
        <w:rPr>
          <w:rFonts w:cs="Noto Serif"/>
          <w:lang w:val="en"/>
        </w:rPr>
        <w:t>Procuring Entities are “Organizations”, appropriately identified and described (IDs, Names, Addresses, Contact Points, etc.);</w:t>
      </w:r>
    </w:p>
    <w:p w:rsidR="00F325FC" w:rsidRDefault="00264220">
      <w:pPr>
        <w:pStyle w:val="NormalWeb"/>
        <w:numPr>
          <w:ilvl w:val="0"/>
          <w:numId w:val="18"/>
        </w:numPr>
        <w:ind w:left="420"/>
        <w:divId w:val="1638297781"/>
        <w:rPr>
          <w:rFonts w:cs="Noto Serif"/>
          <w:lang w:val="en"/>
        </w:rPr>
      </w:pPr>
      <w:r>
        <w:rPr>
          <w:rFonts w:cs="Noto Serif"/>
          <w:lang w:val="en"/>
        </w:rPr>
        <w:t xml:space="preserve">Depending on its nature and main activity a Procuring Entity may be identified simply as a Contracting Authority (general procurement) or as a Contracting Entity </w:t>
      </w:r>
      <w:r>
        <w:rPr>
          <w:rFonts w:cs="Noto Serif"/>
          <w:lang w:val="en"/>
        </w:rPr>
        <w:lastRenderedPageBreak/>
        <w:t>pursuing the procurement of gas and heat, electricity, water, transport services, ports and airports, postal services and extraction of oil and gas and exploration for, or extraction of, coal or other solid fuels. A Contracting Entity may in turn be a Contracting Authority, a Public Undertaking or entities with special or exclusive rights (Procuring Entity Type code list);</w:t>
      </w:r>
    </w:p>
    <w:p w:rsidR="00F325FC" w:rsidRDefault="00264220">
      <w:pPr>
        <w:pStyle w:val="NormalWeb"/>
        <w:numPr>
          <w:ilvl w:val="0"/>
          <w:numId w:val="18"/>
        </w:numPr>
        <w:ind w:left="420"/>
        <w:divId w:val="1638297781"/>
        <w:rPr>
          <w:rFonts w:cs="Noto Serif"/>
          <w:lang w:val="en"/>
        </w:rPr>
      </w:pPr>
      <w:r>
        <w:rPr>
          <w:rFonts w:cs="Noto Serif"/>
          <w:lang w:val="en"/>
        </w:rPr>
        <w:t>For some Procurement Procedures, a Procuring Entity can join other Procuring Entities (Joint Procurement)</w:t>
      </w:r>
    </w:p>
    <w:p w:rsidR="00F325FC" w:rsidRDefault="00264220">
      <w:pPr>
        <w:pStyle w:val="NormalWeb"/>
        <w:numPr>
          <w:ilvl w:val="0"/>
          <w:numId w:val="18"/>
        </w:numPr>
        <w:ind w:left="420"/>
        <w:divId w:val="1638297781"/>
        <w:rPr>
          <w:rFonts w:cs="Noto Serif"/>
          <w:lang w:val="en"/>
        </w:rPr>
      </w:pPr>
      <w:r>
        <w:rPr>
          <w:rFonts w:cs="Noto Serif"/>
          <w:lang w:val="en"/>
        </w:rPr>
        <w:t>In these cases, the Procuring Entities participating in the Joint Procurement adopt one role (Procuring Entity Role Type code list), e.g. the lead of the group.</w:t>
      </w:r>
    </w:p>
    <w:p w:rsidR="00F325FC" w:rsidRDefault="00264220">
      <w:pPr>
        <w:pStyle w:val="NormalWeb"/>
        <w:numPr>
          <w:ilvl w:val="0"/>
          <w:numId w:val="18"/>
        </w:numPr>
        <w:ind w:left="420"/>
        <w:divId w:val="1638297781"/>
        <w:rPr>
          <w:rFonts w:cs="Noto Serif"/>
          <w:lang w:val="en"/>
        </w:rPr>
      </w:pPr>
      <w:r>
        <w:rPr>
          <w:rFonts w:cs="Noto Serif"/>
          <w:lang w:val="en"/>
        </w:rPr>
        <w:t>Procuring Entities are in general responsible for the both the management of the procurement procedure and the purchase. However in some cases procuring entities may buy on behalf of other procuring entities or through other procuring entities ("Procuring Entity Role Type").</w:t>
      </w:r>
    </w:p>
    <w:p w:rsidR="00F325FC" w:rsidRPr="0042247E" w:rsidRDefault="0018667D" w:rsidP="0042247E">
      <w:pPr>
        <w:pStyle w:val="Ttulo3"/>
        <w:divId w:val="823013779"/>
      </w:pPr>
      <w:hyperlink w:anchor="economic-operator" w:history="1">
        <w:bookmarkStart w:id="21" w:name="_Toc520927902"/>
        <w:proofErr w:type="spellStart"/>
        <w:r w:rsidR="00264220" w:rsidRPr="0042247E">
          <w:t>Economic</w:t>
        </w:r>
        <w:proofErr w:type="spellEnd"/>
        <w:r w:rsidR="00264220" w:rsidRPr="0042247E">
          <w:t xml:space="preserve"> </w:t>
        </w:r>
        <w:proofErr w:type="spellStart"/>
        <w:r w:rsidR="00264220" w:rsidRPr="0042247E">
          <w:t>Operator</w:t>
        </w:r>
        <w:bookmarkEnd w:id="21"/>
        <w:proofErr w:type="spellEnd"/>
      </w:hyperlink>
    </w:p>
    <w:p w:rsidR="00F325FC" w:rsidRDefault="00264220">
      <w:pPr>
        <w:jc w:val="center"/>
        <w:divId w:val="702945997"/>
        <w:rPr>
          <w:rFonts w:ascii="Noto Serif" w:eastAsia="Times New Roman" w:hAnsi="Noto Serif" w:cs="Noto Serif"/>
          <w:lang w:val="en"/>
        </w:rPr>
      </w:pPr>
      <w:r>
        <w:rPr>
          <w:rFonts w:ascii="Noto Serif" w:eastAsia="Times New Roman" w:hAnsi="Noto Serif" w:cs="Noto Serif"/>
          <w:noProof/>
        </w:rPr>
        <w:drawing>
          <wp:inline distT="0" distB="0" distL="0" distR="0">
            <wp:extent cx="4773600" cy="3240000"/>
            <wp:effectExtent l="0" t="0" r="8255" b="0"/>
            <wp:docPr id="21" name="Imagen 21" descr="Econom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conomic Operator"/>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4773600" cy="3240000"/>
                    </a:xfrm>
                    <a:prstGeom prst="rect">
                      <a:avLst/>
                    </a:prstGeom>
                    <a:noFill/>
                    <a:ln>
                      <a:noFill/>
                    </a:ln>
                  </pic:spPr>
                </pic:pic>
              </a:graphicData>
            </a:graphic>
          </wp:inline>
        </w:drawing>
      </w:r>
    </w:p>
    <w:p w:rsidR="00F325FC" w:rsidRDefault="00264220">
      <w:pPr>
        <w:jc w:val="center"/>
        <w:divId w:val="981273257"/>
        <w:rPr>
          <w:rFonts w:ascii="Noto Serif" w:eastAsia="Times New Roman" w:hAnsi="Noto Serif" w:cs="Noto Serif"/>
          <w:lang w:val="en"/>
        </w:rPr>
      </w:pPr>
      <w:r>
        <w:rPr>
          <w:rFonts w:ascii="Noto Serif" w:eastAsia="Times New Roman" w:hAnsi="Noto Serif" w:cs="Noto Serif"/>
          <w:lang w:val="en"/>
        </w:rPr>
        <w:t>Figure 21. Economic Operator</w:t>
      </w:r>
    </w:p>
    <w:p w:rsidR="00F325FC" w:rsidRDefault="00264220">
      <w:pPr>
        <w:pStyle w:val="NormalWeb"/>
        <w:numPr>
          <w:ilvl w:val="0"/>
          <w:numId w:val="19"/>
        </w:numPr>
        <w:ind w:left="420"/>
        <w:divId w:val="1148277944"/>
        <w:rPr>
          <w:rFonts w:cs="Noto Serif"/>
          <w:lang w:val="en"/>
        </w:rPr>
      </w:pPr>
      <w:r>
        <w:rPr>
          <w:rFonts w:cs="Noto Serif"/>
          <w:lang w:val="en"/>
        </w:rPr>
        <w:t xml:space="preserve">An Economic Operator is an </w:t>
      </w:r>
      <w:proofErr w:type="spellStart"/>
      <w:r>
        <w:rPr>
          <w:rFonts w:cs="Noto Serif"/>
          <w:lang w:val="en"/>
        </w:rPr>
        <w:t>organisation</w:t>
      </w:r>
      <w:proofErr w:type="spellEnd"/>
      <w:r>
        <w:rPr>
          <w:rFonts w:cs="Noto Serif"/>
          <w:lang w:val="en"/>
        </w:rPr>
        <w:t>.</w:t>
      </w:r>
    </w:p>
    <w:p w:rsidR="00F325FC" w:rsidRDefault="00264220">
      <w:pPr>
        <w:pStyle w:val="NormalWeb"/>
        <w:numPr>
          <w:ilvl w:val="0"/>
          <w:numId w:val="19"/>
        </w:numPr>
        <w:ind w:left="420"/>
        <w:divId w:val="1148277944"/>
        <w:rPr>
          <w:rFonts w:cs="Noto Serif"/>
          <w:lang w:val="en"/>
        </w:rPr>
      </w:pPr>
      <w:r>
        <w:rPr>
          <w:rFonts w:cs="Noto Serif"/>
          <w:lang w:val="en"/>
        </w:rPr>
        <w:t>Economic Operators can be Tenderers (the submitter of the Tender) or sub-contractors.</w:t>
      </w:r>
    </w:p>
    <w:p w:rsidR="00F325FC" w:rsidRDefault="00264220">
      <w:pPr>
        <w:pStyle w:val="NormalWeb"/>
        <w:numPr>
          <w:ilvl w:val="0"/>
          <w:numId w:val="19"/>
        </w:numPr>
        <w:ind w:left="420"/>
        <w:divId w:val="1148277944"/>
        <w:rPr>
          <w:rFonts w:cs="Noto Serif"/>
          <w:lang w:val="en"/>
        </w:rPr>
      </w:pPr>
      <w:r>
        <w:rPr>
          <w:rFonts w:cs="Noto Serif"/>
          <w:lang w:val="en"/>
        </w:rPr>
        <w:t>When the Economic Operators are members of a group (e.g. Consortia, Joint ventures, Undertaking (EO Group Type)), and they play different roles, e.g. group lead entity, member of the group, etc. (EO Role Type).</w:t>
      </w:r>
    </w:p>
    <w:p w:rsidR="00F325FC" w:rsidRDefault="00264220">
      <w:pPr>
        <w:pStyle w:val="NormalWeb"/>
        <w:numPr>
          <w:ilvl w:val="0"/>
          <w:numId w:val="19"/>
        </w:numPr>
        <w:ind w:left="420"/>
        <w:divId w:val="1148277944"/>
        <w:rPr>
          <w:rFonts w:cs="Noto Serif"/>
          <w:lang w:val="en"/>
        </w:rPr>
      </w:pPr>
      <w:r>
        <w:rPr>
          <w:rFonts w:cs="Noto Serif"/>
          <w:lang w:val="en"/>
        </w:rPr>
        <w:t>The Winner of a contract is a tenderer or group of Tenderers.</w:t>
      </w:r>
    </w:p>
    <w:p w:rsidR="00F325FC" w:rsidRDefault="00264220">
      <w:pPr>
        <w:pStyle w:val="NormalWeb"/>
        <w:numPr>
          <w:ilvl w:val="0"/>
          <w:numId w:val="19"/>
        </w:numPr>
        <w:ind w:left="420"/>
        <w:divId w:val="1148277944"/>
        <w:rPr>
          <w:rFonts w:cs="Noto Serif"/>
          <w:lang w:val="en"/>
        </w:rPr>
      </w:pPr>
      <w:r>
        <w:rPr>
          <w:rFonts w:cs="Noto Serif"/>
          <w:lang w:val="en"/>
        </w:rPr>
        <w:lastRenderedPageBreak/>
        <w:t>Tenderers may rely on other Economic Operator that are subcontractors but not tenderers.</w:t>
      </w:r>
    </w:p>
    <w:p w:rsidR="00F325FC" w:rsidRDefault="00264220">
      <w:pPr>
        <w:pStyle w:val="NormalWeb"/>
        <w:numPr>
          <w:ilvl w:val="0"/>
          <w:numId w:val="19"/>
        </w:numPr>
        <w:ind w:left="420"/>
        <w:divId w:val="1148277944"/>
        <w:rPr>
          <w:rFonts w:cs="Noto Serif"/>
          <w:lang w:val="en"/>
        </w:rPr>
      </w:pPr>
      <w:r>
        <w:rPr>
          <w:rFonts w:cs="Noto Serif"/>
          <w:lang w:val="en"/>
        </w:rPr>
        <w:t>When guarantees are required by the Procuring Entity, Economic Operators may have to provide Financial Account details (e.g. a bank account data).</w:t>
      </w:r>
    </w:p>
    <w:p w:rsidR="00F325FC" w:rsidRPr="0042247E" w:rsidRDefault="0018667D" w:rsidP="0042247E">
      <w:pPr>
        <w:pStyle w:val="Ttulo3"/>
        <w:divId w:val="1615596613"/>
      </w:pPr>
      <w:hyperlink w:anchor="contract" w:history="1">
        <w:bookmarkStart w:id="22" w:name="_Toc520927903"/>
        <w:proofErr w:type="spellStart"/>
        <w:r w:rsidR="00264220" w:rsidRPr="0042247E">
          <w:t>Contract</w:t>
        </w:r>
        <w:bookmarkEnd w:id="22"/>
        <w:proofErr w:type="spellEnd"/>
      </w:hyperlink>
    </w:p>
    <w:p w:rsidR="00F325FC" w:rsidRDefault="00264220">
      <w:pPr>
        <w:jc w:val="center"/>
        <w:divId w:val="1723483043"/>
        <w:rPr>
          <w:rFonts w:ascii="Noto Serif" w:eastAsia="Times New Roman" w:hAnsi="Noto Serif" w:cs="Noto Serif"/>
          <w:lang w:val="en"/>
        </w:rPr>
      </w:pPr>
      <w:r>
        <w:rPr>
          <w:rFonts w:ascii="Noto Serif" w:eastAsia="Times New Roman" w:hAnsi="Noto Serif" w:cs="Noto Serif"/>
          <w:noProof/>
        </w:rPr>
        <w:drawing>
          <wp:inline distT="0" distB="0" distL="0" distR="0">
            <wp:extent cx="4784400" cy="5760000"/>
            <wp:effectExtent l="0" t="0" r="0" b="0"/>
            <wp:docPr id="22" name="Imagen 22" descr="Con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tract"/>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4784400" cy="5760000"/>
                    </a:xfrm>
                    <a:prstGeom prst="rect">
                      <a:avLst/>
                    </a:prstGeom>
                    <a:noFill/>
                    <a:ln>
                      <a:noFill/>
                    </a:ln>
                  </pic:spPr>
                </pic:pic>
              </a:graphicData>
            </a:graphic>
          </wp:inline>
        </w:drawing>
      </w:r>
    </w:p>
    <w:p w:rsidR="00F325FC" w:rsidRDefault="00264220">
      <w:pPr>
        <w:jc w:val="center"/>
        <w:divId w:val="1489634856"/>
        <w:rPr>
          <w:rFonts w:ascii="Noto Serif" w:eastAsia="Times New Roman" w:hAnsi="Noto Serif" w:cs="Noto Serif"/>
          <w:lang w:val="en"/>
        </w:rPr>
      </w:pPr>
      <w:r>
        <w:rPr>
          <w:rFonts w:ascii="Noto Serif" w:eastAsia="Times New Roman" w:hAnsi="Noto Serif" w:cs="Noto Serif"/>
          <w:lang w:val="en"/>
        </w:rPr>
        <w:t>Figure 22. Contract</w:t>
      </w:r>
    </w:p>
    <w:p w:rsidR="00F325FC" w:rsidRDefault="00264220">
      <w:pPr>
        <w:pStyle w:val="NormalWeb"/>
        <w:numPr>
          <w:ilvl w:val="0"/>
          <w:numId w:val="20"/>
        </w:numPr>
        <w:ind w:left="420"/>
        <w:divId w:val="1137457041"/>
        <w:rPr>
          <w:rFonts w:cs="Noto Serif"/>
          <w:lang w:val="en"/>
        </w:rPr>
      </w:pPr>
      <w:r>
        <w:rPr>
          <w:rFonts w:cs="Noto Serif"/>
          <w:lang w:val="en"/>
        </w:rPr>
        <w:t>One of the activities that takes place in the Procurement Procedure life-cycle is the evaluation of Tenderers and Tenders, and the awarding of a contract to one or more Tenderer. The awarded Tenderer(s) are the "Winner(s)".</w:t>
      </w:r>
    </w:p>
    <w:p w:rsidR="00F325FC" w:rsidRDefault="00264220">
      <w:pPr>
        <w:pStyle w:val="NormalWeb"/>
        <w:numPr>
          <w:ilvl w:val="0"/>
          <w:numId w:val="20"/>
        </w:numPr>
        <w:ind w:left="420"/>
        <w:divId w:val="1137457041"/>
        <w:rPr>
          <w:rFonts w:cs="Noto Serif"/>
          <w:lang w:val="en"/>
        </w:rPr>
      </w:pPr>
      <w:r>
        <w:rPr>
          <w:rFonts w:cs="Noto Serif"/>
          <w:lang w:val="en"/>
        </w:rPr>
        <w:t>The Contract may attach other Procurement Documents and other types of Documents.</w:t>
      </w:r>
    </w:p>
    <w:p w:rsidR="00F325FC" w:rsidRDefault="00264220">
      <w:pPr>
        <w:pStyle w:val="NormalWeb"/>
        <w:numPr>
          <w:ilvl w:val="0"/>
          <w:numId w:val="20"/>
        </w:numPr>
        <w:ind w:left="420"/>
        <w:divId w:val="1137457041"/>
        <w:rPr>
          <w:rFonts w:cs="Noto Serif"/>
          <w:lang w:val="en"/>
        </w:rPr>
      </w:pPr>
      <w:r>
        <w:rPr>
          <w:rFonts w:cs="Noto Serif"/>
          <w:lang w:val="en"/>
        </w:rPr>
        <w:lastRenderedPageBreak/>
        <w:t>The object of the Contract and additional data that where stated in the Procurement Project are also placed in the contract Purpose (e.g. Subject Matter, Place of Performance, Total Magnitude Quantity, etc.).</w:t>
      </w:r>
    </w:p>
    <w:p w:rsidR="00F325FC" w:rsidRDefault="00264220">
      <w:pPr>
        <w:pStyle w:val="NormalWeb"/>
        <w:numPr>
          <w:ilvl w:val="0"/>
          <w:numId w:val="20"/>
        </w:numPr>
        <w:ind w:left="420"/>
        <w:divId w:val="1137457041"/>
        <w:rPr>
          <w:rFonts w:cs="Noto Serif"/>
          <w:lang w:val="en"/>
        </w:rPr>
      </w:pPr>
      <w:r>
        <w:rPr>
          <w:rFonts w:cs="Noto Serif"/>
          <w:lang w:val="en"/>
        </w:rPr>
        <w:t>Similarly, the values of the Procurement that where initially estimated in the Procurement Project are set in the Procurement Value class.</w:t>
      </w:r>
    </w:p>
    <w:p w:rsidR="00F325FC" w:rsidRDefault="00264220">
      <w:pPr>
        <w:pStyle w:val="NormalWeb"/>
        <w:numPr>
          <w:ilvl w:val="0"/>
          <w:numId w:val="20"/>
        </w:numPr>
        <w:ind w:left="420"/>
        <w:divId w:val="1137457041"/>
        <w:rPr>
          <w:rFonts w:cs="Noto Serif"/>
          <w:lang w:val="en"/>
        </w:rPr>
      </w:pPr>
      <w:r>
        <w:rPr>
          <w:rFonts w:cs="Noto Serif"/>
          <w:lang w:val="en"/>
        </w:rPr>
        <w:t>The Contract reflects also the Awarding Results (resulting from the evaluation) and the signatory parties (Procuring Entities and Winners).</w:t>
      </w:r>
    </w:p>
    <w:p w:rsidR="00F325FC" w:rsidRDefault="00264220">
      <w:pPr>
        <w:pStyle w:val="NormalWeb"/>
        <w:numPr>
          <w:ilvl w:val="0"/>
          <w:numId w:val="20"/>
        </w:numPr>
        <w:ind w:left="420"/>
        <w:divId w:val="1137457041"/>
        <w:rPr>
          <w:rFonts w:cs="Noto Serif"/>
          <w:lang w:val="en"/>
        </w:rPr>
      </w:pPr>
      <w:r>
        <w:rPr>
          <w:rFonts w:cs="Noto Serif"/>
          <w:lang w:val="en"/>
        </w:rPr>
        <w:t>In case the Procurement Procedure uses Framework Agreement as Technique, the contract refers to it.</w:t>
      </w:r>
    </w:p>
    <w:p w:rsidR="00F325FC" w:rsidRDefault="0018667D">
      <w:pPr>
        <w:pStyle w:val="Ttulo3"/>
        <w:divId w:val="1192261925"/>
        <w:rPr>
          <w:rFonts w:ascii="Noto Serif" w:eastAsia="Times New Roman" w:hAnsi="Noto Serif" w:cs="Noto Serif"/>
          <w:lang w:val="en"/>
        </w:rPr>
      </w:pPr>
      <w:hyperlink w:anchor="tender" w:history="1">
        <w:bookmarkStart w:id="23" w:name="_Toc520927904"/>
        <w:r w:rsidR="00264220">
          <w:rPr>
            <w:rFonts w:ascii="Noto Serif" w:eastAsia="Times New Roman" w:hAnsi="Noto Serif" w:cs="Noto Serif"/>
            <w:color w:val="2156A5"/>
            <w:u w:val="single"/>
            <w:lang w:val="en"/>
          </w:rPr>
          <w:t>Tender</w:t>
        </w:r>
        <w:bookmarkEnd w:id="23"/>
      </w:hyperlink>
    </w:p>
    <w:p w:rsidR="00F325FC" w:rsidRDefault="00264220">
      <w:pPr>
        <w:jc w:val="center"/>
        <w:divId w:val="823744985"/>
        <w:rPr>
          <w:rFonts w:ascii="Noto Serif" w:eastAsia="Times New Roman" w:hAnsi="Noto Serif" w:cs="Noto Serif"/>
          <w:lang w:val="en"/>
        </w:rPr>
      </w:pPr>
      <w:r>
        <w:rPr>
          <w:rFonts w:ascii="Noto Serif" w:eastAsia="Times New Roman" w:hAnsi="Noto Serif" w:cs="Noto Serif"/>
          <w:noProof/>
        </w:rPr>
        <w:drawing>
          <wp:inline distT="0" distB="0" distL="0" distR="0">
            <wp:extent cx="5529600" cy="2520000"/>
            <wp:effectExtent l="0" t="0" r="0" b="0"/>
            <wp:docPr id="23" name="Imagen 23" descr="T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nder"/>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5529600" cy="2520000"/>
                    </a:xfrm>
                    <a:prstGeom prst="rect">
                      <a:avLst/>
                    </a:prstGeom>
                    <a:noFill/>
                    <a:ln>
                      <a:noFill/>
                    </a:ln>
                  </pic:spPr>
                </pic:pic>
              </a:graphicData>
            </a:graphic>
          </wp:inline>
        </w:drawing>
      </w:r>
    </w:p>
    <w:p w:rsidR="00F325FC" w:rsidRDefault="00264220">
      <w:pPr>
        <w:jc w:val="center"/>
        <w:divId w:val="1961112163"/>
        <w:rPr>
          <w:rFonts w:ascii="Noto Serif" w:eastAsia="Times New Roman" w:hAnsi="Noto Serif" w:cs="Noto Serif"/>
          <w:lang w:val="en"/>
        </w:rPr>
      </w:pPr>
      <w:r>
        <w:rPr>
          <w:rFonts w:ascii="Noto Serif" w:eastAsia="Times New Roman" w:hAnsi="Noto Serif" w:cs="Noto Serif"/>
          <w:lang w:val="en"/>
        </w:rPr>
        <w:t>Figure 23. Tender</w:t>
      </w:r>
    </w:p>
    <w:p w:rsidR="00F325FC" w:rsidRDefault="00264220">
      <w:pPr>
        <w:pStyle w:val="NormalWeb"/>
        <w:numPr>
          <w:ilvl w:val="0"/>
          <w:numId w:val="21"/>
        </w:numPr>
        <w:ind w:left="420"/>
        <w:divId w:val="232395652"/>
        <w:rPr>
          <w:rFonts w:cs="Noto Serif"/>
          <w:lang w:val="en"/>
        </w:rPr>
      </w:pPr>
      <w:r>
        <w:rPr>
          <w:rFonts w:cs="Noto Serif"/>
          <w:lang w:val="en"/>
        </w:rPr>
        <w:t>Tenders are submitted by Tenderers, who are Economic Operators.</w:t>
      </w:r>
    </w:p>
    <w:p w:rsidR="00F325FC" w:rsidRDefault="00264220">
      <w:pPr>
        <w:pStyle w:val="NormalWeb"/>
        <w:numPr>
          <w:ilvl w:val="0"/>
          <w:numId w:val="21"/>
        </w:numPr>
        <w:ind w:left="420"/>
        <w:divId w:val="232395652"/>
        <w:rPr>
          <w:rFonts w:cs="Noto Serif"/>
          <w:lang w:val="en"/>
        </w:rPr>
      </w:pPr>
      <w:r>
        <w:rPr>
          <w:rFonts w:cs="Noto Serif"/>
          <w:lang w:val="en"/>
        </w:rPr>
        <w:t>One Tender may attach one or more "Tender Documents" (e.g. the Financial Tender, the Technical Tender, Technical annexes and specifications, etc.; see the Diagram "Documents");</w:t>
      </w:r>
    </w:p>
    <w:p w:rsidR="00F325FC" w:rsidRDefault="00264220">
      <w:pPr>
        <w:pStyle w:val="NormalWeb"/>
        <w:numPr>
          <w:ilvl w:val="0"/>
          <w:numId w:val="21"/>
        </w:numPr>
        <w:ind w:left="420"/>
        <w:divId w:val="232395652"/>
        <w:rPr>
          <w:rFonts w:cs="Noto Serif"/>
          <w:lang w:val="en"/>
        </w:rPr>
      </w:pPr>
      <w:r>
        <w:rPr>
          <w:rFonts w:cs="Noto Serif"/>
          <w:lang w:val="en"/>
        </w:rPr>
        <w:t>In Procurement Procedures divided into Lots, one Economic Operator submits one Tender. The tender specifies to which Lots it applies.</w:t>
      </w:r>
    </w:p>
    <w:p w:rsidR="00F325FC" w:rsidRDefault="00264220">
      <w:pPr>
        <w:pStyle w:val="NormalWeb"/>
        <w:numPr>
          <w:ilvl w:val="0"/>
          <w:numId w:val="21"/>
        </w:numPr>
        <w:ind w:left="420"/>
        <w:divId w:val="232395652"/>
        <w:rPr>
          <w:rFonts w:cs="Noto Serif"/>
          <w:lang w:val="en"/>
        </w:rPr>
      </w:pPr>
      <w:r>
        <w:rPr>
          <w:rFonts w:cs="Noto Serif"/>
          <w:lang w:val="en"/>
        </w:rPr>
        <w:t>Procurement Procedures are always considered to have at least one lot.</w:t>
      </w:r>
    </w:p>
    <w:p w:rsidR="00F325FC" w:rsidRPr="0042247E" w:rsidRDefault="0018667D" w:rsidP="0042247E">
      <w:pPr>
        <w:pStyle w:val="Ttulo3"/>
        <w:divId w:val="583103956"/>
      </w:pPr>
      <w:hyperlink w:anchor="evaluation-result" w:history="1">
        <w:bookmarkStart w:id="24" w:name="_Toc520927905"/>
        <w:proofErr w:type="spellStart"/>
        <w:r w:rsidR="00264220" w:rsidRPr="0042247E">
          <w:t>Evaluation</w:t>
        </w:r>
        <w:proofErr w:type="spellEnd"/>
        <w:r w:rsidR="00264220" w:rsidRPr="0042247E">
          <w:t xml:space="preserve"> </w:t>
        </w:r>
        <w:proofErr w:type="spellStart"/>
        <w:r w:rsidR="00264220" w:rsidRPr="0042247E">
          <w:t>Result</w:t>
        </w:r>
        <w:bookmarkEnd w:id="24"/>
        <w:proofErr w:type="spellEnd"/>
      </w:hyperlink>
    </w:p>
    <w:p w:rsidR="00F325FC" w:rsidRDefault="00264220">
      <w:pPr>
        <w:jc w:val="center"/>
        <w:divId w:val="461339590"/>
        <w:rPr>
          <w:rFonts w:ascii="Noto Serif" w:eastAsia="Times New Roman" w:hAnsi="Noto Serif" w:cs="Noto Serif"/>
          <w:lang w:val="en"/>
        </w:rPr>
      </w:pPr>
      <w:r>
        <w:rPr>
          <w:rFonts w:ascii="Noto Serif" w:eastAsia="Times New Roman" w:hAnsi="Noto Serif" w:cs="Noto Serif"/>
          <w:noProof/>
        </w:rPr>
        <w:lastRenderedPageBreak/>
        <w:drawing>
          <wp:inline distT="0" distB="0" distL="0" distR="0">
            <wp:extent cx="5159765" cy="2893326"/>
            <wp:effectExtent l="0" t="0" r="3175" b="2540"/>
            <wp:docPr id="24" name="Imagen 24" descr="Evaluation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valuation Result"/>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5175594" cy="2902202"/>
                    </a:xfrm>
                    <a:prstGeom prst="rect">
                      <a:avLst/>
                    </a:prstGeom>
                    <a:noFill/>
                    <a:ln>
                      <a:noFill/>
                    </a:ln>
                  </pic:spPr>
                </pic:pic>
              </a:graphicData>
            </a:graphic>
          </wp:inline>
        </w:drawing>
      </w:r>
    </w:p>
    <w:p w:rsidR="00F325FC" w:rsidRDefault="00264220">
      <w:pPr>
        <w:jc w:val="center"/>
        <w:divId w:val="447042871"/>
        <w:rPr>
          <w:rFonts w:ascii="Noto Serif" w:eastAsia="Times New Roman" w:hAnsi="Noto Serif" w:cs="Noto Serif"/>
          <w:lang w:val="en"/>
        </w:rPr>
      </w:pPr>
      <w:r>
        <w:rPr>
          <w:rFonts w:ascii="Noto Serif" w:eastAsia="Times New Roman" w:hAnsi="Noto Serif" w:cs="Noto Serif"/>
          <w:lang w:val="en"/>
        </w:rPr>
        <w:t>Figure 24. Evaluation Result</w:t>
      </w:r>
    </w:p>
    <w:p w:rsidR="00F325FC" w:rsidRDefault="00264220">
      <w:pPr>
        <w:pStyle w:val="NormalWeb"/>
        <w:numPr>
          <w:ilvl w:val="0"/>
          <w:numId w:val="22"/>
        </w:numPr>
        <w:ind w:left="420"/>
        <w:divId w:val="1315792060"/>
        <w:rPr>
          <w:rFonts w:cs="Noto Serif"/>
          <w:lang w:val="en"/>
        </w:rPr>
      </w:pPr>
      <w:r>
        <w:rPr>
          <w:rFonts w:cs="Noto Serif"/>
          <w:lang w:val="en"/>
        </w:rPr>
        <w:t>The Evaluation Result is presented in the form of a report showing the assessment of the tenders by the evaluation board.</w:t>
      </w:r>
    </w:p>
    <w:p w:rsidR="00F325FC" w:rsidRDefault="00264220">
      <w:pPr>
        <w:pStyle w:val="NormalWeb"/>
        <w:numPr>
          <w:ilvl w:val="0"/>
          <w:numId w:val="22"/>
        </w:numPr>
        <w:ind w:left="420"/>
        <w:divId w:val="1315792060"/>
        <w:rPr>
          <w:rFonts w:cs="Noto Serif"/>
          <w:lang w:val="en"/>
        </w:rPr>
      </w:pPr>
      <w:r>
        <w:rPr>
          <w:rFonts w:cs="Noto Serif"/>
          <w:lang w:val="en"/>
        </w:rPr>
        <w:t>The Evaluation board takes into consideration the Criterion and the Tender Evaluation Terms when assessing the tenders.</w:t>
      </w:r>
    </w:p>
    <w:p w:rsidR="00F325FC" w:rsidRDefault="00264220">
      <w:pPr>
        <w:pStyle w:val="NormalWeb"/>
        <w:numPr>
          <w:ilvl w:val="0"/>
          <w:numId w:val="22"/>
        </w:numPr>
        <w:ind w:left="420"/>
        <w:divId w:val="1315792060"/>
        <w:rPr>
          <w:rFonts w:cs="Noto Serif"/>
          <w:lang w:val="en"/>
        </w:rPr>
      </w:pPr>
      <w:r>
        <w:rPr>
          <w:rFonts w:cs="Noto Serif"/>
          <w:lang w:val="en"/>
        </w:rPr>
        <w:t>The awards result takes into consideration the evaluation result and awards the contract.</w:t>
      </w:r>
    </w:p>
    <w:p w:rsidR="00F325FC" w:rsidRDefault="00264220">
      <w:pPr>
        <w:pStyle w:val="NormalWeb"/>
        <w:numPr>
          <w:ilvl w:val="0"/>
          <w:numId w:val="22"/>
        </w:numPr>
        <w:ind w:left="420"/>
        <w:divId w:val="1315792060"/>
        <w:rPr>
          <w:rFonts w:cs="Noto Serif"/>
          <w:lang w:val="en"/>
        </w:rPr>
      </w:pPr>
      <w:r>
        <w:rPr>
          <w:rFonts w:cs="Noto Serif"/>
          <w:lang w:val="en"/>
        </w:rPr>
        <w:t>In the case of contest design competitions, the board is formed by a Jury, whose decision may be binding for the Procuring Entity (see Evaluation Board Type).</w:t>
      </w:r>
    </w:p>
    <w:p w:rsidR="00F325FC" w:rsidRPr="0042247E" w:rsidRDefault="0018667D" w:rsidP="0042247E">
      <w:pPr>
        <w:pStyle w:val="Ttulo3"/>
        <w:divId w:val="849569607"/>
      </w:pPr>
      <w:hyperlink w:anchor="contract-2" w:history="1">
        <w:bookmarkStart w:id="25" w:name="_Toc520927906"/>
        <w:proofErr w:type="spellStart"/>
        <w:r w:rsidR="00264220" w:rsidRPr="0042247E">
          <w:t>Contract</w:t>
        </w:r>
        <w:bookmarkEnd w:id="25"/>
        <w:proofErr w:type="spellEnd"/>
      </w:hyperlink>
    </w:p>
    <w:p w:rsidR="00F325FC" w:rsidRDefault="00264220">
      <w:pPr>
        <w:jc w:val="center"/>
        <w:divId w:val="1754623049"/>
        <w:rPr>
          <w:rFonts w:ascii="Noto Serif" w:eastAsia="Times New Roman" w:hAnsi="Noto Serif" w:cs="Noto Serif"/>
          <w:lang w:val="en"/>
        </w:rPr>
      </w:pPr>
      <w:r>
        <w:rPr>
          <w:rFonts w:ascii="Noto Serif" w:eastAsia="Times New Roman" w:hAnsi="Noto Serif" w:cs="Noto Serif"/>
          <w:noProof/>
        </w:rPr>
        <w:lastRenderedPageBreak/>
        <w:drawing>
          <wp:inline distT="0" distB="0" distL="0" distR="0">
            <wp:extent cx="4485600" cy="5400000"/>
            <wp:effectExtent l="0" t="0" r="0" b="0"/>
            <wp:docPr id="25" name="Imagen 25" descr="Con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ntract"/>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4485600" cy="5400000"/>
                    </a:xfrm>
                    <a:prstGeom prst="rect">
                      <a:avLst/>
                    </a:prstGeom>
                    <a:noFill/>
                    <a:ln>
                      <a:noFill/>
                    </a:ln>
                  </pic:spPr>
                </pic:pic>
              </a:graphicData>
            </a:graphic>
          </wp:inline>
        </w:drawing>
      </w:r>
    </w:p>
    <w:p w:rsidR="00F325FC" w:rsidRDefault="00264220">
      <w:pPr>
        <w:jc w:val="center"/>
        <w:divId w:val="1302996988"/>
        <w:rPr>
          <w:rFonts w:ascii="Noto Serif" w:eastAsia="Times New Roman" w:hAnsi="Noto Serif" w:cs="Noto Serif"/>
          <w:lang w:val="en"/>
        </w:rPr>
      </w:pPr>
      <w:r>
        <w:rPr>
          <w:rFonts w:ascii="Noto Serif" w:eastAsia="Times New Roman" w:hAnsi="Noto Serif" w:cs="Noto Serif"/>
          <w:lang w:val="en"/>
        </w:rPr>
        <w:t>Figure 25. Contract</w:t>
      </w:r>
    </w:p>
    <w:p w:rsidR="00F325FC" w:rsidRDefault="00264220">
      <w:pPr>
        <w:pStyle w:val="NormalWeb"/>
        <w:numPr>
          <w:ilvl w:val="0"/>
          <w:numId w:val="23"/>
        </w:numPr>
        <w:ind w:left="420"/>
        <w:divId w:val="2104524350"/>
        <w:rPr>
          <w:rFonts w:cs="Noto Serif"/>
          <w:lang w:val="en"/>
        </w:rPr>
      </w:pPr>
      <w:r>
        <w:rPr>
          <w:rFonts w:cs="Noto Serif"/>
          <w:lang w:val="en"/>
        </w:rPr>
        <w:t>One of the activities that takes place in the Procurement Procedure life-cycle is the evaluation of Tenderers and Tenders, and the awarding of a contract to one or more Tenderer. The awarded Tenderer(s) are the "Winner(s)".</w:t>
      </w:r>
    </w:p>
    <w:p w:rsidR="00F325FC" w:rsidRDefault="00264220">
      <w:pPr>
        <w:pStyle w:val="NormalWeb"/>
        <w:numPr>
          <w:ilvl w:val="0"/>
          <w:numId w:val="23"/>
        </w:numPr>
        <w:ind w:left="420"/>
        <w:divId w:val="2104524350"/>
        <w:rPr>
          <w:rFonts w:cs="Noto Serif"/>
          <w:lang w:val="en"/>
        </w:rPr>
      </w:pPr>
      <w:r>
        <w:rPr>
          <w:rFonts w:cs="Noto Serif"/>
          <w:lang w:val="en"/>
        </w:rPr>
        <w:t>The Contract may attach other Procurement Documents and other types of Documents.</w:t>
      </w:r>
    </w:p>
    <w:p w:rsidR="00F325FC" w:rsidRDefault="00264220">
      <w:pPr>
        <w:pStyle w:val="NormalWeb"/>
        <w:numPr>
          <w:ilvl w:val="0"/>
          <w:numId w:val="23"/>
        </w:numPr>
        <w:ind w:left="420"/>
        <w:divId w:val="2104524350"/>
        <w:rPr>
          <w:rFonts w:cs="Noto Serif"/>
          <w:lang w:val="en"/>
        </w:rPr>
      </w:pPr>
      <w:r>
        <w:rPr>
          <w:rFonts w:cs="Noto Serif"/>
          <w:lang w:val="en"/>
        </w:rPr>
        <w:t>The object of the Contract and additional data that where stated in the Procurement Project are also placed in the contract Purpose (e.g. Subject Matter, Place of Performance, Total Magnitude Quantity, etc.).</w:t>
      </w:r>
    </w:p>
    <w:p w:rsidR="00F325FC" w:rsidRDefault="00264220">
      <w:pPr>
        <w:pStyle w:val="NormalWeb"/>
        <w:numPr>
          <w:ilvl w:val="0"/>
          <w:numId w:val="23"/>
        </w:numPr>
        <w:ind w:left="420"/>
        <w:divId w:val="2104524350"/>
        <w:rPr>
          <w:rFonts w:cs="Noto Serif"/>
          <w:lang w:val="en"/>
        </w:rPr>
      </w:pPr>
      <w:r>
        <w:rPr>
          <w:rFonts w:cs="Noto Serif"/>
          <w:lang w:val="en"/>
        </w:rPr>
        <w:t>Similarly, the values of the Procurement that where initially estimated in the Procurement Project are set in the Procurement Value class.</w:t>
      </w:r>
    </w:p>
    <w:p w:rsidR="00F325FC" w:rsidRDefault="00264220">
      <w:pPr>
        <w:pStyle w:val="NormalWeb"/>
        <w:numPr>
          <w:ilvl w:val="0"/>
          <w:numId w:val="23"/>
        </w:numPr>
        <w:ind w:left="420"/>
        <w:divId w:val="2104524350"/>
        <w:rPr>
          <w:rFonts w:cs="Noto Serif"/>
          <w:lang w:val="en"/>
        </w:rPr>
      </w:pPr>
      <w:r>
        <w:rPr>
          <w:rFonts w:cs="Noto Serif"/>
          <w:lang w:val="en"/>
        </w:rPr>
        <w:t>The Contract reflects also the Awarding Results (resulting from the evaluation) and the signatory parties (Procuring Entities and Winners).</w:t>
      </w:r>
    </w:p>
    <w:p w:rsidR="00F325FC" w:rsidRDefault="00264220">
      <w:pPr>
        <w:pStyle w:val="NormalWeb"/>
        <w:numPr>
          <w:ilvl w:val="0"/>
          <w:numId w:val="23"/>
        </w:numPr>
        <w:ind w:left="420"/>
        <w:divId w:val="2104524350"/>
        <w:rPr>
          <w:rFonts w:cs="Noto Serif"/>
          <w:lang w:val="en"/>
        </w:rPr>
      </w:pPr>
      <w:r>
        <w:rPr>
          <w:rFonts w:cs="Noto Serif"/>
          <w:lang w:val="en"/>
        </w:rPr>
        <w:lastRenderedPageBreak/>
        <w:t>In case the Procurement Procedure uses Framework Agreement as Technique, the contract refers to it.</w:t>
      </w:r>
    </w:p>
    <w:p w:rsidR="00F325FC" w:rsidRPr="0042247E" w:rsidRDefault="0018667D" w:rsidP="0042247E">
      <w:pPr>
        <w:pStyle w:val="Ttulo3"/>
        <w:divId w:val="95251463"/>
      </w:pPr>
      <w:hyperlink w:anchor="criterion" w:history="1">
        <w:bookmarkStart w:id="26" w:name="_Toc520927907"/>
        <w:proofErr w:type="spellStart"/>
        <w:r w:rsidR="00264220" w:rsidRPr="0042247E">
          <w:t>Criterion</w:t>
        </w:r>
        <w:bookmarkEnd w:id="26"/>
        <w:proofErr w:type="spellEnd"/>
      </w:hyperlink>
    </w:p>
    <w:p w:rsidR="00F325FC" w:rsidRDefault="00264220">
      <w:pPr>
        <w:jc w:val="center"/>
        <w:divId w:val="784736214"/>
        <w:rPr>
          <w:rFonts w:ascii="Noto Serif" w:eastAsia="Times New Roman" w:hAnsi="Noto Serif" w:cs="Noto Serif"/>
          <w:lang w:val="en"/>
        </w:rPr>
      </w:pPr>
      <w:r>
        <w:rPr>
          <w:rFonts w:ascii="Noto Serif" w:eastAsia="Times New Roman" w:hAnsi="Noto Serif" w:cs="Noto Serif"/>
          <w:noProof/>
        </w:rPr>
        <w:drawing>
          <wp:inline distT="0" distB="0" distL="0" distR="0">
            <wp:extent cx="4885200" cy="5400000"/>
            <wp:effectExtent l="0" t="0" r="0" b="0"/>
            <wp:docPr id="26" name="Imagen 26" descr="Criter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iterion"/>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4885200" cy="5400000"/>
                    </a:xfrm>
                    <a:prstGeom prst="rect">
                      <a:avLst/>
                    </a:prstGeom>
                    <a:noFill/>
                    <a:ln>
                      <a:noFill/>
                    </a:ln>
                  </pic:spPr>
                </pic:pic>
              </a:graphicData>
            </a:graphic>
          </wp:inline>
        </w:drawing>
      </w:r>
    </w:p>
    <w:p w:rsidR="00F325FC" w:rsidRDefault="00264220">
      <w:pPr>
        <w:jc w:val="center"/>
        <w:divId w:val="1530337103"/>
        <w:rPr>
          <w:rFonts w:ascii="Noto Serif" w:eastAsia="Times New Roman" w:hAnsi="Noto Serif" w:cs="Noto Serif"/>
          <w:lang w:val="en"/>
        </w:rPr>
      </w:pPr>
      <w:r>
        <w:rPr>
          <w:rFonts w:ascii="Noto Serif" w:eastAsia="Times New Roman" w:hAnsi="Noto Serif" w:cs="Noto Serif"/>
          <w:lang w:val="en"/>
        </w:rPr>
        <w:t>Figure 26. Criterion</w:t>
      </w:r>
    </w:p>
    <w:p w:rsidR="00F325FC" w:rsidRDefault="00264220">
      <w:pPr>
        <w:pStyle w:val="NormalWeb"/>
        <w:numPr>
          <w:ilvl w:val="0"/>
          <w:numId w:val="24"/>
        </w:numPr>
        <w:ind w:left="420"/>
        <w:divId w:val="564609532"/>
        <w:rPr>
          <w:rFonts w:cs="Noto Serif"/>
          <w:lang w:val="en"/>
        </w:rPr>
      </w:pPr>
      <w:r>
        <w:rPr>
          <w:rFonts w:cs="Noto Serif"/>
          <w:lang w:val="en"/>
        </w:rPr>
        <w:t xml:space="preserve">Criterion is a generic business-agnostic class. This </w:t>
      </w:r>
      <w:proofErr w:type="spellStart"/>
      <w:r>
        <w:rPr>
          <w:rFonts w:cs="Noto Serif"/>
          <w:lang w:val="en"/>
        </w:rPr>
        <w:t>eProcurement</w:t>
      </w:r>
      <w:proofErr w:type="spellEnd"/>
      <w:r>
        <w:rPr>
          <w:rFonts w:cs="Noto Serif"/>
          <w:lang w:val="en"/>
        </w:rPr>
        <w:t xml:space="preserve"> ontology (</w:t>
      </w:r>
      <w:proofErr w:type="spellStart"/>
      <w:r>
        <w:rPr>
          <w:rFonts w:cs="Noto Serif"/>
          <w:lang w:val="en"/>
        </w:rPr>
        <w:t>ePO</w:t>
      </w:r>
      <w:proofErr w:type="spellEnd"/>
      <w:r>
        <w:rPr>
          <w:rFonts w:cs="Noto Serif"/>
          <w:lang w:val="en"/>
        </w:rPr>
        <w:t>) uses this as a base class to extend Award Criterion, Exclusion Grounds and Selection Criterion (see the rest of diagrams about criteria for details).</w:t>
      </w:r>
    </w:p>
    <w:p w:rsidR="00F325FC" w:rsidRDefault="00264220">
      <w:pPr>
        <w:pStyle w:val="NormalWeb"/>
        <w:numPr>
          <w:ilvl w:val="0"/>
          <w:numId w:val="24"/>
        </w:numPr>
        <w:ind w:left="420"/>
        <w:divId w:val="564609532"/>
        <w:rPr>
          <w:rFonts w:cs="Noto Serif"/>
          <w:lang w:val="en"/>
        </w:rPr>
      </w:pPr>
      <w:r>
        <w:rPr>
          <w:rFonts w:cs="Noto Serif"/>
          <w:lang w:val="en"/>
        </w:rPr>
        <w:t>A Criterion is a condition that needs to be answered for evaluation purposes. For example: General average turnover for the past three years.</w:t>
      </w:r>
    </w:p>
    <w:p w:rsidR="00F325FC" w:rsidRDefault="00264220">
      <w:pPr>
        <w:pStyle w:val="NormalWeb"/>
        <w:numPr>
          <w:ilvl w:val="0"/>
          <w:numId w:val="24"/>
        </w:numPr>
        <w:ind w:left="420"/>
        <w:divId w:val="564609532"/>
        <w:rPr>
          <w:rFonts w:cs="Noto Serif"/>
          <w:lang w:val="en"/>
        </w:rPr>
      </w:pPr>
      <w:r>
        <w:rPr>
          <w:rFonts w:cs="Noto Serif"/>
          <w:lang w:val="en"/>
        </w:rPr>
        <w:t>All Criteria are codified via a Criteria Taxonomy. Thus, the examples above have an associated code as exclusion, selection and award criteria (see Criteria Taxonomy). Exclusion, Selection and Award criteria do extend the classes and properties of Criterion.</w:t>
      </w:r>
    </w:p>
    <w:p w:rsidR="00F325FC" w:rsidRDefault="00264220">
      <w:pPr>
        <w:pStyle w:val="NormalWeb"/>
        <w:numPr>
          <w:ilvl w:val="0"/>
          <w:numId w:val="24"/>
        </w:numPr>
        <w:ind w:left="420"/>
        <w:divId w:val="564609532"/>
        <w:rPr>
          <w:rFonts w:cs="Noto Serif"/>
          <w:lang w:val="en"/>
        </w:rPr>
      </w:pPr>
      <w:r>
        <w:rPr>
          <w:rFonts w:cs="Noto Serif"/>
          <w:lang w:val="en"/>
        </w:rPr>
        <w:lastRenderedPageBreak/>
        <w:t>In general, Criteria are evaluated using a pass/fail method, meaning that the Tenderer or the Tender meet or do not meet the Criterion. However, selection and award criteria may be weighted (see Evaluation Method Type).</w:t>
      </w:r>
    </w:p>
    <w:p w:rsidR="00F325FC" w:rsidRDefault="00264220">
      <w:pPr>
        <w:pStyle w:val="NormalWeb"/>
        <w:numPr>
          <w:ilvl w:val="0"/>
          <w:numId w:val="24"/>
        </w:numPr>
        <w:ind w:left="420"/>
        <w:divId w:val="564609532"/>
        <w:rPr>
          <w:rFonts w:cs="Noto Serif"/>
          <w:lang w:val="en"/>
        </w:rPr>
      </w:pPr>
      <w:r>
        <w:rPr>
          <w:rFonts w:cs="Noto Serif"/>
          <w:lang w:val="en"/>
        </w:rPr>
        <w:t>A Criterion may contain sub-criteria. Thus, the exclusion criteria defined in the European Directives may be further detailed in national sub-criteria, e.g. national professional misconduct-related criteria.</w:t>
      </w:r>
    </w:p>
    <w:p w:rsidR="00F325FC" w:rsidRDefault="00264220">
      <w:pPr>
        <w:pStyle w:val="NormalWeb"/>
        <w:numPr>
          <w:ilvl w:val="0"/>
          <w:numId w:val="24"/>
        </w:numPr>
        <w:ind w:left="420"/>
        <w:divId w:val="564609532"/>
        <w:rPr>
          <w:rFonts w:cs="Noto Serif"/>
          <w:lang w:val="en"/>
        </w:rPr>
      </w:pPr>
      <w:r>
        <w:rPr>
          <w:rFonts w:cs="Noto Serif"/>
          <w:lang w:val="en"/>
        </w:rPr>
        <w:t>The condition described in a Criterion may be broken down into simpler elements named "Criterion Property", which are always grouped into Criterion Property Groups.</w:t>
      </w:r>
    </w:p>
    <w:p w:rsidR="00F325FC" w:rsidRDefault="00264220">
      <w:pPr>
        <w:pStyle w:val="NormalWeb"/>
        <w:numPr>
          <w:ilvl w:val="0"/>
          <w:numId w:val="24"/>
        </w:numPr>
        <w:ind w:left="420"/>
        <w:divId w:val="564609532"/>
        <w:rPr>
          <w:rFonts w:cs="Noto Serif"/>
          <w:lang w:val="en"/>
        </w:rPr>
      </w:pPr>
      <w:r>
        <w:rPr>
          <w:rFonts w:cs="Noto Serif"/>
          <w:lang w:val="en"/>
        </w:rPr>
        <w:t>A Criterion Property is a more specific information needed to measure a criterion. It is a question that usually goes hand in hand with a specific requirement. For example which follows on from the example given for criterion: Question: Amount? Requirement: The text explaining what the procuring entity is interested in measuring i.e. minimum turnover.</w:t>
      </w:r>
    </w:p>
    <w:p w:rsidR="00F325FC" w:rsidRDefault="00264220">
      <w:pPr>
        <w:pStyle w:val="NormalWeb"/>
        <w:numPr>
          <w:ilvl w:val="0"/>
          <w:numId w:val="24"/>
        </w:numPr>
        <w:ind w:left="420"/>
        <w:divId w:val="564609532"/>
        <w:rPr>
          <w:rFonts w:cs="Noto Serif"/>
          <w:lang w:val="en"/>
        </w:rPr>
      </w:pPr>
      <w:r>
        <w:rPr>
          <w:rFonts w:cs="Noto Serif"/>
          <w:lang w:val="en"/>
        </w:rPr>
        <w:t xml:space="preserve">Criterion Property Groups are </w:t>
      </w:r>
      <w:proofErr w:type="spellStart"/>
      <w:r>
        <w:rPr>
          <w:rFonts w:cs="Noto Serif"/>
          <w:lang w:val="en"/>
        </w:rPr>
        <w:t>organised</w:t>
      </w:r>
      <w:proofErr w:type="spellEnd"/>
      <w:r>
        <w:rPr>
          <w:rFonts w:cs="Noto Serif"/>
          <w:lang w:val="en"/>
        </w:rPr>
        <w:t xml:space="preserve"> structures or related criterion properties. Following on from the example of Criterion property. In the case of a yearly general turnover that needs to specify three turnovers for three specific years, a group of properties would be: turnover 1987, turnover 1988, </w:t>
      </w:r>
      <w:proofErr w:type="gramStart"/>
      <w:r>
        <w:rPr>
          <w:rFonts w:cs="Noto Serif"/>
          <w:lang w:val="en"/>
        </w:rPr>
        <w:t>turnover</w:t>
      </w:r>
      <w:proofErr w:type="gramEnd"/>
      <w:r>
        <w:rPr>
          <w:rFonts w:cs="Noto Serif"/>
          <w:lang w:val="en"/>
        </w:rPr>
        <w:t xml:space="preserve"> 1989.</w:t>
      </w:r>
    </w:p>
    <w:p w:rsidR="00F325FC" w:rsidRDefault="00264220">
      <w:pPr>
        <w:pStyle w:val="NormalWeb"/>
        <w:numPr>
          <w:ilvl w:val="0"/>
          <w:numId w:val="24"/>
        </w:numPr>
        <w:ind w:left="420"/>
        <w:divId w:val="564609532"/>
        <w:rPr>
          <w:rFonts w:cs="Noto Serif"/>
          <w:lang w:val="en"/>
        </w:rPr>
      </w:pPr>
      <w:r>
        <w:rPr>
          <w:rFonts w:cs="Noto Serif"/>
          <w:lang w:val="en"/>
        </w:rPr>
        <w:t>One criterion property is normally associated to a value (Criterion Property Datum). The value may be an economic amount, a text, a date or a period, etc.</w:t>
      </w:r>
    </w:p>
    <w:p w:rsidR="00F325FC" w:rsidRDefault="00264220">
      <w:pPr>
        <w:pStyle w:val="NormalWeb"/>
        <w:numPr>
          <w:ilvl w:val="0"/>
          <w:numId w:val="24"/>
        </w:numPr>
        <w:ind w:left="420"/>
        <w:divId w:val="564609532"/>
        <w:rPr>
          <w:rFonts w:cs="Noto Serif"/>
          <w:lang w:val="en"/>
        </w:rPr>
      </w:pPr>
      <w:r>
        <w:rPr>
          <w:rFonts w:cs="Noto Serif"/>
          <w:lang w:val="en"/>
        </w:rPr>
        <w:t>The responses to one Criterion may be supported by one or more evidences (property "provides evidence"). This evidence might have to be based on a template specified by the Procuring Entity (property "</w:t>
      </w:r>
      <w:proofErr w:type="spellStart"/>
      <w:r>
        <w:rPr>
          <w:rFonts w:cs="Noto Serif"/>
          <w:lang w:val="en"/>
        </w:rPr>
        <w:t>base</w:t>
      </w:r>
      <w:proofErr w:type="spellEnd"/>
      <w:r>
        <w:rPr>
          <w:rFonts w:cs="Noto Serif"/>
          <w:lang w:val="en"/>
        </w:rPr>
        <w:t xml:space="preserve"> on evidence template"). The fact that one individual of an evidence is linked to one Criterion does not preclude the possibility of linking this same individual (or instance) to other Criteria.</w:t>
      </w:r>
    </w:p>
    <w:p w:rsidR="00F325FC" w:rsidRDefault="00264220">
      <w:pPr>
        <w:pStyle w:val="NormalWeb"/>
        <w:numPr>
          <w:ilvl w:val="0"/>
          <w:numId w:val="24"/>
        </w:numPr>
        <w:ind w:left="420"/>
        <w:divId w:val="564609532"/>
        <w:rPr>
          <w:rFonts w:cs="Noto Serif"/>
          <w:lang w:val="en"/>
        </w:rPr>
      </w:pPr>
      <w:r>
        <w:rPr>
          <w:rFonts w:cs="Noto Serif"/>
          <w:lang w:val="en"/>
        </w:rPr>
        <w:t>In the domain of public procurement, exclusion grounds, selection criteria and award criteria are normally based on a specific legal framework (see class Legislation).</w:t>
      </w:r>
    </w:p>
    <w:p w:rsidR="0042247E" w:rsidRPr="00CE5B1F" w:rsidRDefault="0042247E">
      <w:pPr>
        <w:rPr>
          <w:b/>
          <w:bCs/>
          <w:sz w:val="27"/>
          <w:szCs w:val="27"/>
          <w:lang w:val="en-GB"/>
        </w:rPr>
      </w:pPr>
      <w:r w:rsidRPr="00CE5B1F">
        <w:rPr>
          <w:lang w:val="en-GB"/>
        </w:rPr>
        <w:br w:type="page"/>
      </w:r>
    </w:p>
    <w:p w:rsidR="00F325FC" w:rsidRPr="0042247E" w:rsidRDefault="0018667D" w:rsidP="0042247E">
      <w:pPr>
        <w:pStyle w:val="Ttulo3"/>
        <w:divId w:val="833686972"/>
      </w:pPr>
      <w:hyperlink w:anchor="award-criterion" w:history="1">
        <w:bookmarkStart w:id="27" w:name="_Toc520927908"/>
        <w:proofErr w:type="spellStart"/>
        <w:r w:rsidR="00264220" w:rsidRPr="0042247E">
          <w:t>Award</w:t>
        </w:r>
        <w:proofErr w:type="spellEnd"/>
        <w:r w:rsidR="00264220" w:rsidRPr="0042247E">
          <w:t xml:space="preserve"> </w:t>
        </w:r>
        <w:proofErr w:type="spellStart"/>
        <w:r w:rsidR="00264220" w:rsidRPr="0042247E">
          <w:t>Criterion</w:t>
        </w:r>
        <w:bookmarkEnd w:id="27"/>
        <w:proofErr w:type="spellEnd"/>
      </w:hyperlink>
    </w:p>
    <w:p w:rsidR="00F325FC" w:rsidRDefault="00264220">
      <w:pPr>
        <w:jc w:val="center"/>
        <w:divId w:val="1950383659"/>
        <w:rPr>
          <w:rFonts w:ascii="Noto Serif" w:eastAsia="Times New Roman" w:hAnsi="Noto Serif" w:cs="Noto Serif"/>
          <w:lang w:val="en"/>
        </w:rPr>
      </w:pPr>
      <w:r>
        <w:rPr>
          <w:rFonts w:ascii="Noto Serif" w:eastAsia="Times New Roman" w:hAnsi="Noto Serif" w:cs="Noto Serif"/>
          <w:noProof/>
        </w:rPr>
        <w:drawing>
          <wp:inline distT="0" distB="0" distL="0" distR="0">
            <wp:extent cx="5096564" cy="6430480"/>
            <wp:effectExtent l="0" t="0" r="8890" b="8890"/>
            <wp:docPr id="27" name="Imagen 27" descr="Award Criter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ward Criterion"/>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5107751" cy="6444595"/>
                    </a:xfrm>
                    <a:prstGeom prst="rect">
                      <a:avLst/>
                    </a:prstGeom>
                    <a:noFill/>
                    <a:ln>
                      <a:noFill/>
                    </a:ln>
                  </pic:spPr>
                </pic:pic>
              </a:graphicData>
            </a:graphic>
          </wp:inline>
        </w:drawing>
      </w:r>
    </w:p>
    <w:p w:rsidR="00F325FC" w:rsidRDefault="00264220">
      <w:pPr>
        <w:jc w:val="center"/>
        <w:divId w:val="1821649114"/>
        <w:rPr>
          <w:rFonts w:ascii="Noto Serif" w:eastAsia="Times New Roman" w:hAnsi="Noto Serif" w:cs="Noto Serif"/>
          <w:lang w:val="en"/>
        </w:rPr>
      </w:pPr>
      <w:r>
        <w:rPr>
          <w:rFonts w:ascii="Noto Serif" w:eastAsia="Times New Roman" w:hAnsi="Noto Serif" w:cs="Noto Serif"/>
          <w:lang w:val="en"/>
        </w:rPr>
        <w:t>Figure 27. Award Criterion</w:t>
      </w:r>
    </w:p>
    <w:p w:rsidR="00F325FC" w:rsidRDefault="00264220">
      <w:pPr>
        <w:pStyle w:val="NormalWeb"/>
        <w:numPr>
          <w:ilvl w:val="0"/>
          <w:numId w:val="25"/>
        </w:numPr>
        <w:ind w:left="420"/>
        <w:divId w:val="939678224"/>
        <w:rPr>
          <w:rFonts w:cs="Noto Serif"/>
          <w:lang w:val="en"/>
        </w:rPr>
      </w:pPr>
      <w:r>
        <w:rPr>
          <w:rFonts w:cs="Noto Serif"/>
          <w:lang w:val="en"/>
        </w:rPr>
        <w:t>Award Criteria are used to evaluate Tenders. They may include the best price-quality ratio, including qualitative, environmental and/or social aspects, linked to the subject-matter of the public contract in question.</w:t>
      </w:r>
    </w:p>
    <w:p w:rsidR="00F325FC" w:rsidRDefault="00264220">
      <w:pPr>
        <w:pStyle w:val="NormalWeb"/>
        <w:numPr>
          <w:ilvl w:val="0"/>
          <w:numId w:val="25"/>
        </w:numPr>
        <w:ind w:left="420"/>
        <w:divId w:val="939678224"/>
        <w:rPr>
          <w:rFonts w:cs="Noto Serif"/>
          <w:lang w:val="en"/>
        </w:rPr>
      </w:pPr>
      <w:r>
        <w:rPr>
          <w:rFonts w:cs="Noto Serif"/>
          <w:lang w:val="en"/>
        </w:rPr>
        <w:t>Thus, an Award Criterion needs to be codified as lowest, most economic tender, mixed or other (for non-objective / qualitative criteria - see Criteria Taxonomy).</w:t>
      </w:r>
    </w:p>
    <w:p w:rsidR="00F325FC" w:rsidRDefault="00264220">
      <w:pPr>
        <w:pStyle w:val="NormalWeb"/>
        <w:numPr>
          <w:ilvl w:val="0"/>
          <w:numId w:val="25"/>
        </w:numPr>
        <w:ind w:left="420"/>
        <w:divId w:val="939678224"/>
        <w:rPr>
          <w:rFonts w:cs="Noto Serif"/>
          <w:lang w:val="en"/>
        </w:rPr>
      </w:pPr>
      <w:r>
        <w:rPr>
          <w:rFonts w:cs="Noto Serif"/>
          <w:lang w:val="en"/>
        </w:rPr>
        <w:t>In two-phase procedures technical and financial criteria, used in the first phase for the selection, can be reused as weighted criteria to evaluate the Tenders.</w:t>
      </w:r>
    </w:p>
    <w:p w:rsidR="00F325FC" w:rsidRDefault="00264220">
      <w:pPr>
        <w:pStyle w:val="NormalWeb"/>
        <w:numPr>
          <w:ilvl w:val="0"/>
          <w:numId w:val="25"/>
        </w:numPr>
        <w:ind w:left="420"/>
        <w:divId w:val="939678224"/>
        <w:rPr>
          <w:rFonts w:cs="Noto Serif"/>
          <w:lang w:val="en"/>
        </w:rPr>
      </w:pPr>
      <w:r>
        <w:rPr>
          <w:rFonts w:cs="Noto Serif"/>
          <w:lang w:val="en"/>
        </w:rPr>
        <w:lastRenderedPageBreak/>
        <w:t xml:space="preserve">Award Criterion is a class that </w:t>
      </w:r>
      <w:proofErr w:type="spellStart"/>
      <w:r>
        <w:rPr>
          <w:rFonts w:cs="Noto Serif"/>
          <w:lang w:val="en"/>
        </w:rPr>
        <w:t>specialises</w:t>
      </w:r>
      <w:proofErr w:type="spellEnd"/>
      <w:r>
        <w:rPr>
          <w:rFonts w:cs="Noto Serif"/>
          <w:lang w:val="en"/>
        </w:rPr>
        <w:t xml:space="preserve"> Criterion. The </w:t>
      </w:r>
      <w:proofErr w:type="spellStart"/>
      <w:r>
        <w:rPr>
          <w:rFonts w:cs="Noto Serif"/>
          <w:lang w:val="en"/>
        </w:rPr>
        <w:t>specialisation</w:t>
      </w:r>
      <w:proofErr w:type="spellEnd"/>
      <w:r>
        <w:rPr>
          <w:rFonts w:cs="Noto Serif"/>
          <w:lang w:val="en"/>
        </w:rPr>
        <w:t xml:space="preserve"> consists in providing a property to link the Criterion to Lot.</w:t>
      </w:r>
    </w:p>
    <w:p w:rsidR="00F325FC" w:rsidRDefault="00264220">
      <w:pPr>
        <w:pStyle w:val="NormalWeb"/>
        <w:numPr>
          <w:ilvl w:val="0"/>
          <w:numId w:val="25"/>
        </w:numPr>
        <w:ind w:left="420"/>
        <w:divId w:val="939678224"/>
        <w:rPr>
          <w:rFonts w:cs="Noto Serif"/>
          <w:lang w:val="en"/>
        </w:rPr>
      </w:pPr>
      <w:r>
        <w:rPr>
          <w:rFonts w:cs="Noto Serif"/>
          <w:lang w:val="en"/>
        </w:rPr>
        <w:t>Award Criterion and Award Criterion Property, both need to link to Lot.</w:t>
      </w:r>
    </w:p>
    <w:p w:rsidR="00F325FC" w:rsidRDefault="00264220">
      <w:pPr>
        <w:pStyle w:val="NormalWeb"/>
        <w:numPr>
          <w:ilvl w:val="0"/>
          <w:numId w:val="25"/>
        </w:numPr>
        <w:ind w:left="420"/>
        <w:divId w:val="939678224"/>
        <w:rPr>
          <w:rFonts w:cs="Noto Serif"/>
          <w:lang w:val="en"/>
        </w:rPr>
      </w:pPr>
      <w:r>
        <w:rPr>
          <w:rFonts w:cs="Noto Serif"/>
          <w:lang w:val="en"/>
        </w:rPr>
        <w:t xml:space="preserve">This is why the class Award Criterion needs to provide </w:t>
      </w:r>
      <w:proofErr w:type="spellStart"/>
      <w:r>
        <w:rPr>
          <w:rFonts w:cs="Noto Serif"/>
          <w:lang w:val="en"/>
        </w:rPr>
        <w:t>specialised</w:t>
      </w:r>
      <w:proofErr w:type="spellEnd"/>
      <w:r>
        <w:rPr>
          <w:rFonts w:cs="Noto Serif"/>
          <w:lang w:val="en"/>
        </w:rPr>
        <w:t xml:space="preserve"> sub-classes for the Criterion Property Group and Criterion Property, as well as the properties linking them.</w:t>
      </w:r>
    </w:p>
    <w:p w:rsidR="00F325FC" w:rsidRPr="0042247E" w:rsidRDefault="0018667D" w:rsidP="0042247E">
      <w:pPr>
        <w:pStyle w:val="Ttulo3"/>
        <w:divId w:val="25376362"/>
      </w:pPr>
      <w:hyperlink w:anchor="exclusion-grounds" w:history="1">
        <w:bookmarkStart w:id="28" w:name="_Toc520927909"/>
        <w:proofErr w:type="spellStart"/>
        <w:r w:rsidR="00264220" w:rsidRPr="0042247E">
          <w:t>Exclusion</w:t>
        </w:r>
        <w:proofErr w:type="spellEnd"/>
        <w:r w:rsidR="00264220" w:rsidRPr="0042247E">
          <w:t xml:space="preserve"> </w:t>
        </w:r>
        <w:proofErr w:type="spellStart"/>
        <w:r w:rsidR="00264220" w:rsidRPr="0042247E">
          <w:t>Grounds</w:t>
        </w:r>
        <w:bookmarkEnd w:id="28"/>
        <w:proofErr w:type="spellEnd"/>
      </w:hyperlink>
    </w:p>
    <w:p w:rsidR="00F325FC" w:rsidRDefault="00264220">
      <w:pPr>
        <w:jc w:val="center"/>
        <w:divId w:val="1831209600"/>
        <w:rPr>
          <w:rFonts w:ascii="Noto Serif" w:eastAsia="Times New Roman" w:hAnsi="Noto Serif" w:cs="Noto Serif"/>
          <w:lang w:val="en"/>
        </w:rPr>
      </w:pPr>
      <w:r>
        <w:rPr>
          <w:rFonts w:ascii="Noto Serif" w:eastAsia="Times New Roman" w:hAnsi="Noto Serif" w:cs="Noto Serif"/>
          <w:noProof/>
        </w:rPr>
        <w:drawing>
          <wp:inline distT="0" distB="0" distL="0" distR="0">
            <wp:extent cx="5156506" cy="2279176"/>
            <wp:effectExtent l="0" t="0" r="6350" b="6985"/>
            <wp:docPr id="28" name="Imagen 28" descr="Exclusion Grou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clusion Grounds"/>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5170263" cy="2285256"/>
                    </a:xfrm>
                    <a:prstGeom prst="rect">
                      <a:avLst/>
                    </a:prstGeom>
                    <a:noFill/>
                    <a:ln>
                      <a:noFill/>
                    </a:ln>
                  </pic:spPr>
                </pic:pic>
              </a:graphicData>
            </a:graphic>
          </wp:inline>
        </w:drawing>
      </w:r>
    </w:p>
    <w:p w:rsidR="00F325FC" w:rsidRDefault="00264220">
      <w:pPr>
        <w:jc w:val="center"/>
        <w:divId w:val="1470510555"/>
        <w:rPr>
          <w:rFonts w:ascii="Noto Serif" w:eastAsia="Times New Roman" w:hAnsi="Noto Serif" w:cs="Noto Serif"/>
          <w:lang w:val="en"/>
        </w:rPr>
      </w:pPr>
      <w:r>
        <w:rPr>
          <w:rFonts w:ascii="Noto Serif" w:eastAsia="Times New Roman" w:hAnsi="Noto Serif" w:cs="Noto Serif"/>
          <w:lang w:val="en"/>
        </w:rPr>
        <w:t>Figure 28. Exclusion Grounds</w:t>
      </w:r>
    </w:p>
    <w:p w:rsidR="00F325FC" w:rsidRDefault="00264220">
      <w:pPr>
        <w:pStyle w:val="NormalWeb"/>
        <w:numPr>
          <w:ilvl w:val="0"/>
          <w:numId w:val="26"/>
        </w:numPr>
        <w:ind w:left="420"/>
        <w:divId w:val="1239098347"/>
        <w:rPr>
          <w:rFonts w:cs="Noto Serif"/>
          <w:lang w:val="en"/>
        </w:rPr>
      </w:pPr>
      <w:r>
        <w:rPr>
          <w:rFonts w:cs="Noto Serif"/>
          <w:lang w:val="en"/>
        </w:rPr>
        <w:t>Tenderers may be excluded from participate in a Procurement Procedure, in case they bridge any of the legal criteria established in the Directives. This criteria are named Exclusion Grounds.</w:t>
      </w:r>
    </w:p>
    <w:p w:rsidR="00F325FC" w:rsidRDefault="00264220">
      <w:pPr>
        <w:pStyle w:val="NormalWeb"/>
        <w:numPr>
          <w:ilvl w:val="0"/>
          <w:numId w:val="26"/>
        </w:numPr>
        <w:ind w:left="420"/>
        <w:divId w:val="1239098347"/>
        <w:rPr>
          <w:rFonts w:cs="Noto Serif"/>
          <w:lang w:val="en"/>
        </w:rPr>
      </w:pPr>
      <w:r>
        <w:rPr>
          <w:rFonts w:cs="Noto Serif"/>
          <w:lang w:val="en"/>
        </w:rPr>
        <w:t>Exclusion Ground extends the generic Criterion class by adding a new property ("applies to") to refer to the Tenderers that are excluded in a procedure.</w:t>
      </w:r>
    </w:p>
    <w:p w:rsidR="00F325FC" w:rsidRDefault="00264220">
      <w:pPr>
        <w:pStyle w:val="NormalWeb"/>
        <w:numPr>
          <w:ilvl w:val="0"/>
          <w:numId w:val="26"/>
        </w:numPr>
        <w:ind w:left="420"/>
        <w:divId w:val="1239098347"/>
        <w:rPr>
          <w:rFonts w:cs="Noto Serif"/>
          <w:lang w:val="en"/>
        </w:rPr>
      </w:pPr>
      <w:r>
        <w:rPr>
          <w:rFonts w:cs="Noto Serif"/>
          <w:lang w:val="en"/>
        </w:rPr>
        <w:t xml:space="preserve">The </w:t>
      </w:r>
      <w:proofErr w:type="spellStart"/>
      <w:r>
        <w:rPr>
          <w:rFonts w:cs="Noto Serif"/>
          <w:lang w:val="en"/>
        </w:rPr>
        <w:t>ePO</w:t>
      </w:r>
      <w:proofErr w:type="spellEnd"/>
      <w:r>
        <w:rPr>
          <w:rFonts w:cs="Noto Serif"/>
          <w:lang w:val="en"/>
        </w:rPr>
        <w:t xml:space="preserve"> allows to determine the exact Exclusion Grounds were not met by the Tenderer for specific Procurement Procedure. To see how the Tenderer related to Procurement Procedure, please see the diagram "Evaluation Result".</w:t>
      </w:r>
    </w:p>
    <w:p w:rsidR="0042247E" w:rsidRPr="00CE5B1F" w:rsidRDefault="0042247E" w:rsidP="0042247E">
      <w:pPr>
        <w:pStyle w:val="Ttulo3"/>
        <w:divId w:val="954168793"/>
        <w:rPr>
          <w:lang w:val="en-GB"/>
        </w:rPr>
      </w:pPr>
    </w:p>
    <w:p w:rsidR="0042247E" w:rsidRPr="00CE5B1F" w:rsidRDefault="0042247E">
      <w:pPr>
        <w:rPr>
          <w:b/>
          <w:bCs/>
          <w:sz w:val="27"/>
          <w:szCs w:val="27"/>
          <w:lang w:val="en-GB"/>
        </w:rPr>
      </w:pPr>
      <w:r w:rsidRPr="00CE5B1F">
        <w:rPr>
          <w:lang w:val="en-GB"/>
        </w:rPr>
        <w:br w:type="page"/>
      </w:r>
    </w:p>
    <w:p w:rsidR="00F325FC" w:rsidRPr="0042247E" w:rsidRDefault="0018667D" w:rsidP="0042247E">
      <w:pPr>
        <w:pStyle w:val="Ttulo3"/>
        <w:divId w:val="954168793"/>
      </w:pPr>
      <w:hyperlink w:anchor="selection-criterion" w:history="1">
        <w:bookmarkStart w:id="29" w:name="_Toc520927910"/>
        <w:proofErr w:type="spellStart"/>
        <w:r w:rsidR="00264220" w:rsidRPr="0042247E">
          <w:t>Selection</w:t>
        </w:r>
        <w:proofErr w:type="spellEnd"/>
        <w:r w:rsidR="00264220" w:rsidRPr="0042247E">
          <w:t xml:space="preserve"> </w:t>
        </w:r>
        <w:proofErr w:type="spellStart"/>
        <w:r w:rsidR="00264220" w:rsidRPr="0042247E">
          <w:t>Criterion</w:t>
        </w:r>
        <w:bookmarkEnd w:id="29"/>
        <w:proofErr w:type="spellEnd"/>
      </w:hyperlink>
    </w:p>
    <w:p w:rsidR="00F325FC" w:rsidRDefault="00264220">
      <w:pPr>
        <w:jc w:val="center"/>
        <w:divId w:val="114103381"/>
        <w:rPr>
          <w:rFonts w:ascii="Noto Serif" w:eastAsia="Times New Roman" w:hAnsi="Noto Serif" w:cs="Noto Serif"/>
          <w:lang w:val="en"/>
        </w:rPr>
      </w:pPr>
      <w:r>
        <w:rPr>
          <w:rFonts w:ascii="Noto Serif" w:eastAsia="Times New Roman" w:hAnsi="Noto Serif" w:cs="Noto Serif"/>
          <w:noProof/>
        </w:rPr>
        <w:drawing>
          <wp:inline distT="0" distB="0" distL="0" distR="0">
            <wp:extent cx="4882145" cy="4763069"/>
            <wp:effectExtent l="0" t="0" r="0" b="0"/>
            <wp:docPr id="29" name="Imagen 29" descr="Selection Criter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lection Criterion"/>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4889369" cy="4770117"/>
                    </a:xfrm>
                    <a:prstGeom prst="rect">
                      <a:avLst/>
                    </a:prstGeom>
                    <a:noFill/>
                    <a:ln>
                      <a:noFill/>
                    </a:ln>
                  </pic:spPr>
                </pic:pic>
              </a:graphicData>
            </a:graphic>
          </wp:inline>
        </w:drawing>
      </w:r>
    </w:p>
    <w:p w:rsidR="00F325FC" w:rsidRDefault="00264220">
      <w:pPr>
        <w:jc w:val="center"/>
        <w:divId w:val="147140910"/>
        <w:rPr>
          <w:rFonts w:ascii="Noto Serif" w:eastAsia="Times New Roman" w:hAnsi="Noto Serif" w:cs="Noto Serif"/>
          <w:lang w:val="en"/>
        </w:rPr>
      </w:pPr>
      <w:r>
        <w:rPr>
          <w:rFonts w:ascii="Noto Serif" w:eastAsia="Times New Roman" w:hAnsi="Noto Serif" w:cs="Noto Serif"/>
          <w:lang w:val="en"/>
        </w:rPr>
        <w:t>Figure 29. Selection Criterion</w:t>
      </w:r>
    </w:p>
    <w:p w:rsidR="00F325FC" w:rsidRDefault="00264220">
      <w:pPr>
        <w:pStyle w:val="NormalWeb"/>
        <w:numPr>
          <w:ilvl w:val="0"/>
          <w:numId w:val="27"/>
        </w:numPr>
        <w:ind w:left="420"/>
        <w:divId w:val="966928698"/>
        <w:rPr>
          <w:rFonts w:cs="Noto Serif"/>
          <w:lang w:val="en"/>
        </w:rPr>
      </w:pPr>
      <w:r>
        <w:rPr>
          <w:rFonts w:cs="Noto Serif"/>
          <w:lang w:val="en"/>
        </w:rPr>
        <w:t xml:space="preserve">Selection Criteria aim at ensuring that a candidate or tenderer has the legal and financial capacities and the technical and professional abilities to perform the contract to be awarded (see </w:t>
      </w:r>
      <w:proofErr w:type="spellStart"/>
      <w:r>
        <w:rPr>
          <w:rFonts w:cs="Noto Serif"/>
          <w:lang w:val="en"/>
        </w:rPr>
        <w:t>ePO</w:t>
      </w:r>
      <w:proofErr w:type="spellEnd"/>
      <w:r>
        <w:rPr>
          <w:rFonts w:cs="Noto Serif"/>
          <w:lang w:val="en"/>
        </w:rPr>
        <w:t xml:space="preserve"> Glossary for the difference between Candidate and Tenderer).</w:t>
      </w:r>
    </w:p>
    <w:p w:rsidR="00F325FC" w:rsidRDefault="00264220">
      <w:pPr>
        <w:pStyle w:val="NormalWeb"/>
        <w:numPr>
          <w:ilvl w:val="0"/>
          <w:numId w:val="27"/>
        </w:numPr>
        <w:ind w:left="420"/>
        <w:divId w:val="966928698"/>
        <w:rPr>
          <w:rFonts w:cs="Noto Serif"/>
          <w:lang w:val="en"/>
        </w:rPr>
      </w:pPr>
      <w:r>
        <w:rPr>
          <w:rFonts w:cs="Noto Serif"/>
          <w:lang w:val="en"/>
        </w:rPr>
        <w:t>Thus, a Selection Criterion is to be classified using the Criteria Taxonomy (e.g. CRITERION.SELECTION.ECONOMIC_FINANCIAL_STANDING.TURNOVER.GENERAL_YEARLY, CRITERION.SELECTION.ECONOMIC_FINANCIAL_STANDING.TURNOVER.SPECIFIC_AVERAGE, etc.).</w:t>
      </w:r>
    </w:p>
    <w:p w:rsidR="00F325FC" w:rsidRDefault="00264220">
      <w:pPr>
        <w:pStyle w:val="NormalWeb"/>
        <w:numPr>
          <w:ilvl w:val="0"/>
          <w:numId w:val="27"/>
        </w:numPr>
        <w:ind w:left="420"/>
        <w:divId w:val="966928698"/>
        <w:rPr>
          <w:rFonts w:cs="Noto Serif"/>
          <w:lang w:val="en"/>
        </w:rPr>
      </w:pPr>
      <w:r>
        <w:rPr>
          <w:rFonts w:cs="Noto Serif"/>
          <w:lang w:val="en"/>
        </w:rPr>
        <w:t xml:space="preserve">Selection Criterion is a class that </w:t>
      </w:r>
      <w:proofErr w:type="spellStart"/>
      <w:r>
        <w:rPr>
          <w:rFonts w:cs="Noto Serif"/>
          <w:lang w:val="en"/>
        </w:rPr>
        <w:t>specialises</w:t>
      </w:r>
      <w:proofErr w:type="spellEnd"/>
      <w:r>
        <w:rPr>
          <w:rFonts w:cs="Noto Serif"/>
          <w:lang w:val="en"/>
        </w:rPr>
        <w:t xml:space="preserve"> Criterion. The </w:t>
      </w:r>
      <w:proofErr w:type="spellStart"/>
      <w:r>
        <w:rPr>
          <w:rFonts w:cs="Noto Serif"/>
          <w:lang w:val="en"/>
        </w:rPr>
        <w:t>specialisation</w:t>
      </w:r>
      <w:proofErr w:type="spellEnd"/>
      <w:r>
        <w:rPr>
          <w:rFonts w:cs="Noto Serif"/>
          <w:lang w:val="en"/>
        </w:rPr>
        <w:t xml:space="preserve"> consists in providing a property to link the Criterion to Lot.</w:t>
      </w:r>
    </w:p>
    <w:p w:rsidR="00F325FC" w:rsidRDefault="00264220">
      <w:pPr>
        <w:pStyle w:val="NormalWeb"/>
        <w:numPr>
          <w:ilvl w:val="0"/>
          <w:numId w:val="27"/>
        </w:numPr>
        <w:ind w:left="420"/>
        <w:divId w:val="966928698"/>
        <w:rPr>
          <w:rFonts w:cs="Noto Serif"/>
          <w:lang w:val="en"/>
        </w:rPr>
      </w:pPr>
      <w:r>
        <w:rPr>
          <w:rFonts w:cs="Noto Serif"/>
          <w:lang w:val="en"/>
        </w:rPr>
        <w:t>Selection Criterion and Selection Criterion Property, both need to link to Lot.</w:t>
      </w:r>
    </w:p>
    <w:p w:rsidR="00F325FC" w:rsidRDefault="00264220">
      <w:pPr>
        <w:pStyle w:val="NormalWeb"/>
        <w:numPr>
          <w:ilvl w:val="0"/>
          <w:numId w:val="27"/>
        </w:numPr>
        <w:ind w:left="420"/>
        <w:divId w:val="966928698"/>
        <w:rPr>
          <w:rFonts w:cs="Noto Serif"/>
          <w:lang w:val="en"/>
        </w:rPr>
      </w:pPr>
      <w:r>
        <w:rPr>
          <w:rFonts w:cs="Noto Serif"/>
          <w:lang w:val="en"/>
        </w:rPr>
        <w:lastRenderedPageBreak/>
        <w:t xml:space="preserve">This is why the class Selection Criterion needs to provide </w:t>
      </w:r>
      <w:proofErr w:type="spellStart"/>
      <w:r>
        <w:rPr>
          <w:rFonts w:cs="Noto Serif"/>
          <w:lang w:val="en"/>
        </w:rPr>
        <w:t>specialised</w:t>
      </w:r>
      <w:proofErr w:type="spellEnd"/>
      <w:r>
        <w:rPr>
          <w:rFonts w:cs="Noto Serif"/>
          <w:lang w:val="en"/>
        </w:rPr>
        <w:t xml:space="preserve"> sub-classes for the Criterion Property Group and Criterion Property, as well as the properties linking them.</w:t>
      </w:r>
    </w:p>
    <w:p w:rsidR="00F325FC" w:rsidRPr="0042247E" w:rsidRDefault="0018667D" w:rsidP="0042247E">
      <w:pPr>
        <w:pStyle w:val="Ttulo3"/>
        <w:divId w:val="174345786"/>
      </w:pPr>
      <w:hyperlink w:anchor="documents" w:history="1">
        <w:bookmarkStart w:id="30" w:name="_Toc520927911"/>
        <w:proofErr w:type="spellStart"/>
        <w:r w:rsidR="00264220" w:rsidRPr="0042247E">
          <w:t>Documents</w:t>
        </w:r>
        <w:bookmarkEnd w:id="30"/>
        <w:proofErr w:type="spellEnd"/>
      </w:hyperlink>
    </w:p>
    <w:p w:rsidR="00F325FC" w:rsidRDefault="00264220">
      <w:pPr>
        <w:jc w:val="center"/>
        <w:divId w:val="1061951413"/>
        <w:rPr>
          <w:rFonts w:ascii="Noto Serif" w:eastAsia="Times New Roman" w:hAnsi="Noto Serif" w:cs="Noto Serif"/>
          <w:lang w:val="en"/>
        </w:rPr>
      </w:pPr>
      <w:r>
        <w:rPr>
          <w:rFonts w:ascii="Noto Serif" w:eastAsia="Times New Roman" w:hAnsi="Noto Serif" w:cs="Noto Serif"/>
          <w:noProof/>
        </w:rPr>
        <w:drawing>
          <wp:inline distT="0" distB="0" distL="0" distR="0">
            <wp:extent cx="5158853" cy="2747090"/>
            <wp:effectExtent l="0" t="0" r="3810" b="0"/>
            <wp:docPr id="30" name="Imagen 30" descr="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cuments"/>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5166089" cy="2750943"/>
                    </a:xfrm>
                    <a:prstGeom prst="rect">
                      <a:avLst/>
                    </a:prstGeom>
                    <a:noFill/>
                    <a:ln>
                      <a:noFill/>
                    </a:ln>
                  </pic:spPr>
                </pic:pic>
              </a:graphicData>
            </a:graphic>
          </wp:inline>
        </w:drawing>
      </w:r>
    </w:p>
    <w:p w:rsidR="00F325FC" w:rsidRDefault="00264220">
      <w:pPr>
        <w:jc w:val="center"/>
        <w:divId w:val="337999520"/>
        <w:rPr>
          <w:rFonts w:ascii="Noto Serif" w:eastAsia="Times New Roman" w:hAnsi="Noto Serif" w:cs="Noto Serif"/>
          <w:lang w:val="en"/>
        </w:rPr>
      </w:pPr>
      <w:r>
        <w:rPr>
          <w:rFonts w:ascii="Noto Serif" w:eastAsia="Times New Roman" w:hAnsi="Noto Serif" w:cs="Noto Serif"/>
          <w:lang w:val="en"/>
        </w:rPr>
        <w:t>Figure 30. Documents</w:t>
      </w:r>
    </w:p>
    <w:p w:rsidR="00F325FC" w:rsidRDefault="00264220">
      <w:pPr>
        <w:pStyle w:val="NormalWeb"/>
        <w:numPr>
          <w:ilvl w:val="0"/>
          <w:numId w:val="28"/>
        </w:numPr>
        <w:ind w:left="420"/>
        <w:divId w:val="1686126787"/>
        <w:rPr>
          <w:rFonts w:cs="Noto Serif"/>
          <w:lang w:val="en"/>
        </w:rPr>
      </w:pPr>
      <w:r>
        <w:rPr>
          <w:rFonts w:cs="Noto Serif"/>
          <w:lang w:val="en"/>
        </w:rPr>
        <w:t xml:space="preserve">The </w:t>
      </w:r>
      <w:proofErr w:type="spellStart"/>
      <w:r>
        <w:rPr>
          <w:rFonts w:cs="Noto Serif"/>
          <w:lang w:val="en"/>
        </w:rPr>
        <w:t>ePO</w:t>
      </w:r>
      <w:proofErr w:type="spellEnd"/>
      <w:r>
        <w:rPr>
          <w:rFonts w:cs="Noto Serif"/>
          <w:lang w:val="en"/>
        </w:rPr>
        <w:t xml:space="preserve"> sees Documents as aggregators of the business domain data. In other words, the content of a Document are individuals that exist in the data graphs. </w:t>
      </w:r>
      <w:proofErr w:type="gramStart"/>
      <w:r>
        <w:rPr>
          <w:rFonts w:cs="Noto Serif"/>
          <w:lang w:val="en"/>
        </w:rPr>
        <w:t>A such</w:t>
      </w:r>
      <w:proofErr w:type="gramEnd"/>
      <w:r>
        <w:rPr>
          <w:rFonts w:cs="Noto Serif"/>
          <w:lang w:val="en"/>
        </w:rPr>
        <w:t xml:space="preserve"> (aggregators of individuals) they are ideal artifacts for the interoperability.</w:t>
      </w:r>
    </w:p>
    <w:p w:rsidR="00F325FC" w:rsidRDefault="00264220">
      <w:pPr>
        <w:pStyle w:val="NormalWeb"/>
        <w:numPr>
          <w:ilvl w:val="0"/>
          <w:numId w:val="28"/>
        </w:numPr>
        <w:ind w:left="420"/>
        <w:divId w:val="1686126787"/>
        <w:rPr>
          <w:rFonts w:cs="Noto Serif"/>
          <w:lang w:val="en"/>
        </w:rPr>
      </w:pPr>
      <w:r>
        <w:rPr>
          <w:rFonts w:cs="Noto Serif"/>
          <w:lang w:val="en"/>
        </w:rPr>
        <w:t>In the scope of the e-Notification and e-Access time, we can identify "Procurement Documents", whilst during the e-Submission, the Tenderer prepares and sends "Tender Documents".</w:t>
      </w:r>
    </w:p>
    <w:p w:rsidR="00F325FC" w:rsidRDefault="00264220">
      <w:pPr>
        <w:pStyle w:val="NormalWeb"/>
        <w:numPr>
          <w:ilvl w:val="0"/>
          <w:numId w:val="28"/>
        </w:numPr>
        <w:ind w:left="420"/>
        <w:divId w:val="1686126787"/>
        <w:rPr>
          <w:rFonts w:cs="Noto Serif"/>
          <w:lang w:val="en"/>
        </w:rPr>
      </w:pPr>
      <w:r>
        <w:rPr>
          <w:rFonts w:cs="Noto Serif"/>
          <w:lang w:val="en"/>
        </w:rPr>
        <w:t>Procurement Documents are prepared by the Procuring Entity and are always particular to a Procurement Procedure.</w:t>
      </w:r>
    </w:p>
    <w:p w:rsidR="00F325FC" w:rsidRDefault="00264220">
      <w:pPr>
        <w:pStyle w:val="NormalWeb"/>
        <w:numPr>
          <w:ilvl w:val="0"/>
          <w:numId w:val="28"/>
        </w:numPr>
        <w:ind w:left="420"/>
        <w:divId w:val="1686126787"/>
        <w:rPr>
          <w:rFonts w:cs="Noto Serif"/>
          <w:lang w:val="en"/>
        </w:rPr>
      </w:pPr>
      <w:r>
        <w:rPr>
          <w:rFonts w:cs="Noto Serif"/>
          <w:lang w:val="en"/>
        </w:rPr>
        <w:t>Several groups of Notices can be distinguished: Prior Information Notice, Contract Notice, Contract Award Notice and Call for Expression of Interest.</w:t>
      </w:r>
    </w:p>
    <w:p w:rsidR="00F325FC" w:rsidRDefault="00264220">
      <w:pPr>
        <w:pStyle w:val="NormalWeb"/>
        <w:numPr>
          <w:ilvl w:val="0"/>
          <w:numId w:val="28"/>
        </w:numPr>
        <w:ind w:left="420"/>
        <w:divId w:val="1686126787"/>
        <w:rPr>
          <w:rFonts w:cs="Noto Serif"/>
          <w:lang w:val="en"/>
        </w:rPr>
      </w:pPr>
      <w:r>
        <w:rPr>
          <w:rFonts w:cs="Noto Serif"/>
          <w:lang w:val="en"/>
        </w:rPr>
        <w:t>Prior Information Notices are often drafted prior to the existence of the Procurement Procedure and in some cases may refer to more than one Procurement Procedure.</w:t>
      </w:r>
    </w:p>
    <w:p w:rsidR="00F325FC" w:rsidRDefault="00264220">
      <w:pPr>
        <w:pStyle w:val="NormalWeb"/>
        <w:numPr>
          <w:ilvl w:val="0"/>
          <w:numId w:val="28"/>
        </w:numPr>
        <w:ind w:left="420"/>
        <w:divId w:val="1686126787"/>
        <w:rPr>
          <w:rFonts w:cs="Noto Serif"/>
          <w:lang w:val="en"/>
        </w:rPr>
      </w:pPr>
      <w:r>
        <w:rPr>
          <w:rFonts w:cs="Noto Serif"/>
          <w:lang w:val="en"/>
        </w:rPr>
        <w:t>Prior Information Notices (PIN) announce Procurement Projects.</w:t>
      </w:r>
    </w:p>
    <w:p w:rsidR="00F325FC" w:rsidRDefault="00264220">
      <w:pPr>
        <w:pStyle w:val="NormalWeb"/>
        <w:numPr>
          <w:ilvl w:val="0"/>
          <w:numId w:val="28"/>
        </w:numPr>
        <w:ind w:left="420"/>
        <w:divId w:val="1686126787"/>
        <w:rPr>
          <w:rFonts w:cs="Noto Serif"/>
          <w:lang w:val="en"/>
        </w:rPr>
      </w:pPr>
      <w:r>
        <w:rPr>
          <w:rFonts w:cs="Noto Serif"/>
          <w:lang w:val="en"/>
        </w:rPr>
        <w:t>Contract Notices (CN) announce the initiation of Procurement Procedures as do certain PINs. If the CN follows a PIN previously published, the CN should refer to that PIN.</w:t>
      </w:r>
    </w:p>
    <w:p w:rsidR="00F325FC" w:rsidRDefault="00264220">
      <w:pPr>
        <w:pStyle w:val="NormalWeb"/>
        <w:numPr>
          <w:ilvl w:val="0"/>
          <w:numId w:val="28"/>
        </w:numPr>
        <w:ind w:left="420"/>
        <w:divId w:val="1686126787"/>
        <w:rPr>
          <w:rFonts w:cs="Noto Serif"/>
          <w:lang w:val="en"/>
        </w:rPr>
      </w:pPr>
      <w:r>
        <w:rPr>
          <w:rFonts w:cs="Noto Serif"/>
          <w:lang w:val="en"/>
        </w:rPr>
        <w:t xml:space="preserve">Contract Award Notices (CAN) in turn announce the award of a Contract(s). In the case that a CN has been published prior to the CAN the CN should be referenced in </w:t>
      </w:r>
      <w:r>
        <w:rPr>
          <w:rFonts w:cs="Noto Serif"/>
          <w:lang w:val="en"/>
        </w:rPr>
        <w:lastRenderedPageBreak/>
        <w:t>the CAN. In the case where neither a PIN or CAN have been published prior to the CAN then a justification should be provided.</w:t>
      </w:r>
    </w:p>
    <w:p w:rsidR="00F325FC" w:rsidRDefault="00264220">
      <w:pPr>
        <w:pStyle w:val="NormalWeb"/>
        <w:numPr>
          <w:ilvl w:val="0"/>
          <w:numId w:val="28"/>
        </w:numPr>
        <w:ind w:left="420"/>
        <w:divId w:val="1686126787"/>
        <w:rPr>
          <w:rFonts w:cs="Noto Serif"/>
          <w:lang w:val="en"/>
        </w:rPr>
      </w:pPr>
      <w:r>
        <w:rPr>
          <w:rFonts w:cs="Noto Serif"/>
          <w:lang w:val="en"/>
        </w:rPr>
        <w:t>In restricted procedures the need of limiting the number of candidates to a short list may appear and for these cases Invitations to Tender are forward to each one of the candidates. Candidates interested in participating may submit a Request for Participation. The Invitation to Tender may refer to the Notices previously published in the context of the Procurement Procedure.</w:t>
      </w:r>
    </w:p>
    <w:p w:rsidR="00F325FC" w:rsidRDefault="00264220">
      <w:pPr>
        <w:pStyle w:val="NormalWeb"/>
        <w:numPr>
          <w:ilvl w:val="0"/>
          <w:numId w:val="28"/>
        </w:numPr>
        <w:ind w:left="420"/>
        <w:divId w:val="1686126787"/>
        <w:rPr>
          <w:rFonts w:cs="Noto Serif"/>
          <w:lang w:val="en"/>
        </w:rPr>
      </w:pPr>
      <w:r>
        <w:rPr>
          <w:rFonts w:cs="Noto Serif"/>
          <w:lang w:val="en"/>
        </w:rPr>
        <w:t>At tendering time, the Tenderer submits its own Tender Documents, which normally encompass a Financial Tender and a Technical Tender among other possible annexes and additional documents.</w:t>
      </w:r>
    </w:p>
    <w:p w:rsidR="00F325FC" w:rsidRDefault="00264220">
      <w:pPr>
        <w:pStyle w:val="NormalWeb"/>
        <w:numPr>
          <w:ilvl w:val="0"/>
          <w:numId w:val="28"/>
        </w:numPr>
        <w:ind w:left="420"/>
        <w:divId w:val="1686126787"/>
        <w:rPr>
          <w:rFonts w:cs="Noto Serif"/>
          <w:lang w:val="en"/>
        </w:rPr>
      </w:pPr>
      <w:r>
        <w:rPr>
          <w:rFonts w:cs="Noto Serif"/>
          <w:lang w:val="en"/>
        </w:rPr>
        <w:t>Contracts can experience minor modifications (Contract Modification), otherwise they may carry out new Procurement Procedures. Each modification has to be duly identified (see Contract Modification Type) and justified. These Modifications are to be published via Contract Modification Notices.</w:t>
      </w:r>
    </w:p>
    <w:p w:rsidR="00F325FC" w:rsidRPr="0042247E" w:rsidRDefault="0018667D" w:rsidP="0042247E">
      <w:pPr>
        <w:pStyle w:val="Ttulo3"/>
        <w:divId w:val="950673447"/>
      </w:pPr>
      <w:hyperlink w:anchor="contract-award-notice" w:history="1">
        <w:bookmarkStart w:id="31" w:name="_Toc520927912"/>
        <w:proofErr w:type="spellStart"/>
        <w:r w:rsidR="00264220" w:rsidRPr="0042247E">
          <w:t>Contract</w:t>
        </w:r>
        <w:proofErr w:type="spellEnd"/>
        <w:r w:rsidR="00264220" w:rsidRPr="0042247E">
          <w:t xml:space="preserve"> </w:t>
        </w:r>
        <w:proofErr w:type="spellStart"/>
        <w:r w:rsidR="00264220" w:rsidRPr="0042247E">
          <w:t>Award</w:t>
        </w:r>
        <w:proofErr w:type="spellEnd"/>
        <w:r w:rsidR="00264220" w:rsidRPr="0042247E">
          <w:t xml:space="preserve"> </w:t>
        </w:r>
        <w:proofErr w:type="spellStart"/>
        <w:r w:rsidR="00264220" w:rsidRPr="0042247E">
          <w:t>Notice</w:t>
        </w:r>
        <w:bookmarkEnd w:id="31"/>
        <w:proofErr w:type="spellEnd"/>
      </w:hyperlink>
    </w:p>
    <w:p w:rsidR="00F325FC" w:rsidRDefault="00264220">
      <w:pPr>
        <w:jc w:val="center"/>
        <w:divId w:val="601694501"/>
        <w:rPr>
          <w:rFonts w:ascii="Noto Serif" w:eastAsia="Times New Roman" w:hAnsi="Noto Serif" w:cs="Noto Serif"/>
          <w:lang w:val="en"/>
        </w:rPr>
      </w:pPr>
      <w:r>
        <w:rPr>
          <w:rFonts w:ascii="Noto Serif" w:eastAsia="Times New Roman" w:hAnsi="Noto Serif" w:cs="Noto Serif"/>
          <w:noProof/>
        </w:rPr>
        <w:drawing>
          <wp:inline distT="0" distB="0" distL="0" distR="0">
            <wp:extent cx="3960000" cy="3970800"/>
            <wp:effectExtent l="0" t="0" r="2540" b="0"/>
            <wp:docPr id="31" name="Imagen 31" descr="Contract Award No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ntract Award Notice"/>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3960000" cy="3970800"/>
                    </a:xfrm>
                    <a:prstGeom prst="rect">
                      <a:avLst/>
                    </a:prstGeom>
                    <a:noFill/>
                    <a:ln>
                      <a:noFill/>
                    </a:ln>
                  </pic:spPr>
                </pic:pic>
              </a:graphicData>
            </a:graphic>
          </wp:inline>
        </w:drawing>
      </w:r>
    </w:p>
    <w:p w:rsidR="00F325FC" w:rsidRDefault="00264220">
      <w:pPr>
        <w:jc w:val="center"/>
        <w:divId w:val="674579169"/>
        <w:rPr>
          <w:rFonts w:ascii="Noto Serif" w:eastAsia="Times New Roman" w:hAnsi="Noto Serif" w:cs="Noto Serif"/>
          <w:lang w:val="en"/>
        </w:rPr>
      </w:pPr>
      <w:r>
        <w:rPr>
          <w:rFonts w:ascii="Noto Serif" w:eastAsia="Times New Roman" w:hAnsi="Noto Serif" w:cs="Noto Serif"/>
          <w:lang w:val="en"/>
        </w:rPr>
        <w:t>Figure 31. Contract Award Notice</w:t>
      </w:r>
    </w:p>
    <w:p w:rsidR="00F325FC" w:rsidRDefault="00264220">
      <w:pPr>
        <w:pStyle w:val="NormalWeb"/>
        <w:numPr>
          <w:ilvl w:val="0"/>
          <w:numId w:val="29"/>
        </w:numPr>
        <w:ind w:left="420"/>
        <w:divId w:val="781338911"/>
        <w:rPr>
          <w:rFonts w:cs="Noto Serif"/>
          <w:lang w:val="en"/>
        </w:rPr>
      </w:pPr>
      <w:r>
        <w:rPr>
          <w:rFonts w:cs="Noto Serif"/>
          <w:lang w:val="en"/>
        </w:rPr>
        <w:t>Procuring Entities shall publish the award of a contract by means of Contract Award Notices.</w:t>
      </w:r>
    </w:p>
    <w:p w:rsidR="00F325FC" w:rsidRDefault="00264220">
      <w:pPr>
        <w:pStyle w:val="NormalWeb"/>
        <w:numPr>
          <w:ilvl w:val="0"/>
          <w:numId w:val="29"/>
        </w:numPr>
        <w:ind w:left="420"/>
        <w:divId w:val="781338911"/>
        <w:rPr>
          <w:rFonts w:cs="Noto Serif"/>
          <w:lang w:val="en"/>
        </w:rPr>
      </w:pPr>
      <w:r>
        <w:rPr>
          <w:rFonts w:cs="Noto Serif"/>
          <w:lang w:val="en"/>
        </w:rPr>
        <w:lastRenderedPageBreak/>
        <w:t>In the case of negotiated procedures without prior publication of a call for competition or for concession, a justification must be provided (Negotiated Procedure Justification Type)</w:t>
      </w:r>
    </w:p>
    <w:p w:rsidR="00F325FC" w:rsidRPr="0042247E" w:rsidRDefault="0018667D" w:rsidP="0042247E">
      <w:pPr>
        <w:pStyle w:val="Ttulo3"/>
        <w:divId w:val="2100324875"/>
      </w:pPr>
      <w:hyperlink w:anchor="data-types" w:history="1">
        <w:bookmarkStart w:id="32" w:name="_Toc520927913"/>
        <w:r w:rsidR="00264220" w:rsidRPr="0042247E">
          <w:t xml:space="preserve">Data </w:t>
        </w:r>
        <w:proofErr w:type="spellStart"/>
        <w:r w:rsidR="00264220" w:rsidRPr="0042247E">
          <w:t>Types</w:t>
        </w:r>
        <w:bookmarkEnd w:id="32"/>
        <w:proofErr w:type="spellEnd"/>
      </w:hyperlink>
    </w:p>
    <w:p w:rsidR="00F325FC" w:rsidRDefault="00264220">
      <w:pPr>
        <w:jc w:val="center"/>
        <w:divId w:val="210270050"/>
        <w:rPr>
          <w:rFonts w:ascii="Noto Serif" w:eastAsia="Times New Roman" w:hAnsi="Noto Serif" w:cs="Noto Serif"/>
          <w:lang w:val="en"/>
        </w:rPr>
      </w:pPr>
      <w:r>
        <w:rPr>
          <w:rFonts w:ascii="Noto Serif" w:eastAsia="Times New Roman" w:hAnsi="Noto Serif" w:cs="Noto Serif"/>
          <w:noProof/>
        </w:rPr>
        <w:drawing>
          <wp:inline distT="0" distB="0" distL="0" distR="0">
            <wp:extent cx="4658128" cy="7604803"/>
            <wp:effectExtent l="0" t="0" r="9525" b="0"/>
            <wp:docPr id="32" name="Imagen 32" descr="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ata Types"/>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4672487" cy="7628246"/>
                    </a:xfrm>
                    <a:prstGeom prst="rect">
                      <a:avLst/>
                    </a:prstGeom>
                    <a:noFill/>
                    <a:ln>
                      <a:noFill/>
                    </a:ln>
                  </pic:spPr>
                </pic:pic>
              </a:graphicData>
            </a:graphic>
          </wp:inline>
        </w:drawing>
      </w:r>
    </w:p>
    <w:p w:rsidR="00F325FC" w:rsidRDefault="00264220">
      <w:pPr>
        <w:jc w:val="center"/>
        <w:divId w:val="497310774"/>
        <w:rPr>
          <w:rFonts w:ascii="Noto Serif" w:eastAsia="Times New Roman" w:hAnsi="Noto Serif" w:cs="Noto Serif"/>
          <w:lang w:val="en"/>
        </w:rPr>
      </w:pPr>
      <w:r>
        <w:rPr>
          <w:rFonts w:ascii="Noto Serif" w:eastAsia="Times New Roman" w:hAnsi="Noto Serif" w:cs="Noto Serif"/>
          <w:lang w:val="en"/>
        </w:rPr>
        <w:t>Figure 32. Data Types</w:t>
      </w:r>
    </w:p>
    <w:p w:rsidR="00F325FC" w:rsidRDefault="00264220">
      <w:pPr>
        <w:pStyle w:val="NormalWeb"/>
        <w:divId w:val="1163547972"/>
        <w:rPr>
          <w:rFonts w:cs="Noto Serif"/>
          <w:lang w:val="en"/>
        </w:rPr>
      </w:pPr>
      <w:r>
        <w:rPr>
          <w:rFonts w:cs="Noto Serif"/>
          <w:lang w:val="en"/>
        </w:rPr>
        <w:lastRenderedPageBreak/>
        <w:t>The Conceptual Data Model (CM) represents "data properties" (as understood from the ontology perspective) as "class attributes" (as normally represented in UML diagrams). For the representation of literals and other attributes, the CM uses the CCT notation (Text, Numeric, Indicator, Amount, etc.).</w:t>
      </w:r>
    </w:p>
    <w:p w:rsidR="00F325FC" w:rsidRDefault="00264220">
      <w:pPr>
        <w:pStyle w:val="NormalWeb"/>
        <w:divId w:val="607354104"/>
        <w:rPr>
          <w:rFonts w:cs="Noto Serif"/>
          <w:lang w:val="en"/>
        </w:rPr>
      </w:pPr>
      <w:r>
        <w:rPr>
          <w:rFonts w:cs="Noto Serif"/>
          <w:lang w:val="en"/>
        </w:rPr>
        <w:t>Beware, however that this ontology works with two types of data properties, those that can be considered truly "primitive" (like Text, Numeric, Indicator, Date) and those that have additional dimensions (attributes) like Identifier, Amount, Quantity, Measure and Code).</w:t>
      </w:r>
    </w:p>
    <w:p w:rsidR="00F325FC" w:rsidRDefault="00264220">
      <w:pPr>
        <w:pStyle w:val="NormalWeb"/>
        <w:divId w:val="1718773026"/>
        <w:rPr>
          <w:rFonts w:cs="Noto Serif"/>
          <w:lang w:val="en"/>
        </w:rPr>
      </w:pPr>
      <w:r>
        <w:rPr>
          <w:rFonts w:cs="Noto Serif"/>
          <w:lang w:val="en"/>
        </w:rPr>
        <w:t xml:space="preserve">This </w:t>
      </w:r>
      <w:proofErr w:type="spellStart"/>
      <w:r>
        <w:rPr>
          <w:rFonts w:cs="Noto Serif"/>
          <w:lang w:val="en"/>
        </w:rPr>
        <w:t>ePO</w:t>
      </w:r>
      <w:proofErr w:type="spellEnd"/>
      <w:r>
        <w:rPr>
          <w:rFonts w:cs="Noto Serif"/>
          <w:lang w:val="en"/>
        </w:rPr>
        <w:t xml:space="preserve"> implementation "primitive" ones as </w:t>
      </w:r>
      <w:proofErr w:type="spellStart"/>
      <w:r>
        <w:rPr>
          <w:rFonts w:cs="Noto Serif"/>
          <w:lang w:val="en"/>
        </w:rPr>
        <w:t>xsd</w:t>
      </w:r>
      <w:proofErr w:type="spellEnd"/>
      <w:r>
        <w:rPr>
          <w:rFonts w:cs="Noto Serif"/>
          <w:lang w:val="en"/>
        </w:rPr>
        <w:t xml:space="preserve"> types, string for Text, </w:t>
      </w:r>
      <w:proofErr w:type="spellStart"/>
      <w:r>
        <w:rPr>
          <w:rFonts w:cs="Noto Serif"/>
          <w:lang w:val="en"/>
        </w:rPr>
        <w:t>dateTime</w:t>
      </w:r>
      <w:proofErr w:type="spellEnd"/>
      <w:r>
        <w:rPr>
          <w:rFonts w:cs="Noto Serif"/>
          <w:lang w:val="en"/>
        </w:rPr>
        <w:t xml:space="preserve"> for Date and Time, </w:t>
      </w:r>
      <w:proofErr w:type="spellStart"/>
      <w:r>
        <w:rPr>
          <w:rFonts w:cs="Noto Serif"/>
          <w:lang w:val="en"/>
        </w:rPr>
        <w:t>boolean</w:t>
      </w:r>
      <w:proofErr w:type="spellEnd"/>
      <w:r>
        <w:rPr>
          <w:rFonts w:cs="Noto Serif"/>
          <w:lang w:val="en"/>
        </w:rPr>
        <w:t xml:space="preserve"> for Indicator, decimal for Numeric, and so on. The rest of complex data types are implemented as classes with their own data properties, including a placeholder for the value (the actual datum). See section </w:t>
      </w:r>
      <w:hyperlink w:anchor="iv-design-and-implementation" w:history="1">
        <w:r>
          <w:rPr>
            <w:rStyle w:val="Hipervnculo"/>
            <w:rFonts w:cs="Noto Serif"/>
            <w:lang w:val="en"/>
          </w:rPr>
          <w:t>IV. Design and Implementation</w:t>
        </w:r>
      </w:hyperlink>
      <w:r>
        <w:rPr>
          <w:rFonts w:cs="Noto Serif"/>
          <w:lang w:val="en"/>
        </w:rPr>
        <w:t xml:space="preserve"> for details on the Turtle (TTL) implementation.</w:t>
      </w:r>
    </w:p>
    <w:p w:rsidR="00F325FC" w:rsidRPr="00CE5B1F" w:rsidRDefault="0018667D" w:rsidP="0042247E">
      <w:pPr>
        <w:pStyle w:val="Ttulo2"/>
        <w:divId w:val="991834412"/>
        <w:rPr>
          <w:lang w:val="en-GB"/>
        </w:rPr>
      </w:pPr>
      <w:hyperlink w:anchor="iv-design-and-implementation" w:history="1">
        <w:bookmarkStart w:id="33" w:name="_Toc520927914"/>
        <w:r w:rsidR="00264220" w:rsidRPr="00CE5B1F">
          <w:rPr>
            <w:lang w:val="en-GB"/>
          </w:rPr>
          <w:t>IV. Design and Implementation</w:t>
        </w:r>
        <w:bookmarkEnd w:id="33"/>
      </w:hyperlink>
    </w:p>
    <w:p w:rsidR="00F325FC" w:rsidRDefault="00264220">
      <w:pPr>
        <w:pStyle w:val="NormalWeb"/>
        <w:divId w:val="2032492611"/>
        <w:rPr>
          <w:rFonts w:cs="Noto Serif"/>
          <w:lang w:val="en"/>
        </w:rPr>
      </w:pPr>
      <w:r>
        <w:rPr>
          <w:rFonts w:cs="Noto Serif"/>
          <w:lang w:val="en"/>
        </w:rPr>
        <w:t>All deliverables produced in the previous tasks, e.g. Glossary and DED, but namely the Conceptual Data Model, were taken into account to produce an OWL ontology.</w:t>
      </w:r>
    </w:p>
    <w:p w:rsidR="00F325FC" w:rsidRDefault="00264220">
      <w:pPr>
        <w:pStyle w:val="NormalWeb"/>
        <w:divId w:val="81876154"/>
        <w:rPr>
          <w:rFonts w:cs="Noto Serif"/>
          <w:lang w:val="en"/>
        </w:rPr>
      </w:pPr>
      <w:r>
        <w:rPr>
          <w:rFonts w:cs="Noto Serif"/>
          <w:lang w:val="en"/>
        </w:rPr>
        <w:t xml:space="preserve">The outcome of this task are mainly the expression of the ontology </w:t>
      </w:r>
      <w:hyperlink r:id="rId76" w:history="1">
        <w:r>
          <w:rPr>
            <w:rStyle w:val="Hipervnculo"/>
            <w:rFonts w:cs="Noto Serif"/>
            <w:lang w:val="en"/>
          </w:rPr>
          <w:t>T-Box</w:t>
        </w:r>
      </w:hyperlink>
      <w:r>
        <w:rPr>
          <w:rFonts w:cs="Noto Serif"/>
          <w:lang w:val="en"/>
        </w:rPr>
        <w:t xml:space="preserve"> as an OWL-DL Turtle syntax and a comparison of the tools used (</w:t>
      </w:r>
      <w:hyperlink r:id="rId77" w:history="1">
        <w:r>
          <w:rPr>
            <w:rStyle w:val="Hipervnculo"/>
            <w:rFonts w:cs="Noto Serif"/>
            <w:lang w:val="en"/>
          </w:rPr>
          <w:t>Protégé 5.2</w:t>
        </w:r>
      </w:hyperlink>
      <w:r>
        <w:rPr>
          <w:rFonts w:cs="Noto Serif"/>
          <w:lang w:val="en"/>
        </w:rPr>
        <w:t xml:space="preserve"> and </w:t>
      </w:r>
      <w:hyperlink r:id="rId78" w:history="1">
        <w:proofErr w:type="spellStart"/>
        <w:r>
          <w:rPr>
            <w:rStyle w:val="Hipervnculo"/>
            <w:rFonts w:cs="Noto Serif"/>
            <w:lang w:val="en"/>
          </w:rPr>
          <w:t>VocBench</w:t>
        </w:r>
        <w:proofErr w:type="spellEnd"/>
        <w:r>
          <w:rPr>
            <w:rStyle w:val="Hipervnculo"/>
            <w:rFonts w:cs="Noto Serif"/>
            <w:lang w:val="en"/>
          </w:rPr>
          <w:t xml:space="preserve"> 3.0</w:t>
        </w:r>
      </w:hyperlink>
      <w:r>
        <w:rPr>
          <w:rFonts w:cs="Noto Serif"/>
          <w:lang w:val="en"/>
        </w:rPr>
        <w:t>) for the development of the T-Box.</w:t>
      </w:r>
    </w:p>
    <w:p w:rsidR="00F325FC" w:rsidRDefault="00264220">
      <w:pPr>
        <w:jc w:val="center"/>
        <w:divId w:val="35549164"/>
        <w:rPr>
          <w:rFonts w:ascii="Noto Serif" w:eastAsia="Times New Roman" w:hAnsi="Noto Serif" w:cs="Noto Serif"/>
          <w:lang w:val="en"/>
        </w:rPr>
      </w:pPr>
      <w:r>
        <w:rPr>
          <w:rFonts w:ascii="Noto Serif" w:eastAsia="Times New Roman" w:hAnsi="Noto Serif" w:cs="Noto Serif"/>
          <w:noProof/>
        </w:rPr>
        <w:drawing>
          <wp:inline distT="0" distB="0" distL="0" distR="0">
            <wp:extent cx="5022982" cy="2674961"/>
            <wp:effectExtent l="0" t="0" r="6350" b="0"/>
            <wp:docPr id="33" name="Imagen 33" descr="Design &amp;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ign &amp; Implementation"/>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5027300" cy="2677260"/>
                    </a:xfrm>
                    <a:prstGeom prst="rect">
                      <a:avLst/>
                    </a:prstGeom>
                    <a:noFill/>
                    <a:ln>
                      <a:noFill/>
                    </a:ln>
                  </pic:spPr>
                </pic:pic>
              </a:graphicData>
            </a:graphic>
          </wp:inline>
        </w:drawing>
      </w:r>
    </w:p>
    <w:p w:rsidR="00F325FC" w:rsidRDefault="00264220">
      <w:pPr>
        <w:jc w:val="center"/>
        <w:divId w:val="1489251779"/>
        <w:rPr>
          <w:rFonts w:ascii="Noto Serif" w:eastAsia="Times New Roman" w:hAnsi="Noto Serif" w:cs="Noto Serif"/>
          <w:lang w:val="en"/>
        </w:rPr>
      </w:pPr>
      <w:r>
        <w:rPr>
          <w:rFonts w:ascii="Noto Serif" w:eastAsia="Times New Roman" w:hAnsi="Noto Serif" w:cs="Noto Serif"/>
          <w:lang w:val="en"/>
        </w:rPr>
        <w:t xml:space="preserve">Figure 33. </w:t>
      </w:r>
      <w:proofErr w:type="spellStart"/>
      <w:proofErr w:type="gramStart"/>
      <w:r>
        <w:rPr>
          <w:rFonts w:ascii="Noto Serif" w:eastAsia="Times New Roman" w:hAnsi="Noto Serif" w:cs="Noto Serif"/>
          <w:lang w:val="en"/>
        </w:rPr>
        <w:t>ePO</w:t>
      </w:r>
      <w:proofErr w:type="spellEnd"/>
      <w:proofErr w:type="gramEnd"/>
      <w:r>
        <w:rPr>
          <w:rFonts w:ascii="Noto Serif" w:eastAsia="Times New Roman" w:hAnsi="Noto Serif" w:cs="Noto Serif"/>
          <w:lang w:val="en"/>
        </w:rPr>
        <w:t xml:space="preserve"> Design and Implementation</w:t>
      </w:r>
    </w:p>
    <w:p w:rsidR="00F325FC" w:rsidRPr="00CE5B1F" w:rsidRDefault="0018667D" w:rsidP="0042247E">
      <w:pPr>
        <w:pStyle w:val="Ttulo3"/>
        <w:divId w:val="1739286985"/>
        <w:rPr>
          <w:lang w:val="en-GB"/>
        </w:rPr>
      </w:pPr>
      <w:hyperlink w:anchor="epo-1-0-rdf-xml-vocabulary" w:history="1">
        <w:bookmarkStart w:id="34" w:name="_Toc520927915"/>
        <w:proofErr w:type="spellStart"/>
        <w:proofErr w:type="gramStart"/>
        <w:r w:rsidR="00264220" w:rsidRPr="00CE5B1F">
          <w:rPr>
            <w:lang w:val="en-GB"/>
          </w:rPr>
          <w:t>ePo</w:t>
        </w:r>
        <w:proofErr w:type="spellEnd"/>
        <w:proofErr w:type="gramEnd"/>
        <w:r w:rsidR="00264220" w:rsidRPr="00CE5B1F">
          <w:rPr>
            <w:lang w:val="en-GB"/>
          </w:rPr>
          <w:t xml:space="preserve"> 1.0 RDF-XML vocabulary</w:t>
        </w:r>
        <w:bookmarkEnd w:id="34"/>
      </w:hyperlink>
    </w:p>
    <w:p w:rsidR="00F325FC" w:rsidRDefault="00264220">
      <w:pPr>
        <w:pStyle w:val="NormalWeb"/>
        <w:divId w:val="1436904728"/>
        <w:rPr>
          <w:rFonts w:cs="Noto Serif"/>
          <w:lang w:val="en"/>
        </w:rPr>
      </w:pPr>
      <w:r>
        <w:rPr>
          <w:rFonts w:cs="Noto Serif"/>
          <w:lang w:val="en"/>
        </w:rPr>
        <w:t xml:space="preserve">In </w:t>
      </w:r>
      <w:proofErr w:type="spellStart"/>
      <w:r>
        <w:rPr>
          <w:rFonts w:cs="Noto Serif"/>
          <w:lang w:val="en"/>
        </w:rPr>
        <w:t>ePO</w:t>
      </w:r>
      <w:proofErr w:type="spellEnd"/>
      <w:r>
        <w:rPr>
          <w:rFonts w:cs="Noto Serif"/>
          <w:lang w:val="en"/>
        </w:rPr>
        <w:t xml:space="preserve"> v1.0 the Working Group decided that the ontology was to be expressed as an RDF vocabulary. This vocabulary (without axioms defined therein) was expressed as an OWL-XML syntax: see file </w:t>
      </w:r>
      <w:hyperlink r:id="rId80" w:history="1">
        <w:r>
          <w:rPr>
            <w:rStyle w:val="Hipervnculo"/>
            <w:rFonts w:cs="Noto Serif"/>
            <w:lang w:val="en"/>
          </w:rPr>
          <w:t>eproc_v0.6.owl</w:t>
        </w:r>
      </w:hyperlink>
      <w:r>
        <w:rPr>
          <w:rFonts w:cs="Noto Serif"/>
          <w:lang w:val="en"/>
        </w:rPr>
        <w:t xml:space="preserve"> located in the </w:t>
      </w:r>
      <w:hyperlink r:id="rId81" w:history="1">
        <w:r>
          <w:rPr>
            <w:rStyle w:val="Hipervnculo"/>
            <w:rFonts w:cs="Noto Serif"/>
            <w:lang w:val="en"/>
          </w:rPr>
          <w:t>root folder</w:t>
        </w:r>
      </w:hyperlink>
      <w:r>
        <w:rPr>
          <w:rFonts w:cs="Noto Serif"/>
          <w:lang w:val="en"/>
        </w:rPr>
        <w:t xml:space="preserve"> of the </w:t>
      </w:r>
      <w:proofErr w:type="spellStart"/>
      <w:r>
        <w:rPr>
          <w:rFonts w:cs="Noto Serif"/>
          <w:lang w:val="en"/>
        </w:rPr>
        <w:t>GitHub</w:t>
      </w:r>
      <w:proofErr w:type="spellEnd"/>
      <w:r>
        <w:rPr>
          <w:rFonts w:cs="Noto Serif"/>
          <w:lang w:val="en"/>
        </w:rPr>
        <w:t xml:space="preserve"> code repository.</w:t>
      </w:r>
    </w:p>
    <w:p w:rsidR="00F325FC" w:rsidRPr="00CE5B1F" w:rsidRDefault="0018667D" w:rsidP="0042247E">
      <w:pPr>
        <w:pStyle w:val="Ttulo3"/>
        <w:divId w:val="559168348"/>
        <w:rPr>
          <w:lang w:val="en-GB"/>
        </w:rPr>
      </w:pPr>
      <w:hyperlink w:anchor="epo-v2-0-0-owl-dl-syntax" w:history="1">
        <w:bookmarkStart w:id="35" w:name="_Toc520927916"/>
        <w:proofErr w:type="spellStart"/>
        <w:proofErr w:type="gramStart"/>
        <w:r w:rsidR="00264220" w:rsidRPr="00CE5B1F">
          <w:rPr>
            <w:lang w:val="en-GB"/>
          </w:rPr>
          <w:t>ePO</w:t>
        </w:r>
        <w:proofErr w:type="spellEnd"/>
        <w:proofErr w:type="gramEnd"/>
        <w:r w:rsidR="00264220" w:rsidRPr="00CE5B1F">
          <w:rPr>
            <w:lang w:val="en-GB"/>
          </w:rPr>
          <w:t xml:space="preserve"> v2.0.0 OWL-DL syntax</w:t>
        </w:r>
        <w:bookmarkEnd w:id="35"/>
      </w:hyperlink>
    </w:p>
    <w:p w:rsidR="00F325FC" w:rsidRDefault="00264220">
      <w:pPr>
        <w:pStyle w:val="NormalWeb"/>
        <w:divId w:val="1750805056"/>
        <w:rPr>
          <w:rFonts w:cs="Noto Serif"/>
          <w:lang w:val="en"/>
        </w:rPr>
      </w:pPr>
      <w:r>
        <w:rPr>
          <w:rFonts w:cs="Noto Serif"/>
          <w:lang w:val="en"/>
        </w:rPr>
        <w:t xml:space="preserve">For this new version </w:t>
      </w:r>
      <w:proofErr w:type="spellStart"/>
      <w:r>
        <w:rPr>
          <w:rFonts w:cs="Noto Serif"/>
          <w:lang w:val="en"/>
        </w:rPr>
        <w:t>ePO</w:t>
      </w:r>
      <w:proofErr w:type="spellEnd"/>
      <w:r>
        <w:rPr>
          <w:rFonts w:cs="Noto Serif"/>
          <w:lang w:val="en"/>
        </w:rPr>
        <w:t xml:space="preserve"> v.2.0.0 the </w:t>
      </w:r>
      <w:proofErr w:type="spellStart"/>
      <w:r>
        <w:rPr>
          <w:rFonts w:cs="Noto Serif"/>
          <w:lang w:val="en"/>
        </w:rPr>
        <w:t>ePO</w:t>
      </w:r>
      <w:proofErr w:type="spellEnd"/>
      <w:r>
        <w:rPr>
          <w:rFonts w:cs="Noto Serif"/>
          <w:lang w:val="en"/>
        </w:rPr>
        <w:t xml:space="preserve"> development team proposed to the WG to approach the development of the ontology with the more expressive language </w:t>
      </w:r>
      <w:hyperlink r:id="rId82" w:history="1">
        <w:r>
          <w:rPr>
            <w:rStyle w:val="Hipervnculo"/>
            <w:rFonts w:cs="Noto Serif"/>
            <w:lang w:val="en"/>
          </w:rPr>
          <w:t>OWL DL</w:t>
        </w:r>
      </w:hyperlink>
      <w:r>
        <w:rPr>
          <w:rFonts w:cs="Noto Serif"/>
          <w:lang w:val="en"/>
        </w:rPr>
        <w:t xml:space="preserve"> (Description Logic), which allows for advanced reasoning and logic inference, and the </w:t>
      </w:r>
      <w:hyperlink r:id="rId83" w:history="1">
        <w:r>
          <w:rPr>
            <w:rStyle w:val="Hipervnculo"/>
            <w:rFonts w:cs="Noto Serif"/>
            <w:lang w:val="en"/>
          </w:rPr>
          <w:t>Turtle</w:t>
        </w:r>
      </w:hyperlink>
      <w:r>
        <w:rPr>
          <w:rFonts w:cs="Noto Serif"/>
          <w:lang w:val="en"/>
        </w:rPr>
        <w:t xml:space="preserve"> (TTL) syntax, as it is more human-readable than the OWL-XML equivalent.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8182"/>
      </w:tblGrid>
      <w:tr w:rsidR="00F325FC" w:rsidRPr="0042247E">
        <w:trPr>
          <w:divId w:val="930239078"/>
        </w:trPr>
        <w:tc>
          <w:tcPr>
            <w:tcW w:w="0" w:type="auto"/>
            <w:shd w:val="clear" w:color="auto" w:fill="FFFFFF"/>
            <w:tcMar>
              <w:top w:w="135" w:type="dxa"/>
              <w:left w:w="150" w:type="dxa"/>
              <w:bottom w:w="135" w:type="dxa"/>
              <w:right w:w="150" w:type="dxa"/>
            </w:tcMar>
            <w:vAlign w:val="center"/>
            <w:hideMark/>
          </w:tcPr>
          <w:p w:rsidR="00F325FC" w:rsidRDefault="00F325FC">
            <w:pPr>
              <w:rPr>
                <w:rFonts w:cs="Noto Serif"/>
                <w:lang w:val="en"/>
              </w:rPr>
            </w:pPr>
          </w:p>
        </w:tc>
        <w:tc>
          <w:tcPr>
            <w:tcW w:w="0" w:type="auto"/>
            <w:shd w:val="clear" w:color="auto" w:fill="FFFFFF"/>
            <w:tcMar>
              <w:top w:w="135" w:type="dxa"/>
              <w:left w:w="150" w:type="dxa"/>
              <w:bottom w:w="135" w:type="dxa"/>
              <w:right w:w="150" w:type="dxa"/>
            </w:tcMar>
            <w:vAlign w:val="center"/>
            <w:hideMark/>
          </w:tcPr>
          <w:p w:rsidR="00F325FC" w:rsidRPr="00C32F78" w:rsidRDefault="00264220">
            <w:pPr>
              <w:spacing w:after="300"/>
              <w:divId w:val="1900287430"/>
              <w:rPr>
                <w:rFonts w:ascii="Noto Serif" w:eastAsia="Times New Roman" w:hAnsi="Noto Serif" w:cs="Noto Serif"/>
                <w:spacing w:val="-2"/>
                <w:lang w:val="en-GB"/>
              </w:rPr>
            </w:pPr>
            <w:r w:rsidRPr="00C32F78">
              <w:rPr>
                <w:rFonts w:ascii="Noto Serif" w:eastAsia="Times New Roman" w:hAnsi="Noto Serif" w:cs="Noto Serif"/>
                <w:spacing w:val="-2"/>
                <w:lang w:val="en-GB"/>
              </w:rPr>
              <w:t xml:space="preserve">Automated generation of the </w:t>
            </w:r>
            <w:proofErr w:type="spellStart"/>
            <w:r w:rsidRPr="00C32F78">
              <w:rPr>
                <w:rFonts w:ascii="Noto Serif" w:eastAsia="Times New Roman" w:hAnsi="Noto Serif" w:cs="Noto Serif"/>
                <w:spacing w:val="-2"/>
                <w:lang w:val="en-GB"/>
              </w:rPr>
              <w:t>ePO</w:t>
            </w:r>
            <w:proofErr w:type="spellEnd"/>
            <w:r w:rsidRPr="00C32F78">
              <w:rPr>
                <w:rFonts w:ascii="Noto Serif" w:eastAsia="Times New Roman" w:hAnsi="Noto Serif" w:cs="Noto Serif"/>
                <w:spacing w:val="-2"/>
                <w:lang w:val="en-GB"/>
              </w:rPr>
              <w:t>-TTL T-Box</w:t>
            </w:r>
          </w:p>
          <w:p w:rsidR="00F325FC" w:rsidRPr="00C32F78" w:rsidRDefault="00264220">
            <w:pPr>
              <w:pStyle w:val="NormalWeb"/>
              <w:divId w:val="1320310375"/>
              <w:rPr>
                <w:rFonts w:cs="Noto Serif"/>
                <w:lang w:val="en-GB"/>
              </w:rPr>
            </w:pPr>
            <w:r w:rsidRPr="00C32F78">
              <w:rPr>
                <w:rFonts w:cs="Noto Serif"/>
                <w:lang w:val="en-GB"/>
              </w:rPr>
              <w:t xml:space="preserve">One way of </w:t>
            </w:r>
            <w:proofErr w:type="spellStart"/>
            <w:r w:rsidRPr="00C32F78">
              <w:rPr>
                <w:rFonts w:cs="Noto Serif"/>
                <w:lang w:val="en-GB"/>
              </w:rPr>
              <w:t>automatising</w:t>
            </w:r>
            <w:proofErr w:type="spellEnd"/>
            <w:r w:rsidRPr="00C32F78">
              <w:rPr>
                <w:rFonts w:cs="Noto Serif"/>
                <w:lang w:val="en-GB"/>
              </w:rPr>
              <w:t xml:space="preserve"> the generation of the OWL-TTL T-Box is to use the DED jointly with a transformation process and artefacts (e.g. XSL-T </w:t>
            </w:r>
            <w:proofErr w:type="spellStart"/>
            <w:r w:rsidRPr="00C32F78">
              <w:rPr>
                <w:rFonts w:cs="Noto Serif"/>
                <w:lang w:val="en-GB"/>
              </w:rPr>
              <w:t>stylesheets</w:t>
            </w:r>
            <w:proofErr w:type="spellEnd"/>
            <w:r w:rsidRPr="00C32F78">
              <w:rPr>
                <w:rFonts w:cs="Noto Serif"/>
                <w:lang w:val="en-GB"/>
              </w:rPr>
              <w:t xml:space="preserve"> for the conversion of the spreadsheet into TTL). This can be used for the generation of a first draft version that needs to be improved manually, e.g. using Protégé, </w:t>
            </w:r>
            <w:proofErr w:type="spellStart"/>
            <w:r w:rsidRPr="00C32F78">
              <w:rPr>
                <w:rFonts w:cs="Noto Serif"/>
                <w:lang w:val="en-GB"/>
              </w:rPr>
              <w:t>VocBench</w:t>
            </w:r>
            <w:proofErr w:type="spellEnd"/>
            <w:r w:rsidRPr="00C32F78">
              <w:rPr>
                <w:rFonts w:cs="Noto Serif"/>
                <w:lang w:val="en-GB"/>
              </w:rPr>
              <w:t xml:space="preserve"> or a simple txt editor. The production of such transformation and artefacts were out of the scope of this phase.</w:t>
            </w:r>
          </w:p>
        </w:tc>
      </w:tr>
    </w:tbl>
    <w:p w:rsidR="00F325FC" w:rsidRDefault="00264220">
      <w:pPr>
        <w:pStyle w:val="NormalWeb"/>
        <w:divId w:val="1071661564"/>
        <w:rPr>
          <w:rFonts w:cs="Noto Serif"/>
          <w:lang w:val="en"/>
        </w:rPr>
      </w:pPr>
      <w:r>
        <w:rPr>
          <w:rFonts w:cs="Noto Serif"/>
          <w:lang w:val="en"/>
        </w:rPr>
        <w:t xml:space="preserve">As commented above, for the drafting of the TTL syntax the </w:t>
      </w:r>
      <w:proofErr w:type="spellStart"/>
      <w:r>
        <w:rPr>
          <w:rFonts w:cs="Noto Serif"/>
          <w:lang w:val="en"/>
        </w:rPr>
        <w:t>ePO</w:t>
      </w:r>
      <w:proofErr w:type="spellEnd"/>
      <w:r>
        <w:rPr>
          <w:rFonts w:cs="Noto Serif"/>
          <w:lang w:val="en"/>
        </w:rPr>
        <w:t xml:space="preserve"> development team used the </w:t>
      </w:r>
      <w:proofErr w:type="spellStart"/>
      <w:r>
        <w:rPr>
          <w:rFonts w:cs="Noto Serif"/>
          <w:lang w:val="en"/>
        </w:rPr>
        <w:t>Standford’s</w:t>
      </w:r>
      <w:proofErr w:type="spellEnd"/>
      <w:r>
        <w:rPr>
          <w:rFonts w:cs="Noto Serif"/>
          <w:lang w:val="en"/>
        </w:rPr>
        <w:t xml:space="preserve"> </w:t>
      </w:r>
      <w:hyperlink r:id="rId84" w:history="1">
        <w:r>
          <w:rPr>
            <w:rStyle w:val="Hipervnculo"/>
            <w:rFonts w:cs="Noto Serif"/>
            <w:lang w:val="en"/>
          </w:rPr>
          <w:t>Protégé 5.2</w:t>
        </w:r>
      </w:hyperlink>
      <w:r>
        <w:rPr>
          <w:rFonts w:cs="Noto Serif"/>
          <w:lang w:val="en"/>
        </w:rPr>
        <w:t xml:space="preserve"> editor. The resulting OWL-TTL file can be accessed from the </w:t>
      </w:r>
      <w:proofErr w:type="spellStart"/>
      <w:r>
        <w:rPr>
          <w:rFonts w:cs="Noto Serif"/>
          <w:lang w:val="en"/>
        </w:rPr>
        <w:t>GitHub</w:t>
      </w:r>
      <w:proofErr w:type="spellEnd"/>
      <w:r>
        <w:rPr>
          <w:rFonts w:cs="Noto Serif"/>
          <w:lang w:val="en"/>
        </w:rPr>
        <w:t xml:space="preserve"> </w:t>
      </w:r>
      <w:hyperlink w:history="1">
        <w:r>
          <w:rPr>
            <w:rStyle w:val="Hipervnculo"/>
            <w:rFonts w:cs="Noto Serif"/>
            <w:lang w:val="en"/>
          </w:rPr>
          <w:t>Wiki</w:t>
        </w:r>
      </w:hyperlink>
      <w:r>
        <w:rPr>
          <w:rFonts w:cs="Noto Serif"/>
          <w:lang w:val="en"/>
        </w:rPr>
        <w:t xml:space="preserve"> page (menu </w:t>
      </w:r>
      <w:hyperlink r:id="rId85" w:history="1">
        <w:r>
          <w:rPr>
            <w:rStyle w:val="Hipervnculo"/>
            <w:rFonts w:cs="Noto Serif"/>
            <w:lang w:val="en"/>
          </w:rPr>
          <w:t>OWL-TTL) or from the link:https://github.com/eprocurementontology/eprocurementontology/tree/master/v2.0.0/05_Implementation/ttl[repository</w:t>
        </w:r>
      </w:hyperlink>
      <w:r>
        <w:rPr>
          <w:rFonts w:cs="Noto Serif"/>
          <w:lang w:val="en"/>
        </w:rPr>
        <w:t>.</w:t>
      </w:r>
    </w:p>
    <w:p w:rsidR="00F325FC" w:rsidRDefault="00264220">
      <w:pPr>
        <w:pStyle w:val="NormalWeb"/>
        <w:divId w:val="2015956980"/>
        <w:rPr>
          <w:rFonts w:cs="Noto Serif"/>
          <w:lang w:val="en"/>
        </w:rPr>
      </w:pPr>
      <w:r>
        <w:rPr>
          <w:rFonts w:cs="Noto Serif"/>
          <w:lang w:val="en"/>
        </w:rPr>
        <w:t xml:space="preserve">While developing and evolving the OWL-TTL each new version was also loaded and reviewed using the latest version of </w:t>
      </w:r>
      <w:proofErr w:type="spellStart"/>
      <w:r>
        <w:rPr>
          <w:rFonts w:cs="Noto Serif"/>
          <w:lang w:val="en"/>
        </w:rPr>
        <w:t>VocBench</w:t>
      </w:r>
      <w:proofErr w:type="spellEnd"/>
      <w:r>
        <w:rPr>
          <w:rFonts w:cs="Noto Serif"/>
          <w:lang w:val="en"/>
        </w:rPr>
        <w:t xml:space="preserve"> 3 (VB3). The objective of this exercise was to check the feasibility of using VB to maintain the </w:t>
      </w:r>
      <w:proofErr w:type="spellStart"/>
      <w:r>
        <w:rPr>
          <w:rFonts w:cs="Noto Serif"/>
          <w:lang w:val="en"/>
        </w:rPr>
        <w:t>ePO</w:t>
      </w:r>
      <w:proofErr w:type="spellEnd"/>
      <w:r>
        <w:rPr>
          <w:rFonts w:cs="Noto Serif"/>
          <w:lang w:val="en"/>
        </w:rPr>
        <w:t>.</w:t>
      </w:r>
    </w:p>
    <w:p w:rsidR="00F325FC" w:rsidRDefault="00264220">
      <w:pPr>
        <w:jc w:val="center"/>
        <w:divId w:val="414474749"/>
        <w:rPr>
          <w:rFonts w:ascii="Noto Serif" w:eastAsia="Times New Roman" w:hAnsi="Noto Serif" w:cs="Noto Serif"/>
          <w:lang w:val="en"/>
        </w:rPr>
      </w:pPr>
      <w:r>
        <w:rPr>
          <w:rFonts w:ascii="Noto Serif" w:eastAsia="Times New Roman" w:hAnsi="Noto Serif" w:cs="Noto Serif"/>
          <w:noProof/>
        </w:rPr>
        <w:lastRenderedPageBreak/>
        <w:drawing>
          <wp:inline distT="0" distB="0" distL="0" distR="0">
            <wp:extent cx="12060333" cy="9907383"/>
            <wp:effectExtent l="0" t="0" r="0" b="0"/>
            <wp:docPr id="34" name="Imagen 34" descr="Design &amp;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ign &amp; Implementation"/>
                    <pic:cNvPicPr>
                      <a:picLocks noChangeAspect="1" noChangeArrowheads="1"/>
                    </pic:cNvPicPr>
                  </pic:nvPicPr>
                  <pic:blipFill>
                    <a:blip r:link="rId86">
                      <a:extLst>
                        <a:ext uri="{28A0092B-C50C-407E-A947-70E740481C1C}">
                          <a14:useLocalDpi xmlns:a14="http://schemas.microsoft.com/office/drawing/2010/main" val="0"/>
                        </a:ext>
                      </a:extLst>
                    </a:blip>
                    <a:srcRect/>
                    <a:stretch>
                      <a:fillRect/>
                    </a:stretch>
                  </pic:blipFill>
                  <pic:spPr bwMode="auto">
                    <a:xfrm>
                      <a:off x="0" y="0"/>
                      <a:ext cx="12060333" cy="9907383"/>
                    </a:xfrm>
                    <a:prstGeom prst="rect">
                      <a:avLst/>
                    </a:prstGeom>
                    <a:noFill/>
                    <a:ln>
                      <a:noFill/>
                    </a:ln>
                  </pic:spPr>
                </pic:pic>
              </a:graphicData>
            </a:graphic>
          </wp:inline>
        </w:drawing>
      </w:r>
    </w:p>
    <w:p w:rsidR="00F325FC" w:rsidRDefault="00264220">
      <w:pPr>
        <w:jc w:val="center"/>
        <w:divId w:val="1167284541"/>
        <w:rPr>
          <w:rFonts w:ascii="Noto Serif" w:eastAsia="Times New Roman" w:hAnsi="Noto Serif" w:cs="Noto Serif"/>
          <w:lang w:val="en"/>
        </w:rPr>
      </w:pPr>
      <w:r>
        <w:rPr>
          <w:rFonts w:ascii="Noto Serif" w:eastAsia="Times New Roman" w:hAnsi="Noto Serif" w:cs="Noto Serif"/>
          <w:lang w:val="en"/>
        </w:rPr>
        <w:lastRenderedPageBreak/>
        <w:t xml:space="preserve">Figure 34. Protégé 5.2 for the edition of </w:t>
      </w:r>
      <w:proofErr w:type="spellStart"/>
      <w:r>
        <w:rPr>
          <w:rFonts w:ascii="Noto Serif" w:eastAsia="Times New Roman" w:hAnsi="Noto Serif" w:cs="Noto Serif"/>
          <w:lang w:val="en"/>
        </w:rPr>
        <w:t>ePO</w:t>
      </w:r>
      <w:proofErr w:type="spellEnd"/>
    </w:p>
    <w:p w:rsidR="00F325FC" w:rsidRPr="00CE5B1F" w:rsidRDefault="0018667D" w:rsidP="0042247E">
      <w:pPr>
        <w:pStyle w:val="Ttulo3"/>
        <w:divId w:val="1183320002"/>
        <w:rPr>
          <w:lang w:val="en-GB"/>
        </w:rPr>
      </w:pPr>
      <w:hyperlink w:anchor="codes-and-identifiers" w:history="1">
        <w:bookmarkStart w:id="36" w:name="_Toc520927917"/>
        <w:r w:rsidR="00264220" w:rsidRPr="00CE5B1F">
          <w:rPr>
            <w:lang w:val="en-GB"/>
          </w:rPr>
          <w:t>Codes and Identifiers</w:t>
        </w:r>
        <w:bookmarkEnd w:id="36"/>
      </w:hyperlink>
    </w:p>
    <w:p w:rsidR="00F325FC" w:rsidRDefault="00264220">
      <w:pPr>
        <w:pStyle w:val="NormalWeb"/>
        <w:divId w:val="1671911183"/>
        <w:rPr>
          <w:rFonts w:cs="Noto Serif"/>
          <w:lang w:val="en"/>
        </w:rPr>
      </w:pPr>
      <w:r>
        <w:rPr>
          <w:rFonts w:cs="Noto Serif"/>
          <w:lang w:val="en"/>
        </w:rPr>
        <w:t xml:space="preserve">A code is a shortened way (a number or a short abbreviated text), leading to the definition of a 'concept'. The code </w:t>
      </w:r>
      <w:proofErr w:type="spellStart"/>
      <w:r>
        <w:rPr>
          <w:rFonts w:cs="Noto Serif"/>
          <w:lang w:val="en"/>
        </w:rPr>
        <w:t>epresents</w:t>
      </w:r>
      <w:proofErr w:type="spellEnd"/>
      <w:r>
        <w:rPr>
          <w:rFonts w:cs="Noto Serif"/>
          <w:lang w:val="en"/>
        </w:rPr>
        <w:t xml:space="preserve"> the concept and is used by software applications to retrieve the definition of the concept or make automatic decisions.</w:t>
      </w:r>
    </w:p>
    <w:p w:rsidR="00F325FC" w:rsidRDefault="00264220">
      <w:pPr>
        <w:pStyle w:val="NormalWeb"/>
        <w:divId w:val="2122870636"/>
        <w:rPr>
          <w:rFonts w:cs="Noto Serif"/>
          <w:lang w:val="en"/>
        </w:rPr>
      </w:pPr>
      <w:r>
        <w:rPr>
          <w:rFonts w:cs="Noto Serif"/>
          <w:lang w:val="en"/>
        </w:rPr>
        <w:t>An Identifier, in turn, can be defined as “a value (represented as a short text, a number or a combination of both) used to establish the identity of, and distinguish uniquely, one occurrence of an object following a pattern</w:t>
      </w:r>
      <w:proofErr w:type="gramStart"/>
      <w:r>
        <w:rPr>
          <w:rFonts w:cs="Noto Serif"/>
          <w:lang w:val="en"/>
        </w:rPr>
        <w:t>” .</w:t>
      </w:r>
      <w:proofErr w:type="gramEnd"/>
    </w:p>
    <w:p w:rsidR="00F325FC" w:rsidRDefault="00264220">
      <w:pPr>
        <w:pStyle w:val="NormalWeb"/>
        <w:divId w:val="709263294"/>
        <w:rPr>
          <w:rFonts w:cs="Noto Serif"/>
          <w:lang w:val="en"/>
        </w:rPr>
      </w:pPr>
      <w:r>
        <w:rPr>
          <w:rFonts w:cs="Noto Serif"/>
          <w:lang w:val="en"/>
        </w:rPr>
        <w:t>The essential distinctive features between identifiers and codes are:</w:t>
      </w:r>
    </w:p>
    <w:p w:rsidR="00F325FC" w:rsidRDefault="00264220">
      <w:pPr>
        <w:pStyle w:val="NormalWeb"/>
        <w:numPr>
          <w:ilvl w:val="0"/>
          <w:numId w:val="30"/>
        </w:numPr>
        <w:ind w:left="420"/>
        <w:divId w:val="517156055"/>
        <w:rPr>
          <w:rFonts w:cs="Noto Serif"/>
          <w:lang w:val="en"/>
        </w:rPr>
      </w:pPr>
      <w:r>
        <w:rPr>
          <w:rFonts w:cs="Noto Serif"/>
          <w:lang w:val="en"/>
        </w:rPr>
        <w:t>Identifiers point at specific occurrences of objects (instances); codes replace concepts;</w:t>
      </w:r>
    </w:p>
    <w:p w:rsidR="00F325FC" w:rsidRDefault="00264220">
      <w:pPr>
        <w:pStyle w:val="NormalWeb"/>
        <w:numPr>
          <w:ilvl w:val="0"/>
          <w:numId w:val="30"/>
        </w:numPr>
        <w:ind w:left="420"/>
        <w:divId w:val="517156055"/>
        <w:rPr>
          <w:rFonts w:cs="Noto Serif"/>
          <w:lang w:val="en"/>
        </w:rPr>
      </w:pPr>
      <w:r>
        <w:rPr>
          <w:rFonts w:cs="Noto Serif"/>
          <w:lang w:val="en"/>
        </w:rPr>
        <w:t>Identifiers are virtually limitless while codes are finite. In other words, identifier lists are “open” (the lists may grow) and code list are “closed” (practically never updated, once consolidated). Hence codes are maintained in '</w:t>
      </w:r>
      <w:proofErr w:type="spellStart"/>
      <w:r>
        <w:rPr>
          <w:rFonts w:cs="Noto Serif"/>
          <w:lang w:val="en"/>
        </w:rPr>
        <w:t>Codelists</w:t>
      </w:r>
      <w:proofErr w:type="spellEnd"/>
      <w:r>
        <w:rPr>
          <w:rFonts w:cs="Noto Serif"/>
          <w:lang w:val="en"/>
        </w:rPr>
        <w:t>' whilst identifiers are usually kept in databases.</w:t>
      </w:r>
    </w:p>
    <w:p w:rsidR="00F325FC" w:rsidRDefault="00264220">
      <w:pPr>
        <w:pStyle w:val="NormalWeb"/>
        <w:numPr>
          <w:ilvl w:val="0"/>
          <w:numId w:val="30"/>
        </w:numPr>
        <w:ind w:left="420"/>
        <w:divId w:val="517156055"/>
        <w:rPr>
          <w:rFonts w:cs="Noto Serif"/>
          <w:lang w:val="en"/>
        </w:rPr>
      </w:pPr>
      <w:r>
        <w:rPr>
          <w:rFonts w:cs="Noto Serif"/>
          <w:lang w:val="en"/>
        </w:rPr>
        <w:t>Identifiers are in principle maintained in the business domain, e.g. buyer identifiers, economic operator identifiers, product identifiers, etc.</w:t>
      </w:r>
    </w:p>
    <w:p w:rsidR="00F325FC" w:rsidRPr="00CE5B1F" w:rsidRDefault="0018667D" w:rsidP="0042247E">
      <w:pPr>
        <w:pStyle w:val="Ttulo3"/>
        <w:divId w:val="331374172"/>
        <w:rPr>
          <w:lang w:val="en-GB"/>
        </w:rPr>
      </w:pPr>
      <w:hyperlink w:anchor="alignment-to-ccts" w:history="1">
        <w:bookmarkStart w:id="37" w:name="_Toc520927918"/>
        <w:r w:rsidR="00264220" w:rsidRPr="00CE5B1F">
          <w:rPr>
            <w:lang w:val="en-GB"/>
          </w:rPr>
          <w:t>Alignment to CCTS</w:t>
        </w:r>
        <w:bookmarkEnd w:id="37"/>
      </w:hyperlink>
    </w:p>
    <w:p w:rsidR="00F325FC" w:rsidRDefault="00264220">
      <w:pPr>
        <w:pStyle w:val="NormalWeb"/>
        <w:divId w:val="1117680176"/>
        <w:rPr>
          <w:rFonts w:cs="Noto Serif"/>
          <w:lang w:val="en"/>
        </w:rPr>
      </w:pPr>
      <w:r>
        <w:rPr>
          <w:rFonts w:cs="Noto Serif"/>
          <w:lang w:val="en"/>
        </w:rPr>
        <w:t xml:space="preserve">The </w:t>
      </w:r>
      <w:proofErr w:type="spellStart"/>
      <w:r>
        <w:rPr>
          <w:rFonts w:cs="Noto Serif"/>
          <w:lang w:val="en"/>
        </w:rPr>
        <w:t>ePO</w:t>
      </w:r>
      <w:proofErr w:type="spellEnd"/>
      <w:r>
        <w:rPr>
          <w:rFonts w:cs="Noto Serif"/>
          <w:lang w:val="en"/>
        </w:rPr>
        <w:t xml:space="preserve"> tries to reuse as much as possible standards, specifications and practices commonly applied in the </w:t>
      </w:r>
      <w:proofErr w:type="spellStart"/>
      <w:r>
        <w:rPr>
          <w:rFonts w:cs="Noto Serif"/>
          <w:lang w:val="en"/>
        </w:rPr>
        <w:t>eProcurement</w:t>
      </w:r>
      <w:proofErr w:type="spellEnd"/>
      <w:r>
        <w:rPr>
          <w:rFonts w:cs="Noto Serif"/>
          <w:lang w:val="en"/>
        </w:rPr>
        <w:t xml:space="preserve"> domain. Hence one design decision, coordinated with the WG members, was to use the </w:t>
      </w:r>
      <w:hyperlink r:id="rId87" w:history="1">
        <w:r>
          <w:rPr>
            <w:rStyle w:val="Hipervnculo"/>
            <w:rFonts w:cs="Noto Serif"/>
            <w:lang w:val="en"/>
          </w:rPr>
          <w:t>ISO 15000-5:2014</w:t>
        </w:r>
      </w:hyperlink>
      <w:r>
        <w:rPr>
          <w:rFonts w:cs="Noto Serif"/>
          <w:lang w:val="en"/>
        </w:rPr>
        <w:t xml:space="preserve"> (Core Components Specification) </w:t>
      </w:r>
      <w:r>
        <w:rPr>
          <w:rFonts w:cs="Noto Serif"/>
          <w:sz w:val="21"/>
          <w:szCs w:val="21"/>
          <w:vertAlign w:val="superscript"/>
          <w:lang w:val="en"/>
        </w:rPr>
        <w:t>[</w:t>
      </w:r>
      <w:hyperlink w:anchor="_footnote_6" w:tooltip="View footnote." w:history="1">
        <w:r>
          <w:rPr>
            <w:rFonts w:cs="Noto Serif"/>
            <w:color w:val="2156A5"/>
            <w:sz w:val="21"/>
            <w:szCs w:val="21"/>
            <w:vertAlign w:val="superscript"/>
            <w:lang w:val="en"/>
          </w:rPr>
          <w:t>6</w:t>
        </w:r>
      </w:hyperlink>
      <w:r>
        <w:rPr>
          <w:rFonts w:cs="Noto Serif"/>
          <w:sz w:val="21"/>
          <w:szCs w:val="21"/>
          <w:vertAlign w:val="superscript"/>
          <w:lang w:val="en"/>
        </w:rPr>
        <w:t>]</w:t>
      </w:r>
      <w:r>
        <w:rPr>
          <w:rFonts w:cs="Noto Serif"/>
          <w:lang w:val="en"/>
        </w:rPr>
        <w:t xml:space="preserve"> to implement the data types </w:t>
      </w:r>
      <w:r>
        <w:rPr>
          <w:rStyle w:val="CdigoHTML"/>
          <w:lang w:val="en"/>
        </w:rPr>
        <w:t>Identifier</w:t>
      </w:r>
      <w:r>
        <w:rPr>
          <w:rFonts w:cs="Noto Serif"/>
          <w:lang w:val="en"/>
        </w:rPr>
        <w:t xml:space="preserve">, </w:t>
      </w:r>
      <w:r>
        <w:rPr>
          <w:rStyle w:val="CdigoHTML"/>
          <w:lang w:val="en"/>
        </w:rPr>
        <w:t>Amount</w:t>
      </w:r>
      <w:r>
        <w:rPr>
          <w:rFonts w:cs="Noto Serif"/>
          <w:lang w:val="en"/>
        </w:rPr>
        <w:t xml:space="preserve">, </w:t>
      </w:r>
      <w:r>
        <w:rPr>
          <w:rStyle w:val="CdigoHTML"/>
          <w:lang w:val="en"/>
        </w:rPr>
        <w:t>Quantity</w:t>
      </w:r>
      <w:r>
        <w:rPr>
          <w:rFonts w:cs="Noto Serif"/>
          <w:lang w:val="en"/>
        </w:rPr>
        <w:t xml:space="preserve"> and </w:t>
      </w:r>
      <w:r>
        <w:rPr>
          <w:rStyle w:val="CdigoHTML"/>
          <w:lang w:val="en"/>
        </w:rPr>
        <w:t>Measure</w:t>
      </w:r>
      <w:r>
        <w:rPr>
          <w:rFonts w:cs="Noto Serif"/>
          <w:lang w:val="en"/>
        </w:rPr>
        <w:t>.</w:t>
      </w:r>
    </w:p>
    <w:p w:rsidR="00F325FC" w:rsidRDefault="00264220">
      <w:pPr>
        <w:pStyle w:val="NormalWeb"/>
        <w:divId w:val="1338850953"/>
        <w:rPr>
          <w:rFonts w:cs="Noto Serif"/>
          <w:lang w:val="en"/>
        </w:rPr>
      </w:pPr>
      <w:r>
        <w:rPr>
          <w:rFonts w:cs="Noto Serif"/>
          <w:lang w:val="en"/>
        </w:rPr>
        <w:t xml:space="preserve">The package containing the OWL-TTL definition of these data type can be download from the </w:t>
      </w:r>
      <w:proofErr w:type="spellStart"/>
      <w:r>
        <w:rPr>
          <w:rFonts w:cs="Noto Serif"/>
          <w:lang w:val="en"/>
        </w:rPr>
        <w:t>ePO</w:t>
      </w:r>
      <w:proofErr w:type="spellEnd"/>
      <w:r>
        <w:rPr>
          <w:rFonts w:cs="Noto Serif"/>
          <w:lang w:val="en"/>
        </w:rPr>
        <w:t xml:space="preserve"> </w:t>
      </w:r>
      <w:proofErr w:type="spellStart"/>
      <w:r>
        <w:rPr>
          <w:rFonts w:cs="Noto Serif"/>
          <w:lang w:val="en"/>
        </w:rPr>
        <w:t>GitHub</w:t>
      </w:r>
      <w:proofErr w:type="spellEnd"/>
      <w:r>
        <w:rPr>
          <w:rFonts w:cs="Noto Serif"/>
          <w:lang w:val="en"/>
        </w:rPr>
        <w:t xml:space="preserve"> repository folder </w:t>
      </w:r>
      <w:hyperlink r:id="rId88" w:history="1">
        <w:r>
          <w:rPr>
            <w:rStyle w:val="Hipervnculo"/>
            <w:rFonts w:cs="Noto Serif"/>
            <w:lang w:val="en"/>
          </w:rPr>
          <w:t>05_Implementation/</w:t>
        </w:r>
        <w:proofErr w:type="spellStart"/>
        <w:r>
          <w:rPr>
            <w:rStyle w:val="Hipervnculo"/>
            <w:rFonts w:cs="Noto Serif"/>
            <w:lang w:val="en"/>
          </w:rPr>
          <w:t>ttl</w:t>
        </w:r>
        <w:proofErr w:type="spellEnd"/>
        <w:r>
          <w:rPr>
            <w:rStyle w:val="Hipervnculo"/>
            <w:rFonts w:cs="Noto Serif"/>
            <w:lang w:val="en"/>
          </w:rPr>
          <w:t>/</w:t>
        </w:r>
      </w:hyperlink>
      <w:r>
        <w:rPr>
          <w:rFonts w:cs="Noto Serif"/>
          <w:lang w:val="en"/>
        </w:rPr>
        <w:t>.</w:t>
      </w:r>
    </w:p>
    <w:p w:rsidR="00F325FC" w:rsidRDefault="00264220">
      <w:pPr>
        <w:pStyle w:val="NormalWeb"/>
        <w:divId w:val="777145707"/>
        <w:rPr>
          <w:rFonts w:cs="Noto Serif"/>
          <w:lang w:val="en"/>
        </w:rPr>
      </w:pPr>
      <w:r>
        <w:rPr>
          <w:rFonts w:cs="Noto Serif"/>
          <w:lang w:val="en"/>
        </w:rPr>
        <w:t xml:space="preserve">Codes, in </w:t>
      </w:r>
      <w:proofErr w:type="spellStart"/>
      <w:r>
        <w:rPr>
          <w:rFonts w:cs="Noto Serif"/>
          <w:lang w:val="en"/>
        </w:rPr>
        <w:t>ePO</w:t>
      </w:r>
      <w:proofErr w:type="spellEnd"/>
      <w:r>
        <w:rPr>
          <w:rFonts w:cs="Noto Serif"/>
          <w:lang w:val="en"/>
        </w:rPr>
        <w:t xml:space="preserve">, are implemented as </w:t>
      </w:r>
      <w:hyperlink r:id="rId89" w:history="1">
        <w:r>
          <w:rPr>
            <w:rStyle w:val="Hipervnculo"/>
            <w:rFonts w:cs="Noto Serif"/>
            <w:lang w:val="en"/>
          </w:rPr>
          <w:t>SKOS</w:t>
        </w:r>
      </w:hyperlink>
      <w:r>
        <w:rPr>
          <w:rFonts w:cs="Noto Serif"/>
          <w:lang w:val="en"/>
        </w:rPr>
        <w:t xml:space="preserve"> concepts, but they are also aligned to the requirements commonly needed in </w:t>
      </w:r>
      <w:proofErr w:type="spellStart"/>
      <w:r>
        <w:rPr>
          <w:rFonts w:cs="Noto Serif"/>
          <w:lang w:val="en"/>
        </w:rPr>
        <w:t>eProcurement</w:t>
      </w:r>
      <w:proofErr w:type="spellEnd"/>
      <w:r>
        <w:rPr>
          <w:rFonts w:cs="Noto Serif"/>
          <w:lang w:val="en"/>
        </w:rPr>
        <w:t xml:space="preserve"> (see sections below, on codes and code lists).</w:t>
      </w:r>
    </w:p>
    <w:p w:rsidR="00F325FC" w:rsidRPr="00CE5B1F" w:rsidRDefault="0018667D" w:rsidP="0042247E">
      <w:pPr>
        <w:pStyle w:val="Ttulo4"/>
        <w:divId w:val="217480482"/>
        <w:rPr>
          <w:lang w:val="en-GB"/>
        </w:rPr>
      </w:pPr>
      <w:hyperlink w:anchor="codes-and-code-lists" w:history="1">
        <w:r w:rsidR="00264220" w:rsidRPr="00CE5B1F">
          <w:rPr>
            <w:lang w:val="en-GB"/>
          </w:rPr>
          <w:t>Codes and code lists</w:t>
        </w:r>
      </w:hyperlink>
    </w:p>
    <w:p w:rsidR="00F325FC" w:rsidRDefault="00264220">
      <w:pPr>
        <w:pStyle w:val="NormalWeb"/>
        <w:divId w:val="568225146"/>
        <w:rPr>
          <w:rFonts w:cs="Noto Serif"/>
          <w:lang w:val="en"/>
        </w:rPr>
      </w:pPr>
      <w:r>
        <w:rPr>
          <w:rFonts w:cs="Noto Serif"/>
          <w:lang w:val="en"/>
        </w:rPr>
        <w:t xml:space="preserve">The </w:t>
      </w:r>
      <w:proofErr w:type="spellStart"/>
      <w:r>
        <w:rPr>
          <w:rFonts w:cs="Noto Serif"/>
          <w:lang w:val="en"/>
        </w:rPr>
        <w:t>ePO</w:t>
      </w:r>
      <w:proofErr w:type="spellEnd"/>
      <w:r>
        <w:rPr>
          <w:rFonts w:cs="Noto Serif"/>
          <w:lang w:val="en"/>
        </w:rPr>
        <w:t xml:space="preserve"> tries to reuse as much as possible the codes that are already used for e-Procurement. Many of these codes are already published in different formats by the Publications Office and are freely available in the section link:https://publications.europa.eu/en/web/eu-vocabularies/authority-tablesAuthority Tables] of the OP’s [MDR] site. These codes are described in "code lists", in all the EU official languages.</w:t>
      </w:r>
    </w:p>
    <w:p w:rsidR="00F325FC" w:rsidRDefault="00264220">
      <w:pPr>
        <w:pStyle w:val="NormalWeb"/>
        <w:divId w:val="2084644499"/>
        <w:rPr>
          <w:rFonts w:cs="Noto Serif"/>
          <w:lang w:val="en"/>
        </w:rPr>
      </w:pPr>
      <w:r>
        <w:rPr>
          <w:rFonts w:cs="Noto Serif"/>
          <w:lang w:val="en"/>
        </w:rPr>
        <w:t>We distinguish at least three layers of codes:</w:t>
      </w:r>
    </w:p>
    <w:p w:rsidR="00F325FC" w:rsidRDefault="00264220">
      <w:pPr>
        <w:pStyle w:val="NormalWeb"/>
        <w:numPr>
          <w:ilvl w:val="0"/>
          <w:numId w:val="31"/>
        </w:numPr>
        <w:ind w:left="420"/>
        <w:divId w:val="1296571200"/>
        <w:rPr>
          <w:rFonts w:cs="Noto Serif"/>
          <w:lang w:val="en"/>
        </w:rPr>
      </w:pPr>
      <w:r>
        <w:rPr>
          <w:rFonts w:cs="Noto Serif"/>
          <w:b/>
          <w:bCs/>
          <w:spacing w:val="-1"/>
          <w:lang w:val="en"/>
        </w:rPr>
        <w:lastRenderedPageBreak/>
        <w:t>Cross-sector</w:t>
      </w:r>
      <w:r>
        <w:rPr>
          <w:rFonts w:cs="Noto Serif"/>
          <w:lang w:val="en"/>
        </w:rPr>
        <w:t>, common, codes, like the ones defined and maintained by the ISO for currencies, languages, countries, etc.; or the ones defined by the European Commission that can be used in multiple business domains, e.g. the NUTS defined by EUROSTAT;</w:t>
      </w:r>
    </w:p>
    <w:p w:rsidR="00F325FC" w:rsidRDefault="00264220">
      <w:pPr>
        <w:pStyle w:val="NormalWeb"/>
        <w:numPr>
          <w:ilvl w:val="0"/>
          <w:numId w:val="31"/>
        </w:numPr>
        <w:ind w:left="420"/>
        <w:divId w:val="1296571200"/>
        <w:rPr>
          <w:rFonts w:cs="Noto Serif"/>
          <w:lang w:val="en"/>
        </w:rPr>
      </w:pPr>
      <w:r>
        <w:rPr>
          <w:rFonts w:cs="Noto Serif"/>
          <w:b/>
          <w:bCs/>
          <w:spacing w:val="-1"/>
          <w:lang w:val="en"/>
        </w:rPr>
        <w:t>Business domain-related</w:t>
      </w:r>
      <w:r>
        <w:rPr>
          <w:rFonts w:cs="Noto Serif"/>
          <w:lang w:val="en"/>
        </w:rPr>
        <w:t>, maintained by international or European authorities, e.g. the ones defined by UNECE (as unit codes), or by the OP, e.g. types of procurement procedures (based on the EU Directives);</w:t>
      </w:r>
    </w:p>
    <w:p w:rsidR="00F325FC" w:rsidRDefault="00264220">
      <w:pPr>
        <w:pStyle w:val="NormalWeb"/>
        <w:numPr>
          <w:ilvl w:val="0"/>
          <w:numId w:val="31"/>
        </w:numPr>
        <w:ind w:left="420"/>
        <w:divId w:val="1296571200"/>
        <w:rPr>
          <w:rFonts w:cs="Noto Serif"/>
          <w:lang w:val="en"/>
        </w:rPr>
      </w:pPr>
      <w:r>
        <w:rPr>
          <w:rFonts w:cs="Noto Serif"/>
          <w:b/>
          <w:bCs/>
          <w:spacing w:val="-1"/>
          <w:lang w:val="en"/>
        </w:rPr>
        <w:t>Project-specific</w:t>
      </w:r>
      <w:r>
        <w:rPr>
          <w:rFonts w:cs="Noto Serif"/>
          <w:lang w:val="en"/>
        </w:rPr>
        <w:t xml:space="preserve"> (or application-specific), i.e. those codes that are particular of the project, e.g. codes used by the OP’s applications (</w:t>
      </w:r>
      <w:proofErr w:type="spellStart"/>
      <w:r>
        <w:rPr>
          <w:rFonts w:cs="Noto Serif"/>
          <w:lang w:val="en"/>
        </w:rPr>
        <w:t>eSenders</w:t>
      </w:r>
      <w:proofErr w:type="spellEnd"/>
      <w:r>
        <w:rPr>
          <w:rFonts w:cs="Noto Serif"/>
          <w:lang w:val="en"/>
        </w:rPr>
        <w:t>' tools);</w:t>
      </w:r>
    </w:p>
    <w:p w:rsidR="00F325FC" w:rsidRDefault="00264220">
      <w:pPr>
        <w:pStyle w:val="NormalWeb"/>
        <w:divId w:val="92634528"/>
        <w:rPr>
          <w:rFonts w:cs="Noto Serif"/>
          <w:lang w:val="en"/>
        </w:rPr>
      </w:pPr>
      <w:r>
        <w:rPr>
          <w:rFonts w:cs="Noto Serif"/>
          <w:lang w:val="en"/>
        </w:rPr>
        <w:t xml:space="preserve">Codes are normally maintained in "code lists". All code lists available on </w:t>
      </w:r>
      <w:proofErr w:type="spellStart"/>
      <w:proofErr w:type="gramStart"/>
      <w:r>
        <w:rPr>
          <w:rFonts w:cs="Noto Serif"/>
          <w:lang w:val="en"/>
        </w:rPr>
        <w:t>he</w:t>
      </w:r>
      <w:proofErr w:type="spellEnd"/>
      <w:proofErr w:type="gramEnd"/>
      <w:r>
        <w:rPr>
          <w:rFonts w:cs="Noto Serif"/>
          <w:lang w:val="en"/>
        </w:rPr>
        <w:t xml:space="preserve"> MDR site can be download as HTML, XML, XSD, SKOS or SKOS-EU-AP (a profile of SKOS-XL).</w:t>
      </w:r>
    </w:p>
    <w:p w:rsidR="00F325FC" w:rsidRDefault="00264220">
      <w:pPr>
        <w:pStyle w:val="NormalWeb"/>
        <w:divId w:val="420880443"/>
        <w:rPr>
          <w:rFonts w:cs="Noto Serif"/>
          <w:lang w:val="en"/>
        </w:rPr>
      </w:pPr>
      <w:r>
        <w:rPr>
          <w:rFonts w:cs="Noto Serif"/>
          <w:lang w:val="en"/>
        </w:rPr>
        <w:t xml:space="preserve">The </w:t>
      </w:r>
      <w:proofErr w:type="spellStart"/>
      <w:r>
        <w:rPr>
          <w:rFonts w:cs="Noto Serif"/>
          <w:lang w:val="en"/>
        </w:rPr>
        <w:t>ePO</w:t>
      </w:r>
      <w:proofErr w:type="spellEnd"/>
      <w:r>
        <w:rPr>
          <w:rFonts w:cs="Noto Serif"/>
          <w:lang w:val="en"/>
        </w:rPr>
        <w:t xml:space="preserve"> development team, jointly with the WG members, convened to use the SKOS-EU-AP syntax available on the MDR site. The fragment of code below shows how an instance of a code is referred to in a SPARQL insert query:</w:t>
      </w:r>
    </w:p>
    <w:p w:rsidR="00F325FC" w:rsidRDefault="00264220">
      <w:pPr>
        <w:divId w:val="376589745"/>
        <w:rPr>
          <w:rFonts w:ascii="Noto Serif" w:eastAsia="Times New Roman" w:hAnsi="Noto Serif" w:cs="Noto Serif"/>
          <w:lang w:val="en"/>
        </w:rPr>
      </w:pPr>
      <w:r>
        <w:rPr>
          <w:rFonts w:ascii="Noto Serif" w:eastAsia="Times New Roman" w:hAnsi="Noto Serif" w:cs="Noto Serif"/>
          <w:lang w:val="en"/>
        </w:rPr>
        <w:t xml:space="preserve">Use of SKOS-EU-AP code lists in </w:t>
      </w:r>
      <w:proofErr w:type="spellStart"/>
      <w:r>
        <w:rPr>
          <w:rFonts w:ascii="Noto Serif" w:eastAsia="Times New Roman" w:hAnsi="Noto Serif" w:cs="Noto Serif"/>
          <w:lang w:val="en"/>
        </w:rPr>
        <w:t>ePO</w:t>
      </w:r>
      <w:proofErr w:type="spellEnd"/>
    </w:p>
    <w:p w:rsidR="00F325FC" w:rsidRDefault="00264220">
      <w:pPr>
        <w:pStyle w:val="HTMLconformatoprevio"/>
        <w:divId w:val="232157707"/>
        <w:rPr>
          <w:lang w:val="en"/>
        </w:rPr>
      </w:pPr>
      <w:r>
        <w:rPr>
          <w:lang w:val="en"/>
        </w:rPr>
        <w:t>PREFIX : &lt;http://data.europa.eu/ePO/ontology#&gt;</w:t>
      </w:r>
    </w:p>
    <w:p w:rsidR="00F325FC" w:rsidRDefault="00264220">
      <w:pPr>
        <w:pStyle w:val="HTMLconformatoprevio"/>
        <w:divId w:val="232157707"/>
        <w:rPr>
          <w:lang w:val="en"/>
        </w:rPr>
      </w:pPr>
      <w:r>
        <w:rPr>
          <w:lang w:val="en"/>
        </w:rPr>
        <w:t xml:space="preserve">PREFIX </w:t>
      </w:r>
      <w:proofErr w:type="spellStart"/>
      <w:proofErr w:type="gramStart"/>
      <w:r>
        <w:rPr>
          <w:lang w:val="en"/>
        </w:rPr>
        <w:t>rdf</w:t>
      </w:r>
      <w:proofErr w:type="spellEnd"/>
      <w:proofErr w:type="gramEnd"/>
      <w:r>
        <w:rPr>
          <w:lang w:val="en"/>
        </w:rPr>
        <w:t>: &lt;http://www.w3.org/1999/02/22-rdf-syntax-ns#&gt;</w:t>
      </w:r>
    </w:p>
    <w:p w:rsidR="00F325FC" w:rsidRDefault="00264220">
      <w:pPr>
        <w:pStyle w:val="HTMLconformatoprevio"/>
        <w:divId w:val="232157707"/>
        <w:rPr>
          <w:lang w:val="en"/>
        </w:rPr>
      </w:pPr>
      <w:r>
        <w:rPr>
          <w:lang w:val="en"/>
        </w:rPr>
        <w:t xml:space="preserve">PREFIX </w:t>
      </w:r>
      <w:proofErr w:type="spellStart"/>
      <w:r>
        <w:rPr>
          <w:lang w:val="en"/>
        </w:rPr>
        <w:t>skos</w:t>
      </w:r>
      <w:proofErr w:type="spellEnd"/>
      <w:r>
        <w:rPr>
          <w:lang w:val="en"/>
        </w:rPr>
        <w:t>: &lt;http://www.w3.org/2004/02/skos/core#&gt;</w:t>
      </w:r>
    </w:p>
    <w:p w:rsidR="00F325FC" w:rsidRDefault="00264220">
      <w:pPr>
        <w:pStyle w:val="HTMLconformatoprevio"/>
        <w:divId w:val="232157707"/>
        <w:rPr>
          <w:lang w:val="en"/>
        </w:rPr>
      </w:pPr>
      <w:r>
        <w:rPr>
          <w:lang w:val="en"/>
        </w:rPr>
        <w:t>PREFIX org: &lt;http://www.w3.org/ns/org#&gt;</w:t>
      </w:r>
    </w:p>
    <w:p w:rsidR="00F325FC" w:rsidRDefault="00264220">
      <w:pPr>
        <w:pStyle w:val="HTMLconformatoprevio"/>
        <w:divId w:val="232157707"/>
        <w:rPr>
          <w:lang w:val="en"/>
        </w:rPr>
      </w:pPr>
      <w:r>
        <w:rPr>
          <w:lang w:val="en"/>
        </w:rPr>
        <w:t xml:space="preserve">PREFIX </w:t>
      </w:r>
      <w:proofErr w:type="spellStart"/>
      <w:r>
        <w:rPr>
          <w:lang w:val="en"/>
        </w:rPr>
        <w:t>vcard</w:t>
      </w:r>
      <w:proofErr w:type="spellEnd"/>
      <w:r>
        <w:rPr>
          <w:lang w:val="en"/>
        </w:rPr>
        <w:t>: &lt;http://www.w3.org/2006/vcard/ns#&gt;</w:t>
      </w:r>
    </w:p>
    <w:p w:rsidR="00F325FC" w:rsidRDefault="00264220">
      <w:pPr>
        <w:pStyle w:val="HTMLconformatoprevio"/>
        <w:divId w:val="232157707"/>
        <w:rPr>
          <w:lang w:val="en"/>
        </w:rPr>
      </w:pPr>
      <w:r>
        <w:rPr>
          <w:lang w:val="en"/>
        </w:rPr>
        <w:t xml:space="preserve">PREFIX </w:t>
      </w:r>
      <w:proofErr w:type="spellStart"/>
      <w:r>
        <w:rPr>
          <w:lang w:val="en"/>
        </w:rPr>
        <w:t>rov</w:t>
      </w:r>
      <w:proofErr w:type="spellEnd"/>
      <w:r>
        <w:rPr>
          <w:lang w:val="en"/>
        </w:rPr>
        <w:t>: &lt;http://www.w3.org/ns/regorg#&gt;</w:t>
      </w:r>
    </w:p>
    <w:p w:rsidR="00F325FC" w:rsidRDefault="00264220">
      <w:pPr>
        <w:pStyle w:val="HTMLconformatoprevio"/>
        <w:divId w:val="232157707"/>
        <w:rPr>
          <w:lang w:val="en"/>
        </w:rPr>
      </w:pPr>
      <w:r>
        <w:rPr>
          <w:lang w:val="en"/>
        </w:rPr>
        <w:t xml:space="preserve">PREFIX </w:t>
      </w:r>
      <w:proofErr w:type="spellStart"/>
      <w:r>
        <w:rPr>
          <w:lang w:val="en"/>
        </w:rPr>
        <w:t>adms</w:t>
      </w:r>
      <w:proofErr w:type="spellEnd"/>
      <w:r>
        <w:rPr>
          <w:lang w:val="en"/>
        </w:rPr>
        <w:t>: &lt;http://www.w3.org/ns/adms#&gt;</w:t>
      </w:r>
    </w:p>
    <w:p w:rsidR="00F325FC" w:rsidRDefault="00264220">
      <w:pPr>
        <w:pStyle w:val="HTMLconformatoprevio"/>
        <w:divId w:val="232157707"/>
        <w:rPr>
          <w:lang w:val="en"/>
        </w:rPr>
      </w:pPr>
      <w:r>
        <w:rPr>
          <w:lang w:val="en"/>
        </w:rPr>
        <w:t xml:space="preserve">PREFIX </w:t>
      </w:r>
      <w:proofErr w:type="spellStart"/>
      <w:r>
        <w:rPr>
          <w:lang w:val="en"/>
        </w:rPr>
        <w:t>ccts</w:t>
      </w:r>
      <w:proofErr w:type="spellEnd"/>
      <w:r>
        <w:rPr>
          <w:lang w:val="en"/>
        </w:rPr>
        <w:t>: &lt;http://www.unece.org/cefact#&gt;</w:t>
      </w:r>
    </w:p>
    <w:p w:rsidR="00F325FC" w:rsidRPr="00C32F78" w:rsidRDefault="00264220">
      <w:pPr>
        <w:pStyle w:val="HTMLconformatoprevio"/>
        <w:divId w:val="232157707"/>
      </w:pPr>
      <w:r w:rsidRPr="00C32F78">
        <w:t xml:space="preserve">PREFIX </w:t>
      </w:r>
      <w:proofErr w:type="spellStart"/>
      <w:r w:rsidRPr="00C32F78">
        <w:t>euvoc</w:t>
      </w:r>
      <w:proofErr w:type="spellEnd"/>
      <w:r w:rsidRPr="00C32F78">
        <w:t>: &lt;http://publications.europa.eu/ontology/euvoc#&gt;</w:t>
      </w:r>
    </w:p>
    <w:p w:rsidR="00F325FC" w:rsidRPr="00C32F78" w:rsidRDefault="00264220">
      <w:pPr>
        <w:pStyle w:val="HTMLconformatoprevio"/>
        <w:divId w:val="232157707"/>
      </w:pPr>
      <w:r w:rsidRPr="00C32F78">
        <w:t xml:space="preserve">PREFIX </w:t>
      </w:r>
      <w:proofErr w:type="spellStart"/>
      <w:r w:rsidRPr="00C32F78">
        <w:t>epo-rd</w:t>
      </w:r>
      <w:proofErr w:type="spellEnd"/>
      <w:r w:rsidRPr="00C32F78">
        <w:t>: &lt;http://data.europa.eu/ePO/referencedata#&gt;</w:t>
      </w:r>
    </w:p>
    <w:p w:rsidR="00F325FC" w:rsidRPr="00C32F78" w:rsidRDefault="00F325FC">
      <w:pPr>
        <w:pStyle w:val="HTMLconformatoprevio"/>
        <w:divId w:val="232157707"/>
      </w:pPr>
    </w:p>
    <w:p w:rsidR="00F325FC" w:rsidRPr="00C32F78" w:rsidRDefault="00264220">
      <w:pPr>
        <w:pStyle w:val="HTMLconformatoprevio"/>
        <w:divId w:val="232157707"/>
        <w:rPr>
          <w:lang w:val="de-AT"/>
        </w:rPr>
      </w:pPr>
      <w:r w:rsidRPr="00C32F78">
        <w:rPr>
          <w:lang w:val="de-AT"/>
        </w:rPr>
        <w:t>INSERT</w:t>
      </w:r>
    </w:p>
    <w:p w:rsidR="00F325FC" w:rsidRPr="00C32F78" w:rsidRDefault="00264220">
      <w:pPr>
        <w:pStyle w:val="HTMLconformatoprevio"/>
        <w:divId w:val="232157707"/>
        <w:rPr>
          <w:lang w:val="de-AT"/>
        </w:rPr>
      </w:pPr>
      <w:r w:rsidRPr="00C32F78">
        <w:rPr>
          <w:lang w:val="de-AT"/>
        </w:rPr>
        <w:t>{</w:t>
      </w:r>
    </w:p>
    <w:p w:rsidR="00F325FC" w:rsidRPr="00C32F78" w:rsidRDefault="00264220">
      <w:pPr>
        <w:pStyle w:val="HTMLconformatoprevio"/>
        <w:divId w:val="232157707"/>
        <w:rPr>
          <w:lang w:val="de-AT"/>
        </w:rPr>
      </w:pPr>
      <w:r w:rsidRPr="00C32F78">
        <w:rPr>
          <w:lang w:val="de-AT"/>
        </w:rPr>
        <w:tab/>
        <w:t>Graph &lt;http://data.europa.eu/ePO/ontology&gt; {</w:t>
      </w:r>
    </w:p>
    <w:p w:rsidR="00F325FC" w:rsidRDefault="00264220">
      <w:pPr>
        <w:pStyle w:val="HTMLconformatoprevio"/>
        <w:divId w:val="232157707"/>
        <w:rPr>
          <w:lang w:val="en"/>
        </w:rPr>
      </w:pPr>
      <w:r w:rsidRPr="00C32F78">
        <w:rPr>
          <w:lang w:val="de-AT"/>
        </w:rPr>
        <w:tab/>
      </w:r>
      <w:r w:rsidRPr="00C32F78">
        <w:rPr>
          <w:lang w:val="de-AT"/>
        </w:rPr>
        <w:tab/>
      </w:r>
      <w:proofErr w:type="gramStart"/>
      <w:r>
        <w:rPr>
          <w:lang w:val="en"/>
        </w:rPr>
        <w:t>:PE143899</w:t>
      </w:r>
      <w:proofErr w:type="gramEnd"/>
      <w:r>
        <w:rPr>
          <w:lang w:val="en"/>
        </w:rPr>
        <w:t xml:space="preserve">-2018 </w:t>
      </w:r>
      <w:proofErr w:type="spellStart"/>
      <w:r>
        <w:rPr>
          <w:lang w:val="en"/>
        </w:rPr>
        <w:t>rdf:type</w:t>
      </w:r>
      <w:proofErr w:type="spellEnd"/>
      <w:r>
        <w:rPr>
          <w:lang w:val="en"/>
        </w:rPr>
        <w:t xml:space="preserve"> :</w:t>
      </w:r>
      <w:proofErr w:type="spellStart"/>
      <w:r>
        <w:rPr>
          <w:lang w:val="en"/>
        </w:rPr>
        <w:t>ProcuringEntity</w:t>
      </w:r>
      <w:proofErr w:type="spellEnd"/>
      <w:r>
        <w:rPr>
          <w:lang w:val="en"/>
        </w:rPr>
        <w:t xml:space="preserve"> ;</w:t>
      </w:r>
    </w:p>
    <w:p w:rsidR="00F325FC" w:rsidRDefault="00264220">
      <w:pPr>
        <w:pStyle w:val="HTMLconformatoprevio"/>
        <w:divId w:val="232157707"/>
        <w:rPr>
          <w:lang w:val="en"/>
        </w:rPr>
      </w:pPr>
      <w:r>
        <w:rPr>
          <w:lang w:val="en"/>
        </w:rPr>
        <w:tab/>
      </w:r>
      <w:r>
        <w:rPr>
          <w:lang w:val="en"/>
        </w:rPr>
        <w:tab/>
      </w:r>
      <w:r>
        <w:rPr>
          <w:lang w:val="en"/>
        </w:rPr>
        <w:tab/>
      </w:r>
      <w:proofErr w:type="gramStart"/>
      <w:r>
        <w:rPr>
          <w:lang w:val="en"/>
        </w:rPr>
        <w:t>:</w:t>
      </w:r>
      <w:proofErr w:type="spellStart"/>
      <w:r>
        <w:rPr>
          <w:lang w:val="en"/>
        </w:rPr>
        <w:t>usesProcuringEntityType</w:t>
      </w:r>
      <w:proofErr w:type="spellEnd"/>
      <w:proofErr w:type="gramEnd"/>
      <w:r>
        <w:rPr>
          <w:lang w:val="en"/>
        </w:rPr>
        <w:t xml:space="preserve"> </w:t>
      </w:r>
      <w:proofErr w:type="spellStart"/>
      <w:r>
        <w:rPr>
          <w:lang w:val="en"/>
        </w:rPr>
        <w:t>epo-rd:CA</w:t>
      </w:r>
      <w:proofErr w:type="spellEnd"/>
      <w:r>
        <w:rPr>
          <w:lang w:val="en"/>
        </w:rPr>
        <w:t xml:space="preserve"> ;</w:t>
      </w:r>
    </w:p>
    <w:p w:rsidR="00F325FC" w:rsidRDefault="00264220">
      <w:pPr>
        <w:pStyle w:val="HTMLconformatoprevio"/>
        <w:divId w:val="232157707"/>
        <w:rPr>
          <w:lang w:val="en"/>
        </w:rPr>
      </w:pPr>
      <w:r>
        <w:rPr>
          <w:lang w:val="en"/>
        </w:rPr>
        <w:tab/>
      </w:r>
      <w:r>
        <w:rPr>
          <w:lang w:val="en"/>
        </w:rPr>
        <w:tab/>
      </w:r>
      <w:r>
        <w:rPr>
          <w:lang w:val="en"/>
        </w:rPr>
        <w:tab/>
      </w:r>
      <w:proofErr w:type="spellStart"/>
      <w:proofErr w:type="gramStart"/>
      <w:r>
        <w:rPr>
          <w:lang w:val="en"/>
        </w:rPr>
        <w:t>skos:</w:t>
      </w:r>
      <w:proofErr w:type="gramEnd"/>
      <w:r>
        <w:rPr>
          <w:lang w:val="en"/>
        </w:rPr>
        <w:t>prefLabel</w:t>
      </w:r>
      <w:proofErr w:type="spellEnd"/>
      <w:r>
        <w:rPr>
          <w:lang w:val="en"/>
        </w:rPr>
        <w:t xml:space="preserve"> "</w:t>
      </w:r>
      <w:proofErr w:type="spellStart"/>
      <w:r>
        <w:rPr>
          <w:lang w:val="en"/>
        </w:rPr>
        <w:t>Etat</w:t>
      </w:r>
      <w:proofErr w:type="spellEnd"/>
      <w:r>
        <w:rPr>
          <w:lang w:val="en"/>
        </w:rPr>
        <w:t xml:space="preserve"> de Fribourg, Direction des finances, Service de </w:t>
      </w:r>
      <w:proofErr w:type="spellStart"/>
      <w:r>
        <w:rPr>
          <w:lang w:val="en"/>
        </w:rPr>
        <w:t>l´informatique</w:t>
      </w:r>
      <w:proofErr w:type="spellEnd"/>
      <w:r>
        <w:rPr>
          <w:lang w:val="en"/>
        </w:rPr>
        <w:t xml:space="preserve"> et des </w:t>
      </w:r>
      <w:proofErr w:type="spellStart"/>
      <w:r>
        <w:rPr>
          <w:lang w:val="en"/>
        </w:rPr>
        <w:t>télécommunications</w:t>
      </w:r>
      <w:proofErr w:type="spellEnd"/>
      <w:r>
        <w:rPr>
          <w:lang w:val="en"/>
        </w:rPr>
        <w:t xml:space="preserve"> (</w:t>
      </w:r>
      <w:proofErr w:type="spellStart"/>
      <w:r>
        <w:rPr>
          <w:lang w:val="en"/>
        </w:rPr>
        <w:t>SITel</w:t>
      </w:r>
      <w:proofErr w:type="spellEnd"/>
      <w:r>
        <w:rPr>
          <w:lang w:val="en"/>
        </w:rPr>
        <w:t>)" ;</w:t>
      </w:r>
    </w:p>
    <w:p w:rsidR="00F325FC" w:rsidRDefault="00264220">
      <w:pPr>
        <w:pStyle w:val="HTMLconformatoprevio"/>
        <w:divId w:val="232157707"/>
        <w:rPr>
          <w:lang w:val="en"/>
        </w:rPr>
      </w:pPr>
      <w:r>
        <w:rPr>
          <w:lang w:val="en"/>
        </w:rPr>
        <w:tab/>
      </w:r>
      <w:r>
        <w:rPr>
          <w:lang w:val="en"/>
        </w:rPr>
        <w:tab/>
      </w:r>
      <w:r>
        <w:rPr>
          <w:lang w:val="en"/>
        </w:rPr>
        <w:tab/>
      </w:r>
      <w:proofErr w:type="spellStart"/>
      <w:proofErr w:type="gramStart"/>
      <w:r>
        <w:rPr>
          <w:lang w:val="en"/>
        </w:rPr>
        <w:t>org:</w:t>
      </w:r>
      <w:proofErr w:type="gramEnd"/>
      <w:r>
        <w:rPr>
          <w:lang w:val="en"/>
        </w:rPr>
        <w:t>hasSite</w:t>
      </w:r>
      <w:proofErr w:type="spellEnd"/>
      <w:r>
        <w:rPr>
          <w:lang w:val="en"/>
        </w:rPr>
        <w:t xml:space="preserve"> :PESite_143899-2018 ;</w:t>
      </w:r>
    </w:p>
    <w:p w:rsidR="00F325FC" w:rsidRDefault="00264220">
      <w:pPr>
        <w:pStyle w:val="HTMLconformatoprevio"/>
        <w:divId w:val="232157707"/>
        <w:rPr>
          <w:lang w:val="en"/>
        </w:rPr>
      </w:pPr>
      <w:r>
        <w:rPr>
          <w:lang w:val="en"/>
        </w:rPr>
        <w:tab/>
      </w:r>
      <w:r>
        <w:rPr>
          <w:lang w:val="en"/>
        </w:rPr>
        <w:tab/>
      </w:r>
      <w:r>
        <w:rPr>
          <w:lang w:val="en"/>
        </w:rPr>
        <w:tab/>
      </w:r>
      <w:proofErr w:type="gramStart"/>
      <w:r>
        <w:rPr>
          <w:lang w:val="en"/>
        </w:rPr>
        <w:t>:</w:t>
      </w:r>
      <w:proofErr w:type="spellStart"/>
      <w:r>
        <w:rPr>
          <w:lang w:val="en"/>
        </w:rPr>
        <w:t>usesJurisdictionalCompetenceLevelType</w:t>
      </w:r>
      <w:proofErr w:type="spellEnd"/>
      <w:proofErr w:type="gramEnd"/>
      <w:r>
        <w:rPr>
          <w:lang w:val="en"/>
        </w:rPr>
        <w:t xml:space="preserve"> </w:t>
      </w:r>
      <w:proofErr w:type="spellStart"/>
      <w:r>
        <w:rPr>
          <w:lang w:val="en"/>
        </w:rPr>
        <w:t>epo-rd:AUTHORITY_LOCAL</w:t>
      </w:r>
      <w:proofErr w:type="spellEnd"/>
      <w:r>
        <w:rPr>
          <w:lang w:val="en"/>
        </w:rPr>
        <w:t xml:space="preserve"> .</w:t>
      </w:r>
    </w:p>
    <w:p w:rsidR="00F325FC" w:rsidRDefault="00264220">
      <w:pPr>
        <w:pStyle w:val="HTMLconformatoprevio"/>
        <w:divId w:val="232157707"/>
        <w:rPr>
          <w:lang w:val="en"/>
        </w:rPr>
      </w:pPr>
      <w:r>
        <w:rPr>
          <w:lang w:val="en"/>
        </w:rPr>
        <w:tab/>
      </w:r>
      <w:r>
        <w:rPr>
          <w:lang w:val="en"/>
        </w:rPr>
        <w:tab/>
      </w:r>
      <w:proofErr w:type="gramStart"/>
      <w:r>
        <w:rPr>
          <w:lang w:val="en"/>
        </w:rPr>
        <w:t>:PESite</w:t>
      </w:r>
      <w:proofErr w:type="gramEnd"/>
      <w:r>
        <w:rPr>
          <w:lang w:val="en"/>
        </w:rPr>
        <w:t xml:space="preserve">_143899-2018 </w:t>
      </w:r>
      <w:proofErr w:type="spellStart"/>
      <w:r>
        <w:rPr>
          <w:lang w:val="en"/>
        </w:rPr>
        <w:t>rdf:type</w:t>
      </w:r>
      <w:proofErr w:type="spellEnd"/>
      <w:r>
        <w:rPr>
          <w:lang w:val="en"/>
        </w:rPr>
        <w:t xml:space="preserve"> </w:t>
      </w:r>
      <w:proofErr w:type="spellStart"/>
      <w:r>
        <w:rPr>
          <w:lang w:val="en"/>
        </w:rPr>
        <w:t>vcard:Individual</w:t>
      </w:r>
      <w:proofErr w:type="spellEnd"/>
      <w:r>
        <w:rPr>
          <w:lang w:val="en"/>
        </w:rPr>
        <w:t xml:space="preserve"> ;</w:t>
      </w:r>
    </w:p>
    <w:p w:rsidR="00F325FC" w:rsidRDefault="00264220">
      <w:pPr>
        <w:pStyle w:val="HTMLconformatoprevio"/>
        <w:divId w:val="232157707"/>
        <w:rPr>
          <w:lang w:val="en"/>
        </w:rPr>
      </w:pPr>
      <w:r>
        <w:rPr>
          <w:lang w:val="en"/>
        </w:rPr>
        <w:tab/>
      </w:r>
      <w:r>
        <w:rPr>
          <w:lang w:val="en"/>
        </w:rPr>
        <w:tab/>
      </w:r>
      <w:r>
        <w:rPr>
          <w:lang w:val="en"/>
        </w:rPr>
        <w:tab/>
      </w:r>
      <w:proofErr w:type="spellStart"/>
      <w:proofErr w:type="gramStart"/>
      <w:r>
        <w:rPr>
          <w:lang w:val="en"/>
        </w:rPr>
        <w:t>vcard:</w:t>
      </w:r>
      <w:proofErr w:type="gramEnd"/>
      <w:r>
        <w:rPr>
          <w:lang w:val="en"/>
        </w:rPr>
        <w:t>hasAddress</w:t>
      </w:r>
      <w:proofErr w:type="spellEnd"/>
      <w:r>
        <w:rPr>
          <w:lang w:val="en"/>
        </w:rPr>
        <w:t xml:space="preserve"> :PEAddress143899-2018 .</w:t>
      </w:r>
    </w:p>
    <w:p w:rsidR="00F325FC" w:rsidRDefault="00264220">
      <w:pPr>
        <w:pStyle w:val="HTMLconformatoprevio"/>
        <w:divId w:val="232157707"/>
        <w:rPr>
          <w:lang w:val="en"/>
        </w:rPr>
      </w:pPr>
      <w:r>
        <w:rPr>
          <w:lang w:val="en"/>
        </w:rPr>
        <w:tab/>
      </w:r>
      <w:r>
        <w:rPr>
          <w:lang w:val="en"/>
        </w:rPr>
        <w:tab/>
      </w:r>
      <w:proofErr w:type="gramStart"/>
      <w:r>
        <w:rPr>
          <w:lang w:val="en"/>
        </w:rPr>
        <w:t>:PEAddress143899</w:t>
      </w:r>
      <w:proofErr w:type="gramEnd"/>
      <w:r>
        <w:rPr>
          <w:lang w:val="en"/>
        </w:rPr>
        <w:t xml:space="preserve">-2018 </w:t>
      </w:r>
      <w:proofErr w:type="spellStart"/>
      <w:r>
        <w:rPr>
          <w:lang w:val="en"/>
        </w:rPr>
        <w:t>rdf:type</w:t>
      </w:r>
      <w:proofErr w:type="spellEnd"/>
      <w:r>
        <w:rPr>
          <w:lang w:val="en"/>
        </w:rPr>
        <w:t xml:space="preserve"> </w:t>
      </w:r>
      <w:proofErr w:type="spellStart"/>
      <w:r>
        <w:rPr>
          <w:lang w:val="en"/>
        </w:rPr>
        <w:t>vcard:Address</w:t>
      </w:r>
      <w:proofErr w:type="spellEnd"/>
      <w:r>
        <w:rPr>
          <w:lang w:val="en"/>
        </w:rPr>
        <w:t xml:space="preserve"> ;</w:t>
      </w:r>
    </w:p>
    <w:p w:rsidR="00F325FC" w:rsidRDefault="00264220">
      <w:pPr>
        <w:pStyle w:val="HTMLconformatoprevio"/>
        <w:divId w:val="232157707"/>
        <w:rPr>
          <w:lang w:val="en"/>
        </w:rPr>
      </w:pPr>
      <w:r>
        <w:rPr>
          <w:lang w:val="en"/>
        </w:rPr>
        <w:tab/>
      </w:r>
      <w:r>
        <w:rPr>
          <w:lang w:val="en"/>
        </w:rPr>
        <w:tab/>
      </w:r>
      <w:r>
        <w:rPr>
          <w:lang w:val="en"/>
        </w:rPr>
        <w:tab/>
      </w:r>
      <w:proofErr w:type="spellStart"/>
      <w:proofErr w:type="gramStart"/>
      <w:r>
        <w:rPr>
          <w:lang w:val="en"/>
        </w:rPr>
        <w:t>vcard:</w:t>
      </w:r>
      <w:proofErr w:type="gramEnd"/>
      <w:r>
        <w:rPr>
          <w:lang w:val="en"/>
        </w:rPr>
        <w:t>region</w:t>
      </w:r>
      <w:proofErr w:type="spellEnd"/>
      <w:r>
        <w:rPr>
          <w:lang w:val="en"/>
        </w:rPr>
        <w:t xml:space="preserve"> epo-rd:CH0 ; </w:t>
      </w:r>
      <w:r>
        <w:rPr>
          <w:b/>
          <w:bCs/>
          <w:lang w:val="en"/>
        </w:rPr>
        <w:t>(1)</w:t>
      </w:r>
    </w:p>
    <w:p w:rsidR="00F325FC" w:rsidRDefault="00264220">
      <w:pPr>
        <w:pStyle w:val="HTMLconformatoprevio"/>
        <w:divId w:val="232157707"/>
        <w:rPr>
          <w:lang w:val="en"/>
        </w:rPr>
      </w:pPr>
      <w:r>
        <w:rPr>
          <w:lang w:val="en"/>
        </w:rPr>
        <w:lastRenderedPageBreak/>
        <w:tab/>
      </w:r>
      <w:r>
        <w:rPr>
          <w:lang w:val="en"/>
        </w:rPr>
        <w:tab/>
      </w:r>
      <w:r>
        <w:rPr>
          <w:lang w:val="en"/>
        </w:rPr>
        <w:tab/>
      </w:r>
      <w:proofErr w:type="spellStart"/>
      <w:proofErr w:type="gramStart"/>
      <w:r>
        <w:rPr>
          <w:lang w:val="en"/>
        </w:rPr>
        <w:t>vcard:</w:t>
      </w:r>
      <w:proofErr w:type="gramEnd"/>
      <w:r>
        <w:rPr>
          <w:lang w:val="en"/>
        </w:rPr>
        <w:t>street-address</w:t>
      </w:r>
      <w:proofErr w:type="spellEnd"/>
      <w:r>
        <w:rPr>
          <w:lang w:val="en"/>
        </w:rPr>
        <w:t xml:space="preserve"> "Route André </w:t>
      </w:r>
      <w:proofErr w:type="spellStart"/>
      <w:r>
        <w:rPr>
          <w:lang w:val="en"/>
        </w:rPr>
        <w:t>Piller</w:t>
      </w:r>
      <w:proofErr w:type="spellEnd"/>
      <w:r>
        <w:rPr>
          <w:lang w:val="en"/>
        </w:rPr>
        <w:t xml:space="preserve"> 50" ;</w:t>
      </w:r>
    </w:p>
    <w:p w:rsidR="00F325FC" w:rsidRDefault="00264220">
      <w:pPr>
        <w:pStyle w:val="HTMLconformatoprevio"/>
        <w:divId w:val="232157707"/>
        <w:rPr>
          <w:lang w:val="en"/>
        </w:rPr>
      </w:pPr>
      <w:r>
        <w:rPr>
          <w:lang w:val="en"/>
        </w:rPr>
        <w:tab/>
      </w:r>
      <w:r>
        <w:rPr>
          <w:lang w:val="en"/>
        </w:rPr>
        <w:tab/>
      </w:r>
      <w:r>
        <w:rPr>
          <w:lang w:val="en"/>
        </w:rPr>
        <w:tab/>
      </w:r>
      <w:proofErr w:type="spellStart"/>
      <w:proofErr w:type="gramStart"/>
      <w:r>
        <w:rPr>
          <w:lang w:val="en"/>
        </w:rPr>
        <w:t>vcard:</w:t>
      </w:r>
      <w:proofErr w:type="gramEnd"/>
      <w:r>
        <w:rPr>
          <w:lang w:val="en"/>
        </w:rPr>
        <w:t>postal-code</w:t>
      </w:r>
      <w:proofErr w:type="spellEnd"/>
      <w:r>
        <w:rPr>
          <w:lang w:val="en"/>
        </w:rPr>
        <w:t xml:space="preserve"> "1762" ;</w:t>
      </w:r>
    </w:p>
    <w:p w:rsidR="00F325FC" w:rsidRDefault="00264220">
      <w:pPr>
        <w:pStyle w:val="HTMLconformatoprevio"/>
        <w:divId w:val="232157707"/>
        <w:rPr>
          <w:lang w:val="en"/>
        </w:rPr>
      </w:pPr>
      <w:r>
        <w:rPr>
          <w:lang w:val="en"/>
        </w:rPr>
        <w:tab/>
      </w:r>
      <w:r>
        <w:rPr>
          <w:lang w:val="en"/>
        </w:rPr>
        <w:tab/>
      </w:r>
      <w:r>
        <w:rPr>
          <w:lang w:val="en"/>
        </w:rPr>
        <w:tab/>
      </w:r>
      <w:proofErr w:type="spellStart"/>
      <w:proofErr w:type="gramStart"/>
      <w:r>
        <w:rPr>
          <w:lang w:val="en"/>
        </w:rPr>
        <w:t>vcard:</w:t>
      </w:r>
      <w:proofErr w:type="gramEnd"/>
      <w:r>
        <w:rPr>
          <w:lang w:val="en"/>
        </w:rPr>
        <w:t>country-name</w:t>
      </w:r>
      <w:proofErr w:type="spellEnd"/>
      <w:r>
        <w:rPr>
          <w:lang w:val="en"/>
        </w:rPr>
        <w:t xml:space="preserve"> </w:t>
      </w:r>
      <w:proofErr w:type="spellStart"/>
      <w:r>
        <w:rPr>
          <w:lang w:val="en"/>
        </w:rPr>
        <w:t>euvoc:CH</w:t>
      </w:r>
      <w:proofErr w:type="spellEnd"/>
      <w:r>
        <w:rPr>
          <w:lang w:val="en"/>
        </w:rPr>
        <w:t xml:space="preserve"> ; </w:t>
      </w:r>
      <w:r>
        <w:rPr>
          <w:b/>
          <w:bCs/>
          <w:lang w:val="en"/>
        </w:rPr>
        <w:t>(2)</w:t>
      </w:r>
    </w:p>
    <w:p w:rsidR="00F325FC" w:rsidRDefault="00264220">
      <w:pPr>
        <w:pStyle w:val="HTMLconformatoprevio"/>
        <w:divId w:val="232157707"/>
        <w:rPr>
          <w:lang w:val="en"/>
        </w:rPr>
      </w:pPr>
      <w:r>
        <w:rPr>
          <w:lang w:val="en"/>
        </w:rPr>
        <w:tab/>
      </w:r>
      <w:r>
        <w:rPr>
          <w:lang w:val="en"/>
        </w:rPr>
        <w:tab/>
      </w:r>
      <w:r>
        <w:rPr>
          <w:lang w:val="en"/>
        </w:rPr>
        <w:tab/>
      </w:r>
      <w:proofErr w:type="spellStart"/>
      <w:proofErr w:type="gramStart"/>
      <w:r>
        <w:rPr>
          <w:lang w:val="en"/>
        </w:rPr>
        <w:t>vcard:</w:t>
      </w:r>
      <w:proofErr w:type="gramEnd"/>
      <w:r>
        <w:rPr>
          <w:lang w:val="en"/>
        </w:rPr>
        <w:t>hasEmail</w:t>
      </w:r>
      <w:proofErr w:type="spellEnd"/>
      <w:r>
        <w:rPr>
          <w:lang w:val="en"/>
        </w:rPr>
        <w:t xml:space="preserve"> "AOP_SITel@fr.ch" ;</w:t>
      </w:r>
    </w:p>
    <w:p w:rsidR="00F325FC" w:rsidRDefault="00264220">
      <w:pPr>
        <w:pStyle w:val="HTMLconformatoprevio"/>
        <w:divId w:val="232157707"/>
        <w:rPr>
          <w:lang w:val="en"/>
        </w:rPr>
      </w:pPr>
      <w:r>
        <w:rPr>
          <w:lang w:val="en"/>
        </w:rPr>
        <w:tab/>
      </w:r>
      <w:r>
        <w:rPr>
          <w:lang w:val="en"/>
        </w:rPr>
        <w:tab/>
      </w:r>
      <w:r>
        <w:rPr>
          <w:lang w:val="en"/>
        </w:rPr>
        <w:tab/>
      </w:r>
      <w:proofErr w:type="spellStart"/>
      <w:proofErr w:type="gramStart"/>
      <w:r>
        <w:rPr>
          <w:lang w:val="en"/>
        </w:rPr>
        <w:t>vcard:</w:t>
      </w:r>
      <w:proofErr w:type="gramEnd"/>
      <w:r>
        <w:rPr>
          <w:lang w:val="en"/>
        </w:rPr>
        <w:t>locality</w:t>
      </w:r>
      <w:proofErr w:type="spellEnd"/>
      <w:r>
        <w:rPr>
          <w:lang w:val="en"/>
        </w:rPr>
        <w:t xml:space="preserve"> "</w:t>
      </w:r>
      <w:proofErr w:type="spellStart"/>
      <w:r>
        <w:rPr>
          <w:lang w:val="en"/>
        </w:rPr>
        <w:t>Givisiez</w:t>
      </w:r>
      <w:proofErr w:type="spellEnd"/>
      <w:r>
        <w:rPr>
          <w:lang w:val="en"/>
        </w:rPr>
        <w:t>"</w:t>
      </w:r>
    </w:p>
    <w:p w:rsidR="00F325FC" w:rsidRDefault="00264220">
      <w:pPr>
        <w:pStyle w:val="HTMLconformatoprevio"/>
        <w:divId w:val="232157707"/>
        <w:rPr>
          <w:lang w:val="en"/>
        </w:rPr>
      </w:pPr>
      <w:r>
        <w:rPr>
          <w:lang w:val="en"/>
        </w:rPr>
        <w:tab/>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0"/>
        <w:gridCol w:w="4433"/>
      </w:tblGrid>
      <w:tr w:rsidR="00F325FC" w:rsidRPr="0042247E">
        <w:trPr>
          <w:divId w:val="1700818124"/>
        </w:trPr>
        <w:tc>
          <w:tcPr>
            <w:tcW w:w="0" w:type="auto"/>
            <w:shd w:val="clear" w:color="auto" w:fill="FFFFFF"/>
            <w:tcMar>
              <w:top w:w="135" w:type="dxa"/>
              <w:left w:w="150" w:type="dxa"/>
              <w:bottom w:w="135" w:type="dxa"/>
              <w:right w:w="150" w:type="dxa"/>
            </w:tcMar>
            <w:vAlign w:val="center"/>
            <w:hideMark/>
          </w:tcPr>
          <w:p w:rsidR="00F325FC" w:rsidRDefault="00264220">
            <w:pPr>
              <w:spacing w:after="300"/>
              <w:rPr>
                <w:rFonts w:ascii="Noto Serif" w:eastAsia="Times New Roman" w:hAnsi="Noto Serif" w:cs="Noto Serif"/>
              </w:rPr>
            </w:pPr>
            <w:r>
              <w:rPr>
                <w:rFonts w:ascii="Noto Serif" w:eastAsia="Times New Roman" w:hAnsi="Noto Serif" w:cs="Noto Serif"/>
                <w:b/>
                <w:bCs/>
              </w:rPr>
              <w:t>1</w:t>
            </w:r>
          </w:p>
        </w:tc>
        <w:tc>
          <w:tcPr>
            <w:tcW w:w="0" w:type="auto"/>
            <w:shd w:val="clear" w:color="auto" w:fill="FFFFFF"/>
            <w:tcMar>
              <w:top w:w="135" w:type="dxa"/>
              <w:left w:w="150" w:type="dxa"/>
              <w:bottom w:w="135" w:type="dxa"/>
              <w:right w:w="150" w:type="dxa"/>
            </w:tcMar>
            <w:vAlign w:val="center"/>
            <w:hideMark/>
          </w:tcPr>
          <w:p w:rsidR="00F325FC" w:rsidRPr="00C32F78" w:rsidRDefault="00264220">
            <w:pPr>
              <w:spacing w:after="300"/>
              <w:rPr>
                <w:rFonts w:ascii="Noto Serif" w:eastAsia="Times New Roman" w:hAnsi="Noto Serif" w:cs="Noto Serif"/>
                <w:lang w:val="en-GB"/>
              </w:rPr>
            </w:pPr>
            <w:r w:rsidRPr="00C32F78">
              <w:rPr>
                <w:rFonts w:ascii="Noto Serif" w:eastAsia="Times New Roman" w:hAnsi="Noto Serif" w:cs="Noto Serif"/>
                <w:lang w:val="en-GB"/>
              </w:rPr>
              <w:t>NUTS 2016 code, defined by EUROSTAT</w:t>
            </w:r>
          </w:p>
        </w:tc>
      </w:tr>
      <w:tr w:rsidR="00F325FC" w:rsidRPr="0042247E">
        <w:trPr>
          <w:divId w:val="1700818124"/>
        </w:trPr>
        <w:tc>
          <w:tcPr>
            <w:tcW w:w="0" w:type="auto"/>
            <w:shd w:val="clear" w:color="auto" w:fill="FFFFFF"/>
            <w:tcMar>
              <w:top w:w="135" w:type="dxa"/>
              <w:left w:w="150" w:type="dxa"/>
              <w:bottom w:w="135" w:type="dxa"/>
              <w:right w:w="150" w:type="dxa"/>
            </w:tcMar>
            <w:vAlign w:val="center"/>
            <w:hideMark/>
          </w:tcPr>
          <w:p w:rsidR="00F325FC" w:rsidRDefault="00264220">
            <w:pPr>
              <w:spacing w:after="300"/>
              <w:rPr>
                <w:rFonts w:ascii="Noto Serif" w:eastAsia="Times New Roman" w:hAnsi="Noto Serif" w:cs="Noto Serif"/>
              </w:rPr>
            </w:pPr>
            <w:r>
              <w:rPr>
                <w:rFonts w:ascii="Noto Serif" w:eastAsia="Times New Roman" w:hAnsi="Noto Serif" w:cs="Noto Serif"/>
                <w:b/>
                <w:bCs/>
              </w:rPr>
              <w:t>2</w:t>
            </w:r>
          </w:p>
        </w:tc>
        <w:tc>
          <w:tcPr>
            <w:tcW w:w="0" w:type="auto"/>
            <w:shd w:val="clear" w:color="auto" w:fill="FFFFFF"/>
            <w:tcMar>
              <w:top w:w="135" w:type="dxa"/>
              <w:left w:w="150" w:type="dxa"/>
              <w:bottom w:w="135" w:type="dxa"/>
              <w:right w:w="150" w:type="dxa"/>
            </w:tcMar>
            <w:vAlign w:val="center"/>
            <w:hideMark/>
          </w:tcPr>
          <w:p w:rsidR="00F325FC" w:rsidRPr="00C32F78" w:rsidRDefault="00264220">
            <w:pPr>
              <w:spacing w:after="300"/>
              <w:rPr>
                <w:rFonts w:ascii="Noto Serif" w:eastAsia="Times New Roman" w:hAnsi="Noto Serif" w:cs="Noto Serif"/>
                <w:lang w:val="en-GB"/>
              </w:rPr>
            </w:pPr>
            <w:r w:rsidRPr="00C32F78">
              <w:rPr>
                <w:rFonts w:ascii="Noto Serif" w:eastAsia="Times New Roman" w:hAnsi="Noto Serif" w:cs="Noto Serif"/>
                <w:lang w:val="en-GB"/>
              </w:rPr>
              <w:t>Country Code, available on the MDR</w:t>
            </w:r>
          </w:p>
        </w:tc>
      </w:tr>
    </w:tbl>
    <w:p w:rsidR="00F325FC" w:rsidRDefault="00264220">
      <w:pPr>
        <w:pStyle w:val="NormalWeb"/>
        <w:divId w:val="11995147"/>
        <w:rPr>
          <w:rFonts w:cs="Noto Serif"/>
          <w:lang w:val="en"/>
        </w:rPr>
      </w:pPr>
      <w:r>
        <w:rPr>
          <w:rFonts w:cs="Noto Serif"/>
          <w:lang w:val="en"/>
        </w:rPr>
        <w:t xml:space="preserve">This other code shows a fragment of the SKOS-EU-AP code list for countries. Click </w:t>
      </w:r>
      <w:hyperlink r:id="rId90" w:history="1">
        <w:r>
          <w:rPr>
            <w:rStyle w:val="Hipervnculo"/>
            <w:rFonts w:cs="Noto Serif"/>
            <w:lang w:val="en"/>
          </w:rPr>
          <w:t>here</w:t>
        </w:r>
      </w:hyperlink>
      <w:r>
        <w:rPr>
          <w:rFonts w:cs="Noto Serif"/>
          <w:lang w:val="en"/>
        </w:rPr>
        <w:t xml:space="preserve"> to download the file.</w:t>
      </w:r>
    </w:p>
    <w:p w:rsidR="00F325FC" w:rsidRDefault="00264220">
      <w:pPr>
        <w:divId w:val="665281175"/>
        <w:rPr>
          <w:rFonts w:ascii="Noto Serif" w:eastAsia="Times New Roman" w:hAnsi="Noto Serif" w:cs="Noto Serif"/>
          <w:lang w:val="en"/>
        </w:rPr>
      </w:pPr>
      <w:r>
        <w:rPr>
          <w:rFonts w:ascii="Noto Serif" w:eastAsia="Times New Roman" w:hAnsi="Noto Serif" w:cs="Noto Serif"/>
          <w:lang w:val="en"/>
        </w:rPr>
        <w:t xml:space="preserve">SKOS-EU-AP Country Code </w:t>
      </w:r>
      <w:proofErr w:type="spellStart"/>
      <w:r>
        <w:rPr>
          <w:rFonts w:ascii="Noto Serif" w:eastAsia="Times New Roman" w:hAnsi="Noto Serif" w:cs="Noto Serif"/>
          <w:lang w:val="en"/>
        </w:rPr>
        <w:t>code</w:t>
      </w:r>
      <w:proofErr w:type="spellEnd"/>
      <w:r>
        <w:rPr>
          <w:rFonts w:ascii="Noto Serif" w:eastAsia="Times New Roman" w:hAnsi="Noto Serif" w:cs="Noto Serif"/>
          <w:lang w:val="en"/>
        </w:rPr>
        <w:t xml:space="preserve"> list (Luxembourg code)</w:t>
      </w:r>
    </w:p>
    <w:p w:rsidR="00F325FC" w:rsidRPr="00C32F78" w:rsidRDefault="00264220">
      <w:pPr>
        <w:pStyle w:val="HTMLconformatoprevio"/>
        <w:divId w:val="1749570457"/>
      </w:pPr>
      <w:r>
        <w:rPr>
          <w:lang w:val="en"/>
        </w:rPr>
        <w:t xml:space="preserve"> </w:t>
      </w:r>
      <w:r w:rsidRPr="00C32F78">
        <w:t>&lt;</w:t>
      </w:r>
      <w:proofErr w:type="spellStart"/>
      <w:proofErr w:type="gramStart"/>
      <w:r w:rsidRPr="00C32F78">
        <w:t>skos:</w:t>
      </w:r>
      <w:proofErr w:type="gramEnd"/>
      <w:r w:rsidRPr="00C32F78">
        <w:t>Concept</w:t>
      </w:r>
      <w:proofErr w:type="spellEnd"/>
      <w:r w:rsidRPr="00C32F78">
        <w:t xml:space="preserve"> rdf:about="http://publications.europa.eu/resource/authority/country/LUX"</w:t>
      </w:r>
    </w:p>
    <w:p w:rsidR="00F325FC" w:rsidRDefault="00264220">
      <w:pPr>
        <w:pStyle w:val="HTMLconformatoprevio"/>
        <w:divId w:val="1749570457"/>
        <w:rPr>
          <w:lang w:val="en"/>
        </w:rPr>
      </w:pPr>
      <w:r w:rsidRPr="00C32F78">
        <w:t xml:space="preserve">                 </w:t>
      </w:r>
      <w:proofErr w:type="spellStart"/>
      <w:proofErr w:type="gramStart"/>
      <w:r>
        <w:rPr>
          <w:lang w:val="en"/>
        </w:rPr>
        <w:t>at:</w:t>
      </w:r>
      <w:proofErr w:type="gramEnd"/>
      <w:r>
        <w:rPr>
          <w:lang w:val="en"/>
        </w:rPr>
        <w:t>deprecated</w:t>
      </w:r>
      <w:proofErr w:type="spellEnd"/>
      <w:r>
        <w:rPr>
          <w:lang w:val="en"/>
        </w:rPr>
        <w:t>="false"</w:t>
      </w:r>
    </w:p>
    <w:p w:rsidR="00F325FC" w:rsidRDefault="00264220">
      <w:pPr>
        <w:pStyle w:val="HTMLconformatoprevio"/>
        <w:divId w:val="1749570457"/>
        <w:rPr>
          <w:lang w:val="en"/>
        </w:rPr>
      </w:pPr>
      <w:r>
        <w:rPr>
          <w:lang w:val="en"/>
        </w:rPr>
        <w:t xml:space="preserve">                 </w:t>
      </w:r>
      <w:proofErr w:type="spellStart"/>
      <w:proofErr w:type="gramStart"/>
      <w:r>
        <w:rPr>
          <w:lang w:val="en"/>
        </w:rPr>
        <w:t>at:</w:t>
      </w:r>
      <w:proofErr w:type="gramEnd"/>
      <w:r>
        <w:rPr>
          <w:lang w:val="en"/>
        </w:rPr>
        <w:t>protocol.order</w:t>
      </w:r>
      <w:proofErr w:type="spellEnd"/>
      <w:r>
        <w:rPr>
          <w:lang w:val="en"/>
        </w:rPr>
        <w:t>="EU-16"&gt;</w:t>
      </w:r>
    </w:p>
    <w:p w:rsidR="00F325FC" w:rsidRDefault="00264220">
      <w:pPr>
        <w:pStyle w:val="HTMLconformatoprevio"/>
        <w:divId w:val="1749570457"/>
        <w:rPr>
          <w:lang w:val="en"/>
        </w:rPr>
      </w:pPr>
      <w:r>
        <w:rPr>
          <w:lang w:val="en"/>
        </w:rPr>
        <w:t xml:space="preserve">      &lt;</w:t>
      </w:r>
      <w:proofErr w:type="spellStart"/>
      <w:proofErr w:type="gramStart"/>
      <w:r>
        <w:rPr>
          <w:lang w:val="en"/>
        </w:rPr>
        <w:t>rdf:</w:t>
      </w:r>
      <w:proofErr w:type="gramEnd"/>
      <w:r>
        <w:rPr>
          <w:lang w:val="en"/>
        </w:rPr>
        <w:t>type</w:t>
      </w:r>
      <w:proofErr w:type="spellEnd"/>
      <w:r>
        <w:rPr>
          <w:lang w:val="en"/>
        </w:rPr>
        <w:t xml:space="preserve"> rdf:resource="http://publications.europa.eu/ontology/euvoc#Country"/&gt;</w:t>
      </w:r>
    </w:p>
    <w:p w:rsidR="00F325FC" w:rsidRPr="00C32F78" w:rsidRDefault="00264220">
      <w:pPr>
        <w:pStyle w:val="HTMLconformatoprevio"/>
        <w:divId w:val="1749570457"/>
      </w:pPr>
      <w:r>
        <w:rPr>
          <w:lang w:val="en"/>
        </w:rPr>
        <w:t xml:space="preserve">      </w:t>
      </w:r>
      <w:r w:rsidRPr="00C32F78">
        <w:t>&lt;</w:t>
      </w:r>
      <w:proofErr w:type="spellStart"/>
      <w:r w:rsidRPr="00C32F78">
        <w:t>dc</w:t>
      </w:r>
      <w:proofErr w:type="gramStart"/>
      <w:r w:rsidRPr="00C32F78">
        <w:t>:identifier</w:t>
      </w:r>
      <w:proofErr w:type="spellEnd"/>
      <w:proofErr w:type="gramEnd"/>
      <w:r w:rsidRPr="00C32F78">
        <w:t>&gt;LUX&lt;/</w:t>
      </w:r>
      <w:proofErr w:type="spellStart"/>
      <w:r w:rsidRPr="00C32F78">
        <w:t>dc:identifier</w:t>
      </w:r>
      <w:proofErr w:type="spellEnd"/>
      <w:r w:rsidRPr="00C32F78">
        <w:t>&gt;</w:t>
      </w:r>
    </w:p>
    <w:p w:rsidR="00F325FC" w:rsidRDefault="00264220">
      <w:pPr>
        <w:pStyle w:val="HTMLconformatoprevio"/>
        <w:divId w:val="1749570457"/>
        <w:rPr>
          <w:lang w:val="en"/>
        </w:rPr>
      </w:pPr>
      <w:r w:rsidRPr="00C32F78">
        <w:t xml:space="preserve">      </w:t>
      </w:r>
      <w:r>
        <w:rPr>
          <w:lang w:val="en"/>
        </w:rPr>
        <w:t>&lt;</w:t>
      </w:r>
      <w:proofErr w:type="spellStart"/>
      <w:r>
        <w:rPr>
          <w:lang w:val="en"/>
        </w:rPr>
        <w:t>at</w:t>
      </w:r>
      <w:proofErr w:type="gramStart"/>
      <w:r>
        <w:rPr>
          <w:lang w:val="en"/>
        </w:rPr>
        <w:t>:protocol</w:t>
      </w:r>
      <w:proofErr w:type="gramEnd"/>
      <w:r>
        <w:rPr>
          <w:lang w:val="en"/>
        </w:rPr>
        <w:t>-order</w:t>
      </w:r>
      <w:proofErr w:type="spellEnd"/>
      <w:r>
        <w:rPr>
          <w:lang w:val="en"/>
        </w:rPr>
        <w:t>&gt;EU-16&lt;/</w:t>
      </w:r>
      <w:proofErr w:type="spellStart"/>
      <w:r>
        <w:rPr>
          <w:lang w:val="en"/>
        </w:rPr>
        <w:t>at:protocol-order</w:t>
      </w:r>
      <w:proofErr w:type="spellEnd"/>
      <w:r>
        <w:rPr>
          <w:lang w:val="en"/>
        </w:rPr>
        <w:t>&gt;</w:t>
      </w:r>
    </w:p>
    <w:p w:rsidR="00F325FC" w:rsidRDefault="00264220">
      <w:pPr>
        <w:pStyle w:val="HTMLconformatoprevio"/>
        <w:divId w:val="1749570457"/>
        <w:rPr>
          <w:lang w:val="en"/>
        </w:rPr>
      </w:pPr>
      <w:r>
        <w:rPr>
          <w:lang w:val="en"/>
        </w:rPr>
        <w:t xml:space="preserve">      &lt;</w:t>
      </w:r>
      <w:proofErr w:type="spellStart"/>
      <w:r>
        <w:rPr>
          <w:lang w:val="en"/>
        </w:rPr>
        <w:t>at</w:t>
      </w:r>
      <w:proofErr w:type="gramStart"/>
      <w:r>
        <w:rPr>
          <w:lang w:val="en"/>
        </w:rPr>
        <w:t>:authority</w:t>
      </w:r>
      <w:proofErr w:type="gramEnd"/>
      <w:r>
        <w:rPr>
          <w:lang w:val="en"/>
        </w:rPr>
        <w:t>-code</w:t>
      </w:r>
      <w:proofErr w:type="spellEnd"/>
      <w:r>
        <w:rPr>
          <w:lang w:val="en"/>
        </w:rPr>
        <w:t>&gt;LUX&lt;/</w:t>
      </w:r>
      <w:proofErr w:type="spellStart"/>
      <w:r>
        <w:rPr>
          <w:lang w:val="en"/>
        </w:rPr>
        <w:t>at:authority-code</w:t>
      </w:r>
      <w:proofErr w:type="spellEnd"/>
      <w:r>
        <w:rPr>
          <w:lang w:val="en"/>
        </w:rPr>
        <w:t>&gt;</w:t>
      </w:r>
    </w:p>
    <w:p w:rsidR="00F325FC" w:rsidRDefault="00264220">
      <w:pPr>
        <w:pStyle w:val="HTMLconformatoprevio"/>
        <w:divId w:val="1749570457"/>
        <w:rPr>
          <w:lang w:val="en"/>
        </w:rPr>
      </w:pPr>
      <w:r>
        <w:rPr>
          <w:lang w:val="en"/>
        </w:rPr>
        <w:t xml:space="preserve">      &lt;</w:t>
      </w:r>
      <w:proofErr w:type="spellStart"/>
      <w:r>
        <w:rPr>
          <w:lang w:val="en"/>
        </w:rPr>
        <w:t>at</w:t>
      </w:r>
      <w:proofErr w:type="gramStart"/>
      <w:r>
        <w:rPr>
          <w:lang w:val="en"/>
        </w:rPr>
        <w:t>:op</w:t>
      </w:r>
      <w:proofErr w:type="gramEnd"/>
      <w:r>
        <w:rPr>
          <w:lang w:val="en"/>
        </w:rPr>
        <w:t>-code</w:t>
      </w:r>
      <w:proofErr w:type="spellEnd"/>
      <w:r>
        <w:rPr>
          <w:lang w:val="en"/>
        </w:rPr>
        <w:t>&gt;LUX&lt;/</w:t>
      </w:r>
      <w:proofErr w:type="spellStart"/>
      <w:r>
        <w:rPr>
          <w:lang w:val="en"/>
        </w:rPr>
        <w:t>at:op-code</w:t>
      </w:r>
      <w:proofErr w:type="spellEnd"/>
      <w:r>
        <w:rPr>
          <w:lang w:val="en"/>
        </w:rPr>
        <w:t>&gt;</w:t>
      </w:r>
    </w:p>
    <w:p w:rsidR="00F325FC" w:rsidRDefault="00264220">
      <w:pPr>
        <w:pStyle w:val="HTMLconformatoprevio"/>
        <w:divId w:val="1749570457"/>
        <w:rPr>
          <w:lang w:val="en"/>
        </w:rPr>
      </w:pPr>
      <w:r>
        <w:rPr>
          <w:lang w:val="en"/>
        </w:rPr>
        <w:t xml:space="preserve">      &lt;</w:t>
      </w:r>
      <w:proofErr w:type="spellStart"/>
      <w:r>
        <w:rPr>
          <w:lang w:val="en"/>
        </w:rPr>
        <w:t>atold</w:t>
      </w:r>
      <w:proofErr w:type="gramStart"/>
      <w:r>
        <w:rPr>
          <w:lang w:val="en"/>
        </w:rPr>
        <w:t>:op</w:t>
      </w:r>
      <w:proofErr w:type="gramEnd"/>
      <w:r>
        <w:rPr>
          <w:lang w:val="en"/>
        </w:rPr>
        <w:t>-code</w:t>
      </w:r>
      <w:proofErr w:type="spellEnd"/>
      <w:r>
        <w:rPr>
          <w:lang w:val="en"/>
        </w:rPr>
        <w:t>&gt;LUX&lt;/</w:t>
      </w:r>
      <w:proofErr w:type="spellStart"/>
      <w:r>
        <w:rPr>
          <w:lang w:val="en"/>
        </w:rPr>
        <w:t>atold:op-code</w:t>
      </w:r>
      <w:proofErr w:type="spellEnd"/>
      <w:r>
        <w:rPr>
          <w:lang w:val="en"/>
        </w:rPr>
        <w:t>&gt;</w:t>
      </w:r>
    </w:p>
    <w:p w:rsidR="00F325FC" w:rsidRPr="00C32F78" w:rsidRDefault="00264220">
      <w:pPr>
        <w:pStyle w:val="HTMLconformatoprevio"/>
        <w:divId w:val="1749570457"/>
      </w:pPr>
      <w:r>
        <w:rPr>
          <w:lang w:val="en"/>
        </w:rPr>
        <w:t xml:space="preserve"> </w:t>
      </w:r>
      <w:r w:rsidRPr="00C32F78">
        <w:t>...</w:t>
      </w:r>
    </w:p>
    <w:p w:rsidR="00F325FC" w:rsidRPr="00C32F78" w:rsidRDefault="00264220">
      <w:pPr>
        <w:pStyle w:val="HTMLconformatoprevio"/>
        <w:divId w:val="1749570457"/>
      </w:pPr>
      <w:r w:rsidRPr="00C32F78">
        <w:t xml:space="preserve">       &lt;</w:t>
      </w:r>
      <w:proofErr w:type="spellStart"/>
      <w:r w:rsidRPr="00C32F78">
        <w:t>skos</w:t>
      </w:r>
      <w:proofErr w:type="gramStart"/>
      <w:r w:rsidRPr="00C32F78">
        <w:t>:topConceptOf</w:t>
      </w:r>
      <w:proofErr w:type="spellEnd"/>
      <w:proofErr w:type="gramEnd"/>
      <w:r w:rsidRPr="00C32F78">
        <w:t xml:space="preserve"> rdf:resource="http://publications.europa.eu/resource/authority/country"/&gt;</w:t>
      </w:r>
    </w:p>
    <w:p w:rsidR="00F325FC" w:rsidRPr="00C32F78" w:rsidRDefault="00264220">
      <w:pPr>
        <w:pStyle w:val="HTMLconformatoprevio"/>
        <w:divId w:val="1749570457"/>
        <w:rPr>
          <w:lang w:val="de-AT"/>
        </w:rPr>
      </w:pPr>
      <w:r w:rsidRPr="00C32F78">
        <w:t xml:space="preserve">       </w:t>
      </w:r>
      <w:r w:rsidRPr="00C32F78">
        <w:rPr>
          <w:lang w:val="de-AT"/>
        </w:rPr>
        <w:t>&lt;skos:inScheme rdf:resource="http://publications.europa.eu/resource/authority/country"/&gt;</w:t>
      </w:r>
    </w:p>
    <w:p w:rsidR="00F325FC" w:rsidRDefault="00264220">
      <w:pPr>
        <w:pStyle w:val="HTMLconformatoprevio"/>
        <w:divId w:val="1749570457"/>
        <w:rPr>
          <w:lang w:val="en"/>
        </w:rPr>
      </w:pPr>
      <w:r w:rsidRPr="00C32F78">
        <w:rPr>
          <w:lang w:val="de-AT"/>
        </w:rPr>
        <w:t xml:space="preserve">       </w:t>
      </w:r>
      <w:r>
        <w:rPr>
          <w:lang w:val="en"/>
        </w:rPr>
        <w:t>&lt;</w:t>
      </w:r>
      <w:proofErr w:type="spellStart"/>
      <w:r>
        <w:rPr>
          <w:lang w:val="en"/>
        </w:rPr>
        <w:t>owl</w:t>
      </w:r>
      <w:proofErr w:type="gramStart"/>
      <w:r>
        <w:rPr>
          <w:lang w:val="en"/>
        </w:rPr>
        <w:t>:versionInfo</w:t>
      </w:r>
      <w:proofErr w:type="spellEnd"/>
      <w:proofErr w:type="gramEnd"/>
      <w:r>
        <w:rPr>
          <w:lang w:val="en"/>
        </w:rPr>
        <w:t>&gt;20180620-0&lt;/</w:t>
      </w:r>
      <w:proofErr w:type="spellStart"/>
      <w:r>
        <w:rPr>
          <w:lang w:val="en"/>
        </w:rPr>
        <w:t>owl:versionInfo</w:t>
      </w:r>
      <w:proofErr w:type="spellEnd"/>
      <w:r>
        <w:rPr>
          <w:lang w:val="en"/>
        </w:rPr>
        <w:t>&gt;</w:t>
      </w:r>
    </w:p>
    <w:p w:rsidR="00F325FC" w:rsidRDefault="00264220">
      <w:pPr>
        <w:pStyle w:val="HTMLconformatoprevio"/>
        <w:divId w:val="1749570457"/>
        <w:rPr>
          <w:lang w:val="en"/>
        </w:rPr>
      </w:pPr>
      <w:r>
        <w:rPr>
          <w:lang w:val="en"/>
        </w:rPr>
        <w:t xml:space="preserve">       &lt;</w:t>
      </w:r>
      <w:proofErr w:type="spellStart"/>
      <w:proofErr w:type="gramStart"/>
      <w:r>
        <w:rPr>
          <w:lang w:val="en"/>
        </w:rPr>
        <w:t>dct:</w:t>
      </w:r>
      <w:proofErr w:type="gramEnd"/>
      <w:r>
        <w:rPr>
          <w:lang w:val="en"/>
        </w:rPr>
        <w:t>dateAccepted</w:t>
      </w:r>
      <w:proofErr w:type="spellEnd"/>
      <w:r>
        <w:rPr>
          <w:lang w:val="en"/>
        </w:rPr>
        <w:t xml:space="preserve"> rdf:datatype="http://www.w3.org/2001/XMLSchema#date"&gt;2012-06-27&lt;/dct:dateAccepted&gt;</w:t>
      </w:r>
    </w:p>
    <w:p w:rsidR="00F325FC" w:rsidRDefault="00264220">
      <w:pPr>
        <w:pStyle w:val="HTMLconformatoprevio"/>
        <w:divId w:val="1749570457"/>
        <w:rPr>
          <w:lang w:val="en"/>
        </w:rPr>
      </w:pPr>
      <w:r>
        <w:rPr>
          <w:lang w:val="en"/>
        </w:rPr>
        <w:t xml:space="preserve">       &lt;</w:t>
      </w:r>
      <w:proofErr w:type="spellStart"/>
      <w:proofErr w:type="gramStart"/>
      <w:r>
        <w:rPr>
          <w:lang w:val="en"/>
        </w:rPr>
        <w:t>dct:</w:t>
      </w:r>
      <w:proofErr w:type="gramEnd"/>
      <w:r>
        <w:rPr>
          <w:lang w:val="en"/>
        </w:rPr>
        <w:t>created</w:t>
      </w:r>
      <w:proofErr w:type="spellEnd"/>
      <w:r>
        <w:rPr>
          <w:lang w:val="en"/>
        </w:rPr>
        <w:t xml:space="preserve"> rdf:datatype="http://www.w3.org/2001/XMLSchema#date"&gt;2010-01-01&lt;/dct:created&gt;</w:t>
      </w:r>
    </w:p>
    <w:p w:rsidR="00F325FC" w:rsidRDefault="00264220">
      <w:pPr>
        <w:pStyle w:val="HTMLconformatoprevio"/>
        <w:divId w:val="1749570457"/>
        <w:rPr>
          <w:lang w:val="en"/>
        </w:rPr>
      </w:pPr>
      <w:r>
        <w:rPr>
          <w:lang w:val="en"/>
        </w:rPr>
        <w:t xml:space="preserve">       &lt;</w:t>
      </w:r>
      <w:proofErr w:type="spellStart"/>
      <w:proofErr w:type="gramStart"/>
      <w:r>
        <w:rPr>
          <w:lang w:val="en"/>
        </w:rPr>
        <w:t>dct:</w:t>
      </w:r>
      <w:proofErr w:type="gramEnd"/>
      <w:r>
        <w:rPr>
          <w:lang w:val="en"/>
        </w:rPr>
        <w:t>dateSubmitted</w:t>
      </w:r>
      <w:proofErr w:type="spellEnd"/>
      <w:r>
        <w:rPr>
          <w:lang w:val="en"/>
        </w:rPr>
        <w:t xml:space="preserve"> rdf:datatype="http://www.w3.org/2001/XMLSchema#date"&gt;2011-10-06&lt;/dct:dateSubmitted&gt;</w:t>
      </w:r>
    </w:p>
    <w:p w:rsidR="00F325FC" w:rsidRDefault="00264220">
      <w:pPr>
        <w:pStyle w:val="HTMLconformatoprevio"/>
        <w:divId w:val="1749570457"/>
        <w:rPr>
          <w:lang w:val="en"/>
        </w:rPr>
      </w:pPr>
      <w:r>
        <w:rPr>
          <w:lang w:val="en"/>
        </w:rPr>
        <w:lastRenderedPageBreak/>
        <w:t xml:space="preserve">       &lt;</w:t>
      </w:r>
      <w:proofErr w:type="spellStart"/>
      <w:proofErr w:type="gramStart"/>
      <w:r>
        <w:rPr>
          <w:lang w:val="en"/>
        </w:rPr>
        <w:t>euvoc:</w:t>
      </w:r>
      <w:proofErr w:type="gramEnd"/>
      <w:r>
        <w:rPr>
          <w:lang w:val="en"/>
        </w:rPr>
        <w:t>startDate</w:t>
      </w:r>
      <w:proofErr w:type="spellEnd"/>
      <w:r>
        <w:rPr>
          <w:lang w:val="en"/>
        </w:rPr>
        <w:t xml:space="preserve"> rdf:datatype="http://www.w3.org/2001/XMLSchema#date"&gt;1950-05-09&lt;/euvoc:startDate&gt;</w:t>
      </w:r>
    </w:p>
    <w:p w:rsidR="00F325FC" w:rsidRDefault="00264220">
      <w:pPr>
        <w:pStyle w:val="HTMLconformatoprevio"/>
        <w:divId w:val="1749570457"/>
        <w:rPr>
          <w:lang w:val="en"/>
        </w:rPr>
      </w:pPr>
      <w:r>
        <w:rPr>
          <w:lang w:val="en"/>
        </w:rPr>
        <w:t xml:space="preserve">       &lt;</w:t>
      </w:r>
      <w:proofErr w:type="spellStart"/>
      <w:proofErr w:type="gramStart"/>
      <w:r>
        <w:rPr>
          <w:lang w:val="en"/>
        </w:rPr>
        <w:t>euvoc:</w:t>
      </w:r>
      <w:proofErr w:type="gramEnd"/>
      <w:r>
        <w:rPr>
          <w:lang w:val="en"/>
        </w:rPr>
        <w:t>status</w:t>
      </w:r>
      <w:proofErr w:type="spellEnd"/>
      <w:r>
        <w:rPr>
          <w:lang w:val="en"/>
        </w:rPr>
        <w:t xml:space="preserve"> rdf:resource="http://publications.europa.eu/resource/authority/concept-status/CURRENT"/&gt;</w:t>
      </w:r>
    </w:p>
    <w:p w:rsidR="00F325FC" w:rsidRDefault="00264220">
      <w:pPr>
        <w:pStyle w:val="HTMLconformatoprevio"/>
        <w:divId w:val="1749570457"/>
        <w:rPr>
          <w:lang w:val="en"/>
        </w:rPr>
      </w:pPr>
      <w:r>
        <w:rPr>
          <w:lang w:val="en"/>
        </w:rPr>
        <w:t xml:space="preserve">       &lt;</w:t>
      </w:r>
      <w:proofErr w:type="spellStart"/>
      <w:r>
        <w:rPr>
          <w:lang w:val="en"/>
        </w:rPr>
        <w:t>euvoc</w:t>
      </w:r>
      <w:proofErr w:type="gramStart"/>
      <w:r>
        <w:rPr>
          <w:lang w:val="en"/>
        </w:rPr>
        <w:t>:order</w:t>
      </w:r>
      <w:proofErr w:type="spellEnd"/>
      <w:proofErr w:type="gramEnd"/>
      <w:r>
        <w:rPr>
          <w:lang w:val="en"/>
        </w:rPr>
        <w:t>&gt;EU-16&lt;/</w:t>
      </w:r>
      <w:proofErr w:type="spellStart"/>
      <w:r>
        <w:rPr>
          <w:lang w:val="en"/>
        </w:rPr>
        <w:t>euvoc:order</w:t>
      </w:r>
      <w:proofErr w:type="spellEnd"/>
      <w:r>
        <w:rPr>
          <w:lang w:val="en"/>
        </w:rPr>
        <w:t>&gt;</w:t>
      </w:r>
    </w:p>
    <w:p w:rsidR="00F325FC" w:rsidRDefault="00264220">
      <w:pPr>
        <w:pStyle w:val="HTMLconformatoprevio"/>
        <w:divId w:val="1749570457"/>
        <w:rPr>
          <w:lang w:val="en"/>
        </w:rPr>
      </w:pPr>
      <w:r>
        <w:rPr>
          <w:lang w:val="en"/>
        </w:rPr>
        <w:t xml:space="preserve">... </w:t>
      </w:r>
      <w:proofErr w:type="gramStart"/>
      <w:r>
        <w:rPr>
          <w:lang w:val="en"/>
        </w:rPr>
        <w:t>etc</w:t>
      </w:r>
      <w:proofErr w:type="gramEnd"/>
      <w:r>
        <w:rPr>
          <w:lang w:val="en"/>
        </w:rPr>
        <w:t>.</w:t>
      </w:r>
    </w:p>
    <w:p w:rsidR="00F325FC" w:rsidRDefault="00264220">
      <w:pPr>
        <w:pStyle w:val="NormalWeb"/>
        <w:divId w:val="1411192071"/>
        <w:rPr>
          <w:rFonts w:cs="Noto Serif"/>
          <w:lang w:val="en"/>
        </w:rPr>
      </w:pPr>
      <w:r>
        <w:rPr>
          <w:rFonts w:cs="Noto Serif"/>
          <w:lang w:val="en"/>
        </w:rPr>
        <w:t xml:space="preserve">One interesting aspect of the OP’s SKOS EU Application Profile (SKOS-EU-AP) is that all the metadata specified as attributes of the ISO 15000 </w:t>
      </w:r>
      <w:proofErr w:type="spellStart"/>
      <w:r>
        <w:rPr>
          <w:rStyle w:val="CdigoHTML"/>
          <w:lang w:val="en"/>
        </w:rPr>
        <w:t>CodeType</w:t>
      </w:r>
      <w:proofErr w:type="spellEnd"/>
      <w:r>
        <w:rPr>
          <w:rFonts w:cs="Noto Serif"/>
          <w:lang w:val="en"/>
        </w:rPr>
        <w:t xml:space="preserve"> Core Component Specification are also expressed in the equivalent OP’s SKOS-EU-AP code list. A as a matter of fact, the features of the SKOS-XL specification which the SKOS-EU-AP is built upon permits the specification of any metadata that can be necessary on both the code list (the "concept scheme") and the individuals of the list (each "concept" of the list).</w:t>
      </w:r>
    </w:p>
    <w:p w:rsidR="00F325FC" w:rsidRDefault="00264220">
      <w:pPr>
        <w:pStyle w:val="NormalWeb"/>
        <w:divId w:val="745222239"/>
        <w:rPr>
          <w:rFonts w:cs="Noto Serif"/>
          <w:lang w:val="en"/>
        </w:rPr>
      </w:pPr>
      <w:r>
        <w:rPr>
          <w:rFonts w:cs="Noto Serif"/>
          <w:lang w:val="en"/>
        </w:rPr>
        <w:t xml:space="preserve">The figure below shows the set of attributes that can be used for a CCTS </w:t>
      </w:r>
      <w:proofErr w:type="spellStart"/>
      <w:r>
        <w:rPr>
          <w:rFonts w:cs="Noto Serif"/>
          <w:lang w:val="en"/>
        </w:rPr>
        <w:t>CodeType</w:t>
      </w:r>
      <w:proofErr w:type="spellEnd"/>
      <w:r>
        <w:rPr>
          <w:rFonts w:cs="Noto Serif"/>
          <w:lang w:val="en"/>
        </w:rPr>
        <w:t xml:space="preserve"> element:</w:t>
      </w:r>
    </w:p>
    <w:p w:rsidR="00F325FC" w:rsidRDefault="00264220">
      <w:pPr>
        <w:jc w:val="center"/>
        <w:divId w:val="1185821622"/>
        <w:rPr>
          <w:rFonts w:ascii="Noto Serif" w:eastAsia="Times New Roman" w:hAnsi="Noto Serif" w:cs="Noto Serif"/>
          <w:lang w:val="en"/>
        </w:rPr>
      </w:pPr>
      <w:r>
        <w:rPr>
          <w:rFonts w:ascii="Noto Serif" w:eastAsia="Times New Roman" w:hAnsi="Noto Serif" w:cs="Noto Serif"/>
          <w:noProof/>
        </w:rPr>
        <w:drawing>
          <wp:inline distT="0" distB="0" distL="0" distR="0">
            <wp:extent cx="2152950" cy="2915057"/>
            <wp:effectExtent l="0" t="0" r="0" b="0"/>
            <wp:docPr id="35" name="Imagen 35" descr="CCTS CodeTyp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CTS CodeType attributes"/>
                    <pic:cNvPicPr>
                      <a:picLocks noChangeAspect="1" noChangeArrowheads="1"/>
                    </pic:cNvPicPr>
                  </pic:nvPicPr>
                  <pic:blipFill>
                    <a:blip r:link="rId91">
                      <a:extLst>
                        <a:ext uri="{28A0092B-C50C-407E-A947-70E740481C1C}">
                          <a14:useLocalDpi xmlns:a14="http://schemas.microsoft.com/office/drawing/2010/main" val="0"/>
                        </a:ext>
                      </a:extLst>
                    </a:blip>
                    <a:srcRect/>
                    <a:stretch>
                      <a:fillRect/>
                    </a:stretch>
                  </pic:blipFill>
                  <pic:spPr bwMode="auto">
                    <a:xfrm>
                      <a:off x="0" y="0"/>
                      <a:ext cx="2152950" cy="2915057"/>
                    </a:xfrm>
                    <a:prstGeom prst="rect">
                      <a:avLst/>
                    </a:prstGeom>
                    <a:noFill/>
                    <a:ln>
                      <a:noFill/>
                    </a:ln>
                  </pic:spPr>
                </pic:pic>
              </a:graphicData>
            </a:graphic>
          </wp:inline>
        </w:drawing>
      </w:r>
    </w:p>
    <w:p w:rsidR="00F325FC" w:rsidRDefault="00264220">
      <w:pPr>
        <w:jc w:val="center"/>
        <w:divId w:val="1672179010"/>
        <w:rPr>
          <w:rFonts w:ascii="Noto Serif" w:eastAsia="Times New Roman" w:hAnsi="Noto Serif" w:cs="Noto Serif"/>
          <w:lang w:val="en"/>
        </w:rPr>
      </w:pPr>
      <w:r>
        <w:rPr>
          <w:rFonts w:ascii="Noto Serif" w:eastAsia="Times New Roman" w:hAnsi="Noto Serif" w:cs="Noto Serif"/>
          <w:lang w:val="en"/>
        </w:rPr>
        <w:t xml:space="preserve">Figure 35. Attributes of the CCTS </w:t>
      </w:r>
      <w:proofErr w:type="spellStart"/>
      <w:r>
        <w:rPr>
          <w:rFonts w:ascii="Noto Serif" w:eastAsia="Times New Roman" w:hAnsi="Noto Serif" w:cs="Noto Serif"/>
          <w:lang w:val="en"/>
        </w:rPr>
        <w:t>CodeType</w:t>
      </w:r>
      <w:proofErr w:type="spellEnd"/>
      <w:r>
        <w:rPr>
          <w:rFonts w:ascii="Noto Serif" w:eastAsia="Times New Roman" w:hAnsi="Noto Serif" w:cs="Noto Serif"/>
          <w:lang w:val="en"/>
        </w:rPr>
        <w:t xml:space="preserve"> element</w:t>
      </w:r>
    </w:p>
    <w:p w:rsidR="00F325FC" w:rsidRDefault="00264220">
      <w:pPr>
        <w:pStyle w:val="NormalWeb"/>
        <w:divId w:val="986517028"/>
        <w:rPr>
          <w:rFonts w:cs="Noto Serif"/>
          <w:lang w:val="en"/>
        </w:rPr>
      </w:pPr>
      <w:r>
        <w:rPr>
          <w:rFonts w:cs="Noto Serif"/>
          <w:lang w:val="en"/>
        </w:rPr>
        <w:t xml:space="preserve">The table below contains the definitions of each attribute (as defined in </w:t>
      </w:r>
      <w:hyperlink r:id="rId92" w:history="1">
        <w:r>
          <w:rPr>
            <w:rStyle w:val="Hipervnculo"/>
            <w:rFonts w:cs="Noto Serif"/>
            <w:lang w:val="en"/>
          </w:rPr>
          <w:t>OASIS UBL</w:t>
        </w:r>
      </w:hyperlink>
      <w:r>
        <w:rPr>
          <w:rFonts w:cs="Noto Serif"/>
          <w:lang w:val="en"/>
        </w:rPr>
        <w:t xml:space="preserve">, </w:t>
      </w:r>
      <w:hyperlink r:id="rId93" w:history="1">
        <w:r>
          <w:rPr>
            <w:rStyle w:val="Hipervnculo"/>
            <w:rFonts w:cs="Noto Serif"/>
            <w:lang w:val="en"/>
          </w:rPr>
          <w:t>ISO/IEC 19845:2015</w:t>
        </w:r>
      </w:hyperlink>
      <w:r>
        <w:rPr>
          <w:rFonts w:cs="Noto Serif"/>
          <w:lang w:val="en"/>
        </w:rPr>
        <w:t>):</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53"/>
        <w:gridCol w:w="6551"/>
      </w:tblGrid>
      <w:tr w:rsidR="00F325FC" w:rsidRPr="0042247E">
        <w:trPr>
          <w:divId w:val="217480482"/>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F325FC" w:rsidRPr="00C32F78" w:rsidRDefault="00264220">
            <w:pPr>
              <w:spacing w:after="300"/>
              <w:jc w:val="center"/>
              <w:rPr>
                <w:rFonts w:ascii="Noto Serif" w:eastAsia="Times New Roman" w:hAnsi="Noto Serif" w:cs="Noto Serif"/>
                <w:lang w:val="en-GB"/>
              </w:rPr>
            </w:pPr>
            <w:r w:rsidRPr="00C32F78">
              <w:rPr>
                <w:rFonts w:ascii="Noto Serif" w:eastAsia="Times New Roman" w:hAnsi="Noto Serif" w:cs="Noto Serif"/>
                <w:lang w:val="en-GB"/>
              </w:rPr>
              <w:t>Table 1. UBL attributes for codes</w:t>
            </w:r>
          </w:p>
        </w:tc>
      </w:tr>
      <w:tr w:rsidR="00F325FC">
        <w:trPr>
          <w:divId w:val="21748048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Attribute</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Definition</w:t>
            </w:r>
            <w:proofErr w:type="spellEnd"/>
          </w:p>
        </w:tc>
      </w:tr>
      <w:tr w:rsidR="00F325FC" w:rsidRPr="0042247E">
        <w:trPr>
          <w:divId w:val="21748048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listID</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The identification of a list of codes.</w:t>
            </w:r>
          </w:p>
        </w:tc>
      </w:tr>
      <w:tr w:rsidR="00F325FC" w:rsidRPr="0042247E">
        <w:trPr>
          <w:divId w:val="21748048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lastRenderedPageBreak/>
              <w:t>listAgencyID</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An agency that maintains one or more lists of codes.</w:t>
            </w:r>
          </w:p>
        </w:tc>
      </w:tr>
      <w:tr w:rsidR="00F325FC" w:rsidRPr="0042247E">
        <w:trPr>
          <w:divId w:val="21748048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listAgencyName</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The name of the agency that maintains the list of codes.</w:t>
            </w:r>
          </w:p>
        </w:tc>
      </w:tr>
      <w:tr w:rsidR="00F325FC" w:rsidRPr="0042247E">
        <w:trPr>
          <w:divId w:val="21748048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listName</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The name of a list of codes.</w:t>
            </w:r>
          </w:p>
        </w:tc>
      </w:tr>
      <w:tr w:rsidR="00F325FC" w:rsidRPr="0042247E">
        <w:trPr>
          <w:divId w:val="21748048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listVersionID</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The version of the list of codes.</w:t>
            </w:r>
          </w:p>
        </w:tc>
      </w:tr>
      <w:tr w:rsidR="00F325FC" w:rsidRPr="0042247E">
        <w:trPr>
          <w:divId w:val="21748048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name</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The textual equivalent of the code content component.</w:t>
            </w:r>
          </w:p>
        </w:tc>
      </w:tr>
      <w:tr w:rsidR="00F325FC" w:rsidRPr="0042247E">
        <w:trPr>
          <w:divId w:val="21748048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languageID</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The identifier of the language used in the code name.</w:t>
            </w:r>
          </w:p>
        </w:tc>
      </w:tr>
      <w:tr w:rsidR="00F325FC" w:rsidRPr="0042247E">
        <w:trPr>
          <w:divId w:val="21748048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listURI</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The Uniform Resource Identifier that identifies where the code list is located.</w:t>
            </w:r>
          </w:p>
        </w:tc>
      </w:tr>
      <w:tr w:rsidR="00F325FC" w:rsidRPr="0042247E">
        <w:trPr>
          <w:divId w:val="21748048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listSchemeURI</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The Uniform Resource Identifier that identifies where the code list scheme is located.</w:t>
            </w:r>
          </w:p>
        </w:tc>
      </w:tr>
    </w:tbl>
    <w:p w:rsidR="00F325FC" w:rsidRPr="00CE5B1F" w:rsidRDefault="0018667D" w:rsidP="0042247E">
      <w:pPr>
        <w:pStyle w:val="Ttulo4"/>
        <w:divId w:val="1824858600"/>
        <w:rPr>
          <w:lang w:val="en-GB"/>
        </w:rPr>
      </w:pPr>
      <w:hyperlink w:anchor="identifiers" w:history="1">
        <w:r w:rsidR="00264220" w:rsidRPr="00CE5B1F">
          <w:rPr>
            <w:lang w:val="en-GB"/>
          </w:rPr>
          <w:t>Identifiers</w:t>
        </w:r>
      </w:hyperlink>
    </w:p>
    <w:p w:rsidR="00F325FC" w:rsidRDefault="00264220">
      <w:pPr>
        <w:pStyle w:val="NormalWeb"/>
        <w:divId w:val="653221602"/>
        <w:rPr>
          <w:rFonts w:cs="Noto Serif"/>
          <w:lang w:val="en"/>
        </w:rPr>
      </w:pPr>
      <w:r>
        <w:rPr>
          <w:rFonts w:cs="Noto Serif"/>
          <w:lang w:val="en"/>
        </w:rPr>
        <w:t xml:space="preserve">As commented above, </w:t>
      </w:r>
      <w:proofErr w:type="spellStart"/>
      <w:r>
        <w:rPr>
          <w:rFonts w:cs="Noto Serif"/>
          <w:lang w:val="en"/>
        </w:rPr>
        <w:t>ePO</w:t>
      </w:r>
      <w:proofErr w:type="spellEnd"/>
      <w:r>
        <w:rPr>
          <w:rFonts w:cs="Noto Serif"/>
          <w:lang w:val="en"/>
        </w:rPr>
        <w:t xml:space="preserve"> defines a class Identifier in alignment to the ISO 15000 Core Component Specification. This </w:t>
      </w:r>
      <w:proofErr w:type="spellStart"/>
      <w:r>
        <w:rPr>
          <w:rFonts w:cs="Noto Serif"/>
          <w:lang w:val="en"/>
        </w:rPr>
        <w:t>link</w:t>
      </w:r>
      <w:proofErr w:type="gramStart"/>
      <w:r>
        <w:rPr>
          <w:rFonts w:cs="Noto Serif"/>
          <w:lang w:val="en"/>
        </w:rPr>
        <w:t>:</w:t>
      </w:r>
      <w:proofErr w:type="gramEnd"/>
      <w:r w:rsidR="0018667D">
        <w:fldChar w:fldCharType="begin"/>
      </w:r>
      <w:r w:rsidR="0018667D" w:rsidRPr="0042247E">
        <w:rPr>
          <w:lang w:val="en-GB"/>
        </w:rPr>
        <w:instrText xml:space="preserve"> HYPERLINK "https://github.com/eprocurementontology/eprocurementontology/blob/master/v2.0.0/05_Implementation/ttl/ccts.ttl" </w:instrText>
      </w:r>
      <w:r w:rsidR="0018667D">
        <w:fldChar w:fldCharType="separate"/>
      </w:r>
      <w:r>
        <w:rPr>
          <w:rStyle w:val="Hipervnculo"/>
          <w:rFonts w:cs="Noto Serif"/>
          <w:lang w:val="en"/>
        </w:rPr>
        <w:t>class</w:t>
      </w:r>
      <w:proofErr w:type="spellEnd"/>
      <w:r w:rsidR="0018667D">
        <w:rPr>
          <w:rStyle w:val="Hipervnculo"/>
          <w:rFonts w:cs="Noto Serif"/>
          <w:lang w:val="en"/>
        </w:rPr>
        <w:fldChar w:fldCharType="end"/>
      </w:r>
      <w:r>
        <w:rPr>
          <w:rFonts w:cs="Noto Serif"/>
          <w:lang w:val="en"/>
        </w:rPr>
        <w:t xml:space="preserve"> looks like this:</w:t>
      </w:r>
    </w:p>
    <w:p w:rsidR="00F325FC" w:rsidRDefault="00264220">
      <w:pPr>
        <w:divId w:val="950433112"/>
        <w:rPr>
          <w:rFonts w:ascii="Noto Serif" w:eastAsia="Times New Roman" w:hAnsi="Noto Serif" w:cs="Noto Serif"/>
          <w:lang w:val="en"/>
        </w:rPr>
      </w:pPr>
      <w:r>
        <w:rPr>
          <w:rFonts w:ascii="Noto Serif" w:eastAsia="Times New Roman" w:hAnsi="Noto Serif" w:cs="Noto Serif"/>
          <w:lang w:val="en"/>
        </w:rPr>
        <w:t xml:space="preserve">Definition in </w:t>
      </w:r>
      <w:proofErr w:type="spellStart"/>
      <w:r>
        <w:rPr>
          <w:rFonts w:ascii="Noto Serif" w:eastAsia="Times New Roman" w:hAnsi="Noto Serif" w:cs="Noto Serif"/>
          <w:lang w:val="en"/>
        </w:rPr>
        <w:t>ePO</w:t>
      </w:r>
      <w:proofErr w:type="spellEnd"/>
      <w:r>
        <w:rPr>
          <w:rFonts w:ascii="Noto Serif" w:eastAsia="Times New Roman" w:hAnsi="Noto Serif" w:cs="Noto Serif"/>
          <w:lang w:val="en"/>
        </w:rPr>
        <w:t xml:space="preserve"> of the CCTS-based Identifier class</w:t>
      </w:r>
    </w:p>
    <w:p w:rsidR="00F325FC" w:rsidRDefault="00264220">
      <w:pPr>
        <w:pStyle w:val="HTMLconformatoprevio"/>
        <w:divId w:val="1685471128"/>
        <w:rPr>
          <w:lang w:val="en"/>
        </w:rPr>
      </w:pPr>
      <w:r>
        <w:rPr>
          <w:lang w:val="en"/>
        </w:rPr>
        <w:t xml:space="preserve"> @prefix : &lt;http://www.unece.org/cefact#</w:t>
      </w:r>
      <w:proofErr w:type="gramStart"/>
      <w:r>
        <w:rPr>
          <w:lang w:val="en"/>
        </w:rPr>
        <w:t>&gt; .</w:t>
      </w:r>
      <w:proofErr w:type="gramEnd"/>
    </w:p>
    <w:p w:rsidR="00F325FC" w:rsidRDefault="00264220">
      <w:pPr>
        <w:pStyle w:val="HTMLconformatoprevio"/>
        <w:divId w:val="1685471128"/>
        <w:rPr>
          <w:lang w:val="en"/>
        </w:rPr>
      </w:pPr>
      <w:r>
        <w:rPr>
          <w:lang w:val="en"/>
        </w:rPr>
        <w:t xml:space="preserve"> @prefix owl: &lt;http://www.w3.org/2002/07/owl#</w:t>
      </w:r>
      <w:proofErr w:type="gramStart"/>
      <w:r>
        <w:rPr>
          <w:lang w:val="en"/>
        </w:rPr>
        <w:t>&gt; .</w:t>
      </w:r>
      <w:proofErr w:type="gramEnd"/>
    </w:p>
    <w:p w:rsidR="00F325FC" w:rsidRDefault="00264220">
      <w:pPr>
        <w:pStyle w:val="HTMLconformatoprevio"/>
        <w:divId w:val="1685471128"/>
        <w:rPr>
          <w:lang w:val="en"/>
        </w:rPr>
      </w:pPr>
      <w:r>
        <w:rPr>
          <w:lang w:val="en"/>
        </w:rPr>
        <w:t xml:space="preserve"> @prefix </w:t>
      </w:r>
      <w:proofErr w:type="spellStart"/>
      <w:r>
        <w:rPr>
          <w:lang w:val="en"/>
        </w:rPr>
        <w:t>rdf</w:t>
      </w:r>
      <w:proofErr w:type="spellEnd"/>
      <w:r>
        <w:rPr>
          <w:lang w:val="en"/>
        </w:rPr>
        <w:t>: &lt;http://www.w3.org/1999/02/22-rdf-syntax-ns#</w:t>
      </w:r>
      <w:proofErr w:type="gramStart"/>
      <w:r>
        <w:rPr>
          <w:lang w:val="en"/>
        </w:rPr>
        <w:t>&gt; .</w:t>
      </w:r>
      <w:proofErr w:type="gramEnd"/>
    </w:p>
    <w:p w:rsidR="00F325FC" w:rsidRDefault="00264220">
      <w:pPr>
        <w:pStyle w:val="HTMLconformatoprevio"/>
        <w:divId w:val="1685471128"/>
        <w:rPr>
          <w:lang w:val="en"/>
        </w:rPr>
      </w:pPr>
      <w:r>
        <w:rPr>
          <w:lang w:val="en"/>
        </w:rPr>
        <w:t xml:space="preserve"> @prefix xml: &lt;http://www.w3.org/XML/1998/namespace</w:t>
      </w:r>
      <w:proofErr w:type="gramStart"/>
      <w:r>
        <w:rPr>
          <w:lang w:val="en"/>
        </w:rPr>
        <w:t>&gt; .</w:t>
      </w:r>
      <w:proofErr w:type="gramEnd"/>
    </w:p>
    <w:p w:rsidR="00F325FC" w:rsidRDefault="00264220">
      <w:pPr>
        <w:pStyle w:val="HTMLconformatoprevio"/>
        <w:divId w:val="1685471128"/>
        <w:rPr>
          <w:lang w:val="en"/>
        </w:rPr>
      </w:pPr>
      <w:r>
        <w:rPr>
          <w:lang w:val="en"/>
        </w:rPr>
        <w:t xml:space="preserve"> @prefix </w:t>
      </w:r>
      <w:proofErr w:type="spellStart"/>
      <w:r>
        <w:rPr>
          <w:lang w:val="en"/>
        </w:rPr>
        <w:t>xsd</w:t>
      </w:r>
      <w:proofErr w:type="spellEnd"/>
      <w:r>
        <w:rPr>
          <w:lang w:val="en"/>
        </w:rPr>
        <w:t>: &lt;http://www.w3.org/2001/XMLSchema#</w:t>
      </w:r>
      <w:proofErr w:type="gramStart"/>
      <w:r>
        <w:rPr>
          <w:lang w:val="en"/>
        </w:rPr>
        <w:t>&gt; .</w:t>
      </w:r>
      <w:proofErr w:type="gramEnd"/>
    </w:p>
    <w:p w:rsidR="00F325FC" w:rsidRDefault="00264220">
      <w:pPr>
        <w:pStyle w:val="HTMLconformatoprevio"/>
        <w:divId w:val="1685471128"/>
        <w:rPr>
          <w:lang w:val="en"/>
        </w:rPr>
      </w:pPr>
      <w:r>
        <w:rPr>
          <w:lang w:val="en"/>
        </w:rPr>
        <w:t xml:space="preserve"> @prefix </w:t>
      </w:r>
      <w:proofErr w:type="spellStart"/>
      <w:r>
        <w:rPr>
          <w:lang w:val="en"/>
        </w:rPr>
        <w:t>ccts</w:t>
      </w:r>
      <w:proofErr w:type="spellEnd"/>
      <w:r>
        <w:rPr>
          <w:lang w:val="en"/>
        </w:rPr>
        <w:t>: &lt;http://www.unece.org/cefact#</w:t>
      </w:r>
      <w:proofErr w:type="gramStart"/>
      <w:r>
        <w:rPr>
          <w:lang w:val="en"/>
        </w:rPr>
        <w:t>&gt; .</w:t>
      </w:r>
      <w:proofErr w:type="gramEnd"/>
    </w:p>
    <w:p w:rsidR="00F325FC" w:rsidRDefault="00264220">
      <w:pPr>
        <w:pStyle w:val="HTMLconformatoprevio"/>
        <w:divId w:val="1685471128"/>
        <w:rPr>
          <w:lang w:val="en"/>
        </w:rPr>
      </w:pPr>
      <w:r>
        <w:rPr>
          <w:lang w:val="en"/>
        </w:rPr>
        <w:t xml:space="preserve"> @prefix </w:t>
      </w:r>
      <w:proofErr w:type="spellStart"/>
      <w:r>
        <w:rPr>
          <w:lang w:val="en"/>
        </w:rPr>
        <w:t>foaf</w:t>
      </w:r>
      <w:proofErr w:type="spellEnd"/>
      <w:r>
        <w:rPr>
          <w:lang w:val="en"/>
        </w:rPr>
        <w:t>: &lt;http://xmlns.com/foaf/0.1/</w:t>
      </w:r>
      <w:proofErr w:type="gramStart"/>
      <w:r>
        <w:rPr>
          <w:lang w:val="en"/>
        </w:rPr>
        <w:t>&gt; .</w:t>
      </w:r>
      <w:proofErr w:type="gramEnd"/>
    </w:p>
    <w:p w:rsidR="00F325FC" w:rsidRPr="00C32F78" w:rsidRDefault="00264220">
      <w:pPr>
        <w:pStyle w:val="HTMLconformatoprevio"/>
        <w:divId w:val="1685471128"/>
        <w:rPr>
          <w:lang w:val="de-AT"/>
        </w:rPr>
      </w:pPr>
      <w:r>
        <w:rPr>
          <w:lang w:val="en"/>
        </w:rPr>
        <w:t xml:space="preserve"> </w:t>
      </w:r>
      <w:r w:rsidRPr="00C32F78">
        <w:rPr>
          <w:lang w:val="de-AT"/>
        </w:rPr>
        <w:t>@prefix rdfs: &lt;http://www.w3.org/2000/01/rdf-schema#&gt; .</w:t>
      </w:r>
    </w:p>
    <w:p w:rsidR="00F325FC" w:rsidRPr="00C32F78" w:rsidRDefault="00264220">
      <w:pPr>
        <w:pStyle w:val="HTMLconformatoprevio"/>
        <w:divId w:val="1685471128"/>
        <w:rPr>
          <w:lang w:val="de-AT"/>
        </w:rPr>
      </w:pPr>
      <w:r w:rsidRPr="00C32F78">
        <w:rPr>
          <w:lang w:val="de-AT"/>
        </w:rPr>
        <w:t xml:space="preserve"> @prefix schema: &lt;http://schema.org/&gt; .</w:t>
      </w:r>
    </w:p>
    <w:p w:rsidR="00F325FC" w:rsidRDefault="00264220">
      <w:pPr>
        <w:pStyle w:val="HTMLconformatoprevio"/>
        <w:divId w:val="1685471128"/>
        <w:rPr>
          <w:lang w:val="en"/>
        </w:rPr>
      </w:pPr>
      <w:r w:rsidRPr="00C32F78">
        <w:rPr>
          <w:lang w:val="de-AT"/>
        </w:rPr>
        <w:t xml:space="preserve"> </w:t>
      </w:r>
      <w:r>
        <w:rPr>
          <w:lang w:val="en"/>
        </w:rPr>
        <w:t xml:space="preserve">@prefix </w:t>
      </w:r>
      <w:proofErr w:type="spellStart"/>
      <w:r>
        <w:rPr>
          <w:lang w:val="en"/>
        </w:rPr>
        <w:t>dcterms</w:t>
      </w:r>
      <w:proofErr w:type="spellEnd"/>
      <w:r>
        <w:rPr>
          <w:lang w:val="en"/>
        </w:rPr>
        <w:t>: &lt;http://purl.org/dc/terms/</w:t>
      </w:r>
      <w:proofErr w:type="gramStart"/>
      <w:r>
        <w:rPr>
          <w:lang w:val="en"/>
        </w:rPr>
        <w:t>&gt; .</w:t>
      </w:r>
      <w:proofErr w:type="gramEnd"/>
    </w:p>
    <w:p w:rsidR="00F325FC" w:rsidRDefault="00264220">
      <w:pPr>
        <w:pStyle w:val="HTMLconformatoprevio"/>
        <w:divId w:val="1685471128"/>
        <w:rPr>
          <w:lang w:val="en"/>
        </w:rPr>
      </w:pPr>
      <w:r>
        <w:rPr>
          <w:lang w:val="en"/>
        </w:rPr>
        <w:t xml:space="preserve"> @base &lt;http://www.unece.org/cefact</w:t>
      </w:r>
      <w:proofErr w:type="gramStart"/>
      <w:r>
        <w:rPr>
          <w:lang w:val="en"/>
        </w:rPr>
        <w:t>&gt; .</w:t>
      </w:r>
      <w:proofErr w:type="gramEnd"/>
    </w:p>
    <w:p w:rsidR="00F325FC" w:rsidRDefault="00F325FC">
      <w:pPr>
        <w:pStyle w:val="HTMLconformatoprevio"/>
        <w:divId w:val="1685471128"/>
        <w:rPr>
          <w:lang w:val="en"/>
        </w:rPr>
      </w:pPr>
    </w:p>
    <w:p w:rsidR="00F325FC" w:rsidRDefault="00264220">
      <w:pPr>
        <w:pStyle w:val="HTMLconformatoprevio"/>
        <w:divId w:val="1685471128"/>
        <w:rPr>
          <w:lang w:val="en"/>
        </w:rPr>
      </w:pPr>
      <w:r>
        <w:rPr>
          <w:lang w:val="en"/>
        </w:rPr>
        <w:t xml:space="preserve"> &lt;http://www.unece.org/cefact&gt; </w:t>
      </w:r>
      <w:proofErr w:type="spellStart"/>
      <w:r>
        <w:rPr>
          <w:lang w:val="en"/>
        </w:rPr>
        <w:t>rdf</w:t>
      </w:r>
      <w:proofErr w:type="gramStart"/>
      <w:r>
        <w:rPr>
          <w:lang w:val="en"/>
        </w:rPr>
        <w:t>:type</w:t>
      </w:r>
      <w:proofErr w:type="spellEnd"/>
      <w:proofErr w:type="gramEnd"/>
      <w:r>
        <w:rPr>
          <w:lang w:val="en"/>
        </w:rPr>
        <w:t xml:space="preserve"> </w:t>
      </w:r>
      <w:proofErr w:type="spellStart"/>
      <w:r>
        <w:rPr>
          <w:lang w:val="en"/>
        </w:rPr>
        <w:t>owl:Ontology</w:t>
      </w:r>
      <w:proofErr w:type="spellEnd"/>
      <w:r>
        <w:rPr>
          <w:lang w:val="en"/>
        </w:rPr>
        <w:t xml:space="preserve"> ;</w:t>
      </w:r>
    </w:p>
    <w:p w:rsidR="00F325FC" w:rsidRPr="00C32F78" w:rsidRDefault="00264220">
      <w:pPr>
        <w:pStyle w:val="HTMLconformatoprevio"/>
        <w:divId w:val="1685471128"/>
        <w:rPr>
          <w:lang w:val="de-AT"/>
        </w:rPr>
      </w:pPr>
      <w:r>
        <w:rPr>
          <w:lang w:val="en"/>
        </w:rPr>
        <w:t xml:space="preserve">                                </w:t>
      </w:r>
      <w:r w:rsidRPr="00C32F78">
        <w:rPr>
          <w:lang w:val="de-AT"/>
        </w:rPr>
        <w:t>owl:versionIRI &lt;http://www.unece.org/cefact/2&gt; ;</w:t>
      </w:r>
    </w:p>
    <w:p w:rsidR="00F325FC" w:rsidRDefault="00264220">
      <w:pPr>
        <w:pStyle w:val="HTMLconformatoprevio"/>
        <w:divId w:val="1685471128"/>
        <w:rPr>
          <w:lang w:val="en"/>
        </w:rPr>
      </w:pPr>
      <w:r w:rsidRPr="00C32F78">
        <w:rPr>
          <w:lang w:val="de-AT"/>
        </w:rPr>
        <w:lastRenderedPageBreak/>
        <w:t xml:space="preserve">                                </w:t>
      </w:r>
      <w:proofErr w:type="spellStart"/>
      <w:proofErr w:type="gramStart"/>
      <w:r>
        <w:rPr>
          <w:lang w:val="en"/>
        </w:rPr>
        <w:t>dcterms:</w:t>
      </w:r>
      <w:proofErr w:type="gramEnd"/>
      <w:r>
        <w:rPr>
          <w:lang w:val="en"/>
        </w:rPr>
        <w:t>title</w:t>
      </w:r>
      <w:proofErr w:type="spellEnd"/>
      <w:r>
        <w:rPr>
          <w:lang w:val="en"/>
        </w:rPr>
        <w:t xml:space="preserve"> "Core Component Type Specification (CCTS)"@en ;</w:t>
      </w:r>
    </w:p>
    <w:p w:rsidR="00F325FC" w:rsidRDefault="00264220">
      <w:pPr>
        <w:pStyle w:val="HTMLconformatoprevio"/>
        <w:divId w:val="1685471128"/>
        <w:rPr>
          <w:lang w:val="en"/>
        </w:rPr>
      </w:pPr>
      <w:r>
        <w:rPr>
          <w:lang w:val="en"/>
        </w:rPr>
        <w:t xml:space="preserve">                                </w:t>
      </w:r>
      <w:proofErr w:type="spellStart"/>
      <w:proofErr w:type="gramStart"/>
      <w:r>
        <w:rPr>
          <w:lang w:val="en"/>
        </w:rPr>
        <w:t>dcterms:</w:t>
      </w:r>
      <w:proofErr w:type="gramEnd"/>
      <w:r>
        <w:rPr>
          <w:lang w:val="en"/>
        </w:rPr>
        <w:t>creator</w:t>
      </w:r>
      <w:proofErr w:type="spellEnd"/>
      <w:r>
        <w:rPr>
          <w:lang w:val="en"/>
        </w:rPr>
        <w:t xml:space="preserve"> [ </w:t>
      </w:r>
      <w:proofErr w:type="spellStart"/>
      <w:r>
        <w:rPr>
          <w:lang w:val="en"/>
        </w:rPr>
        <w:t>schema:affiliation</w:t>
      </w:r>
      <w:proofErr w:type="spellEnd"/>
      <w:r>
        <w:rPr>
          <w:lang w:val="en"/>
        </w:rPr>
        <w:t xml:space="preserve"> &lt;https://www.unece.org/cefact/&gt;</w:t>
      </w:r>
    </w:p>
    <w:p w:rsidR="00F325FC" w:rsidRDefault="00264220">
      <w:pPr>
        <w:pStyle w:val="HTMLconformatoprevio"/>
        <w:divId w:val="1685471128"/>
        <w:rPr>
          <w:lang w:val="en"/>
        </w:rPr>
      </w:pPr>
      <w:r>
        <w:rPr>
          <w:lang w:val="en"/>
        </w:rPr>
        <w:t xml:space="preserve">                                                ] ,</w:t>
      </w:r>
    </w:p>
    <w:p w:rsidR="00F325FC" w:rsidRDefault="00264220">
      <w:pPr>
        <w:pStyle w:val="HTMLconformatoprevio"/>
        <w:divId w:val="1685471128"/>
        <w:rPr>
          <w:lang w:val="en"/>
        </w:rPr>
      </w:pPr>
      <w:r>
        <w:rPr>
          <w:lang w:val="en"/>
        </w:rPr>
        <w:t xml:space="preserve">                                                </w:t>
      </w:r>
      <w:proofErr w:type="gramStart"/>
      <w:r>
        <w:rPr>
          <w:lang w:val="en"/>
        </w:rPr>
        <w:t xml:space="preserve">[ </w:t>
      </w:r>
      <w:proofErr w:type="spellStart"/>
      <w:r>
        <w:rPr>
          <w:lang w:val="en"/>
        </w:rPr>
        <w:t>schema:affiliation</w:t>
      </w:r>
      <w:proofErr w:type="spellEnd"/>
      <w:proofErr w:type="gramEnd"/>
      <w:r>
        <w:rPr>
          <w:lang w:val="en"/>
        </w:rPr>
        <w:t xml:space="preserve"> [ </w:t>
      </w:r>
      <w:proofErr w:type="spellStart"/>
      <w:r>
        <w:rPr>
          <w:lang w:val="en"/>
        </w:rPr>
        <w:t>foaf:homepage</w:t>
      </w:r>
      <w:proofErr w:type="spellEnd"/>
      <w:r>
        <w:rPr>
          <w:lang w:val="en"/>
        </w:rPr>
        <w:t xml:space="preserve"> &lt;http://www.everis.com&gt; ;</w:t>
      </w:r>
    </w:p>
    <w:p w:rsidR="00F325FC" w:rsidRDefault="00264220">
      <w:pPr>
        <w:pStyle w:val="HTMLconformatoprevio"/>
        <w:divId w:val="1685471128"/>
        <w:rPr>
          <w:lang w:val="en"/>
        </w:rPr>
      </w:pPr>
      <w:r>
        <w:rPr>
          <w:lang w:val="en"/>
        </w:rPr>
        <w:t xml:space="preserve">                                                                       </w:t>
      </w:r>
      <w:proofErr w:type="spellStart"/>
      <w:proofErr w:type="gramStart"/>
      <w:r>
        <w:rPr>
          <w:lang w:val="en"/>
        </w:rPr>
        <w:t>foaf:</w:t>
      </w:r>
      <w:proofErr w:type="gramEnd"/>
      <w:r>
        <w:rPr>
          <w:lang w:val="en"/>
        </w:rPr>
        <w:t>name</w:t>
      </w:r>
      <w:proofErr w:type="spellEnd"/>
      <w:r>
        <w:rPr>
          <w:lang w:val="en"/>
        </w:rPr>
        <w:t xml:space="preserve"> "Enric Staromiejski" ,</w:t>
      </w:r>
    </w:p>
    <w:p w:rsidR="00F325FC" w:rsidRDefault="00264220">
      <w:pPr>
        <w:pStyle w:val="HTMLconformatoprevio"/>
        <w:divId w:val="1685471128"/>
        <w:rPr>
          <w:lang w:val="en"/>
        </w:rPr>
      </w:pPr>
      <w:r>
        <w:rPr>
          <w:lang w:val="en"/>
        </w:rPr>
        <w:t xml:space="preserve">                                                                                 "Laia Bota</w:t>
      </w:r>
      <w:proofErr w:type="gramStart"/>
      <w:r>
        <w:rPr>
          <w:lang w:val="en"/>
        </w:rPr>
        <w:t>" ,</w:t>
      </w:r>
      <w:proofErr w:type="gramEnd"/>
    </w:p>
    <w:p w:rsidR="00F325FC" w:rsidRDefault="00264220">
      <w:pPr>
        <w:pStyle w:val="HTMLconformatoprevio"/>
        <w:divId w:val="1685471128"/>
        <w:rPr>
          <w:lang w:val="en"/>
        </w:rPr>
      </w:pPr>
      <w:r>
        <w:rPr>
          <w:lang w:val="en"/>
        </w:rPr>
        <w:t xml:space="preserve">                                                                                 "Maria Font"</w:t>
      </w:r>
    </w:p>
    <w:p w:rsidR="00F325FC" w:rsidRDefault="00264220">
      <w:pPr>
        <w:pStyle w:val="HTMLconformatoprevio"/>
        <w:divId w:val="1685471128"/>
        <w:rPr>
          <w:lang w:val="en"/>
        </w:rPr>
      </w:pPr>
      <w:r>
        <w:rPr>
          <w:lang w:val="en"/>
        </w:rPr>
        <w:t xml:space="preserve">                                                                     ]</w:t>
      </w:r>
    </w:p>
    <w:p w:rsidR="00F325FC" w:rsidRDefault="00264220">
      <w:pPr>
        <w:pStyle w:val="HTMLconformatoprevio"/>
        <w:divId w:val="1685471128"/>
        <w:rPr>
          <w:lang w:val="en"/>
        </w:rPr>
      </w:pPr>
      <w:r>
        <w:rPr>
          <w:lang w:val="en"/>
        </w:rPr>
        <w:t xml:space="preserve">                                                ]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label</w:t>
      </w:r>
      <w:proofErr w:type="spellEnd"/>
      <w:r>
        <w:rPr>
          <w:lang w:val="en"/>
        </w:rPr>
        <w:t xml:space="preserve"> "Core Component Type Specification (CCTS)"@en ;</w:t>
      </w:r>
    </w:p>
    <w:p w:rsidR="00F325FC" w:rsidRDefault="00264220">
      <w:pPr>
        <w:pStyle w:val="HTMLconformatoprevio"/>
        <w:divId w:val="1685471128"/>
        <w:rPr>
          <w:lang w:val="en"/>
        </w:rPr>
      </w:pPr>
      <w:r>
        <w:rPr>
          <w:lang w:val="en"/>
        </w:rPr>
        <w:t xml:space="preserve">                                </w:t>
      </w:r>
      <w:proofErr w:type="spellStart"/>
      <w:proofErr w:type="gramStart"/>
      <w:r>
        <w:rPr>
          <w:lang w:val="en"/>
        </w:rPr>
        <w:t>dcterms:</w:t>
      </w:r>
      <w:proofErr w:type="gramEnd"/>
      <w:r>
        <w:rPr>
          <w:lang w:val="en"/>
        </w:rPr>
        <w:t>creator</w:t>
      </w:r>
      <w:proofErr w:type="spellEnd"/>
      <w:r>
        <w:rPr>
          <w:lang w:val="en"/>
        </w:rPr>
        <w:t xml:space="preserve"> [ </w:t>
      </w:r>
      <w:proofErr w:type="spellStart"/>
      <w:r>
        <w:rPr>
          <w:lang w:val="en"/>
        </w:rPr>
        <w:t>schema:affiliation</w:t>
      </w:r>
      <w:proofErr w:type="spellEnd"/>
      <w:r>
        <w:rPr>
          <w:lang w:val="en"/>
        </w:rPr>
        <w:t xml:space="preserve"> [ </w:t>
      </w:r>
      <w:proofErr w:type="spellStart"/>
      <w:r>
        <w:rPr>
          <w:lang w:val="en"/>
        </w:rPr>
        <w:t>foaf:homepage</w:t>
      </w:r>
      <w:proofErr w:type="spellEnd"/>
      <w:r>
        <w:rPr>
          <w:lang w:val="en"/>
        </w:rPr>
        <w:t xml:space="preserve"> &lt;https://publications.europa.eu/en&gt; ;</w:t>
      </w:r>
    </w:p>
    <w:p w:rsidR="00F325FC" w:rsidRDefault="00264220">
      <w:pPr>
        <w:pStyle w:val="HTMLconformatoprevio"/>
        <w:divId w:val="1685471128"/>
        <w:rPr>
          <w:lang w:val="en"/>
        </w:rPr>
      </w:pPr>
      <w:r>
        <w:rPr>
          <w:lang w:val="en"/>
        </w:rPr>
        <w:t xml:space="preserve">                                                                       </w:t>
      </w:r>
      <w:proofErr w:type="spellStart"/>
      <w:proofErr w:type="gramStart"/>
      <w:r>
        <w:rPr>
          <w:lang w:val="en"/>
        </w:rPr>
        <w:t>foaf:</w:t>
      </w:r>
      <w:proofErr w:type="gramEnd"/>
      <w:r>
        <w:rPr>
          <w:lang w:val="en"/>
        </w:rPr>
        <w:t>name</w:t>
      </w:r>
      <w:proofErr w:type="spellEnd"/>
      <w:r>
        <w:rPr>
          <w:lang w:val="en"/>
        </w:rPr>
        <w:t xml:space="preserve"> "The Publications Office of the European Union" ,</w:t>
      </w:r>
    </w:p>
    <w:p w:rsidR="00F325FC" w:rsidRDefault="00264220">
      <w:pPr>
        <w:pStyle w:val="HTMLconformatoprevio"/>
        <w:divId w:val="1685471128"/>
        <w:rPr>
          <w:lang w:val="en"/>
        </w:rPr>
      </w:pPr>
      <w:r>
        <w:rPr>
          <w:lang w:val="en"/>
        </w:rPr>
        <w:t xml:space="preserve">                                                                                 "Unit C2"</w:t>
      </w:r>
    </w:p>
    <w:p w:rsidR="00F325FC" w:rsidRDefault="00264220">
      <w:pPr>
        <w:pStyle w:val="HTMLconformatoprevio"/>
        <w:divId w:val="1685471128"/>
        <w:rPr>
          <w:lang w:val="en"/>
        </w:rPr>
      </w:pPr>
      <w:r>
        <w:rPr>
          <w:lang w:val="en"/>
        </w:rPr>
        <w:t xml:space="preserve">                                                                     ]</w:t>
      </w:r>
    </w:p>
    <w:p w:rsidR="00F325FC" w:rsidRDefault="00264220">
      <w:pPr>
        <w:pStyle w:val="HTMLconformatoprevio"/>
        <w:divId w:val="1685471128"/>
        <w:rPr>
          <w:lang w:val="en"/>
        </w:rPr>
      </w:pPr>
      <w:r>
        <w:rPr>
          <w:lang w:val="en"/>
        </w:rPr>
        <w:t xml:space="preserve">                                                ] ,</w:t>
      </w:r>
    </w:p>
    <w:p w:rsidR="00F325FC" w:rsidRDefault="00264220">
      <w:pPr>
        <w:pStyle w:val="HTMLconformatoprevio"/>
        <w:divId w:val="1685471128"/>
        <w:rPr>
          <w:lang w:val="en"/>
        </w:rPr>
      </w:pPr>
      <w:r>
        <w:rPr>
          <w:lang w:val="en"/>
        </w:rPr>
        <w:t xml:space="preserve">                                                </w:t>
      </w:r>
      <w:proofErr w:type="gramStart"/>
      <w:r>
        <w:rPr>
          <w:lang w:val="en"/>
        </w:rPr>
        <w:t xml:space="preserve">[ </w:t>
      </w:r>
      <w:proofErr w:type="spellStart"/>
      <w:r>
        <w:rPr>
          <w:lang w:val="en"/>
        </w:rPr>
        <w:t>schema:affiliation</w:t>
      </w:r>
      <w:proofErr w:type="spellEnd"/>
      <w:proofErr w:type="gramEnd"/>
      <w:r>
        <w:rPr>
          <w:lang w:val="en"/>
        </w:rPr>
        <w:t xml:space="preserve"> &lt;http://www.ebxml.org/&gt;</w:t>
      </w:r>
    </w:p>
    <w:p w:rsidR="00F325FC" w:rsidRDefault="00264220">
      <w:pPr>
        <w:pStyle w:val="HTMLconformatoprevio"/>
        <w:divId w:val="1685471128"/>
        <w:rPr>
          <w:lang w:val="en"/>
        </w:rPr>
      </w:pPr>
      <w:r>
        <w:rPr>
          <w:lang w:val="en"/>
        </w:rPr>
        <w:t xml:space="preserve">                                                ] ;</w:t>
      </w:r>
    </w:p>
    <w:p w:rsidR="00F325FC" w:rsidRDefault="00264220">
      <w:pPr>
        <w:pStyle w:val="HTMLconformatoprevio"/>
        <w:divId w:val="1685471128"/>
        <w:rPr>
          <w:lang w:val="en"/>
        </w:rPr>
      </w:pPr>
      <w:r>
        <w:rPr>
          <w:lang w:val="en"/>
        </w:rPr>
        <w:t xml:space="preserve">                                </w:t>
      </w:r>
      <w:proofErr w:type="spellStart"/>
      <w:proofErr w:type="gramStart"/>
      <w:r>
        <w:rPr>
          <w:lang w:val="en"/>
        </w:rPr>
        <w:t>dcterms:</w:t>
      </w:r>
      <w:proofErr w:type="gramEnd"/>
      <w:r>
        <w:rPr>
          <w:lang w:val="en"/>
        </w:rPr>
        <w:t>abstract</w:t>
      </w:r>
      <w:proofErr w:type="spellEnd"/>
      <w:r>
        <w:rPr>
          <w:lang w:val="en"/>
        </w:rPr>
        <w:t xml:space="preserve"> "CCTS defines generic, business-agnostic, core components that are reused by other standards thus facilitating the interoperability at the technical level. Originally defined by </w:t>
      </w:r>
      <w:proofErr w:type="spellStart"/>
      <w:r>
        <w:rPr>
          <w:lang w:val="en"/>
        </w:rPr>
        <w:t>ebXML</w:t>
      </w:r>
      <w:proofErr w:type="spellEnd"/>
      <w:r>
        <w:rPr>
          <w:lang w:val="en"/>
        </w:rPr>
        <w:t>, the specification is currently maintained by UN/</w:t>
      </w:r>
      <w:proofErr w:type="spellStart"/>
      <w:r>
        <w:rPr>
          <w:lang w:val="en"/>
        </w:rPr>
        <w:t>CEFACT"</w:t>
      </w:r>
      <w:proofErr w:type="gramStart"/>
      <w:r>
        <w:rPr>
          <w:lang w:val="en"/>
        </w:rPr>
        <w:t>@en</w:t>
      </w:r>
      <w:proofErr w:type="spellEnd"/>
      <w:r>
        <w:rPr>
          <w:lang w:val="en"/>
        </w:rPr>
        <w:t xml:space="preserve"> .</w:t>
      </w:r>
      <w:proofErr w:type="gramEnd"/>
    </w:p>
    <w:p w:rsidR="00F325FC" w:rsidRDefault="00F325FC">
      <w:pPr>
        <w:pStyle w:val="HTMLconformatoprevio"/>
        <w:divId w:val="1685471128"/>
        <w:rPr>
          <w:lang w:val="en"/>
        </w:rPr>
      </w:pPr>
    </w:p>
    <w:p w:rsidR="00F325FC" w:rsidRDefault="00264220">
      <w:pPr>
        <w:pStyle w:val="HTMLconformatoprevio"/>
        <w:divId w:val="1685471128"/>
        <w:rPr>
          <w:lang w:val="en"/>
        </w:rPr>
      </w:pPr>
      <w:r>
        <w:rPr>
          <w:lang w:val="en"/>
        </w:rPr>
        <w:t xml:space="preserve"> #################################################################</w:t>
      </w:r>
    </w:p>
    <w:p w:rsidR="00F325FC" w:rsidRDefault="00264220">
      <w:pPr>
        <w:pStyle w:val="HTMLconformatoprevio"/>
        <w:divId w:val="1685471128"/>
        <w:rPr>
          <w:lang w:val="en"/>
        </w:rPr>
      </w:pPr>
      <w:r>
        <w:rPr>
          <w:lang w:val="en"/>
        </w:rPr>
        <w:t xml:space="preserve"> #    Data properties</w:t>
      </w:r>
    </w:p>
    <w:p w:rsidR="00F325FC" w:rsidRDefault="00264220">
      <w:pPr>
        <w:pStyle w:val="HTMLconformatoprevio"/>
        <w:divId w:val="1685471128"/>
        <w:rPr>
          <w:lang w:val="en"/>
        </w:rPr>
      </w:pPr>
      <w:r>
        <w:rPr>
          <w:lang w:val="en"/>
        </w:rPr>
        <w:t xml:space="preserve"> #################################################################</w:t>
      </w:r>
    </w:p>
    <w:p w:rsidR="00F325FC" w:rsidRDefault="00F325FC">
      <w:pPr>
        <w:pStyle w:val="HTMLconformatoprevio"/>
        <w:divId w:val="1685471128"/>
        <w:rPr>
          <w:lang w:val="en"/>
        </w:rPr>
      </w:pPr>
    </w:p>
    <w:p w:rsidR="00F325FC" w:rsidRDefault="00264220">
      <w:pPr>
        <w:pStyle w:val="HTMLconformatoprevio"/>
        <w:divId w:val="1685471128"/>
        <w:rPr>
          <w:lang w:val="en"/>
        </w:rPr>
      </w:pPr>
      <w:r>
        <w:rPr>
          <w:lang w:val="en"/>
        </w:rPr>
        <w:t xml:space="preserve"> ##</w:t>
      </w:r>
      <w:proofErr w:type="gramStart"/>
      <w:r>
        <w:rPr>
          <w:lang w:val="en"/>
        </w:rPr>
        <w:t>#  http</w:t>
      </w:r>
      <w:proofErr w:type="gramEnd"/>
      <w:r>
        <w:rPr>
          <w:lang w:val="en"/>
        </w:rPr>
        <w:t>://www.unece.org/cefact#identifierValue</w:t>
      </w:r>
    </w:p>
    <w:p w:rsidR="00F325FC" w:rsidRDefault="00264220">
      <w:pPr>
        <w:pStyle w:val="HTMLconformatoprevio"/>
        <w:divId w:val="1685471128"/>
        <w:rPr>
          <w:lang w:val="en"/>
        </w:rPr>
      </w:pPr>
      <w:r>
        <w:rPr>
          <w:lang w:val="en"/>
        </w:rPr>
        <w:t xml:space="preserve"> </w:t>
      </w:r>
      <w:proofErr w:type="spellStart"/>
      <w:proofErr w:type="gramStart"/>
      <w:r>
        <w:rPr>
          <w:lang w:val="en"/>
        </w:rPr>
        <w:t>ccts:</w:t>
      </w:r>
      <w:proofErr w:type="gramEnd"/>
      <w:r>
        <w:rPr>
          <w:lang w:val="en"/>
        </w:rPr>
        <w:t>identifierValue</w:t>
      </w:r>
      <w:proofErr w:type="spellEnd"/>
      <w:r>
        <w:rPr>
          <w:lang w:val="en"/>
        </w:rPr>
        <w:t xml:space="preserve"> </w:t>
      </w:r>
      <w:proofErr w:type="spellStart"/>
      <w:r>
        <w:rPr>
          <w:lang w:val="en"/>
        </w:rPr>
        <w:t>rdf:type</w:t>
      </w:r>
      <w:proofErr w:type="spellEnd"/>
      <w:r>
        <w:rPr>
          <w:lang w:val="en"/>
        </w:rPr>
        <w:t xml:space="preserve"> </w:t>
      </w:r>
      <w:proofErr w:type="spellStart"/>
      <w:r>
        <w:rPr>
          <w:lang w:val="en"/>
        </w:rPr>
        <w:t>owl:DatatypeProperty</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owl:</w:t>
      </w:r>
      <w:proofErr w:type="gramEnd"/>
      <w:r>
        <w:rPr>
          <w:lang w:val="en"/>
        </w:rPr>
        <w:t>FunctionalProperty</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domain</w:t>
      </w:r>
      <w:proofErr w:type="spellEnd"/>
      <w:r>
        <w:rPr>
          <w:lang w:val="en"/>
        </w:rPr>
        <w:t xml:space="preserve"> </w:t>
      </w:r>
      <w:proofErr w:type="spellStart"/>
      <w:r>
        <w:rPr>
          <w:lang w:val="en"/>
        </w:rPr>
        <w:t>ccts:Identifier</w:t>
      </w:r>
      <w:proofErr w:type="spellEnd"/>
      <w:r>
        <w:rPr>
          <w:lang w:val="en"/>
        </w:rPr>
        <w:t xml:space="preserve"> ;</w:t>
      </w:r>
    </w:p>
    <w:p w:rsidR="00F325FC" w:rsidRDefault="00264220">
      <w:pPr>
        <w:pStyle w:val="HTMLconformatoprevio"/>
        <w:divId w:val="1685471128"/>
        <w:rPr>
          <w:lang w:val="en"/>
        </w:rPr>
      </w:pPr>
      <w:r>
        <w:rPr>
          <w:lang w:val="en"/>
        </w:rPr>
        <w:lastRenderedPageBreak/>
        <w:t xml:space="preserve">                      </w:t>
      </w:r>
      <w:proofErr w:type="spellStart"/>
      <w:proofErr w:type="gramStart"/>
      <w:r>
        <w:rPr>
          <w:lang w:val="en"/>
        </w:rPr>
        <w:t>rdfs:</w:t>
      </w:r>
      <w:proofErr w:type="gramEnd"/>
      <w:r>
        <w:rPr>
          <w:lang w:val="en"/>
        </w:rPr>
        <w:t>range</w:t>
      </w:r>
      <w:proofErr w:type="spellEnd"/>
      <w:r>
        <w:rPr>
          <w:lang w:val="en"/>
        </w:rPr>
        <w:t xml:space="preserve"> </w:t>
      </w:r>
      <w:proofErr w:type="spellStart"/>
      <w:r>
        <w:rPr>
          <w:lang w:val="en"/>
        </w:rPr>
        <w:t>xsd:normalizedString</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comment</w:t>
      </w:r>
      <w:proofErr w:type="spellEnd"/>
      <w:r>
        <w:rPr>
          <w:lang w:val="en"/>
        </w:rPr>
        <w:t xml:space="preserve"> "The literal identifying an entity, like a person or an </w:t>
      </w:r>
      <w:proofErr w:type="spellStart"/>
      <w:r>
        <w:rPr>
          <w:lang w:val="en"/>
        </w:rPr>
        <w:t>object."</w:t>
      </w:r>
      <w:proofErr w:type="gramStart"/>
      <w:r>
        <w:rPr>
          <w:lang w:val="en"/>
        </w:rPr>
        <w:t>@en</w:t>
      </w:r>
      <w:proofErr w:type="spellEnd"/>
      <w:r>
        <w:rPr>
          <w:lang w:val="en"/>
        </w:rPr>
        <w:t xml:space="preserve"> ;</w:t>
      </w:r>
      <w:proofErr w:type="gramEnd"/>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isDefinedBy</w:t>
      </w:r>
      <w:proofErr w:type="spellEnd"/>
      <w:r>
        <w:rPr>
          <w:lang w:val="en"/>
        </w:rPr>
        <w:t xml:space="preserve"> &lt;http://www.everis.com&gt; .</w:t>
      </w:r>
    </w:p>
    <w:p w:rsidR="00F325FC" w:rsidRDefault="00F325FC">
      <w:pPr>
        <w:pStyle w:val="HTMLconformatoprevio"/>
        <w:divId w:val="1685471128"/>
        <w:rPr>
          <w:lang w:val="en"/>
        </w:rPr>
      </w:pPr>
    </w:p>
    <w:p w:rsidR="00F325FC" w:rsidRDefault="00264220">
      <w:pPr>
        <w:pStyle w:val="HTMLconformatoprevio"/>
        <w:divId w:val="1685471128"/>
        <w:rPr>
          <w:lang w:val="en"/>
        </w:rPr>
      </w:pPr>
      <w:r>
        <w:rPr>
          <w:lang w:val="en"/>
        </w:rPr>
        <w:t xml:space="preserve"> ##</w:t>
      </w:r>
      <w:proofErr w:type="gramStart"/>
      <w:r>
        <w:rPr>
          <w:lang w:val="en"/>
        </w:rPr>
        <w:t>#  http</w:t>
      </w:r>
      <w:proofErr w:type="gramEnd"/>
      <w:r>
        <w:rPr>
          <w:lang w:val="en"/>
        </w:rPr>
        <w:t>://www.unece.org/cefact#schemeAgencyName</w:t>
      </w:r>
    </w:p>
    <w:p w:rsidR="00F325FC" w:rsidRDefault="00264220">
      <w:pPr>
        <w:pStyle w:val="HTMLconformatoprevio"/>
        <w:divId w:val="1685471128"/>
        <w:rPr>
          <w:lang w:val="en"/>
        </w:rPr>
      </w:pPr>
      <w:r>
        <w:rPr>
          <w:lang w:val="en"/>
        </w:rPr>
        <w:t xml:space="preserve"> </w:t>
      </w:r>
      <w:proofErr w:type="spellStart"/>
      <w:proofErr w:type="gramStart"/>
      <w:r>
        <w:rPr>
          <w:lang w:val="en"/>
        </w:rPr>
        <w:t>ccts:</w:t>
      </w:r>
      <w:proofErr w:type="gramEnd"/>
      <w:r>
        <w:rPr>
          <w:lang w:val="en"/>
        </w:rPr>
        <w:t>schemeAgencyName</w:t>
      </w:r>
      <w:proofErr w:type="spellEnd"/>
      <w:r>
        <w:rPr>
          <w:lang w:val="en"/>
        </w:rPr>
        <w:t xml:space="preserve"> </w:t>
      </w:r>
      <w:proofErr w:type="spellStart"/>
      <w:r>
        <w:rPr>
          <w:lang w:val="en"/>
        </w:rPr>
        <w:t>rdf:type</w:t>
      </w:r>
      <w:proofErr w:type="spellEnd"/>
      <w:r>
        <w:rPr>
          <w:lang w:val="en"/>
        </w:rPr>
        <w:t xml:space="preserve"> </w:t>
      </w:r>
      <w:proofErr w:type="spellStart"/>
      <w:r>
        <w:rPr>
          <w:lang w:val="en"/>
        </w:rPr>
        <w:t>owl:DatatypeProperty</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owl:</w:t>
      </w:r>
      <w:proofErr w:type="gramEnd"/>
      <w:r>
        <w:rPr>
          <w:lang w:val="en"/>
        </w:rPr>
        <w:t>FunctionalProperty</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domain</w:t>
      </w:r>
      <w:proofErr w:type="spellEnd"/>
      <w:r>
        <w:rPr>
          <w:lang w:val="en"/>
        </w:rPr>
        <w:t xml:space="preserve"> </w:t>
      </w:r>
      <w:proofErr w:type="spellStart"/>
      <w:r>
        <w:rPr>
          <w:lang w:val="en"/>
        </w:rPr>
        <w:t>ccts:Identifier</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range</w:t>
      </w:r>
      <w:proofErr w:type="spellEnd"/>
      <w:r>
        <w:rPr>
          <w:lang w:val="en"/>
        </w:rPr>
        <w:t xml:space="preserve"> </w:t>
      </w:r>
      <w:proofErr w:type="spellStart"/>
      <w:r>
        <w:rPr>
          <w:lang w:val="en"/>
        </w:rPr>
        <w:t>xsd:string</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comment</w:t>
      </w:r>
      <w:proofErr w:type="spellEnd"/>
      <w:r>
        <w:rPr>
          <w:lang w:val="en"/>
        </w:rPr>
        <w:t xml:space="preserve"> "The name of the agency that maintains the identification </w:t>
      </w:r>
      <w:proofErr w:type="spellStart"/>
      <w:r>
        <w:rPr>
          <w:lang w:val="en"/>
        </w:rPr>
        <w:t>scheme."</w:t>
      </w:r>
      <w:proofErr w:type="gramStart"/>
      <w:r>
        <w:rPr>
          <w:lang w:val="en"/>
        </w:rPr>
        <w:t>@en</w:t>
      </w:r>
      <w:proofErr w:type="spellEnd"/>
      <w:r>
        <w:rPr>
          <w:lang w:val="en"/>
        </w:rPr>
        <w:t xml:space="preserve"> .</w:t>
      </w:r>
      <w:proofErr w:type="gramEnd"/>
    </w:p>
    <w:p w:rsidR="00F325FC" w:rsidRDefault="00F325FC">
      <w:pPr>
        <w:pStyle w:val="HTMLconformatoprevio"/>
        <w:divId w:val="1685471128"/>
        <w:rPr>
          <w:lang w:val="en"/>
        </w:rPr>
      </w:pPr>
    </w:p>
    <w:p w:rsidR="00F325FC" w:rsidRDefault="00264220">
      <w:pPr>
        <w:pStyle w:val="HTMLconformatoprevio"/>
        <w:divId w:val="1685471128"/>
        <w:rPr>
          <w:lang w:val="en"/>
        </w:rPr>
      </w:pPr>
      <w:r>
        <w:rPr>
          <w:lang w:val="en"/>
        </w:rPr>
        <w:t xml:space="preserve"> ##</w:t>
      </w:r>
      <w:proofErr w:type="gramStart"/>
      <w:r>
        <w:rPr>
          <w:lang w:val="en"/>
        </w:rPr>
        <w:t>#  http</w:t>
      </w:r>
      <w:proofErr w:type="gramEnd"/>
      <w:r>
        <w:rPr>
          <w:lang w:val="en"/>
        </w:rPr>
        <w:t>://www.unece.org/cefact#schemeDataURI</w:t>
      </w:r>
    </w:p>
    <w:p w:rsidR="00F325FC" w:rsidRDefault="00264220">
      <w:pPr>
        <w:pStyle w:val="HTMLconformatoprevio"/>
        <w:divId w:val="1685471128"/>
        <w:rPr>
          <w:lang w:val="en"/>
        </w:rPr>
      </w:pPr>
      <w:r>
        <w:rPr>
          <w:lang w:val="en"/>
        </w:rPr>
        <w:t xml:space="preserve"> </w:t>
      </w:r>
      <w:proofErr w:type="spellStart"/>
      <w:proofErr w:type="gramStart"/>
      <w:r>
        <w:rPr>
          <w:lang w:val="en"/>
        </w:rPr>
        <w:t>ccts:</w:t>
      </w:r>
      <w:proofErr w:type="gramEnd"/>
      <w:r>
        <w:rPr>
          <w:lang w:val="en"/>
        </w:rPr>
        <w:t>schemeDataURI</w:t>
      </w:r>
      <w:proofErr w:type="spellEnd"/>
      <w:r>
        <w:rPr>
          <w:lang w:val="en"/>
        </w:rPr>
        <w:t xml:space="preserve"> </w:t>
      </w:r>
      <w:proofErr w:type="spellStart"/>
      <w:r>
        <w:rPr>
          <w:lang w:val="en"/>
        </w:rPr>
        <w:t>rdf:type</w:t>
      </w:r>
      <w:proofErr w:type="spellEnd"/>
      <w:r>
        <w:rPr>
          <w:lang w:val="en"/>
        </w:rPr>
        <w:t xml:space="preserve"> </w:t>
      </w:r>
      <w:proofErr w:type="spellStart"/>
      <w:r>
        <w:rPr>
          <w:lang w:val="en"/>
        </w:rPr>
        <w:t>owl:DatatypeProperty</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owl:</w:t>
      </w:r>
      <w:proofErr w:type="gramEnd"/>
      <w:r>
        <w:rPr>
          <w:lang w:val="en"/>
        </w:rPr>
        <w:t>FunctionalProperty</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domain</w:t>
      </w:r>
      <w:proofErr w:type="spellEnd"/>
      <w:r>
        <w:rPr>
          <w:lang w:val="en"/>
        </w:rPr>
        <w:t xml:space="preserve"> </w:t>
      </w:r>
      <w:proofErr w:type="spellStart"/>
      <w:r>
        <w:rPr>
          <w:lang w:val="en"/>
        </w:rPr>
        <w:t>ccts:Identifier</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range</w:t>
      </w:r>
      <w:proofErr w:type="spellEnd"/>
      <w:r>
        <w:rPr>
          <w:lang w:val="en"/>
        </w:rPr>
        <w:t xml:space="preserve"> </w:t>
      </w:r>
      <w:proofErr w:type="spellStart"/>
      <w:r>
        <w:rPr>
          <w:lang w:val="en"/>
        </w:rPr>
        <w:t>xsd:anyURI</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comment</w:t>
      </w:r>
      <w:proofErr w:type="spellEnd"/>
      <w:r>
        <w:rPr>
          <w:lang w:val="en"/>
        </w:rPr>
        <w:t xml:space="preserve"> "The Uniform Resource Identifier that identifies where the identification scheme data is </w:t>
      </w:r>
      <w:proofErr w:type="spellStart"/>
      <w:r>
        <w:rPr>
          <w:lang w:val="en"/>
        </w:rPr>
        <w:t>located."</w:t>
      </w:r>
      <w:proofErr w:type="gramStart"/>
      <w:r>
        <w:rPr>
          <w:lang w:val="en"/>
        </w:rPr>
        <w:t>@en</w:t>
      </w:r>
      <w:proofErr w:type="spellEnd"/>
      <w:r>
        <w:rPr>
          <w:lang w:val="en"/>
        </w:rPr>
        <w:t xml:space="preserve"> .</w:t>
      </w:r>
      <w:proofErr w:type="gramEnd"/>
    </w:p>
    <w:p w:rsidR="00F325FC" w:rsidRDefault="00F325FC">
      <w:pPr>
        <w:pStyle w:val="HTMLconformatoprevio"/>
        <w:divId w:val="1685471128"/>
        <w:rPr>
          <w:lang w:val="en"/>
        </w:rPr>
      </w:pPr>
    </w:p>
    <w:p w:rsidR="00F325FC" w:rsidRDefault="00264220">
      <w:pPr>
        <w:pStyle w:val="HTMLconformatoprevio"/>
        <w:divId w:val="1685471128"/>
        <w:rPr>
          <w:lang w:val="en"/>
        </w:rPr>
      </w:pPr>
      <w:r>
        <w:rPr>
          <w:lang w:val="en"/>
        </w:rPr>
        <w:t xml:space="preserve"> ##</w:t>
      </w:r>
      <w:proofErr w:type="gramStart"/>
      <w:r>
        <w:rPr>
          <w:lang w:val="en"/>
        </w:rPr>
        <w:t>#  http</w:t>
      </w:r>
      <w:proofErr w:type="gramEnd"/>
      <w:r>
        <w:rPr>
          <w:lang w:val="en"/>
        </w:rPr>
        <w:t>://www.unece.org/cefact#schemeID</w:t>
      </w:r>
    </w:p>
    <w:p w:rsidR="00F325FC" w:rsidRDefault="00264220">
      <w:pPr>
        <w:pStyle w:val="HTMLconformatoprevio"/>
        <w:divId w:val="1685471128"/>
        <w:rPr>
          <w:lang w:val="en"/>
        </w:rPr>
      </w:pPr>
      <w:r>
        <w:rPr>
          <w:lang w:val="en"/>
        </w:rPr>
        <w:t xml:space="preserve"> </w:t>
      </w:r>
      <w:proofErr w:type="spellStart"/>
      <w:proofErr w:type="gramStart"/>
      <w:r>
        <w:rPr>
          <w:lang w:val="en"/>
        </w:rPr>
        <w:t>ccts:</w:t>
      </w:r>
      <w:proofErr w:type="gramEnd"/>
      <w:r>
        <w:rPr>
          <w:lang w:val="en"/>
        </w:rPr>
        <w:t>schemeID</w:t>
      </w:r>
      <w:proofErr w:type="spellEnd"/>
      <w:r>
        <w:rPr>
          <w:lang w:val="en"/>
        </w:rPr>
        <w:t xml:space="preserve"> </w:t>
      </w:r>
      <w:proofErr w:type="spellStart"/>
      <w:r>
        <w:rPr>
          <w:lang w:val="en"/>
        </w:rPr>
        <w:t>rdf:type</w:t>
      </w:r>
      <w:proofErr w:type="spellEnd"/>
      <w:r>
        <w:rPr>
          <w:lang w:val="en"/>
        </w:rPr>
        <w:t xml:space="preserve"> </w:t>
      </w:r>
      <w:proofErr w:type="spellStart"/>
      <w:r>
        <w:rPr>
          <w:lang w:val="en"/>
        </w:rPr>
        <w:t>owl:DatatypeProperty</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owl:</w:t>
      </w:r>
      <w:proofErr w:type="gramEnd"/>
      <w:r>
        <w:rPr>
          <w:lang w:val="en"/>
        </w:rPr>
        <w:t>FunctionalProperty</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domain</w:t>
      </w:r>
      <w:proofErr w:type="spellEnd"/>
      <w:r>
        <w:rPr>
          <w:lang w:val="en"/>
        </w:rPr>
        <w:t xml:space="preserve"> </w:t>
      </w:r>
      <w:proofErr w:type="spellStart"/>
      <w:r>
        <w:rPr>
          <w:lang w:val="en"/>
        </w:rPr>
        <w:t>ccts:Identifier</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range</w:t>
      </w:r>
      <w:proofErr w:type="spellEnd"/>
      <w:r>
        <w:rPr>
          <w:lang w:val="en"/>
        </w:rPr>
        <w:t xml:space="preserve"> </w:t>
      </w:r>
      <w:proofErr w:type="spellStart"/>
      <w:r>
        <w:rPr>
          <w:lang w:val="en"/>
        </w:rPr>
        <w:t>xsd:normalizedString</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comment</w:t>
      </w:r>
      <w:proofErr w:type="spellEnd"/>
      <w:r>
        <w:rPr>
          <w:lang w:val="en"/>
        </w:rPr>
        <w:t xml:space="preserve"> "The identification of the identification </w:t>
      </w:r>
      <w:proofErr w:type="spellStart"/>
      <w:r>
        <w:rPr>
          <w:lang w:val="en"/>
        </w:rPr>
        <w:t>scheme."</w:t>
      </w:r>
      <w:proofErr w:type="gramStart"/>
      <w:r>
        <w:rPr>
          <w:lang w:val="en"/>
        </w:rPr>
        <w:t>@en</w:t>
      </w:r>
      <w:proofErr w:type="spellEnd"/>
      <w:r>
        <w:rPr>
          <w:lang w:val="en"/>
        </w:rPr>
        <w:t xml:space="preserve"> .</w:t>
      </w:r>
      <w:proofErr w:type="gramEnd"/>
    </w:p>
    <w:p w:rsidR="00F325FC" w:rsidRDefault="00F325FC">
      <w:pPr>
        <w:pStyle w:val="HTMLconformatoprevio"/>
        <w:divId w:val="1685471128"/>
        <w:rPr>
          <w:lang w:val="en"/>
        </w:rPr>
      </w:pPr>
    </w:p>
    <w:p w:rsidR="00F325FC" w:rsidRDefault="00264220">
      <w:pPr>
        <w:pStyle w:val="HTMLconformatoprevio"/>
        <w:divId w:val="1685471128"/>
        <w:rPr>
          <w:lang w:val="en"/>
        </w:rPr>
      </w:pPr>
      <w:r>
        <w:rPr>
          <w:lang w:val="en"/>
        </w:rPr>
        <w:t xml:space="preserve"> ##</w:t>
      </w:r>
      <w:proofErr w:type="gramStart"/>
      <w:r>
        <w:rPr>
          <w:lang w:val="en"/>
        </w:rPr>
        <w:t>#  http</w:t>
      </w:r>
      <w:proofErr w:type="gramEnd"/>
      <w:r>
        <w:rPr>
          <w:lang w:val="en"/>
        </w:rPr>
        <w:t>://www.unece.org/cefact#schemeName</w:t>
      </w:r>
    </w:p>
    <w:p w:rsidR="00F325FC" w:rsidRDefault="00264220">
      <w:pPr>
        <w:pStyle w:val="HTMLconformatoprevio"/>
        <w:divId w:val="1685471128"/>
        <w:rPr>
          <w:lang w:val="en"/>
        </w:rPr>
      </w:pPr>
      <w:r>
        <w:rPr>
          <w:lang w:val="en"/>
        </w:rPr>
        <w:t xml:space="preserve"> </w:t>
      </w:r>
      <w:proofErr w:type="spellStart"/>
      <w:proofErr w:type="gramStart"/>
      <w:r>
        <w:rPr>
          <w:lang w:val="en"/>
        </w:rPr>
        <w:t>ccts:</w:t>
      </w:r>
      <w:proofErr w:type="gramEnd"/>
      <w:r>
        <w:rPr>
          <w:lang w:val="en"/>
        </w:rPr>
        <w:t>schemeName</w:t>
      </w:r>
      <w:proofErr w:type="spellEnd"/>
      <w:r>
        <w:rPr>
          <w:lang w:val="en"/>
        </w:rPr>
        <w:t xml:space="preserve"> </w:t>
      </w:r>
      <w:proofErr w:type="spellStart"/>
      <w:r>
        <w:rPr>
          <w:lang w:val="en"/>
        </w:rPr>
        <w:t>rdf:type</w:t>
      </w:r>
      <w:proofErr w:type="spellEnd"/>
      <w:r>
        <w:rPr>
          <w:lang w:val="en"/>
        </w:rPr>
        <w:t xml:space="preserve"> </w:t>
      </w:r>
      <w:proofErr w:type="spellStart"/>
      <w:r>
        <w:rPr>
          <w:lang w:val="en"/>
        </w:rPr>
        <w:t>owl:DatatypeProperty</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owl:</w:t>
      </w:r>
      <w:proofErr w:type="gramEnd"/>
      <w:r>
        <w:rPr>
          <w:lang w:val="en"/>
        </w:rPr>
        <w:t>FunctionalProperty</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domain</w:t>
      </w:r>
      <w:proofErr w:type="spellEnd"/>
      <w:r>
        <w:rPr>
          <w:lang w:val="en"/>
        </w:rPr>
        <w:t xml:space="preserve"> </w:t>
      </w:r>
      <w:proofErr w:type="spellStart"/>
      <w:r>
        <w:rPr>
          <w:lang w:val="en"/>
        </w:rPr>
        <w:t>ccts:Identifier</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range</w:t>
      </w:r>
      <w:proofErr w:type="spellEnd"/>
      <w:r>
        <w:rPr>
          <w:lang w:val="en"/>
        </w:rPr>
        <w:t xml:space="preserve"> </w:t>
      </w:r>
      <w:proofErr w:type="spellStart"/>
      <w:r>
        <w:rPr>
          <w:lang w:val="en"/>
        </w:rPr>
        <w:t>xsd:string</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comment</w:t>
      </w:r>
      <w:proofErr w:type="spellEnd"/>
      <w:r>
        <w:rPr>
          <w:lang w:val="en"/>
        </w:rPr>
        <w:t xml:space="preserve"> "The name of the identification </w:t>
      </w:r>
      <w:proofErr w:type="spellStart"/>
      <w:r>
        <w:rPr>
          <w:lang w:val="en"/>
        </w:rPr>
        <w:t>scheme."</w:t>
      </w:r>
      <w:proofErr w:type="gramStart"/>
      <w:r>
        <w:rPr>
          <w:lang w:val="en"/>
        </w:rPr>
        <w:t>@en</w:t>
      </w:r>
      <w:proofErr w:type="spellEnd"/>
      <w:r>
        <w:rPr>
          <w:lang w:val="en"/>
        </w:rPr>
        <w:t xml:space="preserve"> .</w:t>
      </w:r>
      <w:proofErr w:type="gramEnd"/>
    </w:p>
    <w:p w:rsidR="00F325FC" w:rsidRDefault="00F325FC">
      <w:pPr>
        <w:pStyle w:val="HTMLconformatoprevio"/>
        <w:divId w:val="1685471128"/>
        <w:rPr>
          <w:lang w:val="en"/>
        </w:rPr>
      </w:pPr>
    </w:p>
    <w:p w:rsidR="00F325FC" w:rsidRDefault="00264220">
      <w:pPr>
        <w:pStyle w:val="HTMLconformatoprevio"/>
        <w:divId w:val="1685471128"/>
        <w:rPr>
          <w:lang w:val="en"/>
        </w:rPr>
      </w:pPr>
      <w:r>
        <w:rPr>
          <w:lang w:val="en"/>
        </w:rPr>
        <w:t xml:space="preserve"> ##</w:t>
      </w:r>
      <w:proofErr w:type="gramStart"/>
      <w:r>
        <w:rPr>
          <w:lang w:val="en"/>
        </w:rPr>
        <w:t>#  http</w:t>
      </w:r>
      <w:proofErr w:type="gramEnd"/>
      <w:r>
        <w:rPr>
          <w:lang w:val="en"/>
        </w:rPr>
        <w:t>://www.unece.org/cefact#schemeURI</w:t>
      </w:r>
    </w:p>
    <w:p w:rsidR="00F325FC" w:rsidRDefault="00264220">
      <w:pPr>
        <w:pStyle w:val="HTMLconformatoprevio"/>
        <w:divId w:val="1685471128"/>
        <w:rPr>
          <w:lang w:val="en"/>
        </w:rPr>
      </w:pPr>
      <w:r>
        <w:rPr>
          <w:lang w:val="en"/>
        </w:rPr>
        <w:t xml:space="preserve"> </w:t>
      </w:r>
      <w:proofErr w:type="spellStart"/>
      <w:proofErr w:type="gramStart"/>
      <w:r>
        <w:rPr>
          <w:lang w:val="en"/>
        </w:rPr>
        <w:t>ccts:</w:t>
      </w:r>
      <w:proofErr w:type="gramEnd"/>
      <w:r>
        <w:rPr>
          <w:lang w:val="en"/>
        </w:rPr>
        <w:t>schemeURI</w:t>
      </w:r>
      <w:proofErr w:type="spellEnd"/>
      <w:r>
        <w:rPr>
          <w:lang w:val="en"/>
        </w:rPr>
        <w:t xml:space="preserve"> </w:t>
      </w:r>
      <w:proofErr w:type="spellStart"/>
      <w:r>
        <w:rPr>
          <w:lang w:val="en"/>
        </w:rPr>
        <w:t>rdf:type</w:t>
      </w:r>
      <w:proofErr w:type="spellEnd"/>
      <w:r>
        <w:rPr>
          <w:lang w:val="en"/>
        </w:rPr>
        <w:t xml:space="preserve"> </w:t>
      </w:r>
      <w:proofErr w:type="spellStart"/>
      <w:r>
        <w:rPr>
          <w:lang w:val="en"/>
        </w:rPr>
        <w:t>owl:DatatypeProperty</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owl:</w:t>
      </w:r>
      <w:proofErr w:type="gramEnd"/>
      <w:r>
        <w:rPr>
          <w:lang w:val="en"/>
        </w:rPr>
        <w:t>FunctionalProperty</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domain</w:t>
      </w:r>
      <w:proofErr w:type="spellEnd"/>
      <w:r>
        <w:rPr>
          <w:lang w:val="en"/>
        </w:rPr>
        <w:t xml:space="preserve"> </w:t>
      </w:r>
      <w:proofErr w:type="spellStart"/>
      <w:r>
        <w:rPr>
          <w:lang w:val="en"/>
        </w:rPr>
        <w:t>ccts:Identifier</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range</w:t>
      </w:r>
      <w:proofErr w:type="spellEnd"/>
      <w:r>
        <w:rPr>
          <w:lang w:val="en"/>
        </w:rPr>
        <w:t xml:space="preserve"> </w:t>
      </w:r>
      <w:proofErr w:type="spellStart"/>
      <w:r>
        <w:rPr>
          <w:lang w:val="en"/>
        </w:rPr>
        <w:t>xsd:anyURI</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comment</w:t>
      </w:r>
      <w:proofErr w:type="spellEnd"/>
      <w:r>
        <w:rPr>
          <w:lang w:val="en"/>
        </w:rPr>
        <w:t xml:space="preserve"> "The Uniform Resource Identifier that identifies where the identification scheme is </w:t>
      </w:r>
      <w:proofErr w:type="spellStart"/>
      <w:r>
        <w:rPr>
          <w:lang w:val="en"/>
        </w:rPr>
        <w:t>located."</w:t>
      </w:r>
      <w:proofErr w:type="gramStart"/>
      <w:r>
        <w:rPr>
          <w:lang w:val="en"/>
        </w:rPr>
        <w:t>@en</w:t>
      </w:r>
      <w:proofErr w:type="spellEnd"/>
      <w:r>
        <w:rPr>
          <w:lang w:val="en"/>
        </w:rPr>
        <w:t xml:space="preserve"> .</w:t>
      </w:r>
      <w:proofErr w:type="gramEnd"/>
    </w:p>
    <w:p w:rsidR="00F325FC" w:rsidRDefault="00F325FC">
      <w:pPr>
        <w:pStyle w:val="HTMLconformatoprevio"/>
        <w:divId w:val="1685471128"/>
        <w:rPr>
          <w:lang w:val="en"/>
        </w:rPr>
      </w:pPr>
    </w:p>
    <w:p w:rsidR="00F325FC" w:rsidRDefault="00264220">
      <w:pPr>
        <w:pStyle w:val="HTMLconformatoprevio"/>
        <w:divId w:val="1685471128"/>
        <w:rPr>
          <w:lang w:val="en"/>
        </w:rPr>
      </w:pPr>
      <w:r>
        <w:rPr>
          <w:lang w:val="en"/>
        </w:rPr>
        <w:t xml:space="preserve"> ##</w:t>
      </w:r>
      <w:proofErr w:type="gramStart"/>
      <w:r>
        <w:rPr>
          <w:lang w:val="en"/>
        </w:rPr>
        <w:t>#  http</w:t>
      </w:r>
      <w:proofErr w:type="gramEnd"/>
      <w:r>
        <w:rPr>
          <w:lang w:val="en"/>
        </w:rPr>
        <w:t>://www.unece.org/cefact#schemeVersionID</w:t>
      </w:r>
    </w:p>
    <w:p w:rsidR="00F325FC" w:rsidRDefault="00264220">
      <w:pPr>
        <w:pStyle w:val="HTMLconformatoprevio"/>
        <w:divId w:val="1685471128"/>
        <w:rPr>
          <w:lang w:val="en"/>
        </w:rPr>
      </w:pPr>
      <w:r>
        <w:rPr>
          <w:lang w:val="en"/>
        </w:rPr>
        <w:t xml:space="preserve"> </w:t>
      </w:r>
      <w:proofErr w:type="spellStart"/>
      <w:proofErr w:type="gramStart"/>
      <w:r>
        <w:rPr>
          <w:lang w:val="en"/>
        </w:rPr>
        <w:t>ccts:</w:t>
      </w:r>
      <w:proofErr w:type="gramEnd"/>
      <w:r>
        <w:rPr>
          <w:lang w:val="en"/>
        </w:rPr>
        <w:t>schemeVersionID</w:t>
      </w:r>
      <w:proofErr w:type="spellEnd"/>
      <w:r>
        <w:rPr>
          <w:lang w:val="en"/>
        </w:rPr>
        <w:t xml:space="preserve"> </w:t>
      </w:r>
      <w:proofErr w:type="spellStart"/>
      <w:r>
        <w:rPr>
          <w:lang w:val="en"/>
        </w:rPr>
        <w:t>rdf:type</w:t>
      </w:r>
      <w:proofErr w:type="spellEnd"/>
      <w:r>
        <w:rPr>
          <w:lang w:val="en"/>
        </w:rPr>
        <w:t xml:space="preserve"> </w:t>
      </w:r>
      <w:proofErr w:type="spellStart"/>
      <w:r>
        <w:rPr>
          <w:lang w:val="en"/>
        </w:rPr>
        <w:t>owl:DatatypeProperty</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owl:</w:t>
      </w:r>
      <w:proofErr w:type="gramEnd"/>
      <w:r>
        <w:rPr>
          <w:lang w:val="en"/>
        </w:rPr>
        <w:t>FunctionalProperty</w:t>
      </w:r>
      <w:proofErr w:type="spellEnd"/>
      <w:r>
        <w:rPr>
          <w:lang w:val="en"/>
        </w:rPr>
        <w:t xml:space="preserve"> ;</w:t>
      </w:r>
    </w:p>
    <w:p w:rsidR="00F325FC" w:rsidRDefault="00264220">
      <w:pPr>
        <w:pStyle w:val="HTMLconformatoprevio"/>
        <w:divId w:val="1685471128"/>
        <w:rPr>
          <w:lang w:val="en"/>
        </w:rPr>
      </w:pPr>
      <w:r>
        <w:rPr>
          <w:lang w:val="en"/>
        </w:rPr>
        <w:lastRenderedPageBreak/>
        <w:t xml:space="preserve">                      </w:t>
      </w:r>
      <w:proofErr w:type="spellStart"/>
      <w:proofErr w:type="gramStart"/>
      <w:r>
        <w:rPr>
          <w:lang w:val="en"/>
        </w:rPr>
        <w:t>rdfs:</w:t>
      </w:r>
      <w:proofErr w:type="gramEnd"/>
      <w:r>
        <w:rPr>
          <w:lang w:val="en"/>
        </w:rPr>
        <w:t>domain</w:t>
      </w:r>
      <w:proofErr w:type="spellEnd"/>
      <w:r>
        <w:rPr>
          <w:lang w:val="en"/>
        </w:rPr>
        <w:t xml:space="preserve"> </w:t>
      </w:r>
      <w:proofErr w:type="spellStart"/>
      <w:r>
        <w:rPr>
          <w:lang w:val="en"/>
        </w:rPr>
        <w:t>ccts:Identifier</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range</w:t>
      </w:r>
      <w:proofErr w:type="spellEnd"/>
      <w:r>
        <w:rPr>
          <w:lang w:val="en"/>
        </w:rPr>
        <w:t xml:space="preserve"> </w:t>
      </w:r>
      <w:proofErr w:type="spellStart"/>
      <w:r>
        <w:rPr>
          <w:lang w:val="en"/>
        </w:rPr>
        <w:t>xsd:normalizedString</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comment</w:t>
      </w:r>
      <w:proofErr w:type="spellEnd"/>
      <w:r>
        <w:rPr>
          <w:lang w:val="en"/>
        </w:rPr>
        <w:t xml:space="preserve"> "The version of the identification </w:t>
      </w:r>
      <w:proofErr w:type="spellStart"/>
      <w:r>
        <w:rPr>
          <w:lang w:val="en"/>
        </w:rPr>
        <w:t>scheme."</w:t>
      </w:r>
      <w:proofErr w:type="gramStart"/>
      <w:r>
        <w:rPr>
          <w:lang w:val="en"/>
        </w:rPr>
        <w:t>@en</w:t>
      </w:r>
      <w:proofErr w:type="spellEnd"/>
      <w:r>
        <w:rPr>
          <w:lang w:val="en"/>
        </w:rPr>
        <w:t xml:space="preserve"> .</w:t>
      </w:r>
      <w:proofErr w:type="gramEnd"/>
    </w:p>
    <w:p w:rsidR="00F325FC" w:rsidRDefault="00F325FC">
      <w:pPr>
        <w:pStyle w:val="HTMLconformatoprevio"/>
        <w:divId w:val="1685471128"/>
        <w:rPr>
          <w:lang w:val="en"/>
        </w:rPr>
      </w:pPr>
    </w:p>
    <w:p w:rsidR="00F325FC" w:rsidRDefault="00264220">
      <w:pPr>
        <w:pStyle w:val="HTMLconformatoprevio"/>
        <w:divId w:val="1685471128"/>
        <w:rPr>
          <w:lang w:val="en"/>
        </w:rPr>
      </w:pPr>
      <w:r>
        <w:rPr>
          <w:lang w:val="en"/>
        </w:rPr>
        <w:t xml:space="preserve"> #################################################################</w:t>
      </w:r>
    </w:p>
    <w:p w:rsidR="00F325FC" w:rsidRDefault="00264220">
      <w:pPr>
        <w:pStyle w:val="HTMLconformatoprevio"/>
        <w:divId w:val="1685471128"/>
        <w:rPr>
          <w:lang w:val="en"/>
        </w:rPr>
      </w:pPr>
      <w:r>
        <w:rPr>
          <w:lang w:val="en"/>
        </w:rPr>
        <w:t xml:space="preserve"> #    Classes</w:t>
      </w:r>
    </w:p>
    <w:p w:rsidR="00F325FC" w:rsidRDefault="00264220">
      <w:pPr>
        <w:pStyle w:val="HTMLconformatoprevio"/>
        <w:divId w:val="1685471128"/>
        <w:rPr>
          <w:lang w:val="en"/>
        </w:rPr>
      </w:pPr>
      <w:r>
        <w:rPr>
          <w:lang w:val="en"/>
        </w:rPr>
        <w:t xml:space="preserve"> #################################################################</w:t>
      </w:r>
    </w:p>
    <w:p w:rsidR="00F325FC" w:rsidRDefault="00F325FC">
      <w:pPr>
        <w:pStyle w:val="HTMLconformatoprevio"/>
        <w:divId w:val="1685471128"/>
        <w:rPr>
          <w:lang w:val="en"/>
        </w:rPr>
      </w:pPr>
    </w:p>
    <w:p w:rsidR="00F325FC" w:rsidRDefault="00264220">
      <w:pPr>
        <w:pStyle w:val="HTMLconformatoprevio"/>
        <w:divId w:val="1685471128"/>
        <w:rPr>
          <w:lang w:val="en"/>
        </w:rPr>
      </w:pPr>
      <w:r>
        <w:rPr>
          <w:lang w:val="en"/>
        </w:rPr>
        <w:t xml:space="preserve"> ##</w:t>
      </w:r>
      <w:proofErr w:type="gramStart"/>
      <w:r>
        <w:rPr>
          <w:lang w:val="en"/>
        </w:rPr>
        <w:t>#  http</w:t>
      </w:r>
      <w:proofErr w:type="gramEnd"/>
      <w:r>
        <w:rPr>
          <w:lang w:val="en"/>
        </w:rPr>
        <w:t>://www.unece.org/cefact#Identifier</w:t>
      </w:r>
    </w:p>
    <w:p w:rsidR="00F325FC" w:rsidRDefault="00264220">
      <w:pPr>
        <w:pStyle w:val="HTMLconformatoprevio"/>
        <w:divId w:val="1685471128"/>
        <w:rPr>
          <w:lang w:val="en"/>
        </w:rPr>
      </w:pPr>
      <w:r>
        <w:rPr>
          <w:lang w:val="en"/>
        </w:rPr>
        <w:t xml:space="preserve"> </w:t>
      </w:r>
      <w:proofErr w:type="spellStart"/>
      <w:proofErr w:type="gramStart"/>
      <w:r>
        <w:rPr>
          <w:lang w:val="en"/>
        </w:rPr>
        <w:t>ccts:</w:t>
      </w:r>
      <w:proofErr w:type="gramEnd"/>
      <w:r>
        <w:rPr>
          <w:lang w:val="en"/>
        </w:rPr>
        <w:t>Identifier</w:t>
      </w:r>
      <w:proofErr w:type="spellEnd"/>
      <w:r>
        <w:rPr>
          <w:lang w:val="en"/>
        </w:rPr>
        <w:t xml:space="preserve"> </w:t>
      </w:r>
      <w:proofErr w:type="spellStart"/>
      <w:r>
        <w:rPr>
          <w:lang w:val="en"/>
        </w:rPr>
        <w:t>rdf:type</w:t>
      </w:r>
      <w:proofErr w:type="spellEnd"/>
      <w:r>
        <w:rPr>
          <w:lang w:val="en"/>
        </w:rPr>
        <w:t xml:space="preserve"> </w:t>
      </w:r>
      <w:proofErr w:type="spellStart"/>
      <w:r>
        <w:rPr>
          <w:lang w:val="en"/>
        </w:rPr>
        <w:t>owl:Class</w:t>
      </w:r>
      <w:proofErr w:type="spellEnd"/>
      <w:r>
        <w:rPr>
          <w:lang w:val="en"/>
        </w:rPr>
        <w:t xml:space="preserve"> ;</w:t>
      </w:r>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comment</w:t>
      </w:r>
      <w:proofErr w:type="spellEnd"/>
      <w:r>
        <w:rPr>
          <w:lang w:val="en"/>
        </w:rPr>
        <w:t xml:space="preserve"> "A character string to identify and distinguish uniquely, one instance of an object in an identification scheme from all other objects in the same scheme together with relevant supplementary information. This class is based on the UN/CEFACT Identifier complex type defined in See Section 5.8 of Core Components Data Type Catalogue Version 3.1 (http://www.unece.org/fileadmin/DAM/cefact/codesfortrade/CCTS/CCTS-DTCatalogueVersion3p1.pdf). In RDF this is expressed using the following properties: - the content string should be provided using </w:t>
      </w:r>
      <w:proofErr w:type="spellStart"/>
      <w:r>
        <w:rPr>
          <w:lang w:val="en"/>
        </w:rPr>
        <w:t>skos</w:t>
      </w:r>
      <w:proofErr w:type="gramStart"/>
      <w:r>
        <w:rPr>
          <w:lang w:val="en"/>
        </w:rPr>
        <w:t>:notation</w:t>
      </w:r>
      <w:proofErr w:type="spellEnd"/>
      <w:proofErr w:type="gramEnd"/>
      <w:r>
        <w:rPr>
          <w:lang w:val="en"/>
        </w:rPr>
        <w:t xml:space="preserve">, </w:t>
      </w:r>
      <w:proofErr w:type="spellStart"/>
      <w:r>
        <w:rPr>
          <w:lang w:val="en"/>
        </w:rPr>
        <w:t>datatyped</w:t>
      </w:r>
      <w:proofErr w:type="spellEnd"/>
      <w:r>
        <w:rPr>
          <w:lang w:val="en"/>
        </w:rPr>
        <w:t xml:space="preserve"> with the identifier scheme (</w:t>
      </w:r>
      <w:proofErr w:type="spellStart"/>
      <w:r>
        <w:rPr>
          <w:lang w:val="en"/>
        </w:rPr>
        <w:t>inclduing</w:t>
      </w:r>
      <w:proofErr w:type="spellEnd"/>
      <w:r>
        <w:rPr>
          <w:lang w:val="en"/>
        </w:rPr>
        <w:t xml:space="preserve"> the version number if appropriate); - use </w:t>
      </w:r>
      <w:proofErr w:type="spellStart"/>
      <w:r>
        <w:rPr>
          <w:lang w:val="en"/>
        </w:rPr>
        <w:t>dcterms:creator</w:t>
      </w:r>
      <w:proofErr w:type="spellEnd"/>
      <w:r>
        <w:rPr>
          <w:lang w:val="en"/>
        </w:rPr>
        <w:t xml:space="preserve"> to link to a class describing the agency that manages the identifier scheme or </w:t>
      </w:r>
      <w:proofErr w:type="spellStart"/>
      <w:r>
        <w:rPr>
          <w:lang w:val="en"/>
        </w:rPr>
        <w:t>adms:schemaAgency</w:t>
      </w:r>
      <w:proofErr w:type="spellEnd"/>
      <w:r>
        <w:rPr>
          <w:lang w:val="en"/>
        </w:rPr>
        <w:t xml:space="preserve"> to provide the name as a literal. Although not part of the ADMS conceptual model, it may be useful to provide further properties to the Identifier class such as </w:t>
      </w:r>
      <w:proofErr w:type="spellStart"/>
      <w:r>
        <w:rPr>
          <w:lang w:val="en"/>
        </w:rPr>
        <w:t>dcterms</w:t>
      </w:r>
      <w:proofErr w:type="gramStart"/>
      <w:r>
        <w:rPr>
          <w:lang w:val="en"/>
        </w:rPr>
        <w:t>:created</w:t>
      </w:r>
      <w:proofErr w:type="spellEnd"/>
      <w:proofErr w:type="gramEnd"/>
      <w:r>
        <w:rPr>
          <w:lang w:val="en"/>
        </w:rPr>
        <w:t xml:space="preserve"> to provide the date on which the identifier was </w:t>
      </w:r>
      <w:proofErr w:type="spellStart"/>
      <w:r>
        <w:rPr>
          <w:lang w:val="en"/>
        </w:rPr>
        <w:t>issued."</w:t>
      </w:r>
      <w:proofErr w:type="gramStart"/>
      <w:r>
        <w:rPr>
          <w:lang w:val="en"/>
        </w:rPr>
        <w:t>@en</w:t>
      </w:r>
      <w:proofErr w:type="spellEnd"/>
      <w:r>
        <w:rPr>
          <w:lang w:val="en"/>
        </w:rPr>
        <w:t xml:space="preserve"> ;</w:t>
      </w:r>
      <w:proofErr w:type="gramEnd"/>
    </w:p>
    <w:p w:rsidR="00F325FC" w:rsidRDefault="00264220">
      <w:pPr>
        <w:pStyle w:val="HTMLconformatoprevio"/>
        <w:divId w:val="1685471128"/>
        <w:rPr>
          <w:lang w:val="en"/>
        </w:rPr>
      </w:pPr>
      <w:r>
        <w:rPr>
          <w:lang w:val="en"/>
        </w:rPr>
        <w:t xml:space="preserve">                 </w:t>
      </w:r>
      <w:proofErr w:type="spellStart"/>
      <w:proofErr w:type="gramStart"/>
      <w:r>
        <w:rPr>
          <w:lang w:val="en"/>
        </w:rPr>
        <w:t>rdfs:</w:t>
      </w:r>
      <w:proofErr w:type="gramEnd"/>
      <w:r>
        <w:rPr>
          <w:lang w:val="en"/>
        </w:rPr>
        <w:t>isDefinedBy</w:t>
      </w:r>
      <w:proofErr w:type="spellEnd"/>
      <w:r>
        <w:rPr>
          <w:lang w:val="en"/>
        </w:rPr>
        <w:t xml:space="preserve"> &lt;http://www.ebxml.org/&gt; ,</w:t>
      </w:r>
    </w:p>
    <w:p w:rsidR="00F325FC" w:rsidRDefault="00264220">
      <w:pPr>
        <w:pStyle w:val="HTMLconformatoprevio"/>
        <w:divId w:val="1685471128"/>
        <w:rPr>
          <w:lang w:val="en"/>
        </w:rPr>
      </w:pPr>
      <w:r>
        <w:rPr>
          <w:lang w:val="en"/>
        </w:rPr>
        <w:t xml:space="preserve">                                  &lt;http://www.unece.org/cefact</w:t>
      </w:r>
      <w:proofErr w:type="gramStart"/>
      <w:r>
        <w:rPr>
          <w:lang w:val="en"/>
        </w:rPr>
        <w:t>&gt; ;</w:t>
      </w:r>
      <w:proofErr w:type="gramEnd"/>
    </w:p>
    <w:p w:rsidR="00F325FC" w:rsidRPr="00C32F78" w:rsidRDefault="00264220">
      <w:pPr>
        <w:pStyle w:val="HTMLconformatoprevio"/>
        <w:divId w:val="1685471128"/>
      </w:pPr>
      <w:r>
        <w:rPr>
          <w:lang w:val="en"/>
        </w:rPr>
        <w:t xml:space="preserve">                 </w:t>
      </w:r>
      <w:proofErr w:type="spellStart"/>
      <w:proofErr w:type="gramStart"/>
      <w:r w:rsidRPr="00C32F78">
        <w:t>rdfs:</w:t>
      </w:r>
      <w:proofErr w:type="gramEnd"/>
      <w:r w:rsidRPr="00C32F78">
        <w:t>label</w:t>
      </w:r>
      <w:proofErr w:type="spellEnd"/>
      <w:r w:rsidRPr="00C32F78">
        <w:t xml:space="preserve"> "</w:t>
      </w:r>
      <w:proofErr w:type="spellStart"/>
      <w:r w:rsidRPr="00C32F78">
        <w:t>Identifier</w:t>
      </w:r>
      <w:proofErr w:type="spellEnd"/>
      <w:r w:rsidRPr="00C32F78">
        <w:t>"@en .</w:t>
      </w:r>
    </w:p>
    <w:p w:rsidR="00F325FC" w:rsidRPr="00C32F78" w:rsidRDefault="00264220">
      <w:pPr>
        <w:pStyle w:val="HTMLconformatoprevio"/>
        <w:divId w:val="1685471128"/>
      </w:pPr>
      <w:r w:rsidRPr="00C32F78">
        <w:t>... etc.</w:t>
      </w:r>
    </w:p>
    <w:p w:rsidR="00F325FC" w:rsidRDefault="00264220">
      <w:pPr>
        <w:pStyle w:val="NormalWeb"/>
        <w:divId w:val="1682003956"/>
        <w:rPr>
          <w:rFonts w:cs="Noto Serif"/>
          <w:lang w:val="en"/>
        </w:rPr>
      </w:pPr>
      <w:r>
        <w:rPr>
          <w:rFonts w:cs="Noto Serif"/>
          <w:lang w:val="en"/>
        </w:rPr>
        <w:t>This code matches the specification and definitions maintained by UN/CEFACT:</w:t>
      </w:r>
    </w:p>
    <w:p w:rsidR="00F325FC" w:rsidRDefault="00264220">
      <w:pPr>
        <w:jc w:val="center"/>
        <w:divId w:val="1409304246"/>
        <w:rPr>
          <w:rFonts w:ascii="Noto Serif" w:eastAsia="Times New Roman" w:hAnsi="Noto Serif" w:cs="Noto Serif"/>
          <w:lang w:val="en"/>
        </w:rPr>
      </w:pPr>
      <w:r>
        <w:rPr>
          <w:rFonts w:ascii="Noto Serif" w:eastAsia="Times New Roman" w:hAnsi="Noto Serif" w:cs="Noto Serif"/>
          <w:noProof/>
        </w:rPr>
        <w:lastRenderedPageBreak/>
        <w:drawing>
          <wp:inline distT="0" distB="0" distL="0" distR="0">
            <wp:extent cx="2610214" cy="2257740"/>
            <wp:effectExtent l="0" t="0" r="0" b="9525"/>
            <wp:docPr id="36" name="Imagen 36" descr="CCTS IdentifierTyp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CTS IdentifierType attributes"/>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2610214" cy="2257740"/>
                    </a:xfrm>
                    <a:prstGeom prst="rect">
                      <a:avLst/>
                    </a:prstGeom>
                    <a:noFill/>
                    <a:ln>
                      <a:noFill/>
                    </a:ln>
                  </pic:spPr>
                </pic:pic>
              </a:graphicData>
            </a:graphic>
          </wp:inline>
        </w:drawing>
      </w:r>
    </w:p>
    <w:p w:rsidR="00F325FC" w:rsidRDefault="00264220">
      <w:pPr>
        <w:jc w:val="center"/>
        <w:divId w:val="1641880668"/>
        <w:rPr>
          <w:rFonts w:ascii="Noto Serif" w:eastAsia="Times New Roman" w:hAnsi="Noto Serif" w:cs="Noto Serif"/>
          <w:lang w:val="en"/>
        </w:rPr>
      </w:pPr>
      <w:r>
        <w:rPr>
          <w:rFonts w:ascii="Noto Serif" w:eastAsia="Times New Roman" w:hAnsi="Noto Serif" w:cs="Noto Serif"/>
          <w:lang w:val="en"/>
        </w:rPr>
        <w:t xml:space="preserve">Figure 36. Attributes of the CCTS </w:t>
      </w:r>
      <w:proofErr w:type="spellStart"/>
      <w:r>
        <w:rPr>
          <w:rFonts w:ascii="Noto Serif" w:eastAsia="Times New Roman" w:hAnsi="Noto Serif" w:cs="Noto Serif"/>
          <w:lang w:val="en"/>
        </w:rPr>
        <w:t>IdentifierType</w:t>
      </w:r>
      <w:proofErr w:type="spellEnd"/>
      <w:r>
        <w:rPr>
          <w:rFonts w:ascii="Noto Serif" w:eastAsia="Times New Roman" w:hAnsi="Noto Serif" w:cs="Noto Serif"/>
          <w:lang w:val="en"/>
        </w:rPr>
        <w:t xml:space="preserve"> element</w:t>
      </w:r>
    </w:p>
    <w:p w:rsidR="00F325FC" w:rsidRDefault="00264220">
      <w:pPr>
        <w:pStyle w:val="NormalWeb"/>
        <w:divId w:val="240799501"/>
        <w:rPr>
          <w:rFonts w:cs="Noto Serif"/>
          <w:lang w:val="en"/>
        </w:rPr>
      </w:pPr>
      <w:r>
        <w:rPr>
          <w:rFonts w:cs="Noto Serif"/>
          <w:lang w:val="en"/>
        </w:rPr>
        <w:t>The definition of these definitions, as provided by OASIS UBL (ISO/IEC 19845), follows: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390"/>
        <w:gridCol w:w="6114"/>
      </w:tblGrid>
      <w:tr w:rsidR="00F325FC">
        <w:trPr>
          <w:divId w:val="1824858600"/>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F325FC" w:rsidRDefault="00264220">
            <w:pPr>
              <w:spacing w:after="300"/>
              <w:jc w:val="center"/>
              <w:rPr>
                <w:rFonts w:ascii="Noto Serif" w:eastAsia="Times New Roman" w:hAnsi="Noto Serif" w:cs="Noto Serif"/>
              </w:rPr>
            </w:pPr>
            <w:proofErr w:type="spellStart"/>
            <w:r>
              <w:rPr>
                <w:rFonts w:ascii="Noto Serif" w:eastAsia="Times New Roman" w:hAnsi="Noto Serif" w:cs="Noto Serif"/>
              </w:rPr>
              <w:t>Table</w:t>
            </w:r>
            <w:proofErr w:type="spellEnd"/>
            <w:r>
              <w:rPr>
                <w:rFonts w:ascii="Noto Serif" w:eastAsia="Times New Roman" w:hAnsi="Noto Serif" w:cs="Noto Serif"/>
              </w:rPr>
              <w:t xml:space="preserve"> 2. CCTS </w:t>
            </w:r>
            <w:proofErr w:type="spellStart"/>
            <w:r>
              <w:rPr>
                <w:rFonts w:ascii="Noto Serif" w:eastAsia="Times New Roman" w:hAnsi="Noto Serif" w:cs="Noto Serif"/>
              </w:rPr>
              <w:t>IdentifierType</w:t>
            </w:r>
            <w:proofErr w:type="spellEnd"/>
            <w:r>
              <w:rPr>
                <w:rFonts w:ascii="Noto Serif" w:eastAsia="Times New Roman" w:hAnsi="Noto Serif" w:cs="Noto Serif"/>
              </w:rPr>
              <w:t xml:space="preserve"> </w:t>
            </w:r>
            <w:proofErr w:type="spellStart"/>
            <w:r>
              <w:rPr>
                <w:rFonts w:ascii="Noto Serif" w:eastAsia="Times New Roman" w:hAnsi="Noto Serif" w:cs="Noto Serif"/>
              </w:rPr>
              <w:t>attributes</w:t>
            </w:r>
            <w:proofErr w:type="spellEnd"/>
          </w:p>
        </w:tc>
      </w:tr>
      <w:tr w:rsidR="00F325FC">
        <w:trPr>
          <w:divId w:val="1824858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Attribute</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Definition</w:t>
            </w:r>
            <w:proofErr w:type="spellEnd"/>
          </w:p>
        </w:tc>
      </w:tr>
      <w:tr w:rsidR="00F325FC" w:rsidRPr="0042247E">
        <w:trPr>
          <w:divId w:val="1824858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schemeID</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The identification of the identification scheme.</w:t>
            </w:r>
          </w:p>
        </w:tc>
      </w:tr>
      <w:tr w:rsidR="00F325FC" w:rsidRPr="0042247E">
        <w:trPr>
          <w:divId w:val="1824858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schemeName</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The name of the identification scheme.</w:t>
            </w:r>
          </w:p>
        </w:tc>
      </w:tr>
      <w:tr w:rsidR="00F325FC" w:rsidRPr="0042247E">
        <w:trPr>
          <w:divId w:val="1824858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schemeAgencyID</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The identification of the agency that maintains the identification scheme.</w:t>
            </w:r>
          </w:p>
        </w:tc>
      </w:tr>
      <w:tr w:rsidR="00F325FC" w:rsidRPr="0042247E">
        <w:trPr>
          <w:divId w:val="1824858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schemeAgencyName</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The name of the agency that maintains the identification scheme.</w:t>
            </w:r>
          </w:p>
        </w:tc>
      </w:tr>
      <w:tr w:rsidR="00F325FC" w:rsidRPr="0042247E">
        <w:trPr>
          <w:divId w:val="1824858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schemeVersionID</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The version of the identification scheme.</w:t>
            </w:r>
          </w:p>
        </w:tc>
      </w:tr>
      <w:tr w:rsidR="00F325FC" w:rsidRPr="0042247E">
        <w:trPr>
          <w:divId w:val="1824858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schemeDataURI</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The Uniform Resource Identifier that identifies where the identification scheme data is located.</w:t>
            </w:r>
          </w:p>
        </w:tc>
      </w:tr>
      <w:tr w:rsidR="00F325FC" w:rsidRPr="0042247E">
        <w:trPr>
          <w:divId w:val="182485860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schemeURI</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The Uniform Resource Identifier that identifies where the identification scheme is located.</w:t>
            </w:r>
          </w:p>
        </w:tc>
      </w:tr>
    </w:tbl>
    <w:p w:rsidR="00F325FC" w:rsidRPr="00CE5B1F" w:rsidRDefault="0018667D" w:rsidP="0042247E">
      <w:pPr>
        <w:pStyle w:val="Ttulo2"/>
        <w:divId w:val="2131166887"/>
        <w:rPr>
          <w:lang w:val="en-GB"/>
        </w:rPr>
      </w:pPr>
      <w:hyperlink w:anchor="v-proof-of-concept" w:history="1">
        <w:bookmarkStart w:id="38" w:name="_Toc520927919"/>
        <w:r w:rsidR="00264220" w:rsidRPr="00CE5B1F">
          <w:rPr>
            <w:lang w:val="en-GB"/>
          </w:rPr>
          <w:t>V. Proof of Concept</w:t>
        </w:r>
        <w:bookmarkEnd w:id="38"/>
      </w:hyperlink>
    </w:p>
    <w:p w:rsidR="00F325FC" w:rsidRDefault="00264220">
      <w:pPr>
        <w:pStyle w:val="NormalWeb"/>
        <w:divId w:val="2132162645"/>
        <w:rPr>
          <w:rFonts w:cs="Noto Serif"/>
          <w:lang w:val="en"/>
        </w:rPr>
      </w:pPr>
      <w:r>
        <w:rPr>
          <w:rFonts w:cs="Noto Serif"/>
          <w:lang w:val="en"/>
        </w:rPr>
        <w:t xml:space="preserve">The </w:t>
      </w:r>
      <w:proofErr w:type="spellStart"/>
      <w:r>
        <w:rPr>
          <w:rFonts w:cs="Noto Serif"/>
          <w:lang w:val="en"/>
        </w:rPr>
        <w:t>ePO</w:t>
      </w:r>
      <w:proofErr w:type="spellEnd"/>
      <w:r>
        <w:rPr>
          <w:rFonts w:cs="Noto Serif"/>
          <w:lang w:val="en"/>
        </w:rPr>
        <w:t xml:space="preserve"> development team agreed with the WG members to provide a means to test the deliverables produced, especially the Conceptual Data Model and the OWL-TTL implementation. With this purpose in mind a Proof of Concept was planned and executed.</w:t>
      </w:r>
    </w:p>
    <w:p w:rsidR="00F325FC" w:rsidRDefault="00264220">
      <w:pPr>
        <w:jc w:val="center"/>
        <w:divId w:val="930970567"/>
        <w:rPr>
          <w:rFonts w:ascii="Noto Serif" w:eastAsia="Times New Roman" w:hAnsi="Noto Serif" w:cs="Noto Serif"/>
          <w:lang w:val="en"/>
        </w:rPr>
      </w:pPr>
      <w:r>
        <w:rPr>
          <w:rFonts w:ascii="Noto Serif" w:eastAsia="Times New Roman" w:hAnsi="Noto Serif" w:cs="Noto Serif"/>
          <w:noProof/>
        </w:rPr>
        <w:drawing>
          <wp:inline distT="0" distB="0" distL="0" distR="0">
            <wp:extent cx="5172502" cy="2755220"/>
            <wp:effectExtent l="0" t="0" r="0" b="7620"/>
            <wp:docPr id="37" name="Imagen 37" descr="ePO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PO Testing"/>
                    <pic:cNvPicPr>
                      <a:picLocks noChangeAspect="1" noChangeArrowheads="1"/>
                    </pic:cNvPicPr>
                  </pic:nvPicPr>
                  <pic:blipFill>
                    <a:blip r:link="rId95">
                      <a:extLst>
                        <a:ext uri="{28A0092B-C50C-407E-A947-70E740481C1C}">
                          <a14:useLocalDpi xmlns:a14="http://schemas.microsoft.com/office/drawing/2010/main" val="0"/>
                        </a:ext>
                      </a:extLst>
                    </a:blip>
                    <a:srcRect/>
                    <a:stretch>
                      <a:fillRect/>
                    </a:stretch>
                  </pic:blipFill>
                  <pic:spPr bwMode="auto">
                    <a:xfrm>
                      <a:off x="0" y="0"/>
                      <a:ext cx="5176535" cy="2757368"/>
                    </a:xfrm>
                    <a:prstGeom prst="rect">
                      <a:avLst/>
                    </a:prstGeom>
                    <a:noFill/>
                    <a:ln>
                      <a:noFill/>
                    </a:ln>
                  </pic:spPr>
                </pic:pic>
              </a:graphicData>
            </a:graphic>
          </wp:inline>
        </w:drawing>
      </w:r>
    </w:p>
    <w:p w:rsidR="00F325FC" w:rsidRDefault="00264220">
      <w:pPr>
        <w:jc w:val="center"/>
        <w:divId w:val="1059863296"/>
        <w:rPr>
          <w:rFonts w:ascii="Noto Serif" w:eastAsia="Times New Roman" w:hAnsi="Noto Serif" w:cs="Noto Serif"/>
          <w:lang w:val="en"/>
        </w:rPr>
      </w:pPr>
      <w:r>
        <w:rPr>
          <w:rFonts w:ascii="Noto Serif" w:eastAsia="Times New Roman" w:hAnsi="Noto Serif" w:cs="Noto Serif"/>
          <w:lang w:val="en"/>
        </w:rPr>
        <w:t xml:space="preserve">Figure 37. </w:t>
      </w:r>
      <w:proofErr w:type="spellStart"/>
      <w:proofErr w:type="gramStart"/>
      <w:r>
        <w:rPr>
          <w:rFonts w:ascii="Noto Serif" w:eastAsia="Times New Roman" w:hAnsi="Noto Serif" w:cs="Noto Serif"/>
          <w:lang w:val="en"/>
        </w:rPr>
        <w:t>ePO</w:t>
      </w:r>
      <w:proofErr w:type="spellEnd"/>
      <w:proofErr w:type="gramEnd"/>
      <w:r>
        <w:rPr>
          <w:rFonts w:ascii="Noto Serif" w:eastAsia="Times New Roman" w:hAnsi="Noto Serif" w:cs="Noto Serif"/>
          <w:lang w:val="en"/>
        </w:rPr>
        <w:t xml:space="preserve"> Testing</w:t>
      </w:r>
    </w:p>
    <w:p w:rsidR="00F325FC" w:rsidRDefault="00264220">
      <w:pPr>
        <w:pStyle w:val="NormalWeb"/>
        <w:divId w:val="936401992"/>
        <w:rPr>
          <w:rFonts w:cs="Noto Serif"/>
          <w:lang w:val="en"/>
        </w:rPr>
      </w:pPr>
      <w:r>
        <w:rPr>
          <w:rFonts w:cs="Noto Serif"/>
          <w:lang w:val="en"/>
        </w:rPr>
        <w:t>The main objectives of the Proof of Concept were:</w:t>
      </w:r>
    </w:p>
    <w:p w:rsidR="00F325FC" w:rsidRDefault="00264220">
      <w:pPr>
        <w:pStyle w:val="NormalWeb"/>
        <w:numPr>
          <w:ilvl w:val="0"/>
          <w:numId w:val="32"/>
        </w:numPr>
        <w:ind w:left="420"/>
        <w:divId w:val="390347279"/>
        <w:rPr>
          <w:rFonts w:cs="Noto Serif"/>
          <w:lang w:val="en"/>
        </w:rPr>
      </w:pPr>
      <w:r>
        <w:rPr>
          <w:rFonts w:cs="Noto Serif"/>
          <w:lang w:val="en"/>
        </w:rPr>
        <w:t>Test the coherence of the Conceptual Data Model (of the T-Box);</w:t>
      </w:r>
    </w:p>
    <w:p w:rsidR="00F325FC" w:rsidRDefault="00264220">
      <w:pPr>
        <w:pStyle w:val="NormalWeb"/>
        <w:numPr>
          <w:ilvl w:val="0"/>
          <w:numId w:val="32"/>
        </w:numPr>
        <w:ind w:left="420"/>
        <w:divId w:val="390347279"/>
        <w:rPr>
          <w:rFonts w:cs="Noto Serif"/>
          <w:lang w:val="en"/>
        </w:rPr>
      </w:pPr>
      <w:r>
        <w:rPr>
          <w:rFonts w:cs="Noto Serif"/>
          <w:lang w:val="en"/>
        </w:rPr>
        <w:t>Test the consistency of the data once loaded (in the A-Box);</w:t>
      </w:r>
    </w:p>
    <w:p w:rsidR="00F325FC" w:rsidRDefault="00264220">
      <w:pPr>
        <w:pStyle w:val="NormalWeb"/>
        <w:numPr>
          <w:ilvl w:val="0"/>
          <w:numId w:val="32"/>
        </w:numPr>
        <w:ind w:left="420"/>
        <w:divId w:val="390347279"/>
        <w:rPr>
          <w:rFonts w:cs="Noto Serif"/>
          <w:lang w:val="en"/>
        </w:rPr>
      </w:pPr>
      <w:r>
        <w:rPr>
          <w:rFonts w:cs="Noto Serif"/>
          <w:lang w:val="en"/>
        </w:rPr>
        <w:t xml:space="preserve">Test the effectiveness of the OWL implementation of the </w:t>
      </w:r>
      <w:proofErr w:type="spellStart"/>
      <w:r>
        <w:rPr>
          <w:rFonts w:cs="Noto Serif"/>
          <w:lang w:val="en"/>
        </w:rPr>
        <w:t>eProcurement</w:t>
      </w:r>
      <w:proofErr w:type="spellEnd"/>
      <w:r>
        <w:rPr>
          <w:rFonts w:cs="Noto Serif"/>
          <w:lang w:val="en"/>
        </w:rPr>
        <w:t xml:space="preserve"> Ontology (</w:t>
      </w:r>
      <w:proofErr w:type="spellStart"/>
      <w:r>
        <w:rPr>
          <w:rFonts w:cs="Noto Serif"/>
          <w:lang w:val="en"/>
        </w:rPr>
        <w:t>ePO</w:t>
      </w:r>
      <w:proofErr w:type="spellEnd"/>
      <w:r>
        <w:rPr>
          <w:rFonts w:cs="Noto Serif"/>
          <w:lang w:val="en"/>
        </w:rPr>
        <w:t>); and</w:t>
      </w:r>
    </w:p>
    <w:p w:rsidR="00F325FC" w:rsidRDefault="00264220">
      <w:pPr>
        <w:pStyle w:val="NormalWeb"/>
        <w:numPr>
          <w:ilvl w:val="0"/>
          <w:numId w:val="32"/>
        </w:numPr>
        <w:ind w:left="420"/>
        <w:divId w:val="390347279"/>
        <w:rPr>
          <w:rFonts w:cs="Noto Serif"/>
          <w:lang w:val="en"/>
        </w:rPr>
      </w:pPr>
      <w:r>
        <w:rPr>
          <w:rFonts w:cs="Noto Serif"/>
          <w:lang w:val="en"/>
        </w:rPr>
        <w:t xml:space="preserve">Test the feasibility of the </w:t>
      </w:r>
      <w:proofErr w:type="spellStart"/>
      <w:r>
        <w:rPr>
          <w:rFonts w:cs="Noto Serif"/>
          <w:lang w:val="en"/>
        </w:rPr>
        <w:t>ePO</w:t>
      </w:r>
      <w:proofErr w:type="spellEnd"/>
      <w:r>
        <w:rPr>
          <w:rFonts w:cs="Noto Serif"/>
          <w:lang w:val="en"/>
        </w:rPr>
        <w:t xml:space="preserve"> to support the Use Cases defined in </w:t>
      </w:r>
      <w:proofErr w:type="spellStart"/>
      <w:r>
        <w:rPr>
          <w:rFonts w:cs="Noto Serif"/>
          <w:lang w:val="en"/>
        </w:rPr>
        <w:t>ePO</w:t>
      </w:r>
      <w:proofErr w:type="spellEnd"/>
      <w:r>
        <w:rPr>
          <w:rFonts w:cs="Noto Serif"/>
          <w:lang w:val="en"/>
        </w:rPr>
        <w:t xml:space="preserve"> v.1.0.</w:t>
      </w:r>
    </w:p>
    <w:p w:rsidR="00F325FC" w:rsidRDefault="00264220">
      <w:pPr>
        <w:pStyle w:val="NormalWeb"/>
        <w:divId w:val="2004239176"/>
        <w:rPr>
          <w:rFonts w:cs="Noto Serif"/>
          <w:lang w:val="en"/>
        </w:rPr>
      </w:pPr>
      <w:r>
        <w:rPr>
          <w:rFonts w:cs="Noto Serif"/>
          <w:lang w:val="en"/>
        </w:rPr>
        <w:t>Hence a varied set of activities were planned with these objectives in mind. The diagram below shows the activities that were planned and executed to develop the Proof of Concept:</w:t>
      </w:r>
    </w:p>
    <w:p w:rsidR="00F325FC" w:rsidRDefault="00264220">
      <w:pPr>
        <w:jc w:val="center"/>
        <w:divId w:val="1115753976"/>
        <w:rPr>
          <w:rFonts w:ascii="Noto Serif" w:eastAsia="Times New Roman" w:hAnsi="Noto Serif" w:cs="Noto Serif"/>
          <w:lang w:val="en"/>
        </w:rPr>
      </w:pPr>
      <w:r>
        <w:rPr>
          <w:rFonts w:ascii="Noto Serif" w:eastAsia="Times New Roman" w:hAnsi="Noto Serif" w:cs="Noto Serif"/>
          <w:noProof/>
        </w:rPr>
        <w:lastRenderedPageBreak/>
        <w:drawing>
          <wp:inline distT="0" distB="0" distL="0" distR="0">
            <wp:extent cx="5400000" cy="4629600"/>
            <wp:effectExtent l="0" t="0" r="0" b="0"/>
            <wp:docPr id="38" name="Imagen 38" descr="v2.0.0 - Proof-Of-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2.0.0 - Proof-Of-Concept"/>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5400000" cy="4629600"/>
                    </a:xfrm>
                    <a:prstGeom prst="rect">
                      <a:avLst/>
                    </a:prstGeom>
                    <a:noFill/>
                    <a:ln>
                      <a:noFill/>
                    </a:ln>
                  </pic:spPr>
                </pic:pic>
              </a:graphicData>
            </a:graphic>
          </wp:inline>
        </w:drawing>
      </w:r>
    </w:p>
    <w:p w:rsidR="00F325FC" w:rsidRDefault="00264220">
      <w:pPr>
        <w:jc w:val="center"/>
        <w:divId w:val="1914394507"/>
        <w:rPr>
          <w:rFonts w:ascii="Noto Serif" w:eastAsia="Times New Roman" w:hAnsi="Noto Serif" w:cs="Noto Serif"/>
          <w:lang w:val="en"/>
        </w:rPr>
      </w:pPr>
      <w:r>
        <w:rPr>
          <w:rFonts w:ascii="Noto Serif" w:eastAsia="Times New Roman" w:hAnsi="Noto Serif" w:cs="Noto Serif"/>
          <w:lang w:val="en"/>
        </w:rPr>
        <w:t xml:space="preserve">Figure 38. </w:t>
      </w:r>
      <w:proofErr w:type="spellStart"/>
      <w:proofErr w:type="gramStart"/>
      <w:r>
        <w:rPr>
          <w:rFonts w:ascii="Noto Serif" w:eastAsia="Times New Roman" w:hAnsi="Noto Serif" w:cs="Noto Serif"/>
          <w:lang w:val="en"/>
        </w:rPr>
        <w:t>ePO</w:t>
      </w:r>
      <w:proofErr w:type="spellEnd"/>
      <w:proofErr w:type="gramEnd"/>
      <w:r>
        <w:rPr>
          <w:rFonts w:ascii="Noto Serif" w:eastAsia="Times New Roman" w:hAnsi="Noto Serif" w:cs="Noto Serif"/>
          <w:lang w:val="en"/>
        </w:rPr>
        <w:t xml:space="preserve"> Project v2.0.0 - Proof-Of-Concept</w:t>
      </w:r>
    </w:p>
    <w:p w:rsidR="00F325FC" w:rsidRDefault="00264220">
      <w:pPr>
        <w:pStyle w:val="NormalWeb"/>
        <w:divId w:val="1455292578"/>
        <w:rPr>
          <w:rFonts w:cs="Noto Serif"/>
          <w:lang w:val="en"/>
        </w:rPr>
      </w:pPr>
      <w:r>
        <w:rPr>
          <w:rFonts w:cs="Noto Serif"/>
          <w:lang w:val="en"/>
        </w:rPr>
        <w:t>The following subsections explain how each of the activities mentioned in the diagram above has been developed and where to check the inputs, processes and results.</w:t>
      </w:r>
    </w:p>
    <w:p w:rsidR="00F325FC" w:rsidRPr="0042247E" w:rsidRDefault="0018667D" w:rsidP="0042247E">
      <w:pPr>
        <w:pStyle w:val="Ttulo3"/>
        <w:divId w:val="1351376230"/>
      </w:pPr>
      <w:hyperlink w:anchor="activity-1-use-cases" w:history="1">
        <w:bookmarkStart w:id="39" w:name="_Toc520927920"/>
        <w:proofErr w:type="spellStart"/>
        <w:r w:rsidR="00264220" w:rsidRPr="0042247E">
          <w:t>Activity</w:t>
        </w:r>
        <w:proofErr w:type="spellEnd"/>
        <w:r w:rsidR="00264220" w:rsidRPr="0042247E">
          <w:t xml:space="preserve"> 1: Use Cases</w:t>
        </w:r>
        <w:bookmarkEnd w:id="39"/>
      </w:hyperlink>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063"/>
        <w:gridCol w:w="6441"/>
      </w:tblGrid>
      <w:tr w:rsidR="00F325FC" w:rsidRPr="0042247E">
        <w:trPr>
          <w:divId w:val="1351376230"/>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F325FC" w:rsidRPr="00C32F78" w:rsidRDefault="00264220">
            <w:pPr>
              <w:spacing w:after="300"/>
              <w:jc w:val="center"/>
              <w:rPr>
                <w:rFonts w:ascii="Noto Serif" w:eastAsia="Times New Roman" w:hAnsi="Noto Serif" w:cs="Noto Serif"/>
                <w:lang w:val="en-GB"/>
              </w:rPr>
            </w:pPr>
            <w:r w:rsidRPr="00C32F78">
              <w:rPr>
                <w:rFonts w:ascii="Noto Serif" w:eastAsia="Times New Roman" w:hAnsi="Noto Serif" w:cs="Noto Serif"/>
                <w:lang w:val="en-GB"/>
              </w:rPr>
              <w:t>Table 3. Competency Questions, activity summary</w:t>
            </w:r>
          </w:p>
        </w:tc>
      </w:tr>
      <w:tr w:rsidR="00F325FC" w:rsidRPr="0042247E">
        <w:trPr>
          <w:divId w:val="135137623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Activity</w:t>
            </w:r>
            <w:proofErr w:type="spellEnd"/>
            <w:r>
              <w:rPr>
                <w:rFonts w:cs="Noto Serif"/>
                <w:b/>
                <w:bCs/>
                <w:spacing w:val="-1"/>
              </w:rPr>
              <w:t xml:space="preserve"> </w:t>
            </w:r>
            <w:proofErr w:type="spellStart"/>
            <w:r>
              <w:rPr>
                <w:rFonts w:cs="Noto Serif"/>
                <w:b/>
                <w:bCs/>
                <w:spacing w:val="-1"/>
              </w:rPr>
              <w:t>name</w:t>
            </w:r>
            <w:proofErr w:type="spellEnd"/>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Identify and study the Use Cases related to monitoring and transparency.</w:t>
            </w:r>
          </w:p>
        </w:tc>
      </w:tr>
      <w:tr w:rsidR="00F325FC">
        <w:trPr>
          <w:divId w:val="135137623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Responsible</w:t>
            </w:r>
            <w:proofErr w:type="spellEnd"/>
            <w:r>
              <w:rPr>
                <w:rFonts w:cs="Noto Serif"/>
                <w:b/>
                <w:bCs/>
                <w:spacing w:val="-1"/>
              </w:rPr>
              <w:t xml:space="preserve"> </w:t>
            </w:r>
            <w:proofErr w:type="spellStart"/>
            <w:r>
              <w:rPr>
                <w:rFonts w:cs="Noto Serif"/>
                <w:b/>
                <w:bCs/>
                <w:spacing w:val="-1"/>
              </w:rPr>
              <w:t>team</w:t>
            </w:r>
            <w:proofErr w:type="spellEnd"/>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rPr>
              <w:t>OP’s</w:t>
            </w:r>
            <w:proofErr w:type="spellEnd"/>
            <w:r>
              <w:rPr>
                <w:rFonts w:cs="Noto Serif"/>
              </w:rPr>
              <w:t xml:space="preserve"> </w:t>
            </w:r>
            <w:proofErr w:type="spellStart"/>
            <w:r>
              <w:rPr>
                <w:rFonts w:cs="Noto Serif"/>
              </w:rPr>
              <w:t>contractor</w:t>
            </w:r>
            <w:proofErr w:type="spellEnd"/>
            <w:r>
              <w:rPr>
                <w:rFonts w:cs="Noto Serif"/>
              </w:rPr>
              <w:t xml:space="preserve"> </w:t>
            </w:r>
            <w:proofErr w:type="spellStart"/>
            <w:r>
              <w:rPr>
                <w:rFonts w:cs="Noto Serif"/>
              </w:rPr>
              <w:t>team</w:t>
            </w:r>
            <w:proofErr w:type="spellEnd"/>
            <w:r>
              <w:rPr>
                <w:rFonts w:cs="Noto Serif"/>
              </w:rPr>
              <w:t>.</w:t>
            </w:r>
          </w:p>
        </w:tc>
      </w:tr>
      <w:tr w:rsidR="00F325FC" w:rsidRPr="0042247E">
        <w:trPr>
          <w:divId w:val="135137623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r>
              <w:rPr>
                <w:rFonts w:cs="Noto Serif"/>
                <w:b/>
                <w:bCs/>
                <w:spacing w:val="-1"/>
              </w:rPr>
              <w:t>Inputs</w:t>
            </w:r>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proofErr w:type="spellStart"/>
            <w:proofErr w:type="gramStart"/>
            <w:r w:rsidRPr="00C32F78">
              <w:rPr>
                <w:rFonts w:cs="Noto Serif"/>
                <w:lang w:val="en-GB"/>
              </w:rPr>
              <w:t>ePO</w:t>
            </w:r>
            <w:proofErr w:type="spellEnd"/>
            <w:proofErr w:type="gramEnd"/>
            <w:r w:rsidRPr="00C32F78">
              <w:rPr>
                <w:rFonts w:cs="Noto Serif"/>
                <w:lang w:val="en-GB"/>
              </w:rPr>
              <w:t xml:space="preserve"> v1.0 </w:t>
            </w:r>
            <w:hyperlink r:id="rId97" w:history="1">
              <w:r w:rsidRPr="00C32F78">
                <w:rPr>
                  <w:rStyle w:val="Hipervnculo"/>
                  <w:rFonts w:cs="Noto Serif"/>
                  <w:lang w:val="en-GB"/>
                </w:rPr>
                <w:t>Use Case 1</w:t>
              </w:r>
            </w:hyperlink>
            <w:r w:rsidRPr="00C32F78">
              <w:rPr>
                <w:rFonts w:cs="Noto Serif"/>
                <w:lang w:val="en-GB"/>
              </w:rPr>
              <w:t xml:space="preserve"> and </w:t>
            </w:r>
            <w:hyperlink r:id="rId98" w:history="1">
              <w:r w:rsidRPr="00C32F78">
                <w:rPr>
                  <w:rStyle w:val="Hipervnculo"/>
                  <w:rFonts w:cs="Noto Serif"/>
                  <w:lang w:val="en-GB"/>
                </w:rPr>
                <w:t>Issue #11</w:t>
              </w:r>
            </w:hyperlink>
            <w:r w:rsidRPr="00C32F78">
              <w:rPr>
                <w:rFonts w:cs="Noto Serif"/>
                <w:lang w:val="en-GB"/>
              </w:rPr>
              <w:t>.</w:t>
            </w:r>
          </w:p>
        </w:tc>
      </w:tr>
      <w:tr w:rsidR="00F325FC" w:rsidRPr="0042247E">
        <w:trPr>
          <w:divId w:val="135137623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r>
              <w:rPr>
                <w:rFonts w:cs="Noto Serif"/>
                <w:b/>
                <w:bCs/>
                <w:spacing w:val="-1"/>
              </w:rPr>
              <w:lastRenderedPageBreak/>
              <w:t>Outputs</w:t>
            </w:r>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Study of the Use Cases (slightly renaming).</w:t>
            </w:r>
          </w:p>
        </w:tc>
      </w:tr>
    </w:tbl>
    <w:p w:rsidR="00F325FC" w:rsidRDefault="00264220">
      <w:pPr>
        <w:pStyle w:val="NormalWeb"/>
        <w:divId w:val="787045621"/>
        <w:rPr>
          <w:rFonts w:cs="Noto Serif"/>
          <w:lang w:val="en"/>
        </w:rPr>
      </w:pPr>
      <w:r>
        <w:rPr>
          <w:rFonts w:cs="Noto Serif"/>
          <w:lang w:val="en"/>
        </w:rPr>
        <w:t xml:space="preserve">The </w:t>
      </w:r>
      <w:proofErr w:type="spellStart"/>
      <w:r>
        <w:rPr>
          <w:rFonts w:cs="Noto Serif"/>
          <w:lang w:val="en"/>
        </w:rPr>
        <w:t>ePO</w:t>
      </w:r>
      <w:proofErr w:type="spellEnd"/>
      <w:r>
        <w:rPr>
          <w:rFonts w:cs="Noto Serif"/>
          <w:lang w:val="en"/>
        </w:rPr>
        <w:t xml:space="preserve"> v1.0 focused on three different Use Cases:</w:t>
      </w:r>
    </w:p>
    <w:p w:rsidR="00F325FC" w:rsidRDefault="0018667D">
      <w:pPr>
        <w:pStyle w:val="NormalWeb"/>
        <w:numPr>
          <w:ilvl w:val="0"/>
          <w:numId w:val="33"/>
        </w:numPr>
        <w:ind w:left="360"/>
        <w:divId w:val="302663124"/>
        <w:rPr>
          <w:rFonts w:cs="Noto Serif"/>
          <w:lang w:val="en"/>
        </w:rPr>
      </w:pPr>
      <w:hyperlink r:id="rId99" w:history="1">
        <w:r w:rsidR="00264220">
          <w:rPr>
            <w:rStyle w:val="Hipervnculo"/>
            <w:rFonts w:cs="Noto Serif"/>
            <w:lang w:val="en"/>
          </w:rPr>
          <w:t>Use Case 1</w:t>
        </w:r>
      </w:hyperlink>
      <w:r w:rsidR="00264220">
        <w:rPr>
          <w:rFonts w:cs="Noto Serif"/>
          <w:lang w:val="en"/>
        </w:rPr>
        <w:t>: Data Journalism</w:t>
      </w:r>
    </w:p>
    <w:p w:rsidR="00F325FC" w:rsidRDefault="0018667D">
      <w:pPr>
        <w:pStyle w:val="NormalWeb"/>
        <w:numPr>
          <w:ilvl w:val="0"/>
          <w:numId w:val="33"/>
        </w:numPr>
        <w:ind w:left="360"/>
        <w:divId w:val="302663124"/>
        <w:rPr>
          <w:rFonts w:cs="Noto Serif"/>
          <w:lang w:val="en"/>
        </w:rPr>
      </w:pPr>
      <w:hyperlink r:id="rId100" w:history="1">
        <w:r w:rsidR="00264220">
          <w:rPr>
            <w:rStyle w:val="Hipervnculo"/>
            <w:rFonts w:cs="Noto Serif"/>
            <w:lang w:val="en"/>
          </w:rPr>
          <w:t>Use Case 2</w:t>
        </w:r>
      </w:hyperlink>
      <w:r w:rsidR="00264220">
        <w:rPr>
          <w:rFonts w:cs="Noto Serif"/>
          <w:lang w:val="en"/>
        </w:rPr>
        <w:t>: Automated matchmaking of procured services and products with businesses, and</w:t>
      </w:r>
    </w:p>
    <w:p w:rsidR="00F325FC" w:rsidRDefault="0018667D">
      <w:pPr>
        <w:pStyle w:val="NormalWeb"/>
        <w:numPr>
          <w:ilvl w:val="0"/>
          <w:numId w:val="33"/>
        </w:numPr>
        <w:ind w:left="360"/>
        <w:divId w:val="302663124"/>
        <w:rPr>
          <w:rFonts w:cs="Noto Serif"/>
          <w:lang w:val="en"/>
        </w:rPr>
      </w:pPr>
      <w:hyperlink r:id="rId101" w:history="1">
        <w:r w:rsidR="00264220">
          <w:rPr>
            <w:rStyle w:val="Hipervnculo"/>
            <w:rFonts w:cs="Noto Serif"/>
            <w:lang w:val="en"/>
          </w:rPr>
          <w:t>Use Case 3</w:t>
        </w:r>
      </w:hyperlink>
      <w:r w:rsidR="00264220">
        <w:rPr>
          <w:rFonts w:cs="Noto Serif"/>
          <w:lang w:val="en"/>
        </w:rPr>
        <w:t>: Verifying VAT payments on intra-community service provision.</w:t>
      </w:r>
    </w:p>
    <w:p w:rsidR="00F325FC" w:rsidRDefault="00264220">
      <w:pPr>
        <w:pStyle w:val="NormalWeb"/>
        <w:divId w:val="1727484679"/>
        <w:rPr>
          <w:rFonts w:cs="Noto Serif"/>
          <w:lang w:val="en"/>
        </w:rPr>
      </w:pPr>
      <w:r>
        <w:rPr>
          <w:rFonts w:cs="Noto Serif"/>
          <w:lang w:val="en"/>
        </w:rPr>
        <w:t>During its development a fourth Use Case was identified as relevant related to Transparency and Monitoring. This use case was proposed through an "</w:t>
      </w:r>
      <w:hyperlink r:id="rId102" w:history="1">
        <w:r>
          <w:rPr>
            <w:rStyle w:val="Hipervnculo"/>
            <w:rFonts w:cs="Noto Serif"/>
            <w:lang w:val="en"/>
          </w:rPr>
          <w:t>Issue</w:t>
        </w:r>
      </w:hyperlink>
      <w:r>
        <w:rPr>
          <w:rFonts w:cs="Noto Serif"/>
          <w:lang w:val="en"/>
        </w:rPr>
        <w:t xml:space="preserve">", in the </w:t>
      </w:r>
      <w:proofErr w:type="spellStart"/>
      <w:r>
        <w:rPr>
          <w:rFonts w:cs="Noto Serif"/>
          <w:lang w:val="en"/>
        </w:rPr>
        <w:t>GitHub</w:t>
      </w:r>
      <w:proofErr w:type="spellEnd"/>
      <w:r>
        <w:rPr>
          <w:rFonts w:cs="Noto Serif"/>
          <w:lang w:val="en"/>
        </w:rPr>
        <w:t xml:space="preserve"> repository. This Use Case was accepted as </w:t>
      </w:r>
      <w:proofErr w:type="spellStart"/>
      <w:r>
        <w:rPr>
          <w:rFonts w:cs="Noto Serif"/>
          <w:lang w:val="en"/>
        </w:rPr>
        <w:t>as</w:t>
      </w:r>
      <w:proofErr w:type="spellEnd"/>
      <w:r>
        <w:rPr>
          <w:rFonts w:cs="Noto Serif"/>
          <w:lang w:val="en"/>
        </w:rPr>
        <w:t xml:space="preserve"> a relevant case for transparency and monitoring.</w:t>
      </w:r>
    </w:p>
    <w:p w:rsidR="00F325FC" w:rsidRDefault="00264220">
      <w:pPr>
        <w:pStyle w:val="NormalWeb"/>
        <w:divId w:val="1280605518"/>
        <w:rPr>
          <w:rFonts w:cs="Noto Serif"/>
          <w:lang w:val="en"/>
        </w:rPr>
      </w:pPr>
      <w:r>
        <w:rPr>
          <w:rFonts w:cs="Noto Serif"/>
          <w:lang w:val="en"/>
        </w:rPr>
        <w:t xml:space="preserve">Hence the </w:t>
      </w:r>
      <w:proofErr w:type="spellStart"/>
      <w:r>
        <w:rPr>
          <w:rFonts w:cs="Noto Serif"/>
          <w:lang w:val="en"/>
        </w:rPr>
        <w:t>ePO</w:t>
      </w:r>
      <w:proofErr w:type="spellEnd"/>
      <w:r>
        <w:rPr>
          <w:rFonts w:cs="Noto Serif"/>
          <w:lang w:val="en"/>
        </w:rPr>
        <w:t xml:space="preserve"> v2.0.0, which is focused only on transparency and monitoring, was developed taken into account two Use Cases (slightly renamed):</w:t>
      </w:r>
    </w:p>
    <w:p w:rsidR="00F325FC" w:rsidRDefault="0018667D">
      <w:pPr>
        <w:pStyle w:val="NormalWeb"/>
        <w:numPr>
          <w:ilvl w:val="0"/>
          <w:numId w:val="34"/>
        </w:numPr>
        <w:ind w:left="360"/>
        <w:divId w:val="15890219"/>
        <w:rPr>
          <w:rFonts w:cs="Noto Serif"/>
          <w:lang w:val="en"/>
        </w:rPr>
      </w:pPr>
      <w:hyperlink r:id="rId103" w:history="1">
        <w:r w:rsidR="00264220">
          <w:rPr>
            <w:rStyle w:val="Hipervnculo"/>
            <w:rFonts w:cs="Noto Serif"/>
            <w:lang w:val="en"/>
          </w:rPr>
          <w:t>Use Case 1</w:t>
        </w:r>
      </w:hyperlink>
      <w:r w:rsidR="00264220">
        <w:rPr>
          <w:rFonts w:cs="Noto Serif"/>
          <w:lang w:val="en"/>
        </w:rPr>
        <w:t>: Transparency and Monitoring; and</w:t>
      </w:r>
    </w:p>
    <w:p w:rsidR="00F325FC" w:rsidRDefault="0018667D">
      <w:pPr>
        <w:pStyle w:val="NormalWeb"/>
        <w:numPr>
          <w:ilvl w:val="0"/>
          <w:numId w:val="34"/>
        </w:numPr>
        <w:ind w:left="360"/>
        <w:divId w:val="15890219"/>
        <w:rPr>
          <w:rFonts w:cs="Noto Serif"/>
          <w:lang w:val="en"/>
        </w:rPr>
      </w:pPr>
      <w:hyperlink r:id="rId104" w:history="1">
        <w:r w:rsidR="00264220">
          <w:rPr>
            <w:rStyle w:val="Hipervnculo"/>
            <w:rFonts w:cs="Noto Serif"/>
            <w:lang w:val="en"/>
          </w:rPr>
          <w:t>Use Case 4</w:t>
        </w:r>
      </w:hyperlink>
      <w:r w:rsidR="00264220">
        <w:rPr>
          <w:rFonts w:cs="Noto Serif"/>
          <w:lang w:val="en"/>
        </w:rPr>
        <w:t xml:space="preserve">: Analyzing </w:t>
      </w:r>
      <w:proofErr w:type="spellStart"/>
      <w:r w:rsidR="00264220">
        <w:rPr>
          <w:rFonts w:cs="Noto Serif"/>
          <w:lang w:val="en"/>
        </w:rPr>
        <w:t>eProcurement</w:t>
      </w:r>
      <w:proofErr w:type="spellEnd"/>
      <w:r w:rsidR="00264220">
        <w:rPr>
          <w:rFonts w:cs="Noto Serif"/>
          <w:lang w:val="en"/>
        </w:rPr>
        <w:t xml:space="preserve"> procedures.</w:t>
      </w:r>
    </w:p>
    <w:p w:rsidR="00F325FC" w:rsidRPr="0042247E" w:rsidRDefault="0018667D" w:rsidP="0042247E">
      <w:pPr>
        <w:pStyle w:val="Ttulo3"/>
        <w:divId w:val="1986424407"/>
      </w:pPr>
      <w:hyperlink w:anchor="activity-2-user-stories" w:history="1">
        <w:bookmarkStart w:id="40" w:name="_Toc520927921"/>
        <w:proofErr w:type="spellStart"/>
        <w:r w:rsidR="00264220" w:rsidRPr="0042247E">
          <w:t>Activity</w:t>
        </w:r>
        <w:proofErr w:type="spellEnd"/>
        <w:r w:rsidR="00264220" w:rsidRPr="0042247E">
          <w:t xml:space="preserve"> 2: </w:t>
        </w:r>
        <w:proofErr w:type="spellStart"/>
        <w:r w:rsidR="00264220" w:rsidRPr="0042247E">
          <w:t>User</w:t>
        </w:r>
        <w:proofErr w:type="spellEnd"/>
        <w:r w:rsidR="00264220" w:rsidRPr="0042247E">
          <w:t xml:space="preserve"> </w:t>
        </w:r>
        <w:proofErr w:type="spellStart"/>
        <w:r w:rsidR="00264220" w:rsidRPr="0042247E">
          <w:t>Stories</w:t>
        </w:r>
        <w:bookmarkEnd w:id="40"/>
        <w:proofErr w:type="spellEnd"/>
      </w:hyperlink>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42"/>
        <w:gridCol w:w="4030"/>
      </w:tblGrid>
      <w:tr w:rsidR="00F325FC" w:rsidRPr="0042247E">
        <w:trPr>
          <w:divId w:val="1986424407"/>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F325FC" w:rsidRPr="00C32F78" w:rsidRDefault="00264220">
            <w:pPr>
              <w:spacing w:after="300"/>
              <w:jc w:val="center"/>
              <w:rPr>
                <w:rFonts w:ascii="Noto Serif" w:eastAsia="Times New Roman" w:hAnsi="Noto Serif" w:cs="Noto Serif"/>
                <w:lang w:val="en-GB"/>
              </w:rPr>
            </w:pPr>
            <w:r w:rsidRPr="00C32F78">
              <w:rPr>
                <w:rFonts w:ascii="Noto Serif" w:eastAsia="Times New Roman" w:hAnsi="Noto Serif" w:cs="Noto Serif"/>
                <w:lang w:val="en-GB"/>
              </w:rPr>
              <w:t>Table 4. User Stories, activity summary</w:t>
            </w:r>
          </w:p>
        </w:tc>
      </w:tr>
      <w:tr w:rsidR="00F325FC" w:rsidRPr="0042247E">
        <w:trPr>
          <w:divId w:val="198642440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Activity</w:t>
            </w:r>
            <w:proofErr w:type="spellEnd"/>
            <w:r>
              <w:rPr>
                <w:rFonts w:cs="Noto Serif"/>
                <w:b/>
                <w:bCs/>
                <w:spacing w:val="-1"/>
              </w:rPr>
              <w:t xml:space="preserve"> </w:t>
            </w:r>
            <w:proofErr w:type="spellStart"/>
            <w:r>
              <w:rPr>
                <w:rFonts w:cs="Noto Serif"/>
                <w:b/>
                <w:bCs/>
                <w:spacing w:val="-1"/>
              </w:rPr>
              <w:t>name</w:t>
            </w:r>
            <w:proofErr w:type="spellEnd"/>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Prepare sample (example) User Stories.</w:t>
            </w:r>
          </w:p>
        </w:tc>
      </w:tr>
      <w:tr w:rsidR="00F325FC">
        <w:trPr>
          <w:divId w:val="198642440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Responsible</w:t>
            </w:r>
            <w:proofErr w:type="spellEnd"/>
            <w:r>
              <w:rPr>
                <w:rFonts w:cs="Noto Serif"/>
                <w:b/>
                <w:bCs/>
                <w:spacing w:val="-1"/>
              </w:rPr>
              <w:t xml:space="preserve"> </w:t>
            </w:r>
            <w:proofErr w:type="spellStart"/>
            <w:r>
              <w:rPr>
                <w:rFonts w:cs="Noto Serif"/>
                <w:b/>
                <w:bCs/>
                <w:spacing w:val="-1"/>
              </w:rPr>
              <w:t>team</w:t>
            </w:r>
            <w:proofErr w:type="spellEnd"/>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rPr>
              <w:t>OP’s</w:t>
            </w:r>
            <w:proofErr w:type="spellEnd"/>
            <w:r>
              <w:rPr>
                <w:rFonts w:cs="Noto Serif"/>
              </w:rPr>
              <w:t xml:space="preserve"> </w:t>
            </w:r>
            <w:proofErr w:type="spellStart"/>
            <w:r>
              <w:rPr>
                <w:rFonts w:cs="Noto Serif"/>
              </w:rPr>
              <w:t>contractor</w:t>
            </w:r>
            <w:proofErr w:type="spellEnd"/>
            <w:r>
              <w:rPr>
                <w:rFonts w:cs="Noto Serif"/>
              </w:rPr>
              <w:t xml:space="preserve"> </w:t>
            </w:r>
            <w:proofErr w:type="spellStart"/>
            <w:r>
              <w:rPr>
                <w:rFonts w:cs="Noto Serif"/>
              </w:rPr>
              <w:t>team</w:t>
            </w:r>
            <w:proofErr w:type="spellEnd"/>
            <w:r>
              <w:rPr>
                <w:rFonts w:cs="Noto Serif"/>
              </w:rPr>
              <w:t>.</w:t>
            </w:r>
          </w:p>
        </w:tc>
      </w:tr>
      <w:tr w:rsidR="00F325FC">
        <w:trPr>
          <w:divId w:val="198642440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r>
              <w:rPr>
                <w:rFonts w:cs="Noto Serif"/>
                <w:b/>
                <w:bCs/>
                <w:spacing w:val="-1"/>
              </w:rPr>
              <w:t>Inputs</w:t>
            </w:r>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r>
              <w:rPr>
                <w:rFonts w:cs="Noto Serif"/>
              </w:rPr>
              <w:t>Use Cases 1 and 4.</w:t>
            </w:r>
          </w:p>
        </w:tc>
      </w:tr>
      <w:tr w:rsidR="00F325FC">
        <w:trPr>
          <w:divId w:val="198642440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r>
              <w:rPr>
                <w:rFonts w:cs="Noto Serif"/>
                <w:b/>
                <w:bCs/>
                <w:spacing w:val="-1"/>
              </w:rPr>
              <w:t>Outputs</w:t>
            </w:r>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rPr>
              <w:t>Examples</w:t>
            </w:r>
            <w:proofErr w:type="spellEnd"/>
            <w:r>
              <w:rPr>
                <w:rFonts w:cs="Noto Serif"/>
              </w:rPr>
              <w:t xml:space="preserve"> of </w:t>
            </w:r>
            <w:hyperlink r:id="rId105" w:history="1">
              <w:proofErr w:type="spellStart"/>
              <w:r>
                <w:rPr>
                  <w:rStyle w:val="Hipervnculo"/>
                  <w:rFonts w:cs="Noto Serif"/>
                </w:rPr>
                <w:t>User</w:t>
              </w:r>
              <w:proofErr w:type="spellEnd"/>
              <w:r>
                <w:rPr>
                  <w:rStyle w:val="Hipervnculo"/>
                  <w:rFonts w:cs="Noto Serif"/>
                </w:rPr>
                <w:t xml:space="preserve"> </w:t>
              </w:r>
              <w:proofErr w:type="spellStart"/>
              <w:r>
                <w:rPr>
                  <w:rStyle w:val="Hipervnculo"/>
                  <w:rFonts w:cs="Noto Serif"/>
                </w:rPr>
                <w:t>Stories</w:t>
              </w:r>
              <w:proofErr w:type="spellEnd"/>
            </w:hyperlink>
            <w:r>
              <w:rPr>
                <w:rFonts w:cs="Noto Serif"/>
              </w:rPr>
              <w:t>.</w:t>
            </w:r>
          </w:p>
        </w:tc>
      </w:tr>
    </w:tbl>
    <w:p w:rsidR="00F325FC" w:rsidRDefault="00264220">
      <w:pPr>
        <w:pStyle w:val="NormalWeb"/>
        <w:divId w:val="1075279903"/>
        <w:rPr>
          <w:rFonts w:cs="Noto Serif"/>
          <w:lang w:val="en"/>
        </w:rPr>
      </w:pPr>
      <w:r>
        <w:rPr>
          <w:rFonts w:cs="Noto Serif"/>
          <w:lang w:val="en"/>
        </w:rPr>
        <w:t>User Stories are a method of helping identify information requirements. The method consists in drafting very simple sentence structured around three main questions:</w:t>
      </w:r>
    </w:p>
    <w:p w:rsidR="00F325FC" w:rsidRDefault="00264220">
      <w:pPr>
        <w:pStyle w:val="NormalWeb"/>
        <w:numPr>
          <w:ilvl w:val="0"/>
          <w:numId w:val="35"/>
        </w:numPr>
        <w:ind w:left="420"/>
        <w:divId w:val="1754858408"/>
        <w:rPr>
          <w:rFonts w:cs="Noto Serif"/>
          <w:lang w:val="en"/>
        </w:rPr>
      </w:pPr>
      <w:r>
        <w:rPr>
          <w:rFonts w:cs="Noto Serif"/>
          <w:lang w:val="en"/>
        </w:rPr>
        <w:t>Who is the beneficiary of an action (who benefits from it)?</w:t>
      </w:r>
    </w:p>
    <w:p w:rsidR="00F325FC" w:rsidRDefault="00264220">
      <w:pPr>
        <w:pStyle w:val="NormalWeb"/>
        <w:numPr>
          <w:ilvl w:val="0"/>
          <w:numId w:val="35"/>
        </w:numPr>
        <w:ind w:left="420"/>
        <w:divId w:val="1754858408"/>
        <w:rPr>
          <w:rFonts w:cs="Noto Serif"/>
          <w:lang w:val="en"/>
        </w:rPr>
      </w:pPr>
      <w:r>
        <w:rPr>
          <w:rFonts w:cs="Noto Serif"/>
          <w:lang w:val="en"/>
        </w:rPr>
        <w:t>What is the need?</w:t>
      </w:r>
    </w:p>
    <w:p w:rsidR="00F325FC" w:rsidRDefault="00264220">
      <w:pPr>
        <w:pStyle w:val="NormalWeb"/>
        <w:numPr>
          <w:ilvl w:val="0"/>
          <w:numId w:val="35"/>
        </w:numPr>
        <w:ind w:left="420"/>
        <w:divId w:val="1754858408"/>
        <w:rPr>
          <w:rFonts w:cs="Noto Serif"/>
          <w:lang w:val="en"/>
        </w:rPr>
      </w:pPr>
      <w:r>
        <w:rPr>
          <w:rFonts w:cs="Noto Serif"/>
          <w:lang w:val="en"/>
        </w:rPr>
        <w:lastRenderedPageBreak/>
        <w:t>What is the benefit?</w:t>
      </w:r>
    </w:p>
    <w:p w:rsidR="00F325FC" w:rsidRDefault="00264220">
      <w:pPr>
        <w:pStyle w:val="NormalWeb"/>
        <w:divId w:val="1610775639"/>
        <w:rPr>
          <w:rFonts w:cs="Noto Serif"/>
          <w:lang w:val="en"/>
        </w:rPr>
      </w:pPr>
      <w:r>
        <w:rPr>
          <w:rFonts w:cs="Noto Serif"/>
          <w:lang w:val="en"/>
        </w:rPr>
        <w:t>The structure of the sentence is always like this: “</w:t>
      </w:r>
      <w:r>
        <w:rPr>
          <w:rStyle w:val="nfasis"/>
          <w:rFonts w:cs="Noto Serif"/>
          <w:lang w:val="en"/>
        </w:rPr>
        <w:t>As a &lt;role of the user&gt;, I need &lt;something&gt;in order to &lt;benefit&gt;.</w:t>
      </w:r>
      <w:r>
        <w:rPr>
          <w:rFonts w:cs="Noto Serif"/>
          <w:lang w:val="en"/>
        </w:rPr>
        <w:t>”</w:t>
      </w:r>
    </w:p>
    <w:p w:rsidR="00F325FC" w:rsidRDefault="00264220">
      <w:pPr>
        <w:pStyle w:val="NormalWeb"/>
        <w:divId w:val="1178039076"/>
        <w:rPr>
          <w:rFonts w:cs="Noto Serif"/>
          <w:lang w:val="en"/>
        </w:rPr>
      </w:pPr>
      <w:r>
        <w:rPr>
          <w:rFonts w:cs="Noto Serif"/>
          <w:b/>
          <w:bCs/>
          <w:spacing w:val="-1"/>
          <w:lang w:val="en"/>
        </w:rPr>
        <w:t>Example</w:t>
      </w:r>
      <w:r>
        <w:rPr>
          <w:rFonts w:cs="Noto Serif"/>
          <w:lang w:val="en"/>
        </w:rPr>
        <w:t>:</w:t>
      </w:r>
    </w:p>
    <w:p w:rsidR="00F325FC" w:rsidRDefault="00264220">
      <w:pPr>
        <w:pStyle w:val="NormalWeb"/>
        <w:divId w:val="1184200695"/>
        <w:rPr>
          <w:rFonts w:cs="Noto Serif"/>
          <w:lang w:val="en"/>
        </w:rPr>
      </w:pPr>
      <w:r>
        <w:rPr>
          <w:rFonts w:cs="Noto Serif"/>
          <w:lang w:val="en"/>
        </w:rPr>
        <w:t xml:space="preserve">As a </w:t>
      </w:r>
      <w:r>
        <w:rPr>
          <w:rFonts w:cs="Noto Serif"/>
          <w:b/>
          <w:bCs/>
          <w:spacing w:val="-1"/>
          <w:lang w:val="en"/>
        </w:rPr>
        <w:t>contracting authority</w:t>
      </w:r>
      <w:r>
        <w:rPr>
          <w:rFonts w:cs="Noto Serif"/>
          <w:lang w:val="en"/>
        </w:rPr>
        <w:t xml:space="preserve"> (ROLE), I need to know </w:t>
      </w:r>
      <w:r>
        <w:rPr>
          <w:rFonts w:cs="Noto Serif"/>
          <w:b/>
          <w:bCs/>
          <w:spacing w:val="-1"/>
          <w:lang w:val="en"/>
        </w:rPr>
        <w:t>the number of tenderers</w:t>
      </w:r>
      <w:r>
        <w:rPr>
          <w:rFonts w:cs="Noto Serif"/>
          <w:lang w:val="en"/>
        </w:rPr>
        <w:t xml:space="preserve"> (WHAT DO I NEED?) that have submitted a tender in order </w:t>
      </w:r>
      <w:r>
        <w:rPr>
          <w:rFonts w:cs="Noto Serif"/>
          <w:b/>
          <w:bCs/>
          <w:spacing w:val="-1"/>
          <w:lang w:val="en"/>
        </w:rPr>
        <w:t>to add it to the award notice</w:t>
      </w:r>
      <w:r>
        <w:rPr>
          <w:rFonts w:cs="Noto Serif"/>
          <w:lang w:val="en"/>
        </w:rPr>
        <w:t xml:space="preserve"> (BENEFIT).</w:t>
      </w:r>
    </w:p>
    <w:p w:rsidR="00F325FC" w:rsidRDefault="00264220">
      <w:pPr>
        <w:pStyle w:val="NormalWeb"/>
        <w:divId w:val="1939100915"/>
        <w:rPr>
          <w:rFonts w:cs="Noto Serif"/>
          <w:lang w:val="en"/>
        </w:rPr>
      </w:pPr>
      <w:r>
        <w:rPr>
          <w:rFonts w:cs="Noto Serif"/>
          <w:lang w:val="en"/>
        </w:rPr>
        <w:t>Some examples of User Stories were prepared. The table below shows these sample User Stories for different roles and related to the Use Cases 1 and 4.</w:t>
      </w:r>
    </w:p>
    <w:p w:rsidR="00F325FC" w:rsidRDefault="00264220">
      <w:pPr>
        <w:jc w:val="center"/>
        <w:divId w:val="256255382"/>
        <w:rPr>
          <w:rFonts w:ascii="Noto Serif" w:eastAsia="Times New Roman" w:hAnsi="Noto Serif" w:cs="Noto Serif"/>
          <w:lang w:val="en"/>
        </w:rPr>
      </w:pPr>
      <w:r>
        <w:rPr>
          <w:rFonts w:ascii="Noto Serif" w:eastAsia="Times New Roman" w:hAnsi="Noto Serif" w:cs="Noto Serif"/>
          <w:noProof/>
        </w:rPr>
        <w:drawing>
          <wp:inline distT="0" distB="0" distL="0" distR="0">
            <wp:extent cx="5188608" cy="2879678"/>
            <wp:effectExtent l="0" t="0" r="0" b="0"/>
            <wp:docPr id="39" name="Imagen 39" descr="User Stori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Stories examples"/>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5207046" cy="2889911"/>
                    </a:xfrm>
                    <a:prstGeom prst="rect">
                      <a:avLst/>
                    </a:prstGeom>
                    <a:noFill/>
                    <a:ln>
                      <a:noFill/>
                    </a:ln>
                  </pic:spPr>
                </pic:pic>
              </a:graphicData>
            </a:graphic>
          </wp:inline>
        </w:drawing>
      </w:r>
    </w:p>
    <w:p w:rsidR="00F325FC" w:rsidRDefault="00264220">
      <w:pPr>
        <w:jc w:val="center"/>
        <w:divId w:val="92677489"/>
        <w:rPr>
          <w:rFonts w:ascii="Noto Serif" w:eastAsia="Times New Roman" w:hAnsi="Noto Serif" w:cs="Noto Serif"/>
          <w:lang w:val="en"/>
        </w:rPr>
      </w:pPr>
      <w:r>
        <w:rPr>
          <w:rFonts w:ascii="Noto Serif" w:eastAsia="Times New Roman" w:hAnsi="Noto Serif" w:cs="Noto Serif"/>
          <w:lang w:val="en"/>
        </w:rPr>
        <w:t>Figure 39. Examples of User Stories</w:t>
      </w:r>
    </w:p>
    <w:p w:rsidR="00F325FC" w:rsidRPr="00CE5B1F" w:rsidRDefault="0018667D" w:rsidP="0042247E">
      <w:pPr>
        <w:pStyle w:val="Ttulo3"/>
        <w:divId w:val="1434014691"/>
        <w:rPr>
          <w:lang w:val="en-GB"/>
        </w:rPr>
      </w:pPr>
      <w:hyperlink w:anchor="activity-3-competency-questions" w:history="1">
        <w:bookmarkStart w:id="41" w:name="_Toc520927922"/>
        <w:r w:rsidR="00264220" w:rsidRPr="00CE5B1F">
          <w:rPr>
            <w:lang w:val="en-GB"/>
          </w:rPr>
          <w:t>Activity 3: Competency Questions</w:t>
        </w:r>
        <w:bookmarkEnd w:id="41"/>
      </w:hyperlink>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42"/>
        <w:gridCol w:w="5067"/>
      </w:tblGrid>
      <w:tr w:rsidR="00F325FC" w:rsidRPr="0042247E">
        <w:trPr>
          <w:divId w:val="1434014691"/>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F325FC" w:rsidRPr="00C32F78" w:rsidRDefault="00264220">
            <w:pPr>
              <w:spacing w:after="300"/>
              <w:jc w:val="center"/>
              <w:rPr>
                <w:rFonts w:ascii="Noto Serif" w:eastAsia="Times New Roman" w:hAnsi="Noto Serif" w:cs="Noto Serif"/>
                <w:lang w:val="en-GB"/>
              </w:rPr>
            </w:pPr>
            <w:r w:rsidRPr="00C32F78">
              <w:rPr>
                <w:rFonts w:ascii="Noto Serif" w:eastAsia="Times New Roman" w:hAnsi="Noto Serif" w:cs="Noto Serif"/>
                <w:lang w:val="en-GB"/>
              </w:rPr>
              <w:t>Table 5. Competency Questions, activity summary</w:t>
            </w:r>
          </w:p>
        </w:tc>
      </w:tr>
      <w:tr w:rsidR="00F325FC" w:rsidRPr="0042247E">
        <w:trPr>
          <w:divId w:val="143401469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Activity</w:t>
            </w:r>
            <w:proofErr w:type="spellEnd"/>
            <w:r>
              <w:rPr>
                <w:rFonts w:cs="Noto Serif"/>
                <w:b/>
                <w:bCs/>
                <w:spacing w:val="-1"/>
              </w:rPr>
              <w:t xml:space="preserve"> </w:t>
            </w:r>
            <w:proofErr w:type="spellStart"/>
            <w:r>
              <w:rPr>
                <w:rFonts w:cs="Noto Serif"/>
                <w:b/>
                <w:bCs/>
                <w:spacing w:val="-1"/>
              </w:rPr>
              <w:t>name</w:t>
            </w:r>
            <w:proofErr w:type="spellEnd"/>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Prepare sample (example) Competency Questions.</w:t>
            </w:r>
          </w:p>
        </w:tc>
      </w:tr>
      <w:tr w:rsidR="00F325FC">
        <w:trPr>
          <w:divId w:val="143401469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Responsible</w:t>
            </w:r>
            <w:proofErr w:type="spellEnd"/>
            <w:r>
              <w:rPr>
                <w:rFonts w:cs="Noto Serif"/>
                <w:b/>
                <w:bCs/>
                <w:spacing w:val="-1"/>
              </w:rPr>
              <w:t xml:space="preserve"> </w:t>
            </w:r>
            <w:proofErr w:type="spellStart"/>
            <w:r>
              <w:rPr>
                <w:rFonts w:cs="Noto Serif"/>
                <w:b/>
                <w:bCs/>
                <w:spacing w:val="-1"/>
              </w:rPr>
              <w:t>team</w:t>
            </w:r>
            <w:proofErr w:type="spellEnd"/>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rPr>
              <w:t>OP’s</w:t>
            </w:r>
            <w:proofErr w:type="spellEnd"/>
            <w:r>
              <w:rPr>
                <w:rFonts w:cs="Noto Serif"/>
              </w:rPr>
              <w:t xml:space="preserve"> </w:t>
            </w:r>
            <w:proofErr w:type="spellStart"/>
            <w:r>
              <w:rPr>
                <w:rFonts w:cs="Noto Serif"/>
              </w:rPr>
              <w:t>contractor</w:t>
            </w:r>
            <w:proofErr w:type="spellEnd"/>
            <w:r>
              <w:rPr>
                <w:rFonts w:cs="Noto Serif"/>
              </w:rPr>
              <w:t xml:space="preserve"> </w:t>
            </w:r>
            <w:proofErr w:type="spellStart"/>
            <w:r>
              <w:rPr>
                <w:rFonts w:cs="Noto Serif"/>
              </w:rPr>
              <w:t>team</w:t>
            </w:r>
            <w:proofErr w:type="spellEnd"/>
            <w:r>
              <w:rPr>
                <w:rFonts w:cs="Noto Serif"/>
              </w:rPr>
              <w:t>.</w:t>
            </w:r>
          </w:p>
        </w:tc>
      </w:tr>
      <w:tr w:rsidR="00F325FC" w:rsidRPr="0042247E">
        <w:trPr>
          <w:divId w:val="143401469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r>
              <w:rPr>
                <w:rFonts w:cs="Noto Serif"/>
                <w:b/>
                <w:bCs/>
                <w:spacing w:val="-1"/>
              </w:rPr>
              <w:t>Inputs</w:t>
            </w:r>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Use Cases 1 and 4, and the User Stories.</w:t>
            </w:r>
          </w:p>
        </w:tc>
      </w:tr>
      <w:tr w:rsidR="00F325FC">
        <w:trPr>
          <w:divId w:val="143401469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r>
              <w:rPr>
                <w:rFonts w:cs="Noto Serif"/>
                <w:b/>
                <w:bCs/>
                <w:spacing w:val="-1"/>
              </w:rPr>
              <w:t>Outputs</w:t>
            </w:r>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rPr>
              <w:t>Examples</w:t>
            </w:r>
            <w:proofErr w:type="spellEnd"/>
            <w:r>
              <w:rPr>
                <w:rFonts w:cs="Noto Serif"/>
              </w:rPr>
              <w:t xml:space="preserve"> of </w:t>
            </w:r>
            <w:hyperlink r:id="rId107" w:history="1">
              <w:proofErr w:type="spellStart"/>
              <w:r>
                <w:rPr>
                  <w:rStyle w:val="Hipervnculo"/>
                  <w:rFonts w:cs="Noto Serif"/>
                </w:rPr>
                <w:t>Competency</w:t>
              </w:r>
              <w:proofErr w:type="spellEnd"/>
              <w:r>
                <w:rPr>
                  <w:rStyle w:val="Hipervnculo"/>
                  <w:rFonts w:cs="Noto Serif"/>
                </w:rPr>
                <w:t xml:space="preserve"> </w:t>
              </w:r>
              <w:proofErr w:type="spellStart"/>
              <w:r>
                <w:rPr>
                  <w:rStyle w:val="Hipervnculo"/>
                  <w:rFonts w:cs="Noto Serif"/>
                </w:rPr>
                <w:t>Questions</w:t>
              </w:r>
              <w:proofErr w:type="spellEnd"/>
            </w:hyperlink>
            <w:r>
              <w:rPr>
                <w:rFonts w:cs="Noto Serif"/>
              </w:rPr>
              <w:t>.</w:t>
            </w:r>
          </w:p>
        </w:tc>
      </w:tr>
    </w:tbl>
    <w:p w:rsidR="00F325FC" w:rsidRDefault="00264220">
      <w:pPr>
        <w:pStyle w:val="NormalWeb"/>
        <w:divId w:val="985358686"/>
        <w:rPr>
          <w:rFonts w:cs="Noto Serif"/>
          <w:lang w:val="en"/>
        </w:rPr>
      </w:pPr>
      <w:r>
        <w:rPr>
          <w:rFonts w:cs="Noto Serif"/>
          <w:lang w:val="en"/>
        </w:rPr>
        <w:lastRenderedPageBreak/>
        <w:t>User Stories help also draft very specific questions that need to be answered in order to meet the story. These questions will later on taken into account to draft concrete SPARQL queries.</w:t>
      </w:r>
    </w:p>
    <w:p w:rsidR="00F325FC" w:rsidRDefault="00264220">
      <w:pPr>
        <w:pStyle w:val="NormalWeb"/>
        <w:divId w:val="1752315874"/>
        <w:rPr>
          <w:rFonts w:cs="Noto Serif"/>
          <w:lang w:val="en"/>
        </w:rPr>
      </w:pPr>
      <w:r>
        <w:rPr>
          <w:rFonts w:cs="Noto Serif"/>
          <w:lang w:val="en"/>
        </w:rPr>
        <w:t xml:space="preserve">Some examples of Competency Questions were prepared. The two tables below illustrate how these Competency Questions, linked to their respective User Stories, </w:t>
      </w:r>
      <w:proofErr w:type="gramStart"/>
      <w:r>
        <w:rPr>
          <w:rFonts w:cs="Noto Serif"/>
          <w:lang w:val="en"/>
        </w:rPr>
        <w:t>may</w:t>
      </w:r>
      <w:proofErr w:type="gramEnd"/>
      <w:r>
        <w:rPr>
          <w:rFonts w:cs="Noto Serif"/>
          <w:lang w:val="en"/>
        </w:rPr>
        <w:t xml:space="preserve"> look like. The link </w:t>
      </w:r>
      <w:hyperlink r:id="rId108" w:history="1">
        <w:r>
          <w:rPr>
            <w:rStyle w:val="Hipervnculo"/>
            <w:rFonts w:cs="Noto Serif"/>
            <w:lang w:val="en"/>
          </w:rPr>
          <w:t>Competency Questions</w:t>
        </w:r>
      </w:hyperlink>
      <w:r>
        <w:rPr>
          <w:rFonts w:cs="Noto Serif"/>
          <w:lang w:val="en"/>
        </w:rPr>
        <w:t xml:space="preserve">, in the </w:t>
      </w:r>
      <w:proofErr w:type="spellStart"/>
      <w:r>
        <w:rPr>
          <w:rFonts w:cs="Noto Serif"/>
          <w:lang w:val="en"/>
        </w:rPr>
        <w:t>GitHub</w:t>
      </w:r>
      <w:proofErr w:type="spellEnd"/>
      <w:r>
        <w:rPr>
          <w:rFonts w:cs="Noto Serif"/>
          <w:lang w:val="en"/>
        </w:rPr>
        <w:t xml:space="preserve"> </w:t>
      </w:r>
      <w:hyperlink r:id="rId109" w:history="1">
        <w:r>
          <w:rPr>
            <w:rStyle w:val="Hipervnculo"/>
            <w:rFonts w:cs="Noto Serif"/>
            <w:lang w:val="en"/>
          </w:rPr>
          <w:t>Wiki</w:t>
        </w:r>
      </w:hyperlink>
      <w:r>
        <w:rPr>
          <w:rFonts w:cs="Noto Serif"/>
          <w:lang w:val="en"/>
        </w:rPr>
        <w:t xml:space="preserve"> page, supplies a longer list of concrete examples of CQ for the WG members to get inspiration.</w:t>
      </w:r>
    </w:p>
    <w:p w:rsidR="00F325FC" w:rsidRDefault="00264220">
      <w:pPr>
        <w:jc w:val="center"/>
        <w:divId w:val="1965228660"/>
        <w:rPr>
          <w:rFonts w:ascii="Noto Serif" w:eastAsia="Times New Roman" w:hAnsi="Noto Serif" w:cs="Noto Serif"/>
          <w:lang w:val="en"/>
        </w:rPr>
      </w:pPr>
      <w:r>
        <w:rPr>
          <w:rFonts w:ascii="Noto Serif" w:eastAsia="Times New Roman" w:hAnsi="Noto Serif" w:cs="Noto Serif"/>
          <w:noProof/>
        </w:rPr>
        <w:drawing>
          <wp:inline distT="0" distB="0" distL="0" distR="0">
            <wp:extent cx="5082780" cy="2647666"/>
            <wp:effectExtent l="0" t="0" r="3810" b="635"/>
            <wp:docPr id="40" name="Imagen 40" descr="CQ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Q example 1"/>
                    <pic:cNvPicPr>
                      <a:picLocks noChangeAspect="1" noChangeArrowheads="1"/>
                    </pic:cNvPicPr>
                  </pic:nvPicPr>
                  <pic:blipFill>
                    <a:blip r:link="rId110">
                      <a:extLst>
                        <a:ext uri="{28A0092B-C50C-407E-A947-70E740481C1C}">
                          <a14:useLocalDpi xmlns:a14="http://schemas.microsoft.com/office/drawing/2010/main" val="0"/>
                        </a:ext>
                      </a:extLst>
                    </a:blip>
                    <a:srcRect/>
                    <a:stretch>
                      <a:fillRect/>
                    </a:stretch>
                  </pic:blipFill>
                  <pic:spPr bwMode="auto">
                    <a:xfrm>
                      <a:off x="0" y="0"/>
                      <a:ext cx="5098967" cy="2656098"/>
                    </a:xfrm>
                    <a:prstGeom prst="rect">
                      <a:avLst/>
                    </a:prstGeom>
                    <a:noFill/>
                    <a:ln>
                      <a:noFill/>
                    </a:ln>
                  </pic:spPr>
                </pic:pic>
              </a:graphicData>
            </a:graphic>
          </wp:inline>
        </w:drawing>
      </w:r>
    </w:p>
    <w:p w:rsidR="00F325FC" w:rsidRDefault="00264220">
      <w:pPr>
        <w:jc w:val="center"/>
        <w:divId w:val="605119961"/>
        <w:rPr>
          <w:rFonts w:ascii="Noto Serif" w:eastAsia="Times New Roman" w:hAnsi="Noto Serif" w:cs="Noto Serif"/>
          <w:lang w:val="en"/>
        </w:rPr>
      </w:pPr>
      <w:r>
        <w:rPr>
          <w:rFonts w:ascii="Noto Serif" w:eastAsia="Times New Roman" w:hAnsi="Noto Serif" w:cs="Noto Serif"/>
          <w:lang w:val="en"/>
        </w:rPr>
        <w:t>Figure 40. Example (1/2) of Competency Questions</w:t>
      </w:r>
    </w:p>
    <w:p w:rsidR="00F325FC" w:rsidRDefault="00264220">
      <w:pPr>
        <w:jc w:val="center"/>
        <w:divId w:val="803815014"/>
        <w:rPr>
          <w:rFonts w:ascii="Noto Serif" w:eastAsia="Times New Roman" w:hAnsi="Noto Serif" w:cs="Noto Serif"/>
          <w:lang w:val="en"/>
        </w:rPr>
      </w:pPr>
      <w:r>
        <w:rPr>
          <w:rFonts w:ascii="Noto Serif" w:eastAsia="Times New Roman" w:hAnsi="Noto Serif" w:cs="Noto Serif"/>
          <w:noProof/>
        </w:rPr>
        <w:drawing>
          <wp:inline distT="0" distB="0" distL="0" distR="0">
            <wp:extent cx="5050784" cy="2681507"/>
            <wp:effectExtent l="0" t="0" r="0" b="5080"/>
            <wp:docPr id="41" name="Imagen 41" descr="CQ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Q example 2"/>
                    <pic:cNvPicPr>
                      <a:picLocks noChangeAspect="1" noChangeArrowheads="1"/>
                    </pic:cNvPicPr>
                  </pic:nvPicPr>
                  <pic:blipFill>
                    <a:blip r:link="rId111">
                      <a:extLst>
                        <a:ext uri="{28A0092B-C50C-407E-A947-70E740481C1C}">
                          <a14:useLocalDpi xmlns:a14="http://schemas.microsoft.com/office/drawing/2010/main" val="0"/>
                        </a:ext>
                      </a:extLst>
                    </a:blip>
                    <a:srcRect/>
                    <a:stretch>
                      <a:fillRect/>
                    </a:stretch>
                  </pic:blipFill>
                  <pic:spPr bwMode="auto">
                    <a:xfrm>
                      <a:off x="0" y="0"/>
                      <a:ext cx="5068632" cy="2690983"/>
                    </a:xfrm>
                    <a:prstGeom prst="rect">
                      <a:avLst/>
                    </a:prstGeom>
                    <a:noFill/>
                    <a:ln>
                      <a:noFill/>
                    </a:ln>
                  </pic:spPr>
                </pic:pic>
              </a:graphicData>
            </a:graphic>
          </wp:inline>
        </w:drawing>
      </w:r>
    </w:p>
    <w:p w:rsidR="00F325FC" w:rsidRDefault="00264220">
      <w:pPr>
        <w:jc w:val="center"/>
        <w:divId w:val="1798916123"/>
        <w:rPr>
          <w:rFonts w:ascii="Noto Serif" w:eastAsia="Times New Roman" w:hAnsi="Noto Serif" w:cs="Noto Serif"/>
          <w:lang w:val="en"/>
        </w:rPr>
      </w:pPr>
      <w:r>
        <w:rPr>
          <w:rFonts w:ascii="Noto Serif" w:eastAsia="Times New Roman" w:hAnsi="Noto Serif" w:cs="Noto Serif"/>
          <w:lang w:val="en"/>
        </w:rPr>
        <w:t>Figure 41. Examples (2/2) of User Stories</w:t>
      </w:r>
    </w:p>
    <w:p w:rsidR="00F325FC" w:rsidRPr="00CE5B1F" w:rsidRDefault="0018667D" w:rsidP="0042247E">
      <w:pPr>
        <w:pStyle w:val="Ttulo3"/>
        <w:divId w:val="129442623"/>
        <w:rPr>
          <w:lang w:val="en-GB"/>
        </w:rPr>
      </w:pPr>
      <w:hyperlink w:anchor="activity-4-review-cqs" w:history="1">
        <w:bookmarkStart w:id="42" w:name="_Toc520927923"/>
        <w:r w:rsidR="00264220" w:rsidRPr="00CE5B1F">
          <w:rPr>
            <w:lang w:val="en-GB"/>
          </w:rPr>
          <w:t>Activity 4: Review CQs</w:t>
        </w:r>
        <w:bookmarkEnd w:id="42"/>
      </w:hyperlink>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42"/>
        <w:gridCol w:w="4861"/>
      </w:tblGrid>
      <w:tr w:rsidR="00F325FC" w:rsidRPr="0042247E">
        <w:trPr>
          <w:divId w:val="129442623"/>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F325FC" w:rsidRPr="00C32F78" w:rsidRDefault="00264220">
            <w:pPr>
              <w:spacing w:after="300"/>
              <w:jc w:val="center"/>
              <w:rPr>
                <w:rFonts w:ascii="Noto Serif" w:eastAsia="Times New Roman" w:hAnsi="Noto Serif" w:cs="Noto Serif"/>
                <w:lang w:val="en-GB"/>
              </w:rPr>
            </w:pPr>
            <w:r w:rsidRPr="00C32F78">
              <w:rPr>
                <w:rFonts w:ascii="Noto Serif" w:eastAsia="Times New Roman" w:hAnsi="Noto Serif" w:cs="Noto Serif"/>
                <w:lang w:val="en-GB"/>
              </w:rPr>
              <w:t>Table 6. Revision of Competency Questions, activity summary</w:t>
            </w:r>
          </w:p>
        </w:tc>
      </w:tr>
      <w:tr w:rsidR="00F325FC">
        <w:trPr>
          <w:divId w:val="12944262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lastRenderedPageBreak/>
              <w:t>Activity</w:t>
            </w:r>
            <w:proofErr w:type="spellEnd"/>
            <w:r>
              <w:rPr>
                <w:rFonts w:cs="Noto Serif"/>
                <w:b/>
                <w:bCs/>
                <w:spacing w:val="-1"/>
              </w:rPr>
              <w:t xml:space="preserve"> </w:t>
            </w:r>
            <w:proofErr w:type="spellStart"/>
            <w:r>
              <w:rPr>
                <w:rFonts w:cs="Noto Serif"/>
                <w:b/>
                <w:bCs/>
                <w:spacing w:val="-1"/>
              </w:rPr>
              <w:t>name</w:t>
            </w:r>
            <w:proofErr w:type="spellEnd"/>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rPr>
              <w:t>Review</w:t>
            </w:r>
            <w:proofErr w:type="spellEnd"/>
            <w:r>
              <w:rPr>
                <w:rFonts w:cs="Noto Serif"/>
              </w:rPr>
              <w:t xml:space="preserve"> </w:t>
            </w:r>
            <w:proofErr w:type="spellStart"/>
            <w:r>
              <w:rPr>
                <w:rFonts w:cs="Noto Serif"/>
              </w:rPr>
              <w:t>Competency</w:t>
            </w:r>
            <w:proofErr w:type="spellEnd"/>
            <w:r>
              <w:rPr>
                <w:rFonts w:cs="Noto Serif"/>
              </w:rPr>
              <w:t xml:space="preserve"> </w:t>
            </w:r>
            <w:proofErr w:type="spellStart"/>
            <w:r>
              <w:rPr>
                <w:rFonts w:cs="Noto Serif"/>
              </w:rPr>
              <w:t>Questions</w:t>
            </w:r>
            <w:proofErr w:type="spellEnd"/>
            <w:r>
              <w:rPr>
                <w:rFonts w:cs="Noto Serif"/>
              </w:rPr>
              <w:t>.</w:t>
            </w:r>
          </w:p>
        </w:tc>
      </w:tr>
      <w:tr w:rsidR="00F325FC">
        <w:trPr>
          <w:divId w:val="12944262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Responsible</w:t>
            </w:r>
            <w:proofErr w:type="spellEnd"/>
            <w:r>
              <w:rPr>
                <w:rFonts w:cs="Noto Serif"/>
                <w:b/>
                <w:bCs/>
                <w:spacing w:val="-1"/>
              </w:rPr>
              <w:t xml:space="preserve"> </w:t>
            </w:r>
            <w:proofErr w:type="spellStart"/>
            <w:r>
              <w:rPr>
                <w:rFonts w:cs="Noto Serif"/>
                <w:b/>
                <w:bCs/>
                <w:spacing w:val="-1"/>
              </w:rPr>
              <w:t>team</w:t>
            </w:r>
            <w:proofErr w:type="spellEnd"/>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rPr>
              <w:t>Working</w:t>
            </w:r>
            <w:proofErr w:type="spellEnd"/>
            <w:r>
              <w:rPr>
                <w:rFonts w:cs="Noto Serif"/>
              </w:rPr>
              <w:t xml:space="preserve"> </w:t>
            </w:r>
            <w:proofErr w:type="spellStart"/>
            <w:r>
              <w:rPr>
                <w:rFonts w:cs="Noto Serif"/>
              </w:rPr>
              <w:t>Group</w:t>
            </w:r>
            <w:proofErr w:type="spellEnd"/>
            <w:r>
              <w:rPr>
                <w:rFonts w:cs="Noto Serif"/>
              </w:rPr>
              <w:t xml:space="preserve"> </w:t>
            </w:r>
            <w:proofErr w:type="spellStart"/>
            <w:r>
              <w:rPr>
                <w:rFonts w:cs="Noto Serif"/>
              </w:rPr>
              <w:t>members</w:t>
            </w:r>
            <w:proofErr w:type="spellEnd"/>
            <w:r>
              <w:rPr>
                <w:rFonts w:cs="Noto Serif"/>
              </w:rPr>
              <w:t>.</w:t>
            </w:r>
          </w:p>
        </w:tc>
      </w:tr>
      <w:tr w:rsidR="00F325FC" w:rsidRPr="0042247E">
        <w:trPr>
          <w:divId w:val="12944262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r>
              <w:rPr>
                <w:rFonts w:cs="Noto Serif"/>
                <w:b/>
                <w:bCs/>
                <w:spacing w:val="-1"/>
              </w:rPr>
              <w:t>Inputs</w:t>
            </w:r>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Competency Questions and related User Stories.</w:t>
            </w:r>
          </w:p>
        </w:tc>
      </w:tr>
      <w:tr w:rsidR="00F325FC" w:rsidRPr="0042247E">
        <w:trPr>
          <w:divId w:val="12944262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r>
              <w:rPr>
                <w:rFonts w:cs="Noto Serif"/>
                <w:b/>
                <w:bCs/>
                <w:spacing w:val="-1"/>
              </w:rPr>
              <w:t>Outputs</w:t>
            </w:r>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Comments by the WG members.</w:t>
            </w:r>
          </w:p>
        </w:tc>
      </w:tr>
    </w:tbl>
    <w:p w:rsidR="00F325FC" w:rsidRDefault="00264220">
      <w:pPr>
        <w:pStyle w:val="NormalWeb"/>
        <w:divId w:val="1972591432"/>
        <w:rPr>
          <w:rFonts w:cs="Noto Serif"/>
          <w:lang w:val="en"/>
        </w:rPr>
      </w:pPr>
      <w:r>
        <w:rPr>
          <w:rFonts w:cs="Noto Serif"/>
          <w:lang w:val="en"/>
        </w:rPr>
        <w:t xml:space="preserve">The examples were made available to the Working Group members through the </w:t>
      </w:r>
      <w:proofErr w:type="spellStart"/>
      <w:r>
        <w:rPr>
          <w:rFonts w:cs="Noto Serif"/>
          <w:lang w:val="en"/>
        </w:rPr>
        <w:t>GitHub</w:t>
      </w:r>
      <w:proofErr w:type="spellEnd"/>
      <w:r>
        <w:rPr>
          <w:rFonts w:cs="Noto Serif"/>
          <w:lang w:val="en"/>
        </w:rPr>
        <w:t xml:space="preserve"> Wiki page. A special </w:t>
      </w:r>
      <w:hyperlink r:id="rId112" w:history="1">
        <w:r>
          <w:rPr>
            <w:rStyle w:val="Hipervnculo"/>
            <w:rFonts w:cs="Noto Serif"/>
            <w:lang w:val="en"/>
          </w:rPr>
          <w:t>Add a new competency question</w:t>
        </w:r>
      </w:hyperlink>
      <w:r>
        <w:rPr>
          <w:rFonts w:cs="Noto Serif"/>
          <w:lang w:val="en"/>
        </w:rPr>
        <w:t xml:space="preserve"> to add comments or create new issues related to the CQs was also made available in the </w:t>
      </w:r>
      <w:hyperlink r:id="rId113" w:history="1">
        <w:proofErr w:type="spellStart"/>
        <w:r>
          <w:rPr>
            <w:rStyle w:val="Hipervnculo"/>
            <w:rFonts w:cs="Noto Serif"/>
            <w:lang w:val="en"/>
          </w:rPr>
          <w:t>GitHub</w:t>
        </w:r>
        <w:proofErr w:type="spellEnd"/>
        <w:r>
          <w:rPr>
            <w:rStyle w:val="Hipervnculo"/>
            <w:rFonts w:cs="Noto Serif"/>
            <w:lang w:val="en"/>
          </w:rPr>
          <w:t xml:space="preserve"> Wiki page</w:t>
        </w:r>
      </w:hyperlink>
      <w:r>
        <w:rPr>
          <w:rFonts w:cs="Noto Serif"/>
          <w:lang w:val="en"/>
        </w:rPr>
        <w:t>.</w:t>
      </w:r>
    </w:p>
    <w:p w:rsidR="00F325FC" w:rsidRPr="0042247E" w:rsidRDefault="0018667D" w:rsidP="0042247E">
      <w:pPr>
        <w:pStyle w:val="Ttulo3"/>
        <w:divId w:val="2141149369"/>
      </w:pPr>
      <w:hyperlink w:anchor="activity-5-input-data-set" w:history="1">
        <w:bookmarkStart w:id="43" w:name="_Toc520927924"/>
        <w:proofErr w:type="spellStart"/>
        <w:r w:rsidR="00264220" w:rsidRPr="0042247E">
          <w:t>Activity</w:t>
        </w:r>
        <w:proofErr w:type="spellEnd"/>
        <w:r w:rsidR="00264220" w:rsidRPr="0042247E">
          <w:t xml:space="preserve"> 5: Input Data Set</w:t>
        </w:r>
        <w:bookmarkEnd w:id="43"/>
      </w:hyperlink>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49"/>
        <w:gridCol w:w="6555"/>
      </w:tblGrid>
      <w:tr w:rsidR="00F325FC" w:rsidRPr="0042247E">
        <w:trPr>
          <w:divId w:val="2141149369"/>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F325FC" w:rsidRPr="00C32F78" w:rsidRDefault="00264220">
            <w:pPr>
              <w:spacing w:after="300"/>
              <w:jc w:val="center"/>
              <w:rPr>
                <w:rFonts w:ascii="Noto Serif" w:eastAsia="Times New Roman" w:hAnsi="Noto Serif" w:cs="Noto Serif"/>
                <w:lang w:val="en-GB"/>
              </w:rPr>
            </w:pPr>
            <w:r w:rsidRPr="00C32F78">
              <w:rPr>
                <w:rFonts w:ascii="Noto Serif" w:eastAsia="Times New Roman" w:hAnsi="Noto Serif" w:cs="Noto Serif"/>
                <w:lang w:val="en-GB"/>
              </w:rPr>
              <w:t>Table 7. Select Data Set, activity summary</w:t>
            </w:r>
          </w:p>
        </w:tc>
      </w:tr>
      <w:tr w:rsidR="00F325FC">
        <w:trPr>
          <w:divId w:val="2141149369"/>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Activity</w:t>
            </w:r>
            <w:proofErr w:type="spellEnd"/>
            <w:r>
              <w:rPr>
                <w:rFonts w:cs="Noto Serif"/>
                <w:b/>
                <w:bCs/>
                <w:spacing w:val="-1"/>
              </w:rPr>
              <w:t xml:space="preserve"> </w:t>
            </w:r>
            <w:proofErr w:type="spellStart"/>
            <w:r>
              <w:rPr>
                <w:rFonts w:cs="Noto Serif"/>
                <w:b/>
                <w:bCs/>
                <w:spacing w:val="-1"/>
              </w:rPr>
              <w:t>name</w:t>
            </w:r>
            <w:proofErr w:type="spellEnd"/>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rPr>
              <w:t>Select</w:t>
            </w:r>
            <w:proofErr w:type="spellEnd"/>
            <w:r>
              <w:rPr>
                <w:rFonts w:cs="Noto Serif"/>
              </w:rPr>
              <w:t xml:space="preserve"> Data Set.</w:t>
            </w:r>
          </w:p>
        </w:tc>
      </w:tr>
      <w:tr w:rsidR="00F325FC">
        <w:trPr>
          <w:divId w:val="2141149369"/>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Responsible</w:t>
            </w:r>
            <w:proofErr w:type="spellEnd"/>
            <w:r>
              <w:rPr>
                <w:rFonts w:cs="Noto Serif"/>
                <w:b/>
                <w:bCs/>
                <w:spacing w:val="-1"/>
              </w:rPr>
              <w:t xml:space="preserve"> </w:t>
            </w:r>
            <w:proofErr w:type="spellStart"/>
            <w:r>
              <w:rPr>
                <w:rFonts w:cs="Noto Serif"/>
                <w:b/>
                <w:bCs/>
                <w:spacing w:val="-1"/>
              </w:rPr>
              <w:t>team</w:t>
            </w:r>
            <w:proofErr w:type="spellEnd"/>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rPr>
              <w:t>OP’s</w:t>
            </w:r>
            <w:proofErr w:type="spellEnd"/>
            <w:r>
              <w:rPr>
                <w:rFonts w:cs="Noto Serif"/>
              </w:rPr>
              <w:t xml:space="preserve"> </w:t>
            </w:r>
            <w:proofErr w:type="spellStart"/>
            <w:r>
              <w:rPr>
                <w:rFonts w:cs="Noto Serif"/>
              </w:rPr>
              <w:t>team</w:t>
            </w:r>
            <w:proofErr w:type="spellEnd"/>
            <w:r>
              <w:rPr>
                <w:rFonts w:cs="Noto Serif"/>
              </w:rPr>
              <w:t>.</w:t>
            </w:r>
          </w:p>
        </w:tc>
      </w:tr>
      <w:tr w:rsidR="00F325FC" w:rsidRPr="0042247E">
        <w:trPr>
          <w:divId w:val="2141149369"/>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r>
              <w:rPr>
                <w:rFonts w:cs="Noto Serif"/>
                <w:b/>
                <w:bCs/>
                <w:spacing w:val="-1"/>
              </w:rPr>
              <w:t>Inputs</w:t>
            </w:r>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Use Cases, User Stories, Competency Questions, agreement with the members of the WG.</w:t>
            </w:r>
          </w:p>
        </w:tc>
      </w:tr>
      <w:tr w:rsidR="00F325FC" w:rsidRPr="0042247E">
        <w:trPr>
          <w:divId w:val="2141149369"/>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r>
              <w:rPr>
                <w:rFonts w:cs="Noto Serif"/>
                <w:b/>
                <w:bCs/>
                <w:spacing w:val="-1"/>
              </w:rPr>
              <w:t>Outputs</w:t>
            </w:r>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 xml:space="preserve">Documents published on TED, accessed via the OP’s </w:t>
            </w:r>
            <w:hyperlink r:id="rId114" w:history="1">
              <w:r w:rsidRPr="00C32F78">
                <w:rPr>
                  <w:rStyle w:val="Hipervnculo"/>
                  <w:rFonts w:cs="Noto Serif"/>
                  <w:lang w:val="en-GB"/>
                </w:rPr>
                <w:t>FTP</w:t>
              </w:r>
            </w:hyperlink>
            <w:r w:rsidRPr="00C32F78">
              <w:rPr>
                <w:rFonts w:cs="Noto Serif"/>
                <w:lang w:val="en-GB"/>
              </w:rPr>
              <w:t xml:space="preserve"> server.</w:t>
            </w:r>
          </w:p>
        </w:tc>
      </w:tr>
    </w:tbl>
    <w:p w:rsidR="00F325FC" w:rsidRDefault="00264220">
      <w:pPr>
        <w:pStyle w:val="NormalWeb"/>
        <w:divId w:val="1801537050"/>
        <w:rPr>
          <w:rFonts w:cs="Noto Serif"/>
          <w:lang w:val="en"/>
        </w:rPr>
      </w:pPr>
      <w:r>
        <w:rPr>
          <w:rFonts w:cs="Noto Serif"/>
          <w:lang w:val="en"/>
        </w:rPr>
        <w:t xml:space="preserve">For the extraction of data, the decision was made that the source of data should be the Notices published on the </w:t>
      </w:r>
      <w:hyperlink r:id="rId115" w:history="1">
        <w:r>
          <w:rPr>
            <w:rStyle w:val="Hipervnculo"/>
            <w:rFonts w:cs="Noto Serif"/>
            <w:lang w:val="en"/>
          </w:rPr>
          <w:t>TED portal</w:t>
        </w:r>
      </w:hyperlink>
      <w:r>
        <w:rPr>
          <w:rFonts w:cs="Noto Serif"/>
          <w:lang w:val="en"/>
        </w:rPr>
        <w:t>. This decision was made based on, namely, the following reasons:</w:t>
      </w:r>
    </w:p>
    <w:p w:rsidR="00F325FC" w:rsidRDefault="00264220">
      <w:pPr>
        <w:pStyle w:val="NormalWeb"/>
        <w:numPr>
          <w:ilvl w:val="0"/>
          <w:numId w:val="36"/>
        </w:numPr>
        <w:ind w:left="360"/>
        <w:divId w:val="1160468571"/>
        <w:rPr>
          <w:rFonts w:cs="Noto Serif"/>
          <w:lang w:val="en"/>
        </w:rPr>
      </w:pPr>
      <w:r>
        <w:rPr>
          <w:rFonts w:cs="Noto Serif"/>
          <w:lang w:val="en"/>
        </w:rPr>
        <w:t>The Contract Award Notice (CAN) contains the data most relevant for Transparency, Monitoring and Procedure control (jointly with the Contract Notice (CN));</w:t>
      </w:r>
    </w:p>
    <w:p w:rsidR="00F325FC" w:rsidRDefault="00264220">
      <w:pPr>
        <w:pStyle w:val="NormalWeb"/>
        <w:numPr>
          <w:ilvl w:val="0"/>
          <w:numId w:val="36"/>
        </w:numPr>
        <w:ind w:left="360"/>
        <w:divId w:val="1160468571"/>
        <w:rPr>
          <w:rFonts w:cs="Noto Serif"/>
          <w:lang w:val="en"/>
        </w:rPr>
      </w:pPr>
      <w:r>
        <w:rPr>
          <w:rFonts w:cs="Noto Serif"/>
          <w:lang w:val="en"/>
        </w:rPr>
        <w:t>The CAN is the most published document, therefore the sample is richer;</w:t>
      </w:r>
    </w:p>
    <w:p w:rsidR="00F325FC" w:rsidRDefault="00264220">
      <w:pPr>
        <w:pStyle w:val="NormalWeb"/>
        <w:numPr>
          <w:ilvl w:val="0"/>
          <w:numId w:val="36"/>
        </w:numPr>
        <w:ind w:left="360"/>
        <w:divId w:val="1160468571"/>
        <w:rPr>
          <w:rFonts w:cs="Noto Serif"/>
          <w:lang w:val="en"/>
        </w:rPr>
      </w:pPr>
      <w:r>
        <w:rPr>
          <w:rFonts w:cs="Noto Serif"/>
          <w:lang w:val="en"/>
        </w:rPr>
        <w:t xml:space="preserve">The structure and elements of the standard form for the CAN are very similar or identical to many of other Notices. This allows to reuse a relevant part of the </w:t>
      </w:r>
      <w:r>
        <w:rPr>
          <w:rFonts w:cs="Noto Serif"/>
          <w:lang w:val="en"/>
        </w:rPr>
        <w:lastRenderedPageBreak/>
        <w:t>extraction and transformation artefacts (XSL-T) to process many other types of Forms.</w:t>
      </w:r>
    </w:p>
    <w:p w:rsidR="00F325FC" w:rsidRDefault="00264220">
      <w:pPr>
        <w:pStyle w:val="NormalWeb"/>
        <w:divId w:val="766390787"/>
        <w:rPr>
          <w:rFonts w:cs="Noto Serif"/>
          <w:lang w:val="en"/>
        </w:rPr>
      </w:pPr>
      <w:r>
        <w:rPr>
          <w:rFonts w:cs="Noto Serif"/>
          <w:lang w:val="en"/>
        </w:rPr>
        <w:t xml:space="preserve">However the User Interface of the TED Portal does not allow downloading large amount of documents. For this we used the </w:t>
      </w:r>
      <w:hyperlink r:id="rId116" w:history="1">
        <w:r>
          <w:rPr>
            <w:rStyle w:val="Hipervnculo"/>
            <w:rFonts w:cs="Noto Serif"/>
            <w:lang w:val="en"/>
          </w:rPr>
          <w:t>FTP</w:t>
        </w:r>
      </w:hyperlink>
      <w:r>
        <w:rPr>
          <w:rFonts w:cs="Noto Serif"/>
          <w:lang w:val="en"/>
        </w:rPr>
        <w:t xml:space="preserve"> server supplied by the OP at: </w:t>
      </w:r>
      <w:hyperlink r:id="rId117" w:history="1">
        <w:r>
          <w:rPr>
            <w:rStyle w:val="Hipervnculo"/>
            <w:rFonts w:cs="Noto Serif"/>
            <w:lang w:val="en"/>
          </w:rPr>
          <w:t>ftp://ted.europa.eu/</w:t>
        </w:r>
      </w:hyperlink>
      <w:r>
        <w:rPr>
          <w:rFonts w:cs="Noto Serif"/>
          <w:lang w:val="en"/>
        </w:rPr>
        <w:t xml:space="preserve"> (user: </w:t>
      </w:r>
      <w:r>
        <w:rPr>
          <w:rFonts w:cs="Noto Serif"/>
          <w:b/>
          <w:bCs/>
          <w:spacing w:val="-1"/>
          <w:lang w:val="en"/>
        </w:rPr>
        <w:t>guest</w:t>
      </w:r>
      <w:r>
        <w:rPr>
          <w:rFonts w:cs="Noto Serif"/>
          <w:lang w:val="en"/>
        </w:rPr>
        <w:t xml:space="preserve">, password: </w:t>
      </w:r>
      <w:r>
        <w:rPr>
          <w:rFonts w:cs="Noto Serif"/>
          <w:b/>
          <w:bCs/>
          <w:spacing w:val="-1"/>
          <w:lang w:val="en"/>
        </w:rPr>
        <w:t>guest</w:t>
      </w:r>
      <w:r>
        <w:rPr>
          <w:rFonts w:cs="Noto Serif"/>
          <w:lang w:val="en"/>
        </w:rPr>
        <w:t>).</w:t>
      </w:r>
    </w:p>
    <w:p w:rsidR="00F325FC" w:rsidRDefault="00264220">
      <w:pPr>
        <w:pStyle w:val="NormalWeb"/>
        <w:divId w:val="788939628"/>
        <w:rPr>
          <w:rFonts w:cs="Noto Serif"/>
          <w:lang w:val="en"/>
        </w:rPr>
      </w:pPr>
      <w:r>
        <w:rPr>
          <w:rFonts w:cs="Noto Serif"/>
          <w:lang w:val="en"/>
        </w:rPr>
        <w:t xml:space="preserve">The TED-XML specification has been evolving for the past years. Different versions of XSD Schemas have been maintained in parallel for those years. The result is that, as per today, different schemas are being used to express the data in alignment to the 2014 Directives. For this </w:t>
      </w:r>
      <w:proofErr w:type="spellStart"/>
      <w:r>
        <w:rPr>
          <w:rFonts w:cs="Noto Serif"/>
          <w:lang w:val="en"/>
        </w:rPr>
        <w:t>PoC</w:t>
      </w:r>
      <w:proofErr w:type="spellEnd"/>
      <w:r>
        <w:rPr>
          <w:rFonts w:cs="Noto Serif"/>
          <w:lang w:val="en"/>
        </w:rPr>
        <w:t xml:space="preserve"> we decided to use CAN based only on the TED-XML XSD Schema </w:t>
      </w:r>
      <w:hyperlink r:id="rId118" w:history="1">
        <w:r>
          <w:rPr>
            <w:rStyle w:val="Hipervnculo"/>
            <w:rFonts w:cs="Noto Serif"/>
            <w:lang w:val="en"/>
          </w:rPr>
          <w:t>R2.0.9.S01.E01 TED_EXPORT.xsd</w:t>
        </w:r>
      </w:hyperlink>
      <w:r>
        <w:rPr>
          <w:rFonts w:cs="Noto Serif"/>
          <w:lang w:val="en"/>
        </w:rPr>
        <w:t xml:space="preserve"> and the Contract Award Notice (CAN) form for Directive 2014 supporting the </w:t>
      </w:r>
      <w:hyperlink r:id="rId119" w:history="1">
        <w:r>
          <w:rPr>
            <w:rStyle w:val="Hipervnculo"/>
            <w:rFonts w:cs="Noto Serif"/>
            <w:lang w:val="en"/>
          </w:rPr>
          <w:t>F03_2014.xsd</w:t>
        </w:r>
      </w:hyperlink>
      <w:r>
        <w:rPr>
          <w:rFonts w:cs="Noto Serif"/>
          <w:lang w:val="en"/>
        </w:rPr>
        <w:t xml:space="preserve"> standard form (all schemas are published on the Publications Office (OP) </w:t>
      </w:r>
      <w:hyperlink r:id="rId120" w:history="1">
        <w:r>
          <w:rPr>
            <w:rStyle w:val="Hipervnculo"/>
            <w:rFonts w:cs="Noto Serif"/>
            <w:lang w:val="en"/>
          </w:rPr>
          <w:t>MDR site</w:t>
        </w:r>
      </w:hyperlink>
      <w:r>
        <w:rPr>
          <w:rFonts w:cs="Noto Serif"/>
          <w:lang w:val="en"/>
        </w:rPr>
        <w:t>.</w:t>
      </w:r>
    </w:p>
    <w:p w:rsidR="00F325FC" w:rsidRDefault="00264220">
      <w:pPr>
        <w:pStyle w:val="NormalWeb"/>
        <w:divId w:val="614872131"/>
        <w:rPr>
          <w:rFonts w:cs="Noto Serif"/>
          <w:lang w:val="en"/>
        </w:rPr>
      </w:pPr>
      <w:r>
        <w:rPr>
          <w:rFonts w:cs="Noto Serif"/>
          <w:lang w:val="en"/>
        </w:rPr>
        <w:t xml:space="preserve">For this </w:t>
      </w:r>
      <w:proofErr w:type="spellStart"/>
      <w:r>
        <w:rPr>
          <w:rFonts w:cs="Noto Serif"/>
          <w:lang w:val="en"/>
        </w:rPr>
        <w:t>PoC</w:t>
      </w:r>
      <w:proofErr w:type="spellEnd"/>
      <w:r>
        <w:rPr>
          <w:rFonts w:cs="Noto Serif"/>
          <w:lang w:val="en"/>
        </w:rPr>
        <w:t xml:space="preserve"> we downloaded the </w:t>
      </w:r>
      <w:hyperlink r:id="rId121" w:history="1">
        <w:r>
          <w:rPr>
            <w:rStyle w:val="Hipervnculo"/>
            <w:rFonts w:cs="Noto Serif"/>
            <w:lang w:val="en"/>
          </w:rPr>
          <w:t>*.tar.gz</w:t>
        </w:r>
      </w:hyperlink>
      <w:r>
        <w:rPr>
          <w:rFonts w:cs="Noto Serif"/>
          <w:lang w:val="en"/>
        </w:rPr>
        <w:t xml:space="preserve"> files corresponding to January to May 2018. Bear in mind that, in the context of this </w:t>
      </w:r>
      <w:proofErr w:type="spellStart"/>
      <w:r>
        <w:rPr>
          <w:rFonts w:cs="Noto Serif"/>
          <w:lang w:val="en"/>
        </w:rPr>
        <w:t>PoC</w:t>
      </w:r>
      <w:proofErr w:type="spellEnd"/>
      <w:r>
        <w:rPr>
          <w:rFonts w:cs="Noto Serif"/>
          <w:lang w:val="en"/>
        </w:rPr>
        <w:t>, we only extract data and import into the graph store the CANs for Directive 2014. However the TED_EXPORT.xsd includes all the forms (F01 to F25) and the extraction process is able to extract data from many of these forms, as they share a large part of the elements (see "Activity 6: ETL process", just below). If you want a go with these other forms just uncomment the line "#DOCUMENT_TYPE_ID=1</w:t>
      </w:r>
      <w:proofErr w:type="gramStart"/>
      <w:r>
        <w:rPr>
          <w:rFonts w:cs="Noto Serif"/>
          <w:lang w:val="en"/>
        </w:rPr>
        <w:t>,2,3,22,23,24,25</w:t>
      </w:r>
      <w:proofErr w:type="gramEnd"/>
      <w:r>
        <w:rPr>
          <w:rFonts w:cs="Noto Serif"/>
          <w:lang w:val="en"/>
        </w:rPr>
        <w:t xml:space="preserve"> " and comment the line "DOCUMENT_TYPE_ID=3" in the </w:t>
      </w:r>
      <w:proofErr w:type="spellStart"/>
      <w:r>
        <w:rPr>
          <w:rStyle w:val="CdigoHTML"/>
          <w:lang w:val="en"/>
        </w:rPr>
        <w:t>epo.properties</w:t>
      </w:r>
      <w:proofErr w:type="spellEnd"/>
      <w:r>
        <w:rPr>
          <w:rFonts w:cs="Noto Serif"/>
          <w:lang w:val="en"/>
        </w:rPr>
        <w:t xml:space="preserve"> file.</w:t>
      </w:r>
    </w:p>
    <w:p w:rsidR="00F325FC" w:rsidRPr="0042247E" w:rsidRDefault="0018667D" w:rsidP="0042247E">
      <w:pPr>
        <w:pStyle w:val="Ttulo3"/>
        <w:divId w:val="40593708"/>
      </w:pPr>
      <w:hyperlink w:anchor="activity-6-etl-process" w:history="1">
        <w:bookmarkStart w:id="44" w:name="_Toc520927925"/>
        <w:proofErr w:type="spellStart"/>
        <w:r w:rsidR="00264220" w:rsidRPr="0042247E">
          <w:t>Activity</w:t>
        </w:r>
        <w:proofErr w:type="spellEnd"/>
        <w:r w:rsidR="00264220" w:rsidRPr="0042247E">
          <w:t xml:space="preserve"> 6: ETL </w:t>
        </w:r>
        <w:proofErr w:type="spellStart"/>
        <w:r w:rsidR="00264220" w:rsidRPr="0042247E">
          <w:t>process</w:t>
        </w:r>
        <w:bookmarkEnd w:id="44"/>
        <w:proofErr w:type="spellEnd"/>
      </w:hyperlink>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07"/>
        <w:gridCol w:w="6797"/>
      </w:tblGrid>
      <w:tr w:rsidR="00F325FC" w:rsidRPr="0042247E">
        <w:trPr>
          <w:divId w:val="40593708"/>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F325FC" w:rsidRPr="00C32F78" w:rsidRDefault="00264220">
            <w:pPr>
              <w:spacing w:after="300"/>
              <w:jc w:val="center"/>
              <w:rPr>
                <w:rFonts w:ascii="Noto Serif" w:eastAsia="Times New Roman" w:hAnsi="Noto Serif" w:cs="Noto Serif"/>
                <w:lang w:val="en-GB"/>
              </w:rPr>
            </w:pPr>
            <w:r w:rsidRPr="00C32F78">
              <w:rPr>
                <w:rFonts w:ascii="Noto Serif" w:eastAsia="Times New Roman" w:hAnsi="Noto Serif" w:cs="Noto Serif"/>
                <w:lang w:val="en-GB"/>
              </w:rPr>
              <w:t>Table 8. ETL process development, activity summary</w:t>
            </w:r>
          </w:p>
        </w:tc>
      </w:tr>
      <w:tr w:rsidR="00F325FC">
        <w:trPr>
          <w:divId w:val="4059370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Activity</w:t>
            </w:r>
            <w:proofErr w:type="spellEnd"/>
            <w:r>
              <w:rPr>
                <w:rFonts w:cs="Noto Serif"/>
                <w:b/>
                <w:bCs/>
                <w:spacing w:val="-1"/>
              </w:rPr>
              <w:t xml:space="preserve"> </w:t>
            </w:r>
            <w:proofErr w:type="spellStart"/>
            <w:r>
              <w:rPr>
                <w:rFonts w:cs="Noto Serif"/>
                <w:b/>
                <w:bCs/>
                <w:spacing w:val="-1"/>
              </w:rPr>
              <w:t>name</w:t>
            </w:r>
            <w:proofErr w:type="spellEnd"/>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rPr>
              <w:t>Develop</w:t>
            </w:r>
            <w:proofErr w:type="spellEnd"/>
            <w:r>
              <w:rPr>
                <w:rFonts w:cs="Noto Serif"/>
              </w:rPr>
              <w:t xml:space="preserve"> ETL </w:t>
            </w:r>
            <w:proofErr w:type="spellStart"/>
            <w:r>
              <w:rPr>
                <w:rFonts w:cs="Noto Serif"/>
              </w:rPr>
              <w:t>process</w:t>
            </w:r>
            <w:proofErr w:type="spellEnd"/>
            <w:r>
              <w:rPr>
                <w:rFonts w:cs="Noto Serif"/>
              </w:rPr>
              <w:t>.</w:t>
            </w:r>
          </w:p>
        </w:tc>
      </w:tr>
      <w:tr w:rsidR="00F325FC">
        <w:trPr>
          <w:divId w:val="4059370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Responsible</w:t>
            </w:r>
            <w:proofErr w:type="spellEnd"/>
            <w:r>
              <w:rPr>
                <w:rFonts w:cs="Noto Serif"/>
                <w:b/>
                <w:bCs/>
                <w:spacing w:val="-1"/>
              </w:rPr>
              <w:t xml:space="preserve"> </w:t>
            </w:r>
            <w:proofErr w:type="spellStart"/>
            <w:r>
              <w:rPr>
                <w:rFonts w:cs="Noto Serif"/>
                <w:b/>
                <w:bCs/>
                <w:spacing w:val="-1"/>
              </w:rPr>
              <w:t>team</w:t>
            </w:r>
            <w:proofErr w:type="spellEnd"/>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rPr>
              <w:t>OP’s</w:t>
            </w:r>
            <w:proofErr w:type="spellEnd"/>
            <w:r>
              <w:rPr>
                <w:rFonts w:cs="Noto Serif"/>
              </w:rPr>
              <w:t xml:space="preserve"> </w:t>
            </w:r>
            <w:proofErr w:type="spellStart"/>
            <w:r>
              <w:rPr>
                <w:rFonts w:cs="Noto Serif"/>
              </w:rPr>
              <w:t>team</w:t>
            </w:r>
            <w:proofErr w:type="spellEnd"/>
            <w:r>
              <w:rPr>
                <w:rFonts w:cs="Noto Serif"/>
              </w:rPr>
              <w:t>.</w:t>
            </w:r>
          </w:p>
        </w:tc>
      </w:tr>
      <w:tr w:rsidR="00F325FC" w:rsidRPr="0042247E">
        <w:trPr>
          <w:divId w:val="4059370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r>
              <w:rPr>
                <w:rFonts w:cs="Noto Serif"/>
                <w:b/>
                <w:bCs/>
                <w:spacing w:val="-1"/>
              </w:rPr>
              <w:t>Inputs</w:t>
            </w:r>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 xml:space="preserve">TED-XML schemas (on MDR) and TED notices published on the TED </w:t>
            </w:r>
            <w:hyperlink r:id="rId122" w:history="1">
              <w:r w:rsidRPr="00C32F78">
                <w:rPr>
                  <w:rStyle w:val="Hipervnculo"/>
                  <w:rFonts w:cs="Noto Serif"/>
                  <w:lang w:val="en-GB"/>
                </w:rPr>
                <w:t>FTP</w:t>
              </w:r>
            </w:hyperlink>
            <w:r w:rsidRPr="00C32F78">
              <w:rPr>
                <w:rFonts w:cs="Noto Serif"/>
                <w:lang w:val="en-GB"/>
              </w:rPr>
              <w:t xml:space="preserve"> server.</w:t>
            </w:r>
          </w:p>
        </w:tc>
      </w:tr>
      <w:tr w:rsidR="00F325FC" w:rsidRPr="0042247E">
        <w:trPr>
          <w:divId w:val="4059370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r>
              <w:rPr>
                <w:rFonts w:cs="Noto Serif"/>
                <w:b/>
                <w:bCs/>
                <w:spacing w:val="-1"/>
              </w:rPr>
              <w:t>Outputs</w:t>
            </w:r>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 xml:space="preserve">TED to </w:t>
            </w:r>
            <w:proofErr w:type="spellStart"/>
            <w:r w:rsidRPr="00C32F78">
              <w:rPr>
                <w:rFonts w:cs="Noto Serif"/>
                <w:lang w:val="en-GB"/>
              </w:rPr>
              <w:t>ePO</w:t>
            </w:r>
            <w:proofErr w:type="spellEnd"/>
            <w:r w:rsidRPr="00C32F78">
              <w:rPr>
                <w:rFonts w:cs="Noto Serif"/>
                <w:lang w:val="en-GB"/>
              </w:rPr>
              <w:t xml:space="preserve"> Mapping (Wiring), Java code, XSL-T architecture, </w:t>
            </w:r>
            <w:proofErr w:type="gramStart"/>
            <w:r w:rsidRPr="00C32F78">
              <w:rPr>
                <w:rFonts w:cs="Noto Serif"/>
                <w:lang w:val="en-GB"/>
              </w:rPr>
              <w:t xml:space="preserve">other resources (available on the </w:t>
            </w:r>
            <w:proofErr w:type="spellStart"/>
            <w:r w:rsidRPr="00C32F78">
              <w:rPr>
                <w:rFonts w:cs="Noto Serif"/>
                <w:lang w:val="en-GB"/>
              </w:rPr>
              <w:t>GitHub</w:t>
            </w:r>
            <w:proofErr w:type="spellEnd"/>
            <w:r w:rsidRPr="00C32F78">
              <w:rPr>
                <w:rFonts w:cs="Noto Serif"/>
                <w:lang w:val="en-GB"/>
              </w:rPr>
              <w:t xml:space="preserve"> repository and accessible via the </w:t>
            </w:r>
            <w:proofErr w:type="spellStart"/>
            <w:r w:rsidRPr="00C32F78">
              <w:rPr>
                <w:rFonts w:cs="Noto Serif"/>
                <w:lang w:val="en-GB"/>
              </w:rPr>
              <w:t>GitHub</w:t>
            </w:r>
            <w:proofErr w:type="spellEnd"/>
            <w:r w:rsidRPr="00C32F78">
              <w:rPr>
                <w:rFonts w:cs="Noto Serif"/>
                <w:lang w:val="en-GB"/>
              </w:rPr>
              <w:t xml:space="preserve"> Wiki page link </w:t>
            </w:r>
            <w:hyperlink r:id="rId123" w:history="1">
              <w:r w:rsidRPr="00C32F78">
                <w:rPr>
                  <w:rStyle w:val="Hipervnculo"/>
                  <w:rFonts w:cs="Noto Serif"/>
                  <w:lang w:val="en-GB"/>
                </w:rPr>
                <w:t>Data Loading development (ETL)</w:t>
              </w:r>
            </w:hyperlink>
            <w:r w:rsidRPr="00C32F78">
              <w:rPr>
                <w:rFonts w:cs="Noto Serif"/>
                <w:lang w:val="en-GB"/>
              </w:rPr>
              <w:t>.</w:t>
            </w:r>
            <w:proofErr w:type="gramEnd"/>
          </w:p>
        </w:tc>
      </w:tr>
    </w:tbl>
    <w:p w:rsidR="00F325FC" w:rsidRDefault="0018667D">
      <w:pPr>
        <w:pStyle w:val="Ttulo4"/>
        <w:divId w:val="1992516705"/>
        <w:rPr>
          <w:rFonts w:ascii="Noto Serif" w:eastAsia="Times New Roman" w:hAnsi="Noto Serif" w:cs="Noto Serif"/>
          <w:lang w:val="en"/>
        </w:rPr>
      </w:pPr>
      <w:hyperlink w:anchor="ted-to-epo-mapping" w:history="1">
        <w:r w:rsidR="00264220">
          <w:rPr>
            <w:rFonts w:ascii="Noto Serif" w:eastAsia="Times New Roman" w:hAnsi="Noto Serif" w:cs="Noto Serif"/>
            <w:color w:val="2156A5"/>
            <w:u w:val="single"/>
            <w:lang w:val="en"/>
          </w:rPr>
          <w:t xml:space="preserve">TED to </w:t>
        </w:r>
        <w:proofErr w:type="spellStart"/>
        <w:r w:rsidR="00264220">
          <w:rPr>
            <w:rFonts w:ascii="Noto Serif" w:eastAsia="Times New Roman" w:hAnsi="Noto Serif" w:cs="Noto Serif"/>
            <w:color w:val="2156A5"/>
            <w:u w:val="single"/>
            <w:lang w:val="en"/>
          </w:rPr>
          <w:t>ePO</w:t>
        </w:r>
        <w:proofErr w:type="spellEnd"/>
        <w:r w:rsidR="00264220">
          <w:rPr>
            <w:rFonts w:ascii="Noto Serif" w:eastAsia="Times New Roman" w:hAnsi="Noto Serif" w:cs="Noto Serif"/>
            <w:color w:val="2156A5"/>
            <w:u w:val="single"/>
            <w:lang w:val="en"/>
          </w:rPr>
          <w:t xml:space="preserve"> Mapping</w:t>
        </w:r>
      </w:hyperlink>
    </w:p>
    <w:p w:rsidR="00F325FC" w:rsidRDefault="00264220">
      <w:pPr>
        <w:pStyle w:val="NormalWeb"/>
        <w:divId w:val="1808159236"/>
        <w:rPr>
          <w:rFonts w:cs="Noto Serif"/>
          <w:lang w:val="en"/>
        </w:rPr>
      </w:pPr>
      <w:r>
        <w:rPr>
          <w:rFonts w:cs="Noto Serif"/>
          <w:lang w:val="en"/>
        </w:rPr>
        <w:lastRenderedPageBreak/>
        <w:t xml:space="preserve">ETL stands for Extraction, Transformation and Loading. The first step (Extraction) requires to identify well where the data of origin are and how they are expressed. For this, the </w:t>
      </w:r>
      <w:proofErr w:type="spellStart"/>
      <w:r>
        <w:rPr>
          <w:rFonts w:cs="Noto Serif"/>
          <w:lang w:val="en"/>
        </w:rPr>
        <w:t>ePO</w:t>
      </w:r>
      <w:proofErr w:type="spellEnd"/>
      <w:r>
        <w:rPr>
          <w:rFonts w:cs="Noto Serif"/>
          <w:lang w:val="en"/>
        </w:rPr>
        <w:t xml:space="preserve"> analysts produced a </w:t>
      </w:r>
      <w:hyperlink r:id="rId124" w:history="1">
        <w:r>
          <w:rPr>
            <w:rStyle w:val="Hipervnculo"/>
            <w:rFonts w:cs="Noto Serif"/>
            <w:lang w:val="en"/>
          </w:rPr>
          <w:t>map</w:t>
        </w:r>
      </w:hyperlink>
      <w:r>
        <w:rPr>
          <w:rFonts w:cs="Noto Serif"/>
          <w:lang w:val="en"/>
        </w:rPr>
        <w:t xml:space="preserve"> putting side by side (wiring) each element of the TED-XML Schema (</w:t>
      </w:r>
      <w:hyperlink r:id="rId125" w:history="1">
        <w:r>
          <w:rPr>
            <w:rStyle w:val="Hipervnculo"/>
            <w:rFonts w:cs="Noto Serif"/>
            <w:lang w:val="en"/>
          </w:rPr>
          <w:t>R2.0.9.S02.E01</w:t>
        </w:r>
      </w:hyperlink>
      <w:r>
        <w:rPr>
          <w:rFonts w:cs="Noto Serif"/>
          <w:lang w:val="en"/>
        </w:rPr>
        <w:t xml:space="preserve">) and the corresponding element in </w:t>
      </w:r>
      <w:proofErr w:type="spellStart"/>
      <w:r>
        <w:rPr>
          <w:rFonts w:cs="Noto Serif"/>
          <w:lang w:val="en"/>
        </w:rPr>
        <w:t>ePO</w:t>
      </w:r>
      <w:proofErr w:type="spellEnd"/>
      <w:r>
        <w:rPr>
          <w:rFonts w:cs="Noto Serif"/>
          <w:lang w:val="en"/>
        </w:rPr>
        <w:t>.</w:t>
      </w:r>
    </w:p>
    <w:p w:rsidR="00F325FC" w:rsidRPr="00CE5B1F" w:rsidRDefault="0018667D" w:rsidP="0042247E">
      <w:pPr>
        <w:pStyle w:val="Ttulo3"/>
        <w:divId w:val="403986870"/>
        <w:rPr>
          <w:lang w:val="en-GB"/>
        </w:rPr>
      </w:pPr>
      <w:hyperlink w:anchor="technical-approach" w:history="1">
        <w:bookmarkStart w:id="45" w:name="_Toc520927926"/>
        <w:r w:rsidR="00264220" w:rsidRPr="00CE5B1F">
          <w:rPr>
            <w:lang w:val="en-GB"/>
          </w:rPr>
          <w:t>Technical approach</w:t>
        </w:r>
        <w:bookmarkEnd w:id="45"/>
      </w:hyperlink>
    </w:p>
    <w:p w:rsidR="00F325FC" w:rsidRDefault="00264220">
      <w:pPr>
        <w:pStyle w:val="NormalWeb"/>
        <w:divId w:val="1541825208"/>
        <w:rPr>
          <w:rFonts w:cs="Noto Serif"/>
          <w:lang w:val="en"/>
        </w:rPr>
      </w:pPr>
      <w:r>
        <w:rPr>
          <w:rFonts w:cs="Noto Serif"/>
          <w:lang w:val="en"/>
        </w:rPr>
        <w:t>The ETL process was developed based on two technologies:</w:t>
      </w:r>
    </w:p>
    <w:p w:rsidR="00F325FC" w:rsidRDefault="00264220">
      <w:pPr>
        <w:pStyle w:val="NormalWeb"/>
        <w:numPr>
          <w:ilvl w:val="0"/>
          <w:numId w:val="37"/>
        </w:numPr>
        <w:ind w:left="420"/>
        <w:divId w:val="126433211"/>
        <w:rPr>
          <w:rFonts w:cs="Noto Serif"/>
          <w:lang w:val="en"/>
        </w:rPr>
      </w:pPr>
      <w:r>
        <w:rPr>
          <w:rFonts w:cs="Noto Serif"/>
          <w:b/>
          <w:bCs/>
          <w:spacing w:val="-1"/>
          <w:lang w:val="en"/>
        </w:rPr>
        <w:t>Java</w:t>
      </w:r>
      <w:r>
        <w:rPr>
          <w:rFonts w:cs="Noto Serif"/>
          <w:lang w:val="en"/>
        </w:rPr>
        <w:t xml:space="preserve">: version JDK 1.8 was used to build a Maven project (see </w:t>
      </w:r>
      <w:hyperlink r:id="rId126" w:history="1">
        <w:r>
          <w:rPr>
            <w:rStyle w:val="Hipervnculo"/>
            <w:rFonts w:cs="Noto Serif"/>
            <w:lang w:val="en"/>
          </w:rPr>
          <w:t>pom.xml</w:t>
        </w:r>
      </w:hyperlink>
      <w:r>
        <w:rPr>
          <w:rFonts w:cs="Noto Serif"/>
          <w:lang w:val="en"/>
        </w:rPr>
        <w:t xml:space="preserve"> configuration file). The output of the build process is a "*.war" file. The </w:t>
      </w:r>
      <w:hyperlink r:id="rId127" w:history="1">
        <w:r>
          <w:rPr>
            <w:rStyle w:val="Hipervnculo"/>
            <w:rFonts w:cs="Noto Serif"/>
            <w:lang w:val="en"/>
          </w:rPr>
          <w:t>source code</w:t>
        </w:r>
      </w:hyperlink>
      <w:r>
        <w:rPr>
          <w:rFonts w:cs="Noto Serif"/>
          <w:lang w:val="en"/>
        </w:rPr>
        <w:t xml:space="preserve"> is available on the </w:t>
      </w:r>
      <w:proofErr w:type="spellStart"/>
      <w:r>
        <w:rPr>
          <w:rFonts w:cs="Noto Serif"/>
          <w:lang w:val="en"/>
        </w:rPr>
        <w:t>GitHub</w:t>
      </w:r>
      <w:proofErr w:type="spellEnd"/>
      <w:r>
        <w:rPr>
          <w:rFonts w:cs="Noto Serif"/>
          <w:lang w:val="en"/>
        </w:rPr>
        <w:t xml:space="preserve"> code repository. This java code is responsible for (</w:t>
      </w:r>
      <w:proofErr w:type="spellStart"/>
      <w:r>
        <w:rPr>
          <w:rFonts w:cs="Noto Serif"/>
          <w:lang w:val="en"/>
        </w:rPr>
        <w:t>i</w:t>
      </w:r>
      <w:proofErr w:type="spellEnd"/>
      <w:r>
        <w:rPr>
          <w:rFonts w:cs="Noto Serif"/>
          <w:lang w:val="en"/>
        </w:rPr>
        <w:t xml:space="preserve">) </w:t>
      </w:r>
      <w:proofErr w:type="spellStart"/>
      <w:r>
        <w:rPr>
          <w:rFonts w:cs="Noto Serif"/>
          <w:lang w:val="en"/>
        </w:rPr>
        <w:t>organising</w:t>
      </w:r>
      <w:proofErr w:type="spellEnd"/>
      <w:r>
        <w:rPr>
          <w:rFonts w:cs="Noto Serif"/>
          <w:lang w:val="en"/>
        </w:rPr>
        <w:t xml:space="preserve"> the TED-XML files; (ii) launching the extraction + transformation and/or the loading the data into the graph store, and (iii) log all the events and generate logs for monitoring the process;</w:t>
      </w:r>
    </w:p>
    <w:p w:rsidR="00F325FC" w:rsidRDefault="00264220">
      <w:pPr>
        <w:pStyle w:val="NormalWeb"/>
        <w:numPr>
          <w:ilvl w:val="0"/>
          <w:numId w:val="37"/>
        </w:numPr>
        <w:ind w:left="420"/>
        <w:divId w:val="126433211"/>
        <w:rPr>
          <w:rFonts w:cs="Noto Serif"/>
          <w:lang w:val="en"/>
        </w:rPr>
      </w:pPr>
      <w:r>
        <w:rPr>
          <w:rFonts w:cs="Noto Serif"/>
          <w:b/>
          <w:bCs/>
          <w:spacing w:val="-1"/>
          <w:lang w:val="en"/>
        </w:rPr>
        <w:t>XSL-T</w:t>
      </w:r>
      <w:r>
        <w:rPr>
          <w:rFonts w:cs="Noto Serif"/>
          <w:lang w:val="en"/>
        </w:rPr>
        <w:t xml:space="preserve">: version XSL-T 3.0 was used to draft a set of </w:t>
      </w:r>
      <w:hyperlink r:id="rId128" w:history="1">
        <w:proofErr w:type="spellStart"/>
        <w:r>
          <w:rPr>
            <w:rStyle w:val="Hipervnculo"/>
            <w:rFonts w:cs="Noto Serif"/>
            <w:lang w:val="en"/>
          </w:rPr>
          <w:t>stylesheets</w:t>
        </w:r>
        <w:proofErr w:type="spellEnd"/>
      </w:hyperlink>
      <w:r>
        <w:rPr>
          <w:rFonts w:cs="Noto Serif"/>
          <w:lang w:val="en"/>
        </w:rPr>
        <w:t xml:space="preserve"> the mission of which is to read the TED-XML files (Extraction) and transform that information into SPARQL INSERT patterns. Per each TED-XML a new TXT document is created with the mapped SPARQL INSERT patterns. The name of the resulting TXT takes the name of the TED XML file and appends the suffix "_output.txt". The piece of code below illustrates one of those examples (if you use the identifier of the document you should be able to find the TED-XML source in the TED Portal).</w:t>
      </w:r>
    </w:p>
    <w:p w:rsidR="00F325FC" w:rsidRDefault="00264220">
      <w:pPr>
        <w:divId w:val="334116007"/>
        <w:rPr>
          <w:rFonts w:ascii="Noto Serif" w:eastAsia="Times New Roman" w:hAnsi="Noto Serif" w:cs="Noto Serif"/>
          <w:lang w:val="en"/>
        </w:rPr>
      </w:pPr>
      <w:r>
        <w:rPr>
          <w:rFonts w:ascii="Noto Serif" w:eastAsia="Times New Roman" w:hAnsi="Noto Serif" w:cs="Noto Serif"/>
          <w:lang w:val="en"/>
        </w:rPr>
        <w:t>Result of transforming the TED-XML instance "091271-2018" into ePO-v2.00 SPARQL INSERT queries</w:t>
      </w:r>
    </w:p>
    <w:p w:rsidR="00F325FC" w:rsidRDefault="00264220">
      <w:pPr>
        <w:pStyle w:val="HTMLconformatoprevio"/>
        <w:divId w:val="342248025"/>
        <w:rPr>
          <w:lang w:val="en"/>
        </w:rPr>
      </w:pPr>
      <w:r>
        <w:rPr>
          <w:lang w:val="en"/>
        </w:rPr>
        <w:t>PREFIX : &lt;http://data.europa.eu/ePO/ontology#&gt;</w:t>
      </w:r>
    </w:p>
    <w:p w:rsidR="00F325FC" w:rsidRDefault="00264220">
      <w:pPr>
        <w:pStyle w:val="HTMLconformatoprevio"/>
        <w:divId w:val="342248025"/>
        <w:rPr>
          <w:lang w:val="en"/>
        </w:rPr>
      </w:pPr>
      <w:r>
        <w:rPr>
          <w:lang w:val="en"/>
        </w:rPr>
        <w:t xml:space="preserve">PREFIX </w:t>
      </w:r>
      <w:proofErr w:type="spellStart"/>
      <w:proofErr w:type="gramStart"/>
      <w:r>
        <w:rPr>
          <w:lang w:val="en"/>
        </w:rPr>
        <w:t>rdf</w:t>
      </w:r>
      <w:proofErr w:type="spellEnd"/>
      <w:proofErr w:type="gramEnd"/>
      <w:r>
        <w:rPr>
          <w:lang w:val="en"/>
        </w:rPr>
        <w:t>: &lt;http://www.w3.org/1999/02/22-rdf-syntax-ns#&gt;</w:t>
      </w:r>
    </w:p>
    <w:p w:rsidR="00F325FC" w:rsidRDefault="00264220">
      <w:pPr>
        <w:pStyle w:val="HTMLconformatoprevio"/>
        <w:divId w:val="342248025"/>
        <w:rPr>
          <w:lang w:val="en"/>
        </w:rPr>
      </w:pPr>
      <w:r>
        <w:rPr>
          <w:lang w:val="en"/>
        </w:rPr>
        <w:t xml:space="preserve">PREFIX </w:t>
      </w:r>
      <w:proofErr w:type="spellStart"/>
      <w:r>
        <w:rPr>
          <w:lang w:val="en"/>
        </w:rPr>
        <w:t>skos</w:t>
      </w:r>
      <w:proofErr w:type="spellEnd"/>
      <w:r>
        <w:rPr>
          <w:lang w:val="en"/>
        </w:rPr>
        <w:t>: &lt;http://www.w3.org/2004/02/skos/core#&gt;</w:t>
      </w:r>
    </w:p>
    <w:p w:rsidR="00F325FC" w:rsidRDefault="00264220">
      <w:pPr>
        <w:pStyle w:val="HTMLconformatoprevio"/>
        <w:divId w:val="342248025"/>
        <w:rPr>
          <w:lang w:val="en"/>
        </w:rPr>
      </w:pPr>
      <w:r>
        <w:rPr>
          <w:lang w:val="en"/>
        </w:rPr>
        <w:t>PREFIX org: &lt;http://www.w3.org/ns/org#&gt;</w:t>
      </w:r>
    </w:p>
    <w:p w:rsidR="00F325FC" w:rsidRDefault="00264220">
      <w:pPr>
        <w:pStyle w:val="HTMLconformatoprevio"/>
        <w:divId w:val="342248025"/>
        <w:rPr>
          <w:lang w:val="en"/>
        </w:rPr>
      </w:pPr>
      <w:r>
        <w:rPr>
          <w:lang w:val="en"/>
        </w:rPr>
        <w:t xml:space="preserve">PREFIX </w:t>
      </w:r>
      <w:proofErr w:type="spellStart"/>
      <w:r>
        <w:rPr>
          <w:lang w:val="en"/>
        </w:rPr>
        <w:t>vcard</w:t>
      </w:r>
      <w:proofErr w:type="spellEnd"/>
      <w:r>
        <w:rPr>
          <w:lang w:val="en"/>
        </w:rPr>
        <w:t>: &lt;http://www.w3.org/2006/vcard/ns#&gt;</w:t>
      </w:r>
    </w:p>
    <w:p w:rsidR="00F325FC" w:rsidRDefault="00264220">
      <w:pPr>
        <w:pStyle w:val="HTMLconformatoprevio"/>
        <w:divId w:val="342248025"/>
        <w:rPr>
          <w:lang w:val="en"/>
        </w:rPr>
      </w:pPr>
      <w:r>
        <w:rPr>
          <w:lang w:val="en"/>
        </w:rPr>
        <w:t xml:space="preserve">PREFIX </w:t>
      </w:r>
      <w:proofErr w:type="spellStart"/>
      <w:r>
        <w:rPr>
          <w:lang w:val="en"/>
        </w:rPr>
        <w:t>rov</w:t>
      </w:r>
      <w:proofErr w:type="spellEnd"/>
      <w:r>
        <w:rPr>
          <w:lang w:val="en"/>
        </w:rPr>
        <w:t>: &lt;http://www.w3.org/ns/regorg#&gt;</w:t>
      </w:r>
    </w:p>
    <w:p w:rsidR="00F325FC" w:rsidRDefault="00264220">
      <w:pPr>
        <w:pStyle w:val="HTMLconformatoprevio"/>
        <w:divId w:val="342248025"/>
        <w:rPr>
          <w:lang w:val="en"/>
        </w:rPr>
      </w:pPr>
      <w:r>
        <w:rPr>
          <w:lang w:val="en"/>
        </w:rPr>
        <w:t xml:space="preserve">PREFIX </w:t>
      </w:r>
      <w:proofErr w:type="spellStart"/>
      <w:r>
        <w:rPr>
          <w:lang w:val="en"/>
        </w:rPr>
        <w:t>ccts</w:t>
      </w:r>
      <w:proofErr w:type="spellEnd"/>
      <w:r>
        <w:rPr>
          <w:lang w:val="en"/>
        </w:rPr>
        <w:t>: &lt;http://www.unece.org/cefact#&gt;</w:t>
      </w:r>
    </w:p>
    <w:p w:rsidR="00F325FC" w:rsidRPr="00C32F78" w:rsidRDefault="00264220">
      <w:pPr>
        <w:pStyle w:val="HTMLconformatoprevio"/>
        <w:divId w:val="342248025"/>
      </w:pPr>
      <w:r w:rsidRPr="00C32F78">
        <w:t xml:space="preserve">PREFIX </w:t>
      </w:r>
      <w:proofErr w:type="spellStart"/>
      <w:r w:rsidRPr="00C32F78">
        <w:t>euvoc</w:t>
      </w:r>
      <w:proofErr w:type="spellEnd"/>
      <w:r w:rsidRPr="00C32F78">
        <w:t>: &lt;http://publications.europa.eu/ontology/euvoc#&gt;</w:t>
      </w:r>
    </w:p>
    <w:p w:rsidR="00F325FC" w:rsidRPr="00C32F78" w:rsidRDefault="00264220">
      <w:pPr>
        <w:pStyle w:val="HTMLconformatoprevio"/>
        <w:divId w:val="342248025"/>
      </w:pPr>
      <w:r w:rsidRPr="00C32F78">
        <w:t xml:space="preserve">PREFIX </w:t>
      </w:r>
      <w:proofErr w:type="spellStart"/>
      <w:r w:rsidRPr="00C32F78">
        <w:t>ubl</w:t>
      </w:r>
      <w:proofErr w:type="spellEnd"/>
      <w:r w:rsidRPr="00C32F78">
        <w:t>: &lt;http://docs.oasis-open.org/ubl#&gt;</w:t>
      </w:r>
    </w:p>
    <w:p w:rsidR="00F325FC" w:rsidRPr="00C32F78" w:rsidRDefault="00264220">
      <w:pPr>
        <w:pStyle w:val="HTMLconformatoprevio"/>
        <w:divId w:val="342248025"/>
      </w:pPr>
      <w:r w:rsidRPr="00C32F78">
        <w:t xml:space="preserve">PREFIX </w:t>
      </w:r>
      <w:proofErr w:type="spellStart"/>
      <w:r w:rsidRPr="00C32F78">
        <w:t>epo-rd</w:t>
      </w:r>
      <w:proofErr w:type="spellEnd"/>
      <w:r w:rsidRPr="00C32F78">
        <w:t>: &lt;http://data.europa.eu/ePO/referencedata#&gt;</w:t>
      </w:r>
    </w:p>
    <w:p w:rsidR="00F325FC" w:rsidRPr="00C32F78" w:rsidRDefault="00F325FC">
      <w:pPr>
        <w:pStyle w:val="HTMLconformatoprevio"/>
        <w:divId w:val="342248025"/>
      </w:pPr>
    </w:p>
    <w:p w:rsidR="00F325FC" w:rsidRDefault="00264220">
      <w:pPr>
        <w:pStyle w:val="HTMLconformatoprevio"/>
        <w:divId w:val="342248025"/>
        <w:rPr>
          <w:lang w:val="en"/>
        </w:rPr>
      </w:pPr>
      <w:r>
        <w:rPr>
          <w:lang w:val="en"/>
        </w:rPr>
        <w:t>INSERT DATA</w:t>
      </w:r>
    </w:p>
    <w:p w:rsidR="00F325FC" w:rsidRDefault="00264220">
      <w:pPr>
        <w:pStyle w:val="HTMLconformatoprevio"/>
        <w:divId w:val="342248025"/>
        <w:rPr>
          <w:lang w:val="en"/>
        </w:rPr>
      </w:pPr>
      <w:r>
        <w:rPr>
          <w:lang w:val="en"/>
        </w:rPr>
        <w:t>{</w:t>
      </w:r>
    </w:p>
    <w:p w:rsidR="00F325FC" w:rsidRDefault="00264220">
      <w:pPr>
        <w:pStyle w:val="HTMLconformatoprevio"/>
        <w:divId w:val="342248025"/>
        <w:rPr>
          <w:lang w:val="en"/>
        </w:rPr>
      </w:pPr>
      <w:r>
        <w:rPr>
          <w:lang w:val="en"/>
        </w:rPr>
        <w:tab/>
        <w:t>Graph &lt;http://data.europa.eu/ePO/ontology</w:t>
      </w:r>
      <w:proofErr w:type="gramStart"/>
      <w:r>
        <w:rPr>
          <w:lang w:val="en"/>
        </w:rPr>
        <w:t>&gt;{</w:t>
      </w:r>
      <w:proofErr w:type="gramEnd"/>
    </w:p>
    <w:p w:rsidR="00F325FC" w:rsidRDefault="00264220">
      <w:pPr>
        <w:pStyle w:val="HTMLconformatoprevio"/>
        <w:divId w:val="342248025"/>
        <w:rPr>
          <w:lang w:val="en"/>
        </w:rPr>
      </w:pPr>
      <w:r>
        <w:rPr>
          <w:lang w:val="en"/>
        </w:rPr>
        <w:tab/>
      </w:r>
      <w:r>
        <w:rPr>
          <w:lang w:val="en"/>
        </w:rPr>
        <w:tab/>
      </w:r>
      <w:proofErr w:type="gramStart"/>
      <w:r>
        <w:rPr>
          <w:lang w:val="en"/>
        </w:rPr>
        <w:t>:CAN</w:t>
      </w:r>
      <w:proofErr w:type="gramEnd"/>
      <w:r>
        <w:rPr>
          <w:lang w:val="en"/>
        </w:rPr>
        <w:t xml:space="preserve">_091271-2018 </w:t>
      </w:r>
      <w:proofErr w:type="spellStart"/>
      <w:r>
        <w:rPr>
          <w:lang w:val="en"/>
        </w:rPr>
        <w:t>rdf:type</w:t>
      </w:r>
      <w:proofErr w:type="spellEnd"/>
      <w:r>
        <w:rPr>
          <w:lang w:val="en"/>
        </w:rPr>
        <w:t xml:space="preserve"> :</w:t>
      </w:r>
      <w:proofErr w:type="spellStart"/>
      <w:r>
        <w:rPr>
          <w:lang w:val="en"/>
        </w:rPr>
        <w:t>ContractAwardNotice</w:t>
      </w:r>
      <w:proofErr w:type="spellEnd"/>
      <w:r>
        <w:rPr>
          <w:lang w:val="en"/>
        </w:rPr>
        <w:t xml:space="preserve"> ;</w:t>
      </w:r>
    </w:p>
    <w:p w:rsidR="00F325FC" w:rsidRDefault="00264220">
      <w:pPr>
        <w:pStyle w:val="HTMLconformatoprevio"/>
        <w:divId w:val="342248025"/>
        <w:rPr>
          <w:lang w:val="en"/>
        </w:rPr>
      </w:pPr>
      <w:r>
        <w:rPr>
          <w:lang w:val="en"/>
        </w:rPr>
        <w:tab/>
      </w:r>
      <w:r>
        <w:rPr>
          <w:lang w:val="en"/>
        </w:rPr>
        <w:tab/>
      </w:r>
      <w:r>
        <w:rPr>
          <w:lang w:val="en"/>
        </w:rPr>
        <w:tab/>
      </w:r>
      <w:proofErr w:type="gramStart"/>
      <w:r>
        <w:rPr>
          <w:lang w:val="en"/>
        </w:rPr>
        <w:t>:</w:t>
      </w:r>
      <w:proofErr w:type="spellStart"/>
      <w:r>
        <w:rPr>
          <w:lang w:val="en"/>
        </w:rPr>
        <w:t>hasPublicationDate</w:t>
      </w:r>
      <w:proofErr w:type="spellEnd"/>
      <w:proofErr w:type="gramEnd"/>
      <w:r>
        <w:rPr>
          <w:lang w:val="en"/>
        </w:rPr>
        <w:t xml:space="preserve"> "2018-03-01T00:00:00"^^</w:t>
      </w:r>
      <w:proofErr w:type="spellStart"/>
      <w:r>
        <w:rPr>
          <w:lang w:val="en"/>
        </w:rPr>
        <w:t>xsd:dateTime</w:t>
      </w:r>
      <w:proofErr w:type="spellEnd"/>
      <w:r>
        <w:rPr>
          <w:lang w:val="en"/>
        </w:rPr>
        <w:t xml:space="preserve"> ;</w:t>
      </w:r>
    </w:p>
    <w:p w:rsidR="00F325FC" w:rsidRDefault="00264220">
      <w:pPr>
        <w:pStyle w:val="HTMLconformatoprevio"/>
        <w:divId w:val="342248025"/>
        <w:rPr>
          <w:lang w:val="en"/>
        </w:rPr>
      </w:pPr>
      <w:r>
        <w:rPr>
          <w:lang w:val="en"/>
        </w:rPr>
        <w:tab/>
      </w:r>
      <w:r>
        <w:rPr>
          <w:lang w:val="en"/>
        </w:rPr>
        <w:tab/>
      </w:r>
      <w:r>
        <w:rPr>
          <w:lang w:val="en"/>
        </w:rPr>
        <w:tab/>
      </w:r>
      <w:proofErr w:type="gramStart"/>
      <w:r>
        <w:rPr>
          <w:lang w:val="en"/>
        </w:rPr>
        <w:t>:</w:t>
      </w:r>
      <w:proofErr w:type="spellStart"/>
      <w:r>
        <w:rPr>
          <w:lang w:val="en"/>
        </w:rPr>
        <w:t>hasDocumentIdentifier</w:t>
      </w:r>
      <w:proofErr w:type="spellEnd"/>
      <w:proofErr w:type="gramEnd"/>
      <w:r>
        <w:rPr>
          <w:lang w:val="en"/>
        </w:rPr>
        <w:t xml:space="preserve"> :CAN_ID_091271-2018</w:t>
      </w:r>
    </w:p>
    <w:p w:rsidR="00F325FC" w:rsidRDefault="00264220">
      <w:pPr>
        <w:pStyle w:val="HTMLconformatoprevio"/>
        <w:divId w:val="342248025"/>
        <w:rPr>
          <w:lang w:val="en"/>
        </w:rPr>
      </w:pPr>
      <w:r>
        <w:rPr>
          <w:lang w:val="en"/>
        </w:rPr>
        <w:tab/>
        <w:t>}</w:t>
      </w:r>
    </w:p>
    <w:p w:rsidR="00F325FC" w:rsidRDefault="00264220">
      <w:pPr>
        <w:pStyle w:val="HTMLconformatoprevio"/>
        <w:divId w:val="342248025"/>
        <w:rPr>
          <w:lang w:val="en"/>
        </w:rPr>
      </w:pPr>
      <w:r>
        <w:rPr>
          <w:lang w:val="en"/>
        </w:rPr>
        <w:t>};</w:t>
      </w:r>
    </w:p>
    <w:p w:rsidR="00F325FC" w:rsidRDefault="00264220">
      <w:pPr>
        <w:pStyle w:val="HTMLconformatoprevio"/>
        <w:divId w:val="342248025"/>
        <w:rPr>
          <w:lang w:val="en"/>
        </w:rPr>
      </w:pPr>
      <w:r>
        <w:rPr>
          <w:lang w:val="en"/>
        </w:rPr>
        <w:t>INSERT DATA</w:t>
      </w:r>
    </w:p>
    <w:p w:rsidR="00F325FC" w:rsidRDefault="00264220">
      <w:pPr>
        <w:pStyle w:val="HTMLconformatoprevio"/>
        <w:divId w:val="342248025"/>
        <w:rPr>
          <w:lang w:val="en"/>
        </w:rPr>
      </w:pPr>
      <w:r>
        <w:rPr>
          <w:lang w:val="en"/>
        </w:rPr>
        <w:lastRenderedPageBreak/>
        <w:t>{</w:t>
      </w:r>
    </w:p>
    <w:p w:rsidR="00F325FC" w:rsidRDefault="00264220">
      <w:pPr>
        <w:pStyle w:val="HTMLconformatoprevio"/>
        <w:divId w:val="342248025"/>
        <w:rPr>
          <w:lang w:val="en"/>
        </w:rPr>
      </w:pPr>
      <w:r>
        <w:rPr>
          <w:lang w:val="en"/>
        </w:rPr>
        <w:tab/>
        <w:t>Graph &lt;http://data.europa.eu/ePO/ontology</w:t>
      </w:r>
      <w:proofErr w:type="gramStart"/>
      <w:r>
        <w:rPr>
          <w:lang w:val="en"/>
        </w:rPr>
        <w:t>&gt;{</w:t>
      </w:r>
      <w:proofErr w:type="gramEnd"/>
    </w:p>
    <w:p w:rsidR="00F325FC" w:rsidRDefault="00264220">
      <w:pPr>
        <w:pStyle w:val="HTMLconformatoprevio"/>
        <w:divId w:val="342248025"/>
        <w:rPr>
          <w:lang w:val="en"/>
        </w:rPr>
      </w:pPr>
      <w:r>
        <w:rPr>
          <w:lang w:val="en"/>
        </w:rPr>
        <w:tab/>
      </w:r>
      <w:r>
        <w:rPr>
          <w:lang w:val="en"/>
        </w:rPr>
        <w:tab/>
      </w:r>
      <w:proofErr w:type="gramStart"/>
      <w:r>
        <w:rPr>
          <w:lang w:val="en"/>
        </w:rPr>
        <w:t>:CAN</w:t>
      </w:r>
      <w:proofErr w:type="gramEnd"/>
      <w:r>
        <w:rPr>
          <w:lang w:val="en"/>
        </w:rPr>
        <w:t xml:space="preserve">_ID_091271-2018 </w:t>
      </w:r>
      <w:proofErr w:type="spellStart"/>
      <w:r>
        <w:rPr>
          <w:lang w:val="en"/>
        </w:rPr>
        <w:t>rdf:type</w:t>
      </w:r>
      <w:proofErr w:type="spellEnd"/>
      <w:r>
        <w:rPr>
          <w:lang w:val="en"/>
        </w:rPr>
        <w:t xml:space="preserve"> </w:t>
      </w:r>
      <w:proofErr w:type="spellStart"/>
      <w:r>
        <w:rPr>
          <w:lang w:val="en"/>
        </w:rPr>
        <w:t>ccts:Identifier</w:t>
      </w:r>
      <w:proofErr w:type="spellEnd"/>
      <w:r>
        <w:rPr>
          <w:lang w:val="en"/>
        </w:rPr>
        <w:t xml:space="preserve"> ;</w:t>
      </w:r>
    </w:p>
    <w:p w:rsidR="00F325FC" w:rsidRDefault="00264220">
      <w:pPr>
        <w:pStyle w:val="HTMLconformatoprevio"/>
        <w:divId w:val="342248025"/>
        <w:rPr>
          <w:lang w:val="en"/>
        </w:rPr>
      </w:pPr>
      <w:r>
        <w:rPr>
          <w:lang w:val="en"/>
        </w:rPr>
        <w:tab/>
      </w:r>
      <w:r>
        <w:rPr>
          <w:lang w:val="en"/>
        </w:rPr>
        <w:tab/>
      </w:r>
      <w:r>
        <w:rPr>
          <w:lang w:val="en"/>
        </w:rPr>
        <w:tab/>
      </w:r>
      <w:proofErr w:type="spellStart"/>
      <w:proofErr w:type="gramStart"/>
      <w:r>
        <w:rPr>
          <w:lang w:val="en"/>
        </w:rPr>
        <w:t>ccts:</w:t>
      </w:r>
      <w:proofErr w:type="gramEnd"/>
      <w:r>
        <w:rPr>
          <w:lang w:val="en"/>
        </w:rPr>
        <w:t>identifierValue</w:t>
      </w:r>
      <w:proofErr w:type="spellEnd"/>
      <w:r>
        <w:rPr>
          <w:lang w:val="en"/>
        </w:rPr>
        <w:t xml:space="preserve"> "091271-2018" ;</w:t>
      </w:r>
    </w:p>
    <w:p w:rsidR="00F325FC" w:rsidRDefault="00264220">
      <w:pPr>
        <w:pStyle w:val="HTMLconformatoprevio"/>
        <w:divId w:val="342248025"/>
        <w:rPr>
          <w:lang w:val="en"/>
        </w:rPr>
      </w:pPr>
      <w:r>
        <w:rPr>
          <w:lang w:val="en"/>
        </w:rPr>
        <w:tab/>
      </w:r>
      <w:r>
        <w:rPr>
          <w:lang w:val="en"/>
        </w:rPr>
        <w:tab/>
      </w:r>
      <w:r>
        <w:rPr>
          <w:lang w:val="en"/>
        </w:rPr>
        <w:tab/>
      </w:r>
      <w:proofErr w:type="spellStart"/>
      <w:proofErr w:type="gramStart"/>
      <w:r>
        <w:rPr>
          <w:lang w:val="en"/>
        </w:rPr>
        <w:t>ccts:</w:t>
      </w:r>
      <w:proofErr w:type="gramEnd"/>
      <w:r>
        <w:rPr>
          <w:lang w:val="en"/>
        </w:rPr>
        <w:t>schemeAgencyID</w:t>
      </w:r>
      <w:proofErr w:type="spellEnd"/>
      <w:r>
        <w:rPr>
          <w:lang w:val="en"/>
        </w:rPr>
        <w:t xml:space="preserve"> "</w:t>
      </w:r>
      <w:proofErr w:type="spellStart"/>
      <w:r>
        <w:rPr>
          <w:lang w:val="en"/>
        </w:rPr>
        <w:t>eu.europa.publicationsoffice.epo</w:t>
      </w:r>
      <w:proofErr w:type="spellEnd"/>
      <w:r>
        <w:rPr>
          <w:lang w:val="en"/>
        </w:rPr>
        <w:t>"</w:t>
      </w:r>
    </w:p>
    <w:p w:rsidR="00F325FC" w:rsidRDefault="00264220">
      <w:pPr>
        <w:pStyle w:val="HTMLconformatoprevio"/>
        <w:divId w:val="342248025"/>
        <w:rPr>
          <w:lang w:val="en"/>
        </w:rPr>
      </w:pPr>
      <w:r>
        <w:rPr>
          <w:lang w:val="en"/>
        </w:rPr>
        <w:tab/>
        <w:t>}</w:t>
      </w:r>
    </w:p>
    <w:p w:rsidR="00F325FC" w:rsidRDefault="00264220">
      <w:pPr>
        <w:pStyle w:val="HTMLconformatoprevio"/>
        <w:divId w:val="342248025"/>
        <w:rPr>
          <w:lang w:val="en"/>
        </w:rPr>
      </w:pPr>
      <w:r>
        <w:rPr>
          <w:lang w:val="en"/>
        </w:rPr>
        <w:t>}</w:t>
      </w:r>
    </w:p>
    <w:p w:rsidR="00F325FC" w:rsidRDefault="00264220">
      <w:pPr>
        <w:pStyle w:val="HTMLconformatoprevio"/>
        <w:divId w:val="342248025"/>
        <w:rPr>
          <w:lang w:val="en"/>
        </w:rPr>
      </w:pPr>
      <w:r>
        <w:rPr>
          <w:lang w:val="en"/>
        </w:rPr>
        <w:t>...</w:t>
      </w:r>
    </w:p>
    <w:p w:rsidR="00F325FC" w:rsidRDefault="00264220">
      <w:pPr>
        <w:pStyle w:val="HTMLconformatoprevio"/>
        <w:divId w:val="342248025"/>
        <w:rPr>
          <w:lang w:val="en"/>
        </w:rPr>
      </w:pPr>
      <w:r>
        <w:rPr>
          <w:b/>
          <w:bCs/>
          <w:lang w:val="en"/>
        </w:rPr>
        <w:t>(1)</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0"/>
        <w:gridCol w:w="7198"/>
      </w:tblGrid>
      <w:tr w:rsidR="00F325FC" w:rsidRPr="0042247E">
        <w:trPr>
          <w:divId w:val="153910452"/>
        </w:trPr>
        <w:tc>
          <w:tcPr>
            <w:tcW w:w="0" w:type="auto"/>
            <w:shd w:val="clear" w:color="auto" w:fill="FFFFFF"/>
            <w:tcMar>
              <w:top w:w="135" w:type="dxa"/>
              <w:left w:w="150" w:type="dxa"/>
              <w:bottom w:w="135" w:type="dxa"/>
              <w:right w:w="150" w:type="dxa"/>
            </w:tcMar>
            <w:vAlign w:val="center"/>
            <w:hideMark/>
          </w:tcPr>
          <w:p w:rsidR="00F325FC" w:rsidRDefault="00264220">
            <w:pPr>
              <w:spacing w:after="300"/>
              <w:rPr>
                <w:rFonts w:ascii="Noto Serif" w:eastAsia="Times New Roman" w:hAnsi="Noto Serif" w:cs="Noto Serif"/>
              </w:rPr>
            </w:pPr>
            <w:r>
              <w:rPr>
                <w:rFonts w:ascii="Noto Serif" w:eastAsia="Times New Roman" w:hAnsi="Noto Serif" w:cs="Noto Serif"/>
                <w:b/>
                <w:bCs/>
              </w:rPr>
              <w:t>1</w:t>
            </w:r>
          </w:p>
        </w:tc>
        <w:tc>
          <w:tcPr>
            <w:tcW w:w="0" w:type="auto"/>
            <w:shd w:val="clear" w:color="auto" w:fill="FFFFFF"/>
            <w:tcMar>
              <w:top w:w="135" w:type="dxa"/>
              <w:left w:w="150" w:type="dxa"/>
              <w:bottom w:w="135" w:type="dxa"/>
              <w:right w:w="150" w:type="dxa"/>
            </w:tcMar>
            <w:vAlign w:val="center"/>
            <w:hideMark/>
          </w:tcPr>
          <w:p w:rsidR="00F325FC" w:rsidRPr="00C32F78" w:rsidRDefault="00264220">
            <w:pPr>
              <w:spacing w:after="300"/>
              <w:rPr>
                <w:rFonts w:ascii="Noto Serif" w:eastAsia="Times New Roman" w:hAnsi="Noto Serif" w:cs="Noto Serif"/>
                <w:lang w:val="en-GB"/>
              </w:rPr>
            </w:pPr>
            <w:r w:rsidRPr="00C32F78">
              <w:rPr>
                <w:rFonts w:ascii="Noto Serif" w:eastAsia="Times New Roman" w:hAnsi="Noto Serif" w:cs="Noto Serif"/>
                <w:lang w:val="en-GB"/>
              </w:rPr>
              <w:t xml:space="preserve">See </w:t>
            </w:r>
            <w:hyperlink r:id="rId129" w:history="1">
              <w:proofErr w:type="spellStart"/>
              <w:r w:rsidRPr="00C32F78">
                <w:rPr>
                  <w:rStyle w:val="Hipervnculo"/>
                  <w:rFonts w:ascii="Noto Serif" w:eastAsia="Times New Roman" w:hAnsi="Noto Serif" w:cs="Noto Serif"/>
                  <w:lang w:val="en-GB"/>
                </w:rPr>
                <w:t>GitHub</w:t>
              </w:r>
              <w:proofErr w:type="spellEnd"/>
              <w:r w:rsidRPr="00C32F78">
                <w:rPr>
                  <w:rStyle w:val="Hipervnculo"/>
                  <w:rFonts w:ascii="Noto Serif" w:eastAsia="Times New Roman" w:hAnsi="Noto Serif" w:cs="Noto Serif"/>
                  <w:lang w:val="en-GB"/>
                </w:rPr>
                <w:t xml:space="preserve"> code repository</w:t>
              </w:r>
            </w:hyperlink>
            <w:r w:rsidRPr="00C32F78">
              <w:rPr>
                <w:rFonts w:ascii="Noto Serif" w:eastAsia="Times New Roman" w:hAnsi="Noto Serif" w:cs="Noto Serif"/>
                <w:lang w:val="en-GB"/>
              </w:rPr>
              <w:t xml:space="preserve"> or execute the code for complete examples.</w:t>
            </w:r>
          </w:p>
        </w:tc>
      </w:tr>
    </w:tbl>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8182"/>
      </w:tblGrid>
      <w:tr w:rsidR="00F325FC">
        <w:trPr>
          <w:divId w:val="403986870"/>
        </w:trPr>
        <w:tc>
          <w:tcPr>
            <w:tcW w:w="0" w:type="auto"/>
            <w:shd w:val="clear" w:color="auto" w:fill="FFFFFF"/>
            <w:tcMar>
              <w:top w:w="135" w:type="dxa"/>
              <w:left w:w="150" w:type="dxa"/>
              <w:bottom w:w="135" w:type="dxa"/>
              <w:right w:w="150" w:type="dxa"/>
            </w:tcMar>
            <w:vAlign w:val="center"/>
            <w:hideMark/>
          </w:tcPr>
          <w:p w:rsidR="00F325FC" w:rsidRDefault="00F325FC">
            <w:pPr>
              <w:rPr>
                <w:rFonts w:ascii="Noto Serif" w:eastAsia="Times New Roman" w:hAnsi="Noto Serif" w:cs="Noto Serif"/>
                <w:lang w:val="en"/>
              </w:rPr>
            </w:pPr>
          </w:p>
        </w:tc>
        <w:tc>
          <w:tcPr>
            <w:tcW w:w="0" w:type="auto"/>
            <w:shd w:val="clear" w:color="auto" w:fill="FFFFFF"/>
            <w:tcMar>
              <w:top w:w="135" w:type="dxa"/>
              <w:left w:w="150" w:type="dxa"/>
              <w:bottom w:w="135" w:type="dxa"/>
              <w:right w:w="150" w:type="dxa"/>
            </w:tcMar>
            <w:vAlign w:val="center"/>
            <w:hideMark/>
          </w:tcPr>
          <w:p w:rsidR="00F325FC" w:rsidRPr="00C32F78" w:rsidRDefault="00264220">
            <w:pPr>
              <w:spacing w:after="300"/>
              <w:divId w:val="1108886085"/>
              <w:rPr>
                <w:rFonts w:ascii="Noto Serif" w:eastAsia="Times New Roman" w:hAnsi="Noto Serif" w:cs="Noto Serif"/>
                <w:spacing w:val="-2"/>
                <w:lang w:val="en-GB"/>
              </w:rPr>
            </w:pPr>
            <w:r w:rsidRPr="00C32F78">
              <w:rPr>
                <w:rFonts w:ascii="Noto Serif" w:eastAsia="Times New Roman" w:hAnsi="Noto Serif" w:cs="Noto Serif"/>
                <w:spacing w:val="-2"/>
                <w:lang w:val="en-GB"/>
              </w:rPr>
              <w:t>A note about the performance</w:t>
            </w:r>
          </w:p>
          <w:p w:rsidR="00F325FC" w:rsidRPr="00C32F78" w:rsidRDefault="00264220">
            <w:pPr>
              <w:pStyle w:val="NormalWeb"/>
              <w:divId w:val="1727949813"/>
              <w:rPr>
                <w:rFonts w:cs="Noto Serif"/>
                <w:lang w:val="en-GB"/>
              </w:rPr>
            </w:pPr>
            <w:r w:rsidRPr="00C32F78">
              <w:rPr>
                <w:rFonts w:cs="Noto Serif"/>
                <w:lang w:val="en-GB"/>
              </w:rPr>
              <w:t>The Java code developed and the XSL-T approach are extremely fast:</w:t>
            </w:r>
          </w:p>
          <w:p w:rsidR="00F325FC" w:rsidRPr="00C32F78" w:rsidRDefault="00264220">
            <w:pPr>
              <w:pStyle w:val="NormalWeb"/>
              <w:numPr>
                <w:ilvl w:val="0"/>
                <w:numId w:val="38"/>
              </w:numPr>
              <w:ind w:left="360"/>
              <w:divId w:val="529685130"/>
              <w:rPr>
                <w:rFonts w:cs="Noto Serif"/>
                <w:lang w:val="en-GB"/>
              </w:rPr>
            </w:pPr>
            <w:r w:rsidRPr="00C32F78">
              <w:rPr>
                <w:rFonts w:cs="Noto Serif"/>
                <w:b/>
                <w:bCs/>
                <w:spacing w:val="-1"/>
                <w:lang w:val="en-GB"/>
              </w:rPr>
              <w:t>Transformation speed</w:t>
            </w:r>
            <w:r w:rsidRPr="00C32F78">
              <w:rPr>
                <w:rFonts w:cs="Noto Serif"/>
                <w:lang w:val="en-GB"/>
              </w:rPr>
              <w:t xml:space="preserve">: </w:t>
            </w:r>
            <w:r w:rsidRPr="00C32F78">
              <w:rPr>
                <w:rStyle w:val="nfasis"/>
                <w:rFonts w:cs="Noto Serif"/>
                <w:lang w:val="en-GB"/>
              </w:rPr>
              <w:t xml:space="preserve">1 notice x 2 </w:t>
            </w:r>
            <w:proofErr w:type="spellStart"/>
            <w:proofErr w:type="gramStart"/>
            <w:r w:rsidRPr="00C32F78">
              <w:rPr>
                <w:rStyle w:val="nfasis"/>
                <w:rFonts w:cs="Noto Serif"/>
                <w:lang w:val="en-GB"/>
              </w:rPr>
              <w:t>ms</w:t>
            </w:r>
            <w:proofErr w:type="spellEnd"/>
            <w:proofErr w:type="gramEnd"/>
            <w:r w:rsidRPr="00C32F78">
              <w:rPr>
                <w:rFonts w:cs="Noto Serif"/>
                <w:lang w:val="en-GB"/>
              </w:rPr>
              <w:t xml:space="preserve">. One Contract Award Notice transformed into a SPARQL file with multiple INSERT operations in about 2 milliseconds. See the use of </w:t>
            </w:r>
            <w:proofErr w:type="spellStart"/>
            <w:r w:rsidRPr="00C32F78">
              <w:rPr>
                <w:rFonts w:cs="Noto Serif"/>
                <w:lang w:val="en-GB"/>
              </w:rPr>
              <w:t>XMLStreamReader</w:t>
            </w:r>
            <w:proofErr w:type="spellEnd"/>
            <w:r w:rsidRPr="00C32F78">
              <w:rPr>
                <w:rFonts w:cs="Noto Serif"/>
                <w:lang w:val="en-GB"/>
              </w:rPr>
              <w:t xml:space="preserve"> APIs (e.g. STAX) to capture the metadata about the TED-XML instances in </w:t>
            </w:r>
            <w:hyperlink r:id="rId130" w:history="1">
              <w:r w:rsidRPr="00C32F78">
                <w:rPr>
                  <w:rStyle w:val="Hipervnculo"/>
                  <w:rFonts w:cs="Noto Serif"/>
                  <w:lang w:val="en-GB"/>
                </w:rPr>
                <w:t>XSLTTransformer.java</w:t>
              </w:r>
            </w:hyperlink>
            <w:r w:rsidRPr="00C32F78">
              <w:rPr>
                <w:rFonts w:cs="Noto Serif"/>
                <w:lang w:val="en-GB"/>
              </w:rPr>
              <w:t>.</w:t>
            </w:r>
          </w:p>
          <w:p w:rsidR="00F325FC" w:rsidRDefault="00264220">
            <w:pPr>
              <w:pStyle w:val="NormalWeb"/>
              <w:numPr>
                <w:ilvl w:val="0"/>
                <w:numId w:val="38"/>
              </w:numPr>
              <w:ind w:left="360"/>
              <w:divId w:val="529685130"/>
              <w:rPr>
                <w:rFonts w:cs="Noto Serif"/>
              </w:rPr>
            </w:pPr>
            <w:r w:rsidRPr="00C32F78">
              <w:rPr>
                <w:rFonts w:cs="Noto Serif"/>
                <w:b/>
                <w:bCs/>
                <w:spacing w:val="-1"/>
                <w:lang w:val="en-GB"/>
              </w:rPr>
              <w:t>Insertion speed</w:t>
            </w:r>
            <w:r w:rsidRPr="00C32F78">
              <w:rPr>
                <w:rFonts w:cs="Noto Serif"/>
                <w:lang w:val="en-GB"/>
              </w:rPr>
              <w:t xml:space="preserve">: </w:t>
            </w:r>
            <w:r w:rsidRPr="00C32F78">
              <w:rPr>
                <w:rStyle w:val="nfasis"/>
                <w:rFonts w:cs="Noto Serif"/>
                <w:lang w:val="en-GB"/>
              </w:rPr>
              <w:t>1 notice x 0</w:t>
            </w:r>
            <w:proofErr w:type="gramStart"/>
            <w:r w:rsidRPr="00C32F78">
              <w:rPr>
                <w:rStyle w:val="nfasis"/>
                <w:rFonts w:cs="Noto Serif"/>
                <w:lang w:val="en-GB"/>
              </w:rPr>
              <w:t>,5</w:t>
            </w:r>
            <w:proofErr w:type="gramEnd"/>
            <w:r w:rsidRPr="00C32F78">
              <w:rPr>
                <w:rStyle w:val="nfasis"/>
                <w:rFonts w:cs="Noto Serif"/>
                <w:lang w:val="en-GB"/>
              </w:rPr>
              <w:t xml:space="preserve"> s</w:t>
            </w:r>
            <w:r w:rsidRPr="00C32F78">
              <w:rPr>
                <w:rFonts w:cs="Noto Serif"/>
                <w:lang w:val="en-GB"/>
              </w:rPr>
              <w:t xml:space="preserve">. One Contract Award Notice containing hundreds of INSERT operations inserted in the </w:t>
            </w:r>
            <w:proofErr w:type="spellStart"/>
            <w:r w:rsidRPr="00C32F78">
              <w:rPr>
                <w:rFonts w:cs="Noto Serif"/>
                <w:lang w:val="en-GB"/>
              </w:rPr>
              <w:t>GraphDB</w:t>
            </w:r>
            <w:proofErr w:type="spellEnd"/>
            <w:r w:rsidRPr="00C32F78">
              <w:rPr>
                <w:rFonts w:cs="Noto Serif"/>
                <w:lang w:val="en-GB"/>
              </w:rPr>
              <w:t xml:space="preserve"> as one single transaction in about 0</w:t>
            </w:r>
            <w:proofErr w:type="gramStart"/>
            <w:r w:rsidRPr="00C32F78">
              <w:rPr>
                <w:rFonts w:cs="Noto Serif"/>
                <w:lang w:val="en-GB"/>
              </w:rPr>
              <w:t>,5</w:t>
            </w:r>
            <w:proofErr w:type="gramEnd"/>
            <w:r w:rsidRPr="00C32F78">
              <w:rPr>
                <w:rFonts w:cs="Noto Serif"/>
                <w:lang w:val="en-GB"/>
              </w:rPr>
              <w:t xml:space="preserve"> seconds. When the file is greater than 1MB the INSERT operations are split into individual transactions, in which case the operations can consume up to around 1 second. </w:t>
            </w:r>
            <w:proofErr w:type="spellStart"/>
            <w:r>
              <w:rPr>
                <w:rFonts w:cs="Noto Serif"/>
              </w:rPr>
              <w:t>See</w:t>
            </w:r>
            <w:proofErr w:type="spellEnd"/>
            <w:r>
              <w:rPr>
                <w:rFonts w:cs="Noto Serif"/>
              </w:rPr>
              <w:t xml:space="preserve"> java </w:t>
            </w:r>
            <w:proofErr w:type="spellStart"/>
            <w:r>
              <w:rPr>
                <w:rFonts w:cs="Noto Serif"/>
              </w:rPr>
              <w:t>code</w:t>
            </w:r>
            <w:proofErr w:type="spellEnd"/>
            <w:r>
              <w:rPr>
                <w:rFonts w:cs="Noto Serif"/>
              </w:rPr>
              <w:t xml:space="preserve"> in </w:t>
            </w:r>
            <w:hyperlink r:id="rId131" w:history="1">
              <w:r>
                <w:rPr>
                  <w:rStyle w:val="Hipervnculo"/>
                  <w:rFonts w:cs="Noto Serif"/>
                </w:rPr>
                <w:t>KBManagement.java</w:t>
              </w:r>
            </w:hyperlink>
            <w:r>
              <w:rPr>
                <w:rFonts w:cs="Noto Serif"/>
              </w:rPr>
              <w:t>.</w:t>
            </w:r>
          </w:p>
        </w:tc>
      </w:tr>
    </w:tbl>
    <w:p w:rsidR="00F325FC" w:rsidRPr="0042247E" w:rsidRDefault="0018667D" w:rsidP="0042247E">
      <w:pPr>
        <w:pStyle w:val="Ttulo4"/>
        <w:divId w:val="882180100"/>
      </w:pPr>
      <w:hyperlink w:anchor="code-execution" w:history="1">
        <w:proofErr w:type="spellStart"/>
        <w:r w:rsidR="00264220" w:rsidRPr="0042247E">
          <w:t>Code</w:t>
        </w:r>
        <w:proofErr w:type="spellEnd"/>
        <w:r w:rsidR="00264220" w:rsidRPr="0042247E">
          <w:t xml:space="preserve"> </w:t>
        </w:r>
        <w:proofErr w:type="spellStart"/>
        <w:r w:rsidR="00264220" w:rsidRPr="0042247E">
          <w:t>Execution</w:t>
        </w:r>
        <w:proofErr w:type="spellEnd"/>
      </w:hyperlink>
    </w:p>
    <w:p w:rsidR="00F325FC" w:rsidRDefault="00264220">
      <w:pPr>
        <w:pStyle w:val="NormalWeb"/>
        <w:divId w:val="603809525"/>
        <w:rPr>
          <w:rFonts w:cs="Noto Serif"/>
          <w:lang w:val="en"/>
        </w:rPr>
      </w:pPr>
      <w:r>
        <w:rPr>
          <w:rFonts w:cs="Noto Serif"/>
          <w:lang w:val="en"/>
        </w:rPr>
        <w:t>You can execute the code at least in two ways:</w:t>
      </w:r>
    </w:p>
    <w:p w:rsidR="00F325FC" w:rsidRDefault="00264220">
      <w:pPr>
        <w:pStyle w:val="NormalWeb"/>
        <w:numPr>
          <w:ilvl w:val="0"/>
          <w:numId w:val="39"/>
        </w:numPr>
        <w:ind w:left="420"/>
        <w:divId w:val="1806195554"/>
        <w:rPr>
          <w:rFonts w:cs="Noto Serif"/>
          <w:lang w:val="en"/>
        </w:rPr>
      </w:pPr>
      <w:r>
        <w:rPr>
          <w:rFonts w:cs="Noto Serif"/>
          <w:lang w:val="en"/>
        </w:rPr>
        <w:t xml:space="preserve">Either you clone the project onto your machine, import the Maven project in your preferred Java editor tool and execute the main class </w:t>
      </w:r>
      <w:hyperlink r:id="rId132" w:history="1">
        <w:proofErr w:type="spellStart"/>
        <w:r>
          <w:rPr>
            <w:rStyle w:val="Hipervnculo"/>
            <w:rFonts w:cs="Noto Serif"/>
            <w:lang w:val="en"/>
          </w:rPr>
          <w:t>MainETLProcess</w:t>
        </w:r>
        <w:proofErr w:type="spellEnd"/>
      </w:hyperlink>
      <w:r>
        <w:rPr>
          <w:rFonts w:cs="Noto Serif"/>
          <w:lang w:val="en"/>
        </w:rPr>
        <w:t>.</w:t>
      </w:r>
    </w:p>
    <w:p w:rsidR="00F325FC" w:rsidRDefault="00264220">
      <w:pPr>
        <w:pStyle w:val="NormalWeb"/>
        <w:numPr>
          <w:ilvl w:val="0"/>
          <w:numId w:val="39"/>
        </w:numPr>
        <w:ind w:left="420"/>
        <w:divId w:val="1806195554"/>
        <w:rPr>
          <w:rFonts w:cs="Noto Serif"/>
          <w:lang w:val="en"/>
        </w:rPr>
      </w:pPr>
      <w:r>
        <w:rPr>
          <w:rFonts w:cs="Noto Serif"/>
          <w:lang w:val="en"/>
        </w:rPr>
        <w:t>Alternatively you may unzip the *.war file and execute the compiled code from a console window. The piece of code below provides a very simple script illustrating how this can be done:</w:t>
      </w:r>
    </w:p>
    <w:p w:rsidR="00F325FC" w:rsidRDefault="00264220">
      <w:pPr>
        <w:divId w:val="1457991916"/>
        <w:rPr>
          <w:rFonts w:ascii="Noto Serif" w:eastAsia="Times New Roman" w:hAnsi="Noto Serif" w:cs="Noto Serif"/>
          <w:lang w:val="en"/>
        </w:rPr>
      </w:pPr>
      <w:r>
        <w:rPr>
          <w:rFonts w:ascii="Noto Serif" w:eastAsia="Times New Roman" w:hAnsi="Noto Serif" w:cs="Noto Serif"/>
          <w:lang w:val="en"/>
        </w:rPr>
        <w:t>Launching the code, a simple bash shell script</w:t>
      </w:r>
    </w:p>
    <w:p w:rsidR="00F325FC" w:rsidRDefault="00264220">
      <w:pPr>
        <w:pStyle w:val="HTMLconformatoprevio"/>
        <w:divId w:val="1826313776"/>
        <w:rPr>
          <w:rStyle w:val="CdigoHTML"/>
          <w:lang w:val="en"/>
        </w:rPr>
      </w:pPr>
      <w:proofErr w:type="gramStart"/>
      <w:r>
        <w:rPr>
          <w:rStyle w:val="error2"/>
          <w:rFonts w:ascii="Droid Sans Mono" w:hAnsi="Droid Sans Mono"/>
          <w:lang w:val="en"/>
        </w:rPr>
        <w:t>#</w:t>
      </w:r>
      <w:r>
        <w:rPr>
          <w:rStyle w:val="CdigoHTML"/>
          <w:lang w:val="en"/>
        </w:rPr>
        <w:t>!/</w:t>
      </w:r>
      <w:proofErr w:type="gramEnd"/>
      <w:r>
        <w:rPr>
          <w:rStyle w:val="CdigoHTML"/>
          <w:lang w:val="en"/>
        </w:rPr>
        <w:t>bin/bash</w:t>
      </w:r>
    </w:p>
    <w:p w:rsidR="00F325FC" w:rsidRDefault="00F325FC">
      <w:pPr>
        <w:pStyle w:val="HTMLconformatoprevio"/>
        <w:divId w:val="1826313776"/>
        <w:rPr>
          <w:rStyle w:val="CdigoHTML"/>
          <w:lang w:val="en"/>
        </w:rPr>
      </w:pPr>
    </w:p>
    <w:p w:rsidR="00F325FC" w:rsidRDefault="00264220">
      <w:pPr>
        <w:pStyle w:val="HTMLconformatoprevio"/>
        <w:divId w:val="1826313776"/>
        <w:rPr>
          <w:rStyle w:val="CdigoHTML"/>
          <w:lang w:val="en"/>
        </w:rPr>
      </w:pPr>
      <w:proofErr w:type="spellStart"/>
      <w:proofErr w:type="gramStart"/>
      <w:r>
        <w:rPr>
          <w:rStyle w:val="CdigoHTML"/>
          <w:lang w:val="en"/>
        </w:rPr>
        <w:t>arg</w:t>
      </w:r>
      <w:proofErr w:type="spellEnd"/>
      <w:proofErr w:type="gramEnd"/>
      <w:r>
        <w:rPr>
          <w:rStyle w:val="CdigoHTML"/>
          <w:lang w:val="en"/>
        </w:rPr>
        <w:t>=</w:t>
      </w:r>
      <w:r>
        <w:rPr>
          <w:rStyle w:val="delimiter8"/>
          <w:rFonts w:ascii="Droid Sans Mono" w:hAnsi="Droid Sans Mono"/>
          <w:lang w:val="en"/>
        </w:rPr>
        <w:t>"</w:t>
      </w:r>
      <w:r>
        <w:rPr>
          <w:rStyle w:val="content5"/>
          <w:rFonts w:ascii="Droid Sans Mono" w:hAnsi="Droid Sans Mono"/>
          <w:lang w:val="en"/>
        </w:rPr>
        <w:t>$1</w:t>
      </w:r>
      <w:r>
        <w:rPr>
          <w:rStyle w:val="delimiter8"/>
          <w:rFonts w:ascii="Droid Sans Mono" w:hAnsi="Droid Sans Mono"/>
          <w:lang w:val="en"/>
        </w:rPr>
        <w:t>"</w:t>
      </w:r>
    </w:p>
    <w:p w:rsidR="00F325FC" w:rsidRDefault="00264220">
      <w:pPr>
        <w:pStyle w:val="HTMLconformatoprevio"/>
        <w:divId w:val="1826313776"/>
        <w:rPr>
          <w:lang w:val="en"/>
        </w:rPr>
      </w:pPr>
      <w:proofErr w:type="gramStart"/>
      <w:r>
        <w:rPr>
          <w:rStyle w:val="CdigoHTML"/>
          <w:lang w:val="en"/>
        </w:rPr>
        <w:t>exec</w:t>
      </w:r>
      <w:proofErr w:type="gramEnd"/>
      <w:r>
        <w:rPr>
          <w:rStyle w:val="CdigoHTML"/>
          <w:lang w:val="en"/>
        </w:rPr>
        <w:t xml:space="preserve"> java -</w:t>
      </w:r>
      <w:proofErr w:type="spellStart"/>
      <w:r>
        <w:rPr>
          <w:rStyle w:val="CdigoHTML"/>
          <w:lang w:val="en"/>
        </w:rPr>
        <w:t>classpath</w:t>
      </w:r>
      <w:proofErr w:type="spellEnd"/>
      <w:r>
        <w:rPr>
          <w:rStyle w:val="CdigoHTML"/>
          <w:lang w:val="en"/>
        </w:rPr>
        <w:t xml:space="preserve"> </w:t>
      </w:r>
      <w:r>
        <w:rPr>
          <w:rStyle w:val="delimiter8"/>
          <w:rFonts w:ascii="Droid Sans Mono" w:hAnsi="Droid Sans Mono"/>
          <w:lang w:val="en"/>
        </w:rPr>
        <w:t>"</w:t>
      </w:r>
      <w:r>
        <w:rPr>
          <w:rStyle w:val="content5"/>
          <w:rFonts w:ascii="Droid Sans Mono" w:hAnsi="Droid Sans Mono"/>
          <w:lang w:val="en"/>
        </w:rPr>
        <w:t>lib/*:classes/.</w:t>
      </w:r>
      <w:r>
        <w:rPr>
          <w:rStyle w:val="delimiter8"/>
          <w:rFonts w:ascii="Droid Sans Mono" w:hAnsi="Droid Sans Mono"/>
          <w:lang w:val="en"/>
        </w:rPr>
        <w:t>"</w:t>
      </w:r>
      <w:r>
        <w:rPr>
          <w:rStyle w:val="CdigoHTML"/>
          <w:lang w:val="en"/>
        </w:rPr>
        <w:t xml:space="preserve"> </w:t>
      </w:r>
      <w:proofErr w:type="spellStart"/>
      <w:r>
        <w:rPr>
          <w:rStyle w:val="CdigoHTML"/>
          <w:lang w:val="en"/>
        </w:rPr>
        <w:t>epo.MainETLProcess</w:t>
      </w:r>
      <w:proofErr w:type="spellEnd"/>
      <w:r>
        <w:rPr>
          <w:rStyle w:val="CdigoHTML"/>
          <w:lang w:val="en"/>
        </w:rPr>
        <w:t xml:space="preserve"> </w:t>
      </w:r>
      <w:r>
        <w:rPr>
          <w:rStyle w:val="error2"/>
          <w:rFonts w:ascii="Droid Sans Mono" w:hAnsi="Droid Sans Mono"/>
          <w:lang w:val="en"/>
        </w:rPr>
        <w:t>$</w:t>
      </w:r>
      <w:proofErr w:type="spellStart"/>
      <w:r>
        <w:rPr>
          <w:rStyle w:val="CdigoHTML"/>
          <w:lang w:val="en"/>
        </w:rPr>
        <w:t>arg</w:t>
      </w:r>
      <w:proofErr w:type="spellEnd"/>
    </w:p>
    <w:p w:rsidR="00F325FC" w:rsidRDefault="00264220">
      <w:pPr>
        <w:pStyle w:val="NormalWeb"/>
        <w:divId w:val="889656891"/>
        <w:rPr>
          <w:rFonts w:cs="Noto Serif"/>
          <w:lang w:val="en"/>
        </w:rPr>
      </w:pPr>
      <w:r>
        <w:rPr>
          <w:rFonts w:cs="Noto Serif"/>
          <w:lang w:val="en"/>
        </w:rPr>
        <w:lastRenderedPageBreak/>
        <w:t xml:space="preserve">Beware that the </w:t>
      </w:r>
      <w:proofErr w:type="spellStart"/>
      <w:r>
        <w:rPr>
          <w:rFonts w:cs="Noto Serif"/>
          <w:lang w:val="en"/>
        </w:rPr>
        <w:t>MainETLProcess</w:t>
      </w:r>
      <w:proofErr w:type="spellEnd"/>
      <w:r>
        <w:rPr>
          <w:rFonts w:cs="Noto Serif"/>
          <w:lang w:val="en"/>
        </w:rPr>
        <w:t xml:space="preserve"> takes one argument:</w:t>
      </w:r>
    </w:p>
    <w:p w:rsidR="00F325FC" w:rsidRDefault="00264220">
      <w:pPr>
        <w:divId w:val="1684743937"/>
        <w:rPr>
          <w:rFonts w:ascii="Noto Serif" w:eastAsia="Times New Roman" w:hAnsi="Noto Serif" w:cs="Noto Serif"/>
          <w:lang w:val="en"/>
        </w:rPr>
      </w:pPr>
      <w:r>
        <w:rPr>
          <w:rFonts w:ascii="Noto Serif" w:eastAsia="Times New Roman" w:hAnsi="Noto Serif" w:cs="Noto Serif"/>
          <w:lang w:val="en"/>
        </w:rPr>
        <w:t>Acceptable arguments</w:t>
      </w:r>
    </w:p>
    <w:p w:rsidR="00F325FC" w:rsidRDefault="00264220">
      <w:pPr>
        <w:pStyle w:val="HTMLconformatoprevio"/>
        <w:divId w:val="1879394896"/>
        <w:rPr>
          <w:rStyle w:val="CdigoHTML"/>
          <w:lang w:val="en"/>
        </w:rPr>
      </w:pPr>
      <w:r>
        <w:rPr>
          <w:rStyle w:val="CdigoHTML"/>
          <w:lang w:val="en"/>
        </w:rPr>
        <w:t xml:space="preserve">Usage: </w:t>
      </w:r>
      <w:proofErr w:type="spellStart"/>
      <w:r>
        <w:rPr>
          <w:rStyle w:val="CdigoHTML"/>
          <w:lang w:val="en"/>
        </w:rPr>
        <w:t>epo.MainETLProcess</w:t>
      </w:r>
      <w:proofErr w:type="spellEnd"/>
      <w:r>
        <w:rPr>
          <w:rStyle w:val="CdigoHTML"/>
          <w:lang w:val="en"/>
        </w:rPr>
        <w:t xml:space="preserve"> [-t]</w:t>
      </w:r>
      <w:proofErr w:type="gramStart"/>
      <w:r>
        <w:rPr>
          <w:rStyle w:val="CdigoHTML"/>
          <w:lang w:val="en"/>
        </w:rPr>
        <w:t>|[</w:t>
      </w:r>
      <w:proofErr w:type="gramEnd"/>
      <w:r>
        <w:rPr>
          <w:rStyle w:val="CdigoHTML"/>
          <w:lang w:val="en"/>
        </w:rPr>
        <w:t>-</w:t>
      </w:r>
      <w:proofErr w:type="spellStart"/>
      <w:r>
        <w:rPr>
          <w:rStyle w:val="CdigoHTML"/>
          <w:lang w:val="en"/>
        </w:rPr>
        <w:t>i</w:t>
      </w:r>
      <w:proofErr w:type="spellEnd"/>
      <w:r>
        <w:rPr>
          <w:rStyle w:val="CdigoHTML"/>
          <w:lang w:val="en"/>
        </w:rPr>
        <w:t>]|[-a]</w:t>
      </w:r>
    </w:p>
    <w:p w:rsidR="00F325FC" w:rsidRDefault="00F325FC">
      <w:pPr>
        <w:pStyle w:val="HTMLconformatoprevio"/>
        <w:divId w:val="1879394896"/>
        <w:rPr>
          <w:rStyle w:val="CdigoHTML"/>
          <w:lang w:val="en"/>
        </w:rPr>
      </w:pPr>
    </w:p>
    <w:p w:rsidR="00F325FC" w:rsidRDefault="00264220">
      <w:pPr>
        <w:pStyle w:val="HTMLconformatoprevio"/>
        <w:divId w:val="1879394896"/>
        <w:rPr>
          <w:rStyle w:val="CdigoHTML"/>
          <w:lang w:val="en"/>
        </w:rPr>
      </w:pPr>
      <w:r>
        <w:rPr>
          <w:rStyle w:val="CdigoHTML"/>
          <w:lang w:val="en"/>
        </w:rPr>
        <w:t>Valid arguments are:</w:t>
      </w:r>
    </w:p>
    <w:p w:rsidR="00F325FC" w:rsidRDefault="00F325FC">
      <w:pPr>
        <w:pStyle w:val="HTMLconformatoprevio"/>
        <w:divId w:val="1879394896"/>
        <w:rPr>
          <w:rStyle w:val="CdigoHTML"/>
          <w:lang w:val="en"/>
        </w:rPr>
      </w:pPr>
    </w:p>
    <w:p w:rsidR="00F325FC" w:rsidRDefault="00264220">
      <w:pPr>
        <w:pStyle w:val="HTMLconformatoprevio"/>
        <w:divId w:val="1879394896"/>
        <w:rPr>
          <w:rStyle w:val="CdigoHTML"/>
          <w:lang w:val="en"/>
        </w:rPr>
      </w:pPr>
      <w:r>
        <w:rPr>
          <w:rStyle w:val="CdigoHTML"/>
          <w:lang w:val="en"/>
        </w:rPr>
        <w:t>-</w:t>
      </w:r>
      <w:proofErr w:type="gramStart"/>
      <w:r>
        <w:rPr>
          <w:rStyle w:val="CdigoHTML"/>
          <w:lang w:val="en"/>
        </w:rPr>
        <w:t>t ....</w:t>
      </w:r>
      <w:proofErr w:type="gramEnd"/>
      <w:r>
        <w:rPr>
          <w:rStyle w:val="CdigoHTML"/>
          <w:lang w:val="en"/>
        </w:rPr>
        <w:t xml:space="preserve"> </w:t>
      </w:r>
      <w:proofErr w:type="gramStart"/>
      <w:r>
        <w:rPr>
          <w:rStyle w:val="CdigoHTML"/>
          <w:lang w:val="en"/>
        </w:rPr>
        <w:t>transforms</w:t>
      </w:r>
      <w:proofErr w:type="gramEnd"/>
      <w:r>
        <w:rPr>
          <w:rStyle w:val="CdigoHTML"/>
          <w:lang w:val="en"/>
        </w:rPr>
        <w:t xml:space="preserve"> XML into .txt files containing the SPARQL queries, but does not execute the queries.</w:t>
      </w:r>
    </w:p>
    <w:p w:rsidR="00F325FC" w:rsidRDefault="00264220">
      <w:pPr>
        <w:pStyle w:val="HTMLconformatoprevio"/>
        <w:divId w:val="1879394896"/>
        <w:rPr>
          <w:rStyle w:val="CdigoHTML"/>
          <w:lang w:val="en"/>
        </w:rPr>
      </w:pPr>
      <w:r>
        <w:rPr>
          <w:rStyle w:val="CdigoHTML"/>
          <w:lang w:val="en"/>
        </w:rPr>
        <w:t>-</w:t>
      </w:r>
      <w:proofErr w:type="spellStart"/>
      <w:proofErr w:type="gramStart"/>
      <w:r>
        <w:rPr>
          <w:rStyle w:val="CdigoHTML"/>
          <w:lang w:val="en"/>
        </w:rPr>
        <w:t>i</w:t>
      </w:r>
      <w:proofErr w:type="spellEnd"/>
      <w:r>
        <w:rPr>
          <w:rStyle w:val="CdigoHTML"/>
          <w:lang w:val="en"/>
        </w:rPr>
        <w:t xml:space="preserve"> ....</w:t>
      </w:r>
      <w:proofErr w:type="gramEnd"/>
      <w:r>
        <w:rPr>
          <w:rStyle w:val="CdigoHTML"/>
          <w:lang w:val="en"/>
        </w:rPr>
        <w:t xml:space="preserve"> </w:t>
      </w:r>
      <w:proofErr w:type="gramStart"/>
      <w:r>
        <w:rPr>
          <w:rStyle w:val="CdigoHTML"/>
          <w:lang w:val="en"/>
        </w:rPr>
        <w:t>executes</w:t>
      </w:r>
      <w:proofErr w:type="gramEnd"/>
      <w:r>
        <w:rPr>
          <w:rStyle w:val="CdigoHTML"/>
          <w:lang w:val="en"/>
        </w:rPr>
        <w:t xml:space="preserve"> the SPARQL queries only.</w:t>
      </w:r>
    </w:p>
    <w:p w:rsidR="00F325FC" w:rsidRDefault="00264220">
      <w:pPr>
        <w:pStyle w:val="HTMLconformatoprevio"/>
        <w:divId w:val="1879394896"/>
        <w:rPr>
          <w:rStyle w:val="CdigoHTML"/>
          <w:lang w:val="en"/>
        </w:rPr>
      </w:pPr>
      <w:r>
        <w:rPr>
          <w:rStyle w:val="CdigoHTML"/>
          <w:lang w:val="en"/>
        </w:rPr>
        <w:t>-</w:t>
      </w:r>
      <w:proofErr w:type="gramStart"/>
      <w:r>
        <w:rPr>
          <w:rStyle w:val="CdigoHTML"/>
          <w:lang w:val="en"/>
        </w:rPr>
        <w:t>a ....</w:t>
      </w:r>
      <w:proofErr w:type="gramEnd"/>
      <w:r>
        <w:rPr>
          <w:rStyle w:val="CdigoHTML"/>
          <w:lang w:val="en"/>
        </w:rPr>
        <w:t xml:space="preserve"> </w:t>
      </w:r>
      <w:proofErr w:type="gramStart"/>
      <w:r>
        <w:rPr>
          <w:rStyle w:val="CdigoHTML"/>
          <w:lang w:val="en"/>
        </w:rPr>
        <w:t>does</w:t>
      </w:r>
      <w:proofErr w:type="gramEnd"/>
      <w:r>
        <w:rPr>
          <w:rStyle w:val="CdigoHTML"/>
          <w:lang w:val="en"/>
        </w:rPr>
        <w:t xml:space="preserve"> everything.</w:t>
      </w:r>
    </w:p>
    <w:p w:rsidR="00F325FC" w:rsidRDefault="00F325FC">
      <w:pPr>
        <w:pStyle w:val="HTMLconformatoprevio"/>
        <w:divId w:val="1879394896"/>
        <w:rPr>
          <w:rStyle w:val="CdigoHTML"/>
          <w:lang w:val="en"/>
        </w:rPr>
      </w:pPr>
    </w:p>
    <w:p w:rsidR="00F325FC" w:rsidRDefault="00264220">
      <w:pPr>
        <w:pStyle w:val="HTMLconformatoprevio"/>
        <w:divId w:val="1879394896"/>
        <w:rPr>
          <w:rStyle w:val="CdigoHTML"/>
          <w:lang w:val="en"/>
        </w:rPr>
      </w:pPr>
      <w:r>
        <w:rPr>
          <w:rStyle w:val="CdigoHTML"/>
          <w:lang w:val="en"/>
        </w:rPr>
        <w:t>Options are mutually exclusive. Only one option is accepted.</w:t>
      </w:r>
    </w:p>
    <w:p w:rsidR="00F325FC" w:rsidRDefault="00F325FC">
      <w:pPr>
        <w:pStyle w:val="HTMLconformatoprevio"/>
        <w:divId w:val="1879394896"/>
        <w:rPr>
          <w:rStyle w:val="CdigoHTML"/>
          <w:lang w:val="en"/>
        </w:rPr>
      </w:pPr>
    </w:p>
    <w:p w:rsidR="00F325FC" w:rsidRDefault="00264220">
      <w:pPr>
        <w:pStyle w:val="HTMLconformatoprevio"/>
        <w:divId w:val="1879394896"/>
        <w:rPr>
          <w:rStyle w:val="CdigoHTML"/>
          <w:lang w:val="en"/>
        </w:rPr>
      </w:pPr>
      <w:r>
        <w:rPr>
          <w:rStyle w:val="CdigoHTML"/>
          <w:lang w:val="en"/>
        </w:rPr>
        <w:t>Example:</w:t>
      </w:r>
    </w:p>
    <w:p w:rsidR="00F325FC" w:rsidRDefault="00F325FC">
      <w:pPr>
        <w:pStyle w:val="HTMLconformatoprevio"/>
        <w:divId w:val="1879394896"/>
        <w:rPr>
          <w:rStyle w:val="CdigoHTML"/>
          <w:lang w:val="en"/>
        </w:rPr>
      </w:pPr>
    </w:p>
    <w:p w:rsidR="00F325FC" w:rsidRDefault="00264220">
      <w:pPr>
        <w:pStyle w:val="HTMLconformatoprevio"/>
        <w:divId w:val="1879394896"/>
        <w:rPr>
          <w:rStyle w:val="CdigoHTML"/>
          <w:lang w:val="en"/>
        </w:rPr>
      </w:pPr>
      <w:r>
        <w:rPr>
          <w:rStyle w:val="CdigoHTML"/>
          <w:lang w:val="en"/>
        </w:rPr>
        <w:t xml:space="preserve"> </w:t>
      </w:r>
      <w:proofErr w:type="gramStart"/>
      <w:r>
        <w:rPr>
          <w:rStyle w:val="CdigoHTML"/>
          <w:lang w:val="en"/>
        </w:rPr>
        <w:t>java</w:t>
      </w:r>
      <w:proofErr w:type="gramEnd"/>
      <w:r>
        <w:rPr>
          <w:rStyle w:val="CdigoHTML"/>
          <w:lang w:val="en"/>
        </w:rPr>
        <w:t xml:space="preserve"> -</w:t>
      </w:r>
      <w:proofErr w:type="spellStart"/>
      <w:r>
        <w:rPr>
          <w:rStyle w:val="CdigoHTML"/>
          <w:lang w:val="en"/>
        </w:rPr>
        <w:t>classpath</w:t>
      </w:r>
      <w:proofErr w:type="spellEnd"/>
      <w:r>
        <w:rPr>
          <w:rStyle w:val="CdigoHTML"/>
          <w:lang w:val="en"/>
        </w:rPr>
        <w:t xml:space="preserve"> "lib/*:classes/." </w:t>
      </w:r>
      <w:proofErr w:type="spellStart"/>
      <w:r>
        <w:rPr>
          <w:rStyle w:val="CdigoHTML"/>
          <w:lang w:val="en"/>
        </w:rPr>
        <w:t>epo.MainETLProcess</w:t>
      </w:r>
      <w:proofErr w:type="spellEnd"/>
      <w:r>
        <w:rPr>
          <w:rStyle w:val="CdigoHTML"/>
          <w:lang w:val="en"/>
        </w:rPr>
        <w:t xml:space="preserve"> -t</w:t>
      </w:r>
    </w:p>
    <w:p w:rsidR="00F325FC" w:rsidRDefault="00264220">
      <w:pPr>
        <w:pStyle w:val="HTMLconformatoprevio"/>
        <w:divId w:val="1879394896"/>
        <w:rPr>
          <w:rStyle w:val="CdigoHTML"/>
          <w:lang w:val="en"/>
        </w:rPr>
      </w:pPr>
      <w:r>
        <w:rPr>
          <w:rStyle w:val="CdigoHTML"/>
          <w:lang w:val="en"/>
        </w:rPr>
        <w:t xml:space="preserve"> </w:t>
      </w:r>
      <w:proofErr w:type="gramStart"/>
      <w:r>
        <w:rPr>
          <w:rStyle w:val="CdigoHTML"/>
          <w:lang w:val="en"/>
        </w:rPr>
        <w:t>java</w:t>
      </w:r>
      <w:proofErr w:type="gramEnd"/>
      <w:r>
        <w:rPr>
          <w:rStyle w:val="CdigoHTML"/>
          <w:lang w:val="en"/>
        </w:rPr>
        <w:t xml:space="preserve"> -</w:t>
      </w:r>
      <w:proofErr w:type="spellStart"/>
      <w:r>
        <w:rPr>
          <w:rStyle w:val="CdigoHTML"/>
          <w:lang w:val="en"/>
        </w:rPr>
        <w:t>classpath</w:t>
      </w:r>
      <w:proofErr w:type="spellEnd"/>
      <w:r>
        <w:rPr>
          <w:rStyle w:val="CdigoHTML"/>
          <w:lang w:val="en"/>
        </w:rPr>
        <w:t xml:space="preserve"> "lib/*:classes/." </w:t>
      </w:r>
      <w:proofErr w:type="spellStart"/>
      <w:r>
        <w:rPr>
          <w:rStyle w:val="CdigoHTML"/>
          <w:lang w:val="en"/>
        </w:rPr>
        <w:t>epo.MainETLProcess</w:t>
      </w:r>
      <w:proofErr w:type="spellEnd"/>
      <w:r>
        <w:rPr>
          <w:rStyle w:val="CdigoHTML"/>
          <w:lang w:val="en"/>
        </w:rPr>
        <w:t xml:space="preserve"> -</w:t>
      </w:r>
      <w:proofErr w:type="spellStart"/>
      <w:r>
        <w:rPr>
          <w:rStyle w:val="CdigoHTML"/>
          <w:lang w:val="en"/>
        </w:rPr>
        <w:t>i</w:t>
      </w:r>
      <w:proofErr w:type="spellEnd"/>
    </w:p>
    <w:p w:rsidR="00F325FC" w:rsidRDefault="00264220">
      <w:pPr>
        <w:pStyle w:val="HTMLconformatoprevio"/>
        <w:divId w:val="1879394896"/>
        <w:rPr>
          <w:lang w:val="en"/>
        </w:rPr>
      </w:pPr>
      <w:r>
        <w:rPr>
          <w:rStyle w:val="CdigoHTML"/>
          <w:lang w:val="en"/>
        </w:rPr>
        <w:t xml:space="preserve"> </w:t>
      </w:r>
      <w:proofErr w:type="gramStart"/>
      <w:r>
        <w:rPr>
          <w:rStyle w:val="CdigoHTML"/>
          <w:lang w:val="en"/>
        </w:rPr>
        <w:t>java</w:t>
      </w:r>
      <w:proofErr w:type="gramEnd"/>
      <w:r>
        <w:rPr>
          <w:rStyle w:val="CdigoHTML"/>
          <w:lang w:val="en"/>
        </w:rPr>
        <w:t xml:space="preserve"> -</w:t>
      </w:r>
      <w:proofErr w:type="spellStart"/>
      <w:r>
        <w:rPr>
          <w:rStyle w:val="CdigoHTML"/>
          <w:lang w:val="en"/>
        </w:rPr>
        <w:t>classpath</w:t>
      </w:r>
      <w:proofErr w:type="spellEnd"/>
      <w:r>
        <w:rPr>
          <w:rStyle w:val="CdigoHTML"/>
          <w:lang w:val="en"/>
        </w:rPr>
        <w:t xml:space="preserve"> "lib/*:classes/." </w:t>
      </w:r>
      <w:proofErr w:type="spellStart"/>
      <w:r>
        <w:rPr>
          <w:rStyle w:val="CdigoHTML"/>
          <w:lang w:val="en"/>
        </w:rPr>
        <w:t>epo.MainETLProcess</w:t>
      </w:r>
      <w:proofErr w:type="spellEnd"/>
      <w:r>
        <w:rPr>
          <w:rStyle w:val="CdigoHTML"/>
          <w:lang w:val="en"/>
        </w:rPr>
        <w:t xml:space="preserve"> -a</w:t>
      </w:r>
    </w:p>
    <w:p w:rsidR="00F325FC" w:rsidRPr="00CE5B1F" w:rsidRDefault="0018667D" w:rsidP="0042247E">
      <w:pPr>
        <w:pStyle w:val="Ttulo4"/>
        <w:divId w:val="723024645"/>
        <w:rPr>
          <w:lang w:val="en-GB"/>
        </w:rPr>
      </w:pPr>
      <w:hyperlink w:anchor="etl-execution-configuration" w:history="1">
        <w:r w:rsidR="00264220" w:rsidRPr="00CE5B1F">
          <w:rPr>
            <w:lang w:val="en-GB"/>
          </w:rPr>
          <w:t>ETL execution configuration</w:t>
        </w:r>
      </w:hyperlink>
    </w:p>
    <w:p w:rsidR="00F325FC" w:rsidRDefault="00264220">
      <w:pPr>
        <w:pStyle w:val="NormalWeb"/>
        <w:divId w:val="743840791"/>
        <w:rPr>
          <w:rFonts w:cs="Noto Serif"/>
          <w:lang w:val="en"/>
        </w:rPr>
      </w:pPr>
      <w:r>
        <w:rPr>
          <w:rFonts w:cs="Noto Serif"/>
          <w:lang w:val="en"/>
        </w:rPr>
        <w:t xml:space="preserve">The java code uses a file named </w:t>
      </w:r>
      <w:r>
        <w:rPr>
          <w:rStyle w:val="nfasis"/>
          <w:rFonts w:cs="Noto Serif"/>
          <w:lang w:val="en"/>
        </w:rPr>
        <w:t>*</w:t>
      </w:r>
      <w:proofErr w:type="spellStart"/>
      <w:r>
        <w:rPr>
          <w:rStyle w:val="nfasis"/>
          <w:rFonts w:cs="Noto Serif"/>
          <w:lang w:val="en"/>
        </w:rPr>
        <w:t>epo.properties</w:t>
      </w:r>
      <w:proofErr w:type="spellEnd"/>
      <w:r>
        <w:rPr>
          <w:rStyle w:val="nfasis"/>
          <w:rFonts w:cs="Noto Serif"/>
          <w:lang w:val="en"/>
        </w:rPr>
        <w:t>*</w:t>
      </w:r>
      <w:r>
        <w:rPr>
          <w:rFonts w:cs="Noto Serif"/>
          <w:lang w:val="en"/>
        </w:rPr>
        <w:t xml:space="preserve">. This file is to be located under the </w:t>
      </w:r>
      <w:r>
        <w:rPr>
          <w:rStyle w:val="CdigoHTML"/>
          <w:lang w:val="en"/>
        </w:rPr>
        <w:t>/home/user</w:t>
      </w:r>
      <w:r>
        <w:rPr>
          <w:rFonts w:cs="Noto Serif"/>
          <w:lang w:val="en"/>
        </w:rPr>
        <w:t xml:space="preserve"> directory of the computer from where the code is executed. See below an example of how this configuration file looks like. Notice the two lines about the proxy configuration.</w:t>
      </w:r>
    </w:p>
    <w:p w:rsidR="00F325FC" w:rsidRDefault="00264220">
      <w:pPr>
        <w:divId w:val="1058701126"/>
        <w:rPr>
          <w:rFonts w:ascii="Noto Serif" w:eastAsia="Times New Roman" w:hAnsi="Noto Serif" w:cs="Noto Serif"/>
          <w:lang w:val="en"/>
        </w:rPr>
      </w:pPr>
      <w:r>
        <w:rPr>
          <w:rFonts w:ascii="Noto Serif" w:eastAsia="Times New Roman" w:hAnsi="Noto Serif" w:cs="Noto Serif"/>
          <w:lang w:val="en"/>
        </w:rPr>
        <w:t xml:space="preserve">The </w:t>
      </w:r>
      <w:proofErr w:type="spellStart"/>
      <w:r>
        <w:rPr>
          <w:rStyle w:val="nfasis"/>
          <w:rFonts w:ascii="Noto Serif" w:eastAsia="Times New Roman" w:hAnsi="Noto Serif" w:cs="Noto Serif"/>
          <w:lang w:val="en"/>
        </w:rPr>
        <w:t>epo.properties</w:t>
      </w:r>
      <w:proofErr w:type="spellEnd"/>
      <w:r>
        <w:rPr>
          <w:rFonts w:ascii="Noto Serif" w:eastAsia="Times New Roman" w:hAnsi="Noto Serif" w:cs="Noto Serif"/>
          <w:lang w:val="en"/>
        </w:rPr>
        <w:t xml:space="preserve"> file, example</w:t>
      </w:r>
    </w:p>
    <w:p w:rsidR="00F325FC" w:rsidRDefault="00264220">
      <w:pPr>
        <w:pStyle w:val="HTMLconformatoprevio"/>
        <w:divId w:val="1029721785"/>
        <w:rPr>
          <w:lang w:val="en"/>
        </w:rPr>
      </w:pPr>
      <w:r>
        <w:rPr>
          <w:lang w:val="en"/>
        </w:rPr>
        <w:t>#Thu Jun 28 10:49:40 CEST 2018</w:t>
      </w:r>
    </w:p>
    <w:p w:rsidR="00F325FC" w:rsidRDefault="00F325FC">
      <w:pPr>
        <w:pStyle w:val="HTMLconformatoprevio"/>
        <w:divId w:val="1029721785"/>
        <w:rPr>
          <w:lang w:val="en"/>
        </w:rPr>
      </w:pPr>
    </w:p>
    <w:p w:rsidR="00F325FC" w:rsidRDefault="00264220">
      <w:pPr>
        <w:pStyle w:val="HTMLconformatoprevio"/>
        <w:divId w:val="1029721785"/>
        <w:rPr>
          <w:lang w:val="en"/>
        </w:rPr>
      </w:pPr>
      <w:r>
        <w:rPr>
          <w:lang w:val="en"/>
        </w:rPr>
        <w:t xml:space="preserve">### Graph </w:t>
      </w:r>
      <w:proofErr w:type="spellStart"/>
      <w:r>
        <w:rPr>
          <w:lang w:val="en"/>
        </w:rPr>
        <w:t>db</w:t>
      </w:r>
      <w:proofErr w:type="spellEnd"/>
      <w:r>
        <w:rPr>
          <w:lang w:val="en"/>
        </w:rPr>
        <w:t xml:space="preserve"> access ###############################################################################</w:t>
      </w:r>
    </w:p>
    <w:p w:rsidR="00F325FC" w:rsidRDefault="00264220">
      <w:pPr>
        <w:pStyle w:val="HTMLconformatoprevio"/>
        <w:divId w:val="1029721785"/>
        <w:rPr>
          <w:lang w:val="en"/>
        </w:rPr>
      </w:pPr>
      <w:r>
        <w:rPr>
          <w:lang w:val="en"/>
        </w:rPr>
        <w:t>#GRAPH_STORE_URL=http://34.249.1.15:7200</w:t>
      </w:r>
    </w:p>
    <w:p w:rsidR="00F325FC" w:rsidRDefault="00264220">
      <w:pPr>
        <w:pStyle w:val="HTMLconformatoprevio"/>
        <w:divId w:val="1029721785"/>
        <w:rPr>
          <w:lang w:val="en"/>
        </w:rPr>
      </w:pPr>
      <w:r>
        <w:rPr>
          <w:lang w:val="en"/>
        </w:rPr>
        <w:t>GRAPH_STORE_URL=http</w:t>
      </w:r>
      <w:proofErr w:type="gramStart"/>
      <w:r>
        <w:rPr>
          <w:lang w:val="en"/>
        </w:rPr>
        <w:t>:/</w:t>
      </w:r>
      <w:proofErr w:type="gramEnd"/>
      <w:r>
        <w:rPr>
          <w:lang w:val="en"/>
        </w:rPr>
        <w:t>/localhost:7200</w:t>
      </w:r>
    </w:p>
    <w:p w:rsidR="00F325FC" w:rsidRDefault="00264220">
      <w:pPr>
        <w:pStyle w:val="HTMLconformatoprevio"/>
        <w:divId w:val="1029721785"/>
        <w:rPr>
          <w:lang w:val="en"/>
        </w:rPr>
      </w:pPr>
      <w:r>
        <w:rPr>
          <w:lang w:val="en"/>
        </w:rPr>
        <w:t>GRAPH_STORE_USER=</w:t>
      </w:r>
      <w:proofErr w:type="spellStart"/>
      <w:r>
        <w:rPr>
          <w:lang w:val="en"/>
        </w:rPr>
        <w:t>paulakeen</w:t>
      </w:r>
      <w:proofErr w:type="spellEnd"/>
    </w:p>
    <w:p w:rsidR="00F325FC" w:rsidRDefault="00264220">
      <w:pPr>
        <w:pStyle w:val="HTMLconformatoprevio"/>
        <w:divId w:val="1029721785"/>
        <w:rPr>
          <w:lang w:val="en"/>
        </w:rPr>
      </w:pPr>
      <w:r>
        <w:rPr>
          <w:lang w:val="en"/>
        </w:rPr>
        <w:t>GRAPH_STORE_PASSWORD=shootingNicely2018Times</w:t>
      </w:r>
    </w:p>
    <w:p w:rsidR="00F325FC" w:rsidRDefault="00264220">
      <w:pPr>
        <w:pStyle w:val="HTMLconformatoprevio"/>
        <w:divId w:val="1029721785"/>
        <w:rPr>
          <w:lang w:val="en"/>
        </w:rPr>
      </w:pPr>
      <w:r>
        <w:rPr>
          <w:lang w:val="en"/>
        </w:rPr>
        <w:t>GRAPH_STORE_REPOSITORY=</w:t>
      </w:r>
      <w:proofErr w:type="spellStart"/>
      <w:r>
        <w:rPr>
          <w:lang w:val="en"/>
        </w:rPr>
        <w:t>ePO_test</w:t>
      </w:r>
      <w:proofErr w:type="spellEnd"/>
    </w:p>
    <w:p w:rsidR="00F325FC" w:rsidRDefault="00F325FC">
      <w:pPr>
        <w:pStyle w:val="HTMLconformatoprevio"/>
        <w:divId w:val="1029721785"/>
        <w:rPr>
          <w:lang w:val="en"/>
        </w:rPr>
      </w:pPr>
    </w:p>
    <w:p w:rsidR="00F325FC" w:rsidRDefault="00264220">
      <w:pPr>
        <w:pStyle w:val="HTMLconformatoprevio"/>
        <w:divId w:val="1029721785"/>
        <w:rPr>
          <w:lang w:val="en"/>
        </w:rPr>
      </w:pPr>
      <w:r>
        <w:rPr>
          <w:lang w:val="en"/>
        </w:rPr>
        <w:t>### Proxy configuration ##########################################################################</w:t>
      </w:r>
    </w:p>
    <w:p w:rsidR="00F325FC" w:rsidRDefault="00264220">
      <w:pPr>
        <w:pStyle w:val="HTMLconformatoprevio"/>
        <w:divId w:val="1029721785"/>
        <w:rPr>
          <w:lang w:val="en"/>
        </w:rPr>
      </w:pPr>
      <w:r>
        <w:rPr>
          <w:lang w:val="en"/>
        </w:rPr>
        <w:t>#PROXY_URL=10.110.8.42</w:t>
      </w:r>
    </w:p>
    <w:p w:rsidR="00F325FC" w:rsidRDefault="00264220">
      <w:pPr>
        <w:pStyle w:val="HTMLconformatoprevio"/>
        <w:divId w:val="1029721785"/>
        <w:rPr>
          <w:lang w:val="en"/>
        </w:rPr>
      </w:pPr>
      <w:r>
        <w:rPr>
          <w:lang w:val="en"/>
        </w:rPr>
        <w:t>#PROXY_PORT=8080</w:t>
      </w:r>
    </w:p>
    <w:p w:rsidR="00F325FC" w:rsidRDefault="00F325FC">
      <w:pPr>
        <w:pStyle w:val="HTMLconformatoprevio"/>
        <w:divId w:val="1029721785"/>
        <w:rPr>
          <w:lang w:val="en"/>
        </w:rPr>
      </w:pPr>
    </w:p>
    <w:p w:rsidR="00F325FC" w:rsidRDefault="00264220">
      <w:pPr>
        <w:pStyle w:val="HTMLconformatoprevio"/>
        <w:divId w:val="1029721785"/>
        <w:rPr>
          <w:lang w:val="en"/>
        </w:rPr>
      </w:pPr>
      <w:r>
        <w:rPr>
          <w:lang w:val="en"/>
        </w:rPr>
        <w:t>### Directories configuration ####################################################################</w:t>
      </w:r>
    </w:p>
    <w:p w:rsidR="00F325FC" w:rsidRDefault="00264220">
      <w:pPr>
        <w:pStyle w:val="HTMLconformatoprevio"/>
        <w:divId w:val="1029721785"/>
        <w:rPr>
          <w:lang w:val="en"/>
        </w:rPr>
      </w:pPr>
      <w:r>
        <w:rPr>
          <w:lang w:val="en"/>
        </w:rPr>
        <w:t>## The directory where the TED-XML files are located</w:t>
      </w:r>
    </w:p>
    <w:p w:rsidR="00F325FC" w:rsidRDefault="00264220">
      <w:pPr>
        <w:pStyle w:val="HTMLconformatoprevio"/>
        <w:divId w:val="1029721785"/>
        <w:rPr>
          <w:lang w:val="en"/>
        </w:rPr>
      </w:pPr>
      <w:r>
        <w:rPr>
          <w:lang w:val="en"/>
        </w:rPr>
        <w:t>INPUT_DATA_DIR=/TED-Resources</w:t>
      </w:r>
    </w:p>
    <w:p w:rsidR="00F325FC" w:rsidRDefault="00264220">
      <w:pPr>
        <w:pStyle w:val="HTMLconformatoprevio"/>
        <w:divId w:val="1029721785"/>
        <w:rPr>
          <w:lang w:val="en"/>
        </w:rPr>
      </w:pPr>
      <w:r>
        <w:rPr>
          <w:lang w:val="en"/>
        </w:rPr>
        <w:lastRenderedPageBreak/>
        <w:t xml:space="preserve">## The directory where the SPARQL INSERT TXT files, resulting </w:t>
      </w:r>
      <w:proofErr w:type="spellStart"/>
      <w:r>
        <w:rPr>
          <w:lang w:val="en"/>
        </w:rPr>
        <w:t>form</w:t>
      </w:r>
      <w:proofErr w:type="spellEnd"/>
      <w:r>
        <w:rPr>
          <w:lang w:val="en"/>
        </w:rPr>
        <w:t xml:space="preserve"> the XSL-T transformation, are written.</w:t>
      </w:r>
    </w:p>
    <w:p w:rsidR="00F325FC" w:rsidRDefault="00264220">
      <w:pPr>
        <w:pStyle w:val="HTMLconformatoprevio"/>
        <w:divId w:val="1029721785"/>
        <w:rPr>
          <w:lang w:val="en"/>
        </w:rPr>
      </w:pPr>
      <w:r>
        <w:rPr>
          <w:lang w:val="en"/>
        </w:rPr>
        <w:t>## This directory is the input directory from where the TXT files are taken to populate the Graph Store.</w:t>
      </w:r>
    </w:p>
    <w:p w:rsidR="00F325FC" w:rsidRDefault="00264220">
      <w:pPr>
        <w:pStyle w:val="HTMLconformatoprevio"/>
        <w:divId w:val="1029721785"/>
        <w:rPr>
          <w:lang w:val="en"/>
        </w:rPr>
      </w:pPr>
      <w:r>
        <w:rPr>
          <w:lang w:val="en"/>
        </w:rPr>
        <w:t>OUTPUT_DATA_DIR=/TED-OUTPUT</w:t>
      </w:r>
    </w:p>
    <w:p w:rsidR="00F325FC" w:rsidRDefault="00264220">
      <w:pPr>
        <w:pStyle w:val="HTMLconformatoprevio"/>
        <w:divId w:val="1029721785"/>
        <w:rPr>
          <w:lang w:val="en"/>
        </w:rPr>
      </w:pPr>
      <w:r>
        <w:rPr>
          <w:lang w:val="en"/>
        </w:rPr>
        <w:t xml:space="preserve">## The directory where the java application logs the operations executed and </w:t>
      </w:r>
      <w:proofErr w:type="spellStart"/>
      <w:r>
        <w:rPr>
          <w:lang w:val="en"/>
        </w:rPr>
        <w:t>execeptions</w:t>
      </w:r>
      <w:proofErr w:type="spellEnd"/>
      <w:r>
        <w:rPr>
          <w:lang w:val="en"/>
        </w:rPr>
        <w:t>.</w:t>
      </w:r>
    </w:p>
    <w:p w:rsidR="00F325FC" w:rsidRDefault="00264220">
      <w:pPr>
        <w:pStyle w:val="HTMLconformatoprevio"/>
        <w:divId w:val="1029721785"/>
        <w:rPr>
          <w:lang w:val="en"/>
        </w:rPr>
      </w:pPr>
      <w:r>
        <w:rPr>
          <w:lang w:val="en"/>
        </w:rPr>
        <w:t>LOG_DATA_DIR=/TED-LOG</w:t>
      </w:r>
    </w:p>
    <w:p w:rsidR="00F325FC" w:rsidRDefault="00264220">
      <w:pPr>
        <w:pStyle w:val="HTMLconformatoprevio"/>
        <w:divId w:val="1029721785"/>
        <w:rPr>
          <w:lang w:val="en"/>
        </w:rPr>
      </w:pPr>
      <w:r>
        <w:rPr>
          <w:lang w:val="en"/>
        </w:rPr>
        <w:t>## Where the XSL-T architecture files are located. Relative or absolute paths can be specified.</w:t>
      </w:r>
    </w:p>
    <w:p w:rsidR="00F325FC" w:rsidRDefault="00264220">
      <w:pPr>
        <w:pStyle w:val="HTMLconformatoprevio"/>
        <w:divId w:val="1029721785"/>
        <w:rPr>
          <w:lang w:val="en"/>
        </w:rPr>
      </w:pPr>
      <w:r>
        <w:rPr>
          <w:lang w:val="en"/>
        </w:rPr>
        <w:t xml:space="preserve">## Relative paths are relative to the path from where the </w:t>
      </w:r>
      <w:proofErr w:type="spellStart"/>
      <w:r>
        <w:rPr>
          <w:lang w:val="en"/>
        </w:rPr>
        <w:t>etl</w:t>
      </w:r>
      <w:proofErr w:type="spellEnd"/>
      <w:r>
        <w:rPr>
          <w:lang w:val="en"/>
        </w:rPr>
        <w:t>-process is launched.</w:t>
      </w:r>
    </w:p>
    <w:p w:rsidR="00F325FC" w:rsidRDefault="00264220">
      <w:pPr>
        <w:pStyle w:val="HTMLconformatoprevio"/>
        <w:divId w:val="1029721785"/>
        <w:rPr>
          <w:lang w:val="en"/>
        </w:rPr>
      </w:pPr>
      <w:r>
        <w:rPr>
          <w:lang w:val="en"/>
        </w:rPr>
        <w:t>TED_TO_EPO_XSL=./</w:t>
      </w:r>
      <w:proofErr w:type="spellStart"/>
      <w:r>
        <w:rPr>
          <w:lang w:val="en"/>
        </w:rPr>
        <w:t>src</w:t>
      </w:r>
      <w:proofErr w:type="spellEnd"/>
      <w:r>
        <w:rPr>
          <w:lang w:val="en"/>
        </w:rPr>
        <w:t>/main/resources/</w:t>
      </w:r>
      <w:proofErr w:type="spellStart"/>
      <w:r>
        <w:rPr>
          <w:lang w:val="en"/>
        </w:rPr>
        <w:t>xslt</w:t>
      </w:r>
      <w:proofErr w:type="spellEnd"/>
      <w:r>
        <w:rPr>
          <w:lang w:val="en"/>
        </w:rPr>
        <w:t>/TEDXSD_to_ePOTTL.xsl</w:t>
      </w:r>
    </w:p>
    <w:p w:rsidR="00F325FC" w:rsidRDefault="00264220">
      <w:pPr>
        <w:pStyle w:val="HTMLconformatoprevio"/>
        <w:divId w:val="1029721785"/>
        <w:rPr>
          <w:lang w:val="en"/>
        </w:rPr>
      </w:pPr>
      <w:r>
        <w:rPr>
          <w:lang w:val="en"/>
        </w:rPr>
        <w:t>## Where the TED XSD Schemas are located. Relative or absolute paths can be specified.</w:t>
      </w:r>
    </w:p>
    <w:p w:rsidR="00F325FC" w:rsidRDefault="00264220">
      <w:pPr>
        <w:pStyle w:val="HTMLconformatoprevio"/>
        <w:divId w:val="1029721785"/>
        <w:rPr>
          <w:lang w:val="en"/>
        </w:rPr>
      </w:pPr>
      <w:r>
        <w:rPr>
          <w:lang w:val="en"/>
        </w:rPr>
        <w:t xml:space="preserve">## Relative paths are relative to the path from where the </w:t>
      </w:r>
      <w:proofErr w:type="spellStart"/>
      <w:r>
        <w:rPr>
          <w:lang w:val="en"/>
        </w:rPr>
        <w:t>etl</w:t>
      </w:r>
      <w:proofErr w:type="spellEnd"/>
      <w:r>
        <w:rPr>
          <w:lang w:val="en"/>
        </w:rPr>
        <w:t>-process is launched.</w:t>
      </w:r>
    </w:p>
    <w:p w:rsidR="00F325FC" w:rsidRDefault="00264220">
      <w:pPr>
        <w:pStyle w:val="HTMLconformatoprevio"/>
        <w:divId w:val="1029721785"/>
        <w:rPr>
          <w:lang w:val="en"/>
        </w:rPr>
      </w:pPr>
      <w:r>
        <w:rPr>
          <w:lang w:val="en"/>
        </w:rPr>
        <w:t xml:space="preserve">## @DEPRECATED comment="the latest version uses STAX </w:t>
      </w:r>
      <w:proofErr w:type="spellStart"/>
      <w:r>
        <w:rPr>
          <w:lang w:val="en"/>
        </w:rPr>
        <w:t>XMLStreamReader</w:t>
      </w:r>
      <w:proofErr w:type="spellEnd"/>
      <w:r>
        <w:rPr>
          <w:lang w:val="en"/>
        </w:rPr>
        <w:t xml:space="preserve"> and works on multiple TED_XSD_VERSIONS</w:t>
      </w:r>
    </w:p>
    <w:p w:rsidR="00F325FC" w:rsidRDefault="00264220">
      <w:pPr>
        <w:pStyle w:val="HTMLconformatoprevio"/>
        <w:divId w:val="1029721785"/>
        <w:rPr>
          <w:lang w:val="en"/>
        </w:rPr>
      </w:pPr>
      <w:r>
        <w:rPr>
          <w:lang w:val="en"/>
        </w:rPr>
        <w:t>TED_EXPORT_XSD=./src/main/resources/TED_publication_R2.0.9.S02.E01_003-20170123/TED_EXPORT.xsd</w:t>
      </w:r>
    </w:p>
    <w:p w:rsidR="00F325FC" w:rsidRDefault="00264220">
      <w:pPr>
        <w:pStyle w:val="HTMLconformatoprevio"/>
        <w:divId w:val="1029721785"/>
        <w:rPr>
          <w:lang w:val="en"/>
        </w:rPr>
      </w:pPr>
      <w:r>
        <w:rPr>
          <w:lang w:val="en"/>
        </w:rPr>
        <w:t xml:space="preserve">## </w:t>
      </w:r>
      <w:proofErr w:type="spellStart"/>
      <w:r>
        <w:rPr>
          <w:lang w:val="en"/>
        </w:rPr>
        <w:t>Subystem</w:t>
      </w:r>
      <w:proofErr w:type="spellEnd"/>
      <w:r>
        <w:rPr>
          <w:lang w:val="en"/>
        </w:rPr>
        <w:t xml:space="preserve"> IDs, XSD root element local name of the Subsystems that produced the XML instances that are</w:t>
      </w:r>
    </w:p>
    <w:p w:rsidR="00F325FC" w:rsidRDefault="00264220">
      <w:pPr>
        <w:pStyle w:val="HTMLconformatoprevio"/>
        <w:divId w:val="1029721785"/>
        <w:rPr>
          <w:lang w:val="en"/>
        </w:rPr>
      </w:pPr>
      <w:r>
        <w:rPr>
          <w:lang w:val="en"/>
        </w:rPr>
        <w:t>## requested to be processed. A comma separated list of names is expected.</w:t>
      </w:r>
    </w:p>
    <w:p w:rsidR="00F325FC" w:rsidRDefault="00264220">
      <w:pPr>
        <w:pStyle w:val="HTMLconformatoprevio"/>
        <w:divId w:val="1029721785"/>
        <w:rPr>
          <w:lang w:val="en"/>
        </w:rPr>
      </w:pPr>
      <w:r>
        <w:rPr>
          <w:lang w:val="en"/>
        </w:rPr>
        <w:t>TED_SUBSYSTEMS=TED_EXPORT</w:t>
      </w:r>
    </w:p>
    <w:p w:rsidR="00F325FC" w:rsidRDefault="00264220">
      <w:pPr>
        <w:pStyle w:val="HTMLconformatoprevio"/>
        <w:divId w:val="1029721785"/>
        <w:rPr>
          <w:lang w:val="en"/>
        </w:rPr>
      </w:pPr>
      <w:r>
        <w:rPr>
          <w:lang w:val="en"/>
        </w:rPr>
        <w:t>## Version IDs of the TED-XSD schemas upon which the XML that are requested to be</w:t>
      </w:r>
    </w:p>
    <w:p w:rsidR="00F325FC" w:rsidRDefault="00264220">
      <w:pPr>
        <w:pStyle w:val="HTMLconformatoprevio"/>
        <w:divId w:val="1029721785"/>
        <w:rPr>
          <w:lang w:val="en"/>
        </w:rPr>
      </w:pPr>
      <w:r>
        <w:rPr>
          <w:lang w:val="en"/>
        </w:rPr>
        <w:t>## processed are instantiated. A comma separated list of names is expected.</w:t>
      </w:r>
    </w:p>
    <w:p w:rsidR="00F325FC" w:rsidRDefault="00264220">
      <w:pPr>
        <w:pStyle w:val="HTMLconformatoprevio"/>
        <w:divId w:val="1029721785"/>
        <w:rPr>
          <w:lang w:val="en"/>
        </w:rPr>
      </w:pPr>
      <w:r>
        <w:rPr>
          <w:lang w:val="en"/>
        </w:rPr>
        <w:t>#TED_XSD_VERSIONS=R2.0.9.S02.E01, R2.0.9.S01.E01</w:t>
      </w:r>
    </w:p>
    <w:p w:rsidR="00F325FC" w:rsidRDefault="00264220">
      <w:pPr>
        <w:pStyle w:val="HTMLconformatoprevio"/>
        <w:divId w:val="1029721785"/>
        <w:rPr>
          <w:lang w:val="en"/>
        </w:rPr>
      </w:pPr>
      <w:r>
        <w:rPr>
          <w:lang w:val="en"/>
        </w:rPr>
        <w:t>TED_XSD_VERSIONS=R2.0.9.S02.E01</w:t>
      </w:r>
    </w:p>
    <w:p w:rsidR="00F325FC" w:rsidRDefault="00264220">
      <w:pPr>
        <w:pStyle w:val="HTMLconformatoprevio"/>
        <w:divId w:val="1029721785"/>
        <w:rPr>
          <w:lang w:val="en"/>
        </w:rPr>
      </w:pPr>
      <w:r>
        <w:rPr>
          <w:lang w:val="en"/>
        </w:rPr>
        <w:t xml:space="preserve">## Form types requested to </w:t>
      </w:r>
      <w:proofErr w:type="gramStart"/>
      <w:r>
        <w:rPr>
          <w:lang w:val="en"/>
        </w:rPr>
        <w:t>be  processed</w:t>
      </w:r>
      <w:proofErr w:type="gramEnd"/>
      <w:r>
        <w:rPr>
          <w:lang w:val="en"/>
        </w:rPr>
        <w:t>.</w:t>
      </w:r>
    </w:p>
    <w:p w:rsidR="00F325FC" w:rsidRDefault="00264220">
      <w:pPr>
        <w:pStyle w:val="HTMLconformatoprevio"/>
        <w:divId w:val="1029721785"/>
        <w:rPr>
          <w:lang w:val="en"/>
        </w:rPr>
      </w:pPr>
      <w:r>
        <w:rPr>
          <w:lang w:val="en"/>
        </w:rPr>
        <w:t>#TED_XSD_FORM_TYPES=F01, F02, F03</w:t>
      </w:r>
    </w:p>
    <w:p w:rsidR="00F325FC" w:rsidRDefault="00264220">
      <w:pPr>
        <w:pStyle w:val="HTMLconformatoprevio"/>
        <w:divId w:val="1029721785"/>
        <w:rPr>
          <w:lang w:val="en"/>
        </w:rPr>
      </w:pPr>
      <w:r>
        <w:rPr>
          <w:lang w:val="en"/>
        </w:rPr>
        <w:t>TED_XSD_FORM_TYPES=F03</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8182"/>
      </w:tblGrid>
      <w:tr w:rsidR="00F325FC" w:rsidRPr="0042247E">
        <w:trPr>
          <w:divId w:val="194005959"/>
        </w:trPr>
        <w:tc>
          <w:tcPr>
            <w:tcW w:w="0" w:type="auto"/>
            <w:shd w:val="clear" w:color="auto" w:fill="FFFFFF"/>
            <w:tcMar>
              <w:top w:w="135" w:type="dxa"/>
              <w:left w:w="150" w:type="dxa"/>
              <w:bottom w:w="135" w:type="dxa"/>
              <w:right w:w="150" w:type="dxa"/>
            </w:tcMar>
            <w:vAlign w:val="center"/>
            <w:hideMark/>
          </w:tcPr>
          <w:p w:rsidR="00F325FC" w:rsidRDefault="00F325FC">
            <w:pPr>
              <w:rPr>
                <w:lang w:val="en"/>
              </w:rPr>
            </w:pPr>
          </w:p>
        </w:tc>
        <w:tc>
          <w:tcPr>
            <w:tcW w:w="0" w:type="auto"/>
            <w:shd w:val="clear" w:color="auto" w:fill="FFFFFF"/>
            <w:tcMar>
              <w:top w:w="135" w:type="dxa"/>
              <w:left w:w="150" w:type="dxa"/>
              <w:bottom w:w="135" w:type="dxa"/>
              <w:right w:w="150" w:type="dxa"/>
            </w:tcMar>
            <w:vAlign w:val="center"/>
            <w:hideMark/>
          </w:tcPr>
          <w:p w:rsidR="00F325FC" w:rsidRPr="00C32F78" w:rsidRDefault="00264220">
            <w:pPr>
              <w:spacing w:after="300"/>
              <w:rPr>
                <w:rFonts w:ascii="Noto Serif" w:eastAsia="Times New Roman" w:hAnsi="Noto Serif" w:cs="Noto Serif"/>
                <w:spacing w:val="-2"/>
                <w:lang w:val="en-GB"/>
              </w:rPr>
            </w:pPr>
            <w:r w:rsidRPr="00C32F78">
              <w:rPr>
                <w:rFonts w:ascii="Noto Serif" w:eastAsia="Times New Roman" w:hAnsi="Noto Serif" w:cs="Noto Serif"/>
                <w:spacing w:val="-2"/>
                <w:lang w:val="en-GB"/>
              </w:rPr>
              <w:t xml:space="preserve">Notice that each execution of the ETL process generates a log file in the specified directory (property "LOG_DATA_DIR"). The log files append the total number of files transformed and inserted at the end of the file. These figures can be used to study the amount and types of documents that have been published by the OP. For an example see the section following </w:t>
            </w:r>
            <w:hyperlink w:anchor="activity-7-populate-graph-store" w:history="1">
              <w:r w:rsidRPr="00C32F78">
                <w:rPr>
                  <w:rStyle w:val="Hipervnculo"/>
                  <w:rFonts w:ascii="Noto Serif" w:eastAsia="Times New Roman" w:hAnsi="Noto Serif" w:cs="Noto Serif"/>
                  <w:spacing w:val="-2"/>
                  <w:lang w:val="en-GB"/>
                </w:rPr>
                <w:t>Activity 7: Populate Graph store</w:t>
              </w:r>
            </w:hyperlink>
            <w:r w:rsidRPr="00C32F78">
              <w:rPr>
                <w:rFonts w:ascii="Noto Serif" w:eastAsia="Times New Roman" w:hAnsi="Noto Serif" w:cs="Noto Serif"/>
                <w:spacing w:val="-2"/>
                <w:lang w:val="en-GB"/>
              </w:rPr>
              <w:t xml:space="preserve">. The data were extracted from the logs about the transformation of each month of 2018, separately, from January to May. </w:t>
            </w:r>
          </w:p>
        </w:tc>
      </w:tr>
    </w:tbl>
    <w:p w:rsidR="00F325FC" w:rsidRPr="0042247E" w:rsidRDefault="0018667D" w:rsidP="0042247E">
      <w:pPr>
        <w:pStyle w:val="Ttulo3"/>
        <w:divId w:val="176891436"/>
      </w:pPr>
      <w:hyperlink w:anchor="activity-7-populate-graph-store" w:history="1">
        <w:bookmarkStart w:id="46" w:name="_Toc520927927"/>
        <w:proofErr w:type="spellStart"/>
        <w:r w:rsidR="00264220" w:rsidRPr="0042247E">
          <w:t>Activity</w:t>
        </w:r>
        <w:proofErr w:type="spellEnd"/>
        <w:r w:rsidR="00264220" w:rsidRPr="0042247E">
          <w:t xml:space="preserve"> 7: </w:t>
        </w:r>
        <w:proofErr w:type="spellStart"/>
        <w:r w:rsidR="00264220" w:rsidRPr="0042247E">
          <w:t>Populate</w:t>
        </w:r>
        <w:proofErr w:type="spellEnd"/>
        <w:r w:rsidR="00264220" w:rsidRPr="0042247E">
          <w:t xml:space="preserve"> </w:t>
        </w:r>
        <w:proofErr w:type="spellStart"/>
        <w:r w:rsidR="00264220" w:rsidRPr="0042247E">
          <w:t>Graph</w:t>
        </w:r>
        <w:proofErr w:type="spellEnd"/>
        <w:r w:rsidR="00264220" w:rsidRPr="0042247E">
          <w:t xml:space="preserve"> store</w:t>
        </w:r>
        <w:bookmarkEnd w:id="46"/>
      </w:hyperlink>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037"/>
        <w:gridCol w:w="6467"/>
      </w:tblGrid>
      <w:tr w:rsidR="00F325FC" w:rsidRPr="0042247E">
        <w:trPr>
          <w:divId w:val="176891436"/>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F325FC" w:rsidRPr="00C32F78" w:rsidRDefault="00264220">
            <w:pPr>
              <w:spacing w:after="300"/>
              <w:jc w:val="center"/>
              <w:rPr>
                <w:rFonts w:ascii="Noto Serif" w:eastAsia="Times New Roman" w:hAnsi="Noto Serif" w:cs="Noto Serif"/>
                <w:lang w:val="en-GB"/>
              </w:rPr>
            </w:pPr>
            <w:r w:rsidRPr="00C32F78">
              <w:rPr>
                <w:rFonts w:ascii="Noto Serif" w:eastAsia="Times New Roman" w:hAnsi="Noto Serif" w:cs="Noto Serif"/>
                <w:lang w:val="en-GB"/>
              </w:rPr>
              <w:lastRenderedPageBreak/>
              <w:t>Table 9. Populate the Graph store, activity summary</w:t>
            </w:r>
          </w:p>
        </w:tc>
      </w:tr>
      <w:tr w:rsidR="00F325FC">
        <w:trPr>
          <w:divId w:val="17689143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Activity</w:t>
            </w:r>
            <w:proofErr w:type="spellEnd"/>
            <w:r>
              <w:rPr>
                <w:rFonts w:cs="Noto Serif"/>
                <w:b/>
                <w:bCs/>
                <w:spacing w:val="-1"/>
              </w:rPr>
              <w:t xml:space="preserve"> </w:t>
            </w:r>
            <w:proofErr w:type="spellStart"/>
            <w:r>
              <w:rPr>
                <w:rFonts w:cs="Noto Serif"/>
                <w:b/>
                <w:bCs/>
                <w:spacing w:val="-1"/>
              </w:rPr>
              <w:t>name</w:t>
            </w:r>
            <w:proofErr w:type="spellEnd"/>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rPr>
              <w:t>Populate</w:t>
            </w:r>
            <w:proofErr w:type="spellEnd"/>
            <w:r>
              <w:rPr>
                <w:rFonts w:cs="Noto Serif"/>
              </w:rPr>
              <w:t xml:space="preserve"> </w:t>
            </w:r>
            <w:proofErr w:type="spellStart"/>
            <w:r>
              <w:rPr>
                <w:rFonts w:cs="Noto Serif"/>
              </w:rPr>
              <w:t>the</w:t>
            </w:r>
            <w:proofErr w:type="spellEnd"/>
            <w:r>
              <w:rPr>
                <w:rFonts w:cs="Noto Serif"/>
              </w:rPr>
              <w:t xml:space="preserve"> </w:t>
            </w:r>
            <w:proofErr w:type="spellStart"/>
            <w:r>
              <w:rPr>
                <w:rFonts w:cs="Noto Serif"/>
              </w:rPr>
              <w:t>Graph</w:t>
            </w:r>
            <w:proofErr w:type="spellEnd"/>
            <w:r>
              <w:rPr>
                <w:rFonts w:cs="Noto Serif"/>
              </w:rPr>
              <w:t xml:space="preserve"> store.</w:t>
            </w:r>
          </w:p>
        </w:tc>
      </w:tr>
      <w:tr w:rsidR="00F325FC">
        <w:trPr>
          <w:divId w:val="17689143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Responsible</w:t>
            </w:r>
            <w:proofErr w:type="spellEnd"/>
            <w:r>
              <w:rPr>
                <w:rFonts w:cs="Noto Serif"/>
                <w:b/>
                <w:bCs/>
                <w:spacing w:val="-1"/>
              </w:rPr>
              <w:t xml:space="preserve"> </w:t>
            </w:r>
            <w:proofErr w:type="spellStart"/>
            <w:r>
              <w:rPr>
                <w:rFonts w:cs="Noto Serif"/>
                <w:b/>
                <w:bCs/>
                <w:spacing w:val="-1"/>
              </w:rPr>
              <w:t>team</w:t>
            </w:r>
            <w:proofErr w:type="spellEnd"/>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rPr>
              <w:t>OP’s</w:t>
            </w:r>
            <w:proofErr w:type="spellEnd"/>
            <w:r>
              <w:rPr>
                <w:rFonts w:cs="Noto Serif"/>
              </w:rPr>
              <w:t xml:space="preserve"> </w:t>
            </w:r>
            <w:proofErr w:type="spellStart"/>
            <w:r>
              <w:rPr>
                <w:rFonts w:cs="Noto Serif"/>
              </w:rPr>
              <w:t>team</w:t>
            </w:r>
            <w:proofErr w:type="spellEnd"/>
            <w:r>
              <w:rPr>
                <w:rFonts w:cs="Noto Serif"/>
              </w:rPr>
              <w:t>.</w:t>
            </w:r>
          </w:p>
        </w:tc>
      </w:tr>
      <w:tr w:rsidR="00F325FC" w:rsidRPr="0042247E">
        <w:trPr>
          <w:divId w:val="17689143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r>
              <w:rPr>
                <w:rFonts w:cs="Noto Serif"/>
                <w:b/>
                <w:bCs/>
                <w:spacing w:val="-1"/>
              </w:rPr>
              <w:t>Inputs</w:t>
            </w:r>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The result of the XSL-T-based transformation (SPARQL INSERT queries).</w:t>
            </w:r>
          </w:p>
        </w:tc>
      </w:tr>
      <w:tr w:rsidR="00F325FC" w:rsidRPr="0042247E">
        <w:trPr>
          <w:divId w:val="17689143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r>
              <w:rPr>
                <w:rFonts w:cs="Noto Serif"/>
                <w:b/>
                <w:bCs/>
                <w:spacing w:val="-1"/>
              </w:rPr>
              <w:t>Outputs</w:t>
            </w:r>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 xml:space="preserve">The </w:t>
            </w:r>
            <w:hyperlink r:id="rId133" w:history="1">
              <w:r w:rsidRPr="00C32F78">
                <w:rPr>
                  <w:rStyle w:val="Hipervnculo"/>
                  <w:rFonts w:cs="Noto Serif"/>
                  <w:lang w:val="en-GB"/>
                </w:rPr>
                <w:t>Graph store</w:t>
              </w:r>
            </w:hyperlink>
            <w:r w:rsidRPr="00C32F78">
              <w:rPr>
                <w:rFonts w:cs="Noto Serif"/>
                <w:lang w:val="en-GB"/>
              </w:rPr>
              <w:t xml:space="preserve"> is populated with triples.</w:t>
            </w:r>
          </w:p>
        </w:tc>
      </w:tr>
    </w:tbl>
    <w:p w:rsidR="00F325FC" w:rsidRDefault="00264220">
      <w:pPr>
        <w:pStyle w:val="NormalWeb"/>
        <w:divId w:val="2039238201"/>
        <w:rPr>
          <w:rFonts w:cs="Noto Serif"/>
          <w:lang w:val="en"/>
        </w:rPr>
      </w:pPr>
      <w:r>
        <w:rPr>
          <w:rFonts w:cs="Noto Serif"/>
          <w:lang w:val="en"/>
        </w:rPr>
        <w:t xml:space="preserve">A large amount of TXT files containing the SPARQL INSERT queries was automatically obtained - out of the transformation- for the five first months of 2018. The </w:t>
      </w:r>
      <w:proofErr w:type="spellStart"/>
      <w:r>
        <w:rPr>
          <w:rFonts w:cs="Noto Serif"/>
          <w:lang w:val="en"/>
        </w:rPr>
        <w:t>tble</w:t>
      </w:r>
      <w:proofErr w:type="spellEnd"/>
      <w:r>
        <w:rPr>
          <w:rFonts w:cs="Noto Serif"/>
          <w:lang w:val="en"/>
        </w:rPr>
        <w:t xml:space="preserve"> and bar graphic below show the exact number of files processed and the number of Contract Award Notices imported into the Graph Store.</w:t>
      </w:r>
    </w:p>
    <w:p w:rsidR="00F325FC" w:rsidRDefault="00264220">
      <w:pPr>
        <w:pStyle w:val="NormalWeb"/>
        <w:divId w:val="1961446894"/>
        <w:rPr>
          <w:rFonts w:cs="Noto Serif"/>
          <w:lang w:val="en"/>
        </w:rPr>
      </w:pPr>
      <w:r>
        <w:rPr>
          <w:rFonts w:cs="Noto Serif"/>
          <w:lang w:val="en"/>
        </w:rPr>
        <w:t xml:space="preserve">The Graph Store chosen for this </w:t>
      </w:r>
      <w:proofErr w:type="spellStart"/>
      <w:r>
        <w:rPr>
          <w:rFonts w:cs="Noto Serif"/>
          <w:lang w:val="en"/>
        </w:rPr>
        <w:t>PoC</w:t>
      </w:r>
      <w:proofErr w:type="spellEnd"/>
      <w:r>
        <w:rPr>
          <w:rFonts w:cs="Noto Serif"/>
          <w:lang w:val="en"/>
        </w:rPr>
        <w:t xml:space="preserve"> was the Community version of </w:t>
      </w:r>
      <w:proofErr w:type="spellStart"/>
      <w:r>
        <w:rPr>
          <w:rFonts w:cs="Noto Serif"/>
          <w:lang w:val="en"/>
        </w:rPr>
        <w:t>GraphDB</w:t>
      </w:r>
      <w:proofErr w:type="spellEnd"/>
      <w:r>
        <w:rPr>
          <w:rFonts w:cs="Noto Serif"/>
          <w:lang w:val="en"/>
        </w:rPr>
        <w:t xml:space="preserve"> (version 8.5</w:t>
      </w:r>
      <w:proofErr w:type="gramStart"/>
      <w:r>
        <w:rPr>
          <w:rFonts w:cs="Noto Serif"/>
          <w:lang w:val="en"/>
        </w:rPr>
        <w:t>)m</w:t>
      </w:r>
      <w:proofErr w:type="gramEnd"/>
      <w:r>
        <w:rPr>
          <w:rFonts w:cs="Noto Serif"/>
          <w:lang w:val="en"/>
        </w:rPr>
        <w:t xml:space="preserve"> which can be freely downloaded from the </w:t>
      </w:r>
      <w:hyperlink r:id="rId134" w:history="1">
        <w:proofErr w:type="spellStart"/>
        <w:r>
          <w:rPr>
            <w:rStyle w:val="Hipervnculo"/>
            <w:rFonts w:cs="Noto Serif"/>
            <w:lang w:val="en"/>
          </w:rPr>
          <w:t>Ontotext</w:t>
        </w:r>
        <w:proofErr w:type="spellEnd"/>
      </w:hyperlink>
      <w:r>
        <w:rPr>
          <w:rFonts w:cs="Noto Serif"/>
          <w:lang w:val="en"/>
        </w:rPr>
        <w:t xml:space="preserve"> website.</w:t>
      </w:r>
    </w:p>
    <w:p w:rsidR="00F325FC" w:rsidRDefault="00264220">
      <w:pPr>
        <w:jc w:val="center"/>
        <w:divId w:val="1146822132"/>
        <w:rPr>
          <w:rFonts w:ascii="Noto Serif" w:eastAsia="Times New Roman" w:hAnsi="Noto Serif" w:cs="Noto Serif"/>
          <w:lang w:val="en"/>
        </w:rPr>
      </w:pPr>
      <w:r>
        <w:rPr>
          <w:rFonts w:ascii="Noto Serif" w:eastAsia="Times New Roman" w:hAnsi="Noto Serif" w:cs="Noto Serif"/>
          <w:noProof/>
        </w:rPr>
        <w:drawing>
          <wp:inline distT="0" distB="0" distL="0" distR="0">
            <wp:extent cx="5021160" cy="3768513"/>
            <wp:effectExtent l="0" t="0" r="8255" b="3810"/>
            <wp:docPr id="42" name="Imagen 42" descr="Number of No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umber of Notices"/>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5024647" cy="3771130"/>
                    </a:xfrm>
                    <a:prstGeom prst="rect">
                      <a:avLst/>
                    </a:prstGeom>
                    <a:noFill/>
                    <a:ln>
                      <a:noFill/>
                    </a:ln>
                  </pic:spPr>
                </pic:pic>
              </a:graphicData>
            </a:graphic>
          </wp:inline>
        </w:drawing>
      </w:r>
    </w:p>
    <w:p w:rsidR="00F325FC" w:rsidRDefault="00264220">
      <w:pPr>
        <w:jc w:val="center"/>
        <w:divId w:val="595284388"/>
        <w:rPr>
          <w:rFonts w:ascii="Noto Serif" w:eastAsia="Times New Roman" w:hAnsi="Noto Serif" w:cs="Noto Serif"/>
          <w:lang w:val="en"/>
        </w:rPr>
      </w:pPr>
      <w:r>
        <w:rPr>
          <w:rFonts w:ascii="Noto Serif" w:eastAsia="Times New Roman" w:hAnsi="Noto Serif" w:cs="Noto Serif"/>
          <w:lang w:val="en"/>
        </w:rPr>
        <w:t>Figure 42. Total of Notices and number of Contract Award Notices used to populate the Graph store</w:t>
      </w:r>
    </w:p>
    <w:p w:rsidR="00F325FC" w:rsidRDefault="00264220">
      <w:pPr>
        <w:jc w:val="center"/>
        <w:divId w:val="1536774536"/>
        <w:rPr>
          <w:rFonts w:ascii="Noto Serif" w:eastAsia="Times New Roman" w:hAnsi="Noto Serif" w:cs="Noto Serif"/>
          <w:lang w:val="en"/>
        </w:rPr>
      </w:pPr>
      <w:r>
        <w:rPr>
          <w:rFonts w:ascii="Noto Serif" w:eastAsia="Times New Roman" w:hAnsi="Noto Serif" w:cs="Noto Serif"/>
          <w:noProof/>
        </w:rPr>
        <w:lastRenderedPageBreak/>
        <w:drawing>
          <wp:inline distT="0" distB="0" distL="0" distR="0">
            <wp:extent cx="3240000" cy="2606400"/>
            <wp:effectExtent l="0" t="0" r="0" b="3810"/>
            <wp:docPr id="43" name="Imagen 43" descr="Frequency of No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requency of Notices"/>
                    <pic:cNvPicPr>
                      <a:picLocks noChangeAspect="1" noChangeArrowheads="1"/>
                    </pic:cNvPicPr>
                  </pic:nvPicPr>
                  <pic:blipFill>
                    <a:blip r:link="rId136">
                      <a:extLst>
                        <a:ext uri="{28A0092B-C50C-407E-A947-70E740481C1C}">
                          <a14:useLocalDpi xmlns:a14="http://schemas.microsoft.com/office/drawing/2010/main" val="0"/>
                        </a:ext>
                      </a:extLst>
                    </a:blip>
                    <a:srcRect/>
                    <a:stretch>
                      <a:fillRect/>
                    </a:stretch>
                  </pic:blipFill>
                  <pic:spPr bwMode="auto">
                    <a:xfrm>
                      <a:off x="0" y="0"/>
                      <a:ext cx="3240000" cy="2606400"/>
                    </a:xfrm>
                    <a:prstGeom prst="rect">
                      <a:avLst/>
                    </a:prstGeom>
                    <a:noFill/>
                    <a:ln>
                      <a:noFill/>
                    </a:ln>
                  </pic:spPr>
                </pic:pic>
              </a:graphicData>
            </a:graphic>
          </wp:inline>
        </w:drawing>
      </w:r>
    </w:p>
    <w:p w:rsidR="00F325FC" w:rsidRDefault="00264220">
      <w:pPr>
        <w:jc w:val="center"/>
        <w:divId w:val="1620258792"/>
        <w:rPr>
          <w:rFonts w:ascii="Noto Serif" w:eastAsia="Times New Roman" w:hAnsi="Noto Serif" w:cs="Noto Serif"/>
          <w:lang w:val="en"/>
        </w:rPr>
      </w:pPr>
      <w:r>
        <w:rPr>
          <w:rFonts w:ascii="Noto Serif" w:eastAsia="Times New Roman" w:hAnsi="Noto Serif" w:cs="Noto Serif"/>
          <w:lang w:val="en"/>
        </w:rPr>
        <w:t>Figure 43. Frequency of Notices</w:t>
      </w:r>
    </w:p>
    <w:p w:rsidR="00F325FC" w:rsidRPr="00CE5B1F" w:rsidRDefault="0018667D" w:rsidP="0042247E">
      <w:pPr>
        <w:pStyle w:val="Ttulo3"/>
        <w:divId w:val="1805928177"/>
        <w:rPr>
          <w:lang w:val="en-GB"/>
        </w:rPr>
      </w:pPr>
      <w:hyperlink w:anchor="activity-8-sparql-queries" w:history="1">
        <w:bookmarkStart w:id="47" w:name="_Toc520927928"/>
        <w:r w:rsidR="00264220" w:rsidRPr="00CE5B1F">
          <w:rPr>
            <w:lang w:val="en-GB"/>
          </w:rPr>
          <w:t>Activity 8: SPARQL Queries</w:t>
        </w:r>
        <w:bookmarkEnd w:id="47"/>
      </w:hyperlink>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42"/>
        <w:gridCol w:w="4209"/>
      </w:tblGrid>
      <w:tr w:rsidR="00F325FC" w:rsidRPr="0042247E">
        <w:trPr>
          <w:divId w:val="1805928177"/>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F325FC" w:rsidRPr="00C32F78" w:rsidRDefault="00264220">
            <w:pPr>
              <w:spacing w:after="300"/>
              <w:jc w:val="center"/>
              <w:rPr>
                <w:rFonts w:ascii="Noto Serif" w:eastAsia="Times New Roman" w:hAnsi="Noto Serif" w:cs="Noto Serif"/>
                <w:lang w:val="en-GB"/>
              </w:rPr>
            </w:pPr>
            <w:r w:rsidRPr="00C32F78">
              <w:rPr>
                <w:rFonts w:ascii="Noto Serif" w:eastAsia="Times New Roman" w:hAnsi="Noto Serif" w:cs="Noto Serif"/>
                <w:lang w:val="en-GB"/>
              </w:rPr>
              <w:t>Table 10. Develop SPARQL Queries, activity summary</w:t>
            </w:r>
          </w:p>
        </w:tc>
      </w:tr>
      <w:tr w:rsidR="00F325FC">
        <w:trPr>
          <w:divId w:val="180592817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Activity</w:t>
            </w:r>
            <w:proofErr w:type="spellEnd"/>
            <w:r>
              <w:rPr>
                <w:rFonts w:cs="Noto Serif"/>
                <w:b/>
                <w:bCs/>
                <w:spacing w:val="-1"/>
              </w:rPr>
              <w:t xml:space="preserve"> </w:t>
            </w:r>
            <w:proofErr w:type="spellStart"/>
            <w:r>
              <w:rPr>
                <w:rFonts w:cs="Noto Serif"/>
                <w:b/>
                <w:bCs/>
                <w:spacing w:val="-1"/>
              </w:rPr>
              <w:t>name</w:t>
            </w:r>
            <w:proofErr w:type="spellEnd"/>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rPr>
              <w:t>Develop</w:t>
            </w:r>
            <w:proofErr w:type="spellEnd"/>
            <w:r>
              <w:rPr>
                <w:rFonts w:cs="Noto Serif"/>
              </w:rPr>
              <w:t xml:space="preserve"> SPARQL </w:t>
            </w:r>
            <w:proofErr w:type="spellStart"/>
            <w:r>
              <w:rPr>
                <w:rFonts w:cs="Noto Serif"/>
              </w:rPr>
              <w:t>Queries</w:t>
            </w:r>
            <w:proofErr w:type="spellEnd"/>
            <w:r>
              <w:rPr>
                <w:rFonts w:cs="Noto Serif"/>
              </w:rPr>
              <w:t>.</w:t>
            </w:r>
          </w:p>
        </w:tc>
      </w:tr>
      <w:tr w:rsidR="00F325FC">
        <w:trPr>
          <w:divId w:val="180592817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b/>
                <w:bCs/>
                <w:spacing w:val="-1"/>
              </w:rPr>
              <w:t>Responsible</w:t>
            </w:r>
            <w:proofErr w:type="spellEnd"/>
            <w:r>
              <w:rPr>
                <w:rFonts w:cs="Noto Serif"/>
                <w:b/>
                <w:bCs/>
                <w:spacing w:val="-1"/>
              </w:rPr>
              <w:t xml:space="preserve"> </w:t>
            </w:r>
            <w:proofErr w:type="spellStart"/>
            <w:r>
              <w:rPr>
                <w:rFonts w:cs="Noto Serif"/>
                <w:b/>
                <w:bCs/>
                <w:spacing w:val="-1"/>
              </w:rPr>
              <w:t>team</w:t>
            </w:r>
            <w:proofErr w:type="spellEnd"/>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rPr>
              <w:t>OP’s</w:t>
            </w:r>
            <w:proofErr w:type="spellEnd"/>
            <w:r>
              <w:rPr>
                <w:rFonts w:cs="Noto Serif"/>
              </w:rPr>
              <w:t xml:space="preserve"> </w:t>
            </w:r>
            <w:proofErr w:type="spellStart"/>
            <w:r>
              <w:rPr>
                <w:rFonts w:cs="Noto Serif"/>
              </w:rPr>
              <w:t>team</w:t>
            </w:r>
            <w:proofErr w:type="spellEnd"/>
            <w:r>
              <w:rPr>
                <w:rFonts w:cs="Noto Serif"/>
              </w:rPr>
              <w:t>.</w:t>
            </w:r>
          </w:p>
        </w:tc>
      </w:tr>
      <w:tr w:rsidR="00F325FC">
        <w:trPr>
          <w:divId w:val="180592817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r>
              <w:rPr>
                <w:rFonts w:cs="Noto Serif"/>
                <w:b/>
                <w:bCs/>
                <w:spacing w:val="-1"/>
              </w:rPr>
              <w:t>Inputs</w:t>
            </w:r>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proofErr w:type="spellStart"/>
            <w:r>
              <w:rPr>
                <w:rFonts w:cs="Noto Serif"/>
              </w:rPr>
              <w:t>Competency</w:t>
            </w:r>
            <w:proofErr w:type="spellEnd"/>
            <w:r>
              <w:rPr>
                <w:rFonts w:cs="Noto Serif"/>
              </w:rPr>
              <w:t xml:space="preserve"> </w:t>
            </w:r>
            <w:proofErr w:type="spellStart"/>
            <w:r>
              <w:rPr>
                <w:rFonts w:cs="Noto Serif"/>
              </w:rPr>
              <w:t>Questions</w:t>
            </w:r>
            <w:proofErr w:type="spellEnd"/>
            <w:r>
              <w:rPr>
                <w:rFonts w:cs="Noto Serif"/>
              </w:rPr>
              <w:t xml:space="preserve"> (</w:t>
            </w:r>
            <w:proofErr w:type="spellStart"/>
            <w:r w:rsidR="0018667D">
              <w:fldChar w:fldCharType="begin"/>
            </w:r>
            <w:r w:rsidR="0018667D">
              <w:instrText xml:space="preserve"> HYPERLINK "https://eprocurementontology.github.io/Competency_questions/SPARQL_examples.html" </w:instrText>
            </w:r>
            <w:r w:rsidR="0018667D">
              <w:fldChar w:fldCharType="separate"/>
            </w:r>
            <w:r>
              <w:rPr>
                <w:rStyle w:val="Hipervnculo"/>
                <w:rFonts w:cs="Noto Serif"/>
              </w:rPr>
              <w:t>QCs</w:t>
            </w:r>
            <w:proofErr w:type="spellEnd"/>
            <w:r>
              <w:rPr>
                <w:rStyle w:val="Hipervnculo"/>
                <w:rFonts w:cs="Noto Serif"/>
              </w:rPr>
              <w:t xml:space="preserve"> </w:t>
            </w:r>
            <w:proofErr w:type="spellStart"/>
            <w:r>
              <w:rPr>
                <w:rStyle w:val="Hipervnculo"/>
                <w:rFonts w:cs="Noto Serif"/>
              </w:rPr>
              <w:t>examples</w:t>
            </w:r>
            <w:proofErr w:type="spellEnd"/>
            <w:r w:rsidR="0018667D">
              <w:rPr>
                <w:rStyle w:val="Hipervnculo"/>
                <w:rFonts w:cs="Noto Serif"/>
              </w:rPr>
              <w:fldChar w:fldCharType="end"/>
            </w:r>
            <w:r>
              <w:rPr>
                <w:rFonts w:cs="Noto Serif"/>
              </w:rPr>
              <w:t>).</w:t>
            </w:r>
          </w:p>
        </w:tc>
      </w:tr>
      <w:tr w:rsidR="00F325FC" w:rsidRPr="0042247E">
        <w:trPr>
          <w:divId w:val="180592817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Default="00264220">
            <w:pPr>
              <w:pStyle w:val="tableblock"/>
              <w:rPr>
                <w:rFonts w:cs="Noto Serif"/>
              </w:rPr>
            </w:pPr>
            <w:r>
              <w:rPr>
                <w:rFonts w:cs="Noto Serif"/>
                <w:b/>
                <w:bCs/>
                <w:spacing w:val="-1"/>
              </w:rPr>
              <w:t>Outputs</w:t>
            </w:r>
            <w:r>
              <w:rPr>
                <w:rFonts w:cs="Noto Seri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F325FC" w:rsidRPr="00C32F78" w:rsidRDefault="00264220">
            <w:pPr>
              <w:pStyle w:val="tableblock"/>
              <w:rPr>
                <w:rFonts w:cs="Noto Serif"/>
                <w:lang w:val="en-GB"/>
              </w:rPr>
            </w:pPr>
            <w:r w:rsidRPr="00C32F78">
              <w:rPr>
                <w:rFonts w:cs="Noto Serif"/>
                <w:lang w:val="en-GB"/>
              </w:rPr>
              <w:t xml:space="preserve">The </w:t>
            </w:r>
            <w:hyperlink r:id="rId137" w:history="1">
              <w:r w:rsidRPr="00C32F78">
                <w:rPr>
                  <w:rStyle w:val="Hipervnculo"/>
                  <w:rFonts w:cs="Noto Serif"/>
                  <w:lang w:val="en-GB"/>
                </w:rPr>
                <w:t>Graph store</w:t>
              </w:r>
            </w:hyperlink>
            <w:r w:rsidRPr="00C32F78">
              <w:rPr>
                <w:rFonts w:cs="Noto Serif"/>
                <w:lang w:val="en-GB"/>
              </w:rPr>
              <w:t xml:space="preserve"> is populated with triples.</w:t>
            </w:r>
          </w:p>
        </w:tc>
      </w:tr>
    </w:tbl>
    <w:p w:rsidR="00F325FC" w:rsidRDefault="00264220">
      <w:pPr>
        <w:pStyle w:val="NormalWeb"/>
        <w:divId w:val="2064668599"/>
        <w:rPr>
          <w:rFonts w:cs="Noto Serif"/>
          <w:lang w:val="en"/>
        </w:rPr>
      </w:pPr>
      <w:r>
        <w:rPr>
          <w:rFonts w:cs="Noto Serif"/>
          <w:lang w:val="en"/>
        </w:rPr>
        <w:t xml:space="preserve">The document </w:t>
      </w:r>
      <w:hyperlink r:id="rId138" w:history="1">
        <w:r>
          <w:rPr>
            <w:rStyle w:val="Hipervnculo"/>
            <w:rFonts w:cs="Noto Serif"/>
            <w:lang w:val="en"/>
          </w:rPr>
          <w:t>SPARQL Query examples</w:t>
        </w:r>
      </w:hyperlink>
      <w:r>
        <w:rPr>
          <w:rFonts w:cs="Noto Serif"/>
          <w:lang w:val="en"/>
        </w:rPr>
        <w:t xml:space="preserve"> provides a few examples that were provided for the Working Group (WG) members to have a glimpse at how efficiently the </w:t>
      </w:r>
      <w:proofErr w:type="spellStart"/>
      <w:r>
        <w:rPr>
          <w:rFonts w:cs="Noto Serif"/>
          <w:lang w:val="en"/>
        </w:rPr>
        <w:t>ePO</w:t>
      </w:r>
      <w:proofErr w:type="spellEnd"/>
      <w:r>
        <w:rPr>
          <w:rFonts w:cs="Noto Serif"/>
          <w:lang w:val="en"/>
        </w:rPr>
        <w:t xml:space="preserve"> is responding.</w:t>
      </w:r>
    </w:p>
    <w:p w:rsidR="00F325FC" w:rsidRPr="00CE5B1F" w:rsidRDefault="0018667D" w:rsidP="0042247E">
      <w:pPr>
        <w:pStyle w:val="Ttulo4"/>
        <w:divId w:val="1669089795"/>
        <w:rPr>
          <w:lang w:val="en-GB"/>
        </w:rPr>
      </w:pPr>
      <w:hyperlink w:anchor="query-examples" w:history="1">
        <w:r w:rsidR="00264220" w:rsidRPr="00CE5B1F">
          <w:rPr>
            <w:lang w:val="en-GB"/>
          </w:rPr>
          <w:t>Query examples</w:t>
        </w:r>
      </w:hyperlink>
    </w:p>
    <w:p w:rsidR="00F325FC" w:rsidRDefault="00264220">
      <w:pPr>
        <w:pStyle w:val="NormalWeb"/>
        <w:divId w:val="783692056"/>
        <w:rPr>
          <w:rFonts w:cs="Noto Serif"/>
          <w:lang w:val="en"/>
        </w:rPr>
      </w:pPr>
      <w:r>
        <w:rPr>
          <w:rFonts w:cs="Noto Serif"/>
          <w:b/>
          <w:bCs/>
          <w:spacing w:val="-1"/>
          <w:lang w:val="en"/>
        </w:rPr>
        <w:t>Example 1</w:t>
      </w:r>
      <w:r>
        <w:rPr>
          <w:rFonts w:cs="Noto Serif"/>
          <w:lang w:val="en"/>
        </w:rPr>
        <w:t xml:space="preserve">: One very first exercise would consist in checking the amount of Contract Award Notice and to compare it to the number of transformations executed and compiled in the log files. For this open a browser, introduce the URL or IP of the </w:t>
      </w:r>
      <w:proofErr w:type="spellStart"/>
      <w:r>
        <w:rPr>
          <w:rFonts w:cs="Noto Serif"/>
          <w:lang w:val="en"/>
        </w:rPr>
        <w:t>GraphDB</w:t>
      </w:r>
      <w:proofErr w:type="spellEnd"/>
      <w:r>
        <w:rPr>
          <w:rFonts w:cs="Noto Serif"/>
          <w:lang w:val="en"/>
        </w:rPr>
        <w:t xml:space="preserve"> server (e.g. 34.249.1.15:7200) and copy this SPARQL Query in the </w:t>
      </w:r>
      <w:proofErr w:type="spellStart"/>
      <w:r>
        <w:rPr>
          <w:rFonts w:cs="Noto Serif"/>
          <w:lang w:val="en"/>
        </w:rPr>
        <w:t>textfield</w:t>
      </w:r>
      <w:proofErr w:type="spellEnd"/>
      <w:r>
        <w:rPr>
          <w:rFonts w:cs="Noto Serif"/>
          <w:lang w:val="en"/>
        </w:rPr>
        <w:t xml:space="preserve"> of the SPARQL Endpoint:</w:t>
      </w:r>
    </w:p>
    <w:p w:rsidR="00F325FC" w:rsidRDefault="00264220">
      <w:pPr>
        <w:divId w:val="1866286548"/>
        <w:rPr>
          <w:rFonts w:ascii="Noto Serif" w:eastAsia="Times New Roman" w:hAnsi="Noto Serif" w:cs="Noto Serif"/>
          <w:lang w:val="en"/>
        </w:rPr>
      </w:pPr>
      <w:r>
        <w:rPr>
          <w:rFonts w:ascii="Noto Serif" w:eastAsia="Times New Roman" w:hAnsi="Noto Serif" w:cs="Noto Serif"/>
          <w:lang w:val="en"/>
        </w:rPr>
        <w:t>Counting the number of Contract Award Notices</w:t>
      </w:r>
    </w:p>
    <w:p w:rsidR="00F325FC" w:rsidRDefault="00264220">
      <w:pPr>
        <w:pStyle w:val="HTMLconformatoprevio"/>
        <w:divId w:val="1933929576"/>
        <w:rPr>
          <w:lang w:val="en"/>
        </w:rPr>
      </w:pPr>
      <w:r>
        <w:rPr>
          <w:lang w:val="en"/>
        </w:rPr>
        <w:t>PREFIX : &lt;http://data.europa.eu/ePO/ontology#&gt;</w:t>
      </w:r>
    </w:p>
    <w:p w:rsidR="00F325FC" w:rsidRDefault="00264220">
      <w:pPr>
        <w:pStyle w:val="HTMLconformatoprevio"/>
        <w:divId w:val="1933929576"/>
        <w:rPr>
          <w:lang w:val="en"/>
        </w:rPr>
      </w:pPr>
      <w:proofErr w:type="gramStart"/>
      <w:r>
        <w:rPr>
          <w:lang w:val="en"/>
        </w:rPr>
        <w:lastRenderedPageBreak/>
        <w:t>select ?</w:t>
      </w:r>
      <w:proofErr w:type="gramEnd"/>
      <w:r>
        <w:rPr>
          <w:lang w:val="en"/>
        </w:rPr>
        <w:t>s (count(?did) as ?</w:t>
      </w:r>
      <w:proofErr w:type="spellStart"/>
      <w:r>
        <w:rPr>
          <w:lang w:val="en"/>
        </w:rPr>
        <w:t>cdid</w:t>
      </w:r>
      <w:proofErr w:type="spellEnd"/>
      <w:r>
        <w:rPr>
          <w:lang w:val="en"/>
        </w:rPr>
        <w:t>) where {</w:t>
      </w:r>
    </w:p>
    <w:p w:rsidR="00F325FC" w:rsidRDefault="00264220">
      <w:pPr>
        <w:pStyle w:val="HTMLconformatoprevio"/>
        <w:divId w:val="1933929576"/>
        <w:rPr>
          <w:lang w:val="en"/>
        </w:rPr>
      </w:pPr>
      <w:r>
        <w:rPr>
          <w:lang w:val="en"/>
        </w:rPr>
        <w:tab/>
        <w:t xml:space="preserve">?s </w:t>
      </w:r>
      <w:proofErr w:type="gramStart"/>
      <w:r>
        <w:rPr>
          <w:lang w:val="en"/>
        </w:rPr>
        <w:t>a :</w:t>
      </w:r>
      <w:proofErr w:type="spellStart"/>
      <w:r>
        <w:rPr>
          <w:lang w:val="en"/>
        </w:rPr>
        <w:t>ContractAwardNotice</w:t>
      </w:r>
      <w:proofErr w:type="spellEnd"/>
      <w:proofErr w:type="gramEnd"/>
      <w:r>
        <w:rPr>
          <w:lang w:val="en"/>
        </w:rPr>
        <w:t>;</w:t>
      </w:r>
    </w:p>
    <w:p w:rsidR="00F325FC" w:rsidRDefault="00264220">
      <w:pPr>
        <w:pStyle w:val="HTMLconformatoprevio"/>
        <w:divId w:val="1933929576"/>
        <w:rPr>
          <w:lang w:val="en"/>
        </w:rPr>
      </w:pPr>
      <w:r>
        <w:rPr>
          <w:lang w:val="en"/>
        </w:rPr>
        <w:t xml:space="preserve">    </w:t>
      </w:r>
      <w:r>
        <w:rPr>
          <w:lang w:val="en"/>
        </w:rPr>
        <w:tab/>
      </w:r>
      <w:proofErr w:type="gramStart"/>
      <w:r>
        <w:rPr>
          <w:lang w:val="en"/>
        </w:rPr>
        <w:t>:</w:t>
      </w:r>
      <w:proofErr w:type="spellStart"/>
      <w:r>
        <w:rPr>
          <w:lang w:val="en"/>
        </w:rPr>
        <w:t>hasDocumentIdentifier</w:t>
      </w:r>
      <w:proofErr w:type="spellEnd"/>
      <w:proofErr w:type="gramEnd"/>
      <w:r>
        <w:rPr>
          <w:lang w:val="en"/>
        </w:rPr>
        <w:t xml:space="preserve"> ?did;</w:t>
      </w:r>
    </w:p>
    <w:p w:rsidR="00F325FC" w:rsidRDefault="00264220">
      <w:pPr>
        <w:pStyle w:val="HTMLconformatoprevio"/>
        <w:divId w:val="1933929576"/>
        <w:rPr>
          <w:lang w:val="en"/>
        </w:rPr>
      </w:pPr>
      <w:r>
        <w:rPr>
          <w:lang w:val="en"/>
        </w:rPr>
        <w:t xml:space="preserve">} group </w:t>
      </w:r>
      <w:proofErr w:type="gramStart"/>
      <w:r>
        <w:rPr>
          <w:lang w:val="en"/>
        </w:rPr>
        <w:t>by ?s</w:t>
      </w:r>
      <w:proofErr w:type="gramEnd"/>
    </w:p>
    <w:p w:rsidR="00F325FC" w:rsidRDefault="00755D3C">
      <w:pPr>
        <w:jc w:val="center"/>
        <w:divId w:val="1138720657"/>
        <w:rPr>
          <w:rFonts w:ascii="Noto Serif" w:eastAsia="Times New Roman" w:hAnsi="Noto Serif" w:cs="Noto Serif"/>
          <w:lang w:val="en"/>
        </w:rPr>
      </w:pPr>
      <w:r>
        <w:rPr>
          <w:rFonts w:ascii="Noto Serif" w:eastAsia="Times New Roman" w:hAnsi="Noto Serif" w:cs="Noto Serif"/>
          <w:noProof/>
        </w:rPr>
        <w:drawing>
          <wp:inline distT="0" distB="0" distL="0" distR="0" wp14:anchorId="2310C1B0" wp14:editId="54E33283">
            <wp:extent cx="5400040" cy="2577967"/>
            <wp:effectExtent l="0" t="0" r="0" b="0"/>
            <wp:docPr id="44" name="Imagen 44" descr="Counting C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unting CANs"/>
                    <pic:cNvPicPr>
                      <a:picLocks noChangeAspect="1" noChangeArrowheads="1"/>
                    </pic:cNvPicPr>
                  </pic:nvPicPr>
                  <pic:blipFill rotWithShape="1">
                    <a:blip r:link="rId139">
                      <a:extLst>
                        <a:ext uri="{28A0092B-C50C-407E-A947-70E740481C1C}">
                          <a14:useLocalDpi xmlns:a14="http://schemas.microsoft.com/office/drawing/2010/main" val="0"/>
                        </a:ext>
                      </a:extLst>
                    </a:blip>
                    <a:srcRect l="17894" t="6847"/>
                    <a:stretch/>
                  </pic:blipFill>
                  <pic:spPr bwMode="auto">
                    <a:xfrm>
                      <a:off x="0" y="0"/>
                      <a:ext cx="5400040" cy="2577967"/>
                    </a:xfrm>
                    <a:prstGeom prst="rect">
                      <a:avLst/>
                    </a:prstGeom>
                    <a:noFill/>
                    <a:ln>
                      <a:noFill/>
                    </a:ln>
                    <a:extLst>
                      <a:ext uri="{53640926-AAD7-44D8-BBD7-CCE9431645EC}">
                        <a14:shadowObscured xmlns:a14="http://schemas.microsoft.com/office/drawing/2010/main"/>
                      </a:ext>
                    </a:extLst>
                  </pic:spPr>
                </pic:pic>
              </a:graphicData>
            </a:graphic>
          </wp:inline>
        </w:drawing>
      </w:r>
    </w:p>
    <w:p w:rsidR="00F325FC" w:rsidRDefault="00264220">
      <w:pPr>
        <w:jc w:val="center"/>
        <w:divId w:val="237714641"/>
        <w:rPr>
          <w:rFonts w:ascii="Noto Serif" w:eastAsia="Times New Roman" w:hAnsi="Noto Serif" w:cs="Noto Serif"/>
          <w:lang w:val="en"/>
        </w:rPr>
      </w:pPr>
      <w:r>
        <w:rPr>
          <w:rFonts w:ascii="Noto Serif" w:eastAsia="Times New Roman" w:hAnsi="Noto Serif" w:cs="Noto Serif"/>
          <w:lang w:val="en"/>
        </w:rPr>
        <w:t>Figure 44. Number of Contract Award Notices between the 1s. January and the 30th May 2018</w:t>
      </w:r>
    </w:p>
    <w:p w:rsidR="00F325FC" w:rsidRDefault="00264220">
      <w:pPr>
        <w:pStyle w:val="NormalWeb"/>
        <w:divId w:val="978345212"/>
        <w:rPr>
          <w:rFonts w:cs="Noto Serif"/>
          <w:lang w:val="en"/>
        </w:rPr>
      </w:pPr>
      <w:r>
        <w:rPr>
          <w:rFonts w:cs="Noto Serif"/>
          <w:b/>
          <w:bCs/>
          <w:spacing w:val="-1"/>
          <w:lang w:val="en"/>
        </w:rPr>
        <w:t>Example 2</w:t>
      </w:r>
      <w:r>
        <w:rPr>
          <w:rFonts w:cs="Noto Serif"/>
          <w:lang w:val="en"/>
        </w:rPr>
        <w:t>: List all the winners, the size of the company and the date of award.</w:t>
      </w:r>
    </w:p>
    <w:p w:rsidR="00F325FC" w:rsidRDefault="00264220">
      <w:pPr>
        <w:divId w:val="1438408939"/>
        <w:rPr>
          <w:rFonts w:ascii="Noto Serif" w:eastAsia="Times New Roman" w:hAnsi="Noto Serif" w:cs="Noto Serif"/>
          <w:lang w:val="en"/>
        </w:rPr>
      </w:pPr>
      <w:r>
        <w:rPr>
          <w:rFonts w:ascii="Noto Serif" w:eastAsia="Times New Roman" w:hAnsi="Noto Serif" w:cs="Noto Serif"/>
          <w:lang w:val="en"/>
        </w:rPr>
        <w:t>Winners, size of the company, date of the awarding</w:t>
      </w:r>
    </w:p>
    <w:p w:rsidR="00F325FC" w:rsidRDefault="00264220">
      <w:pPr>
        <w:pStyle w:val="HTMLconformatoprevio"/>
        <w:divId w:val="768739177"/>
        <w:rPr>
          <w:lang w:val="en"/>
        </w:rPr>
      </w:pPr>
      <w:r>
        <w:rPr>
          <w:lang w:val="en"/>
        </w:rPr>
        <w:t>PREFIX : &lt;http://data.europa.eu/ePO/ontology#&gt;</w:t>
      </w:r>
    </w:p>
    <w:p w:rsidR="00F325FC" w:rsidRDefault="00264220">
      <w:pPr>
        <w:pStyle w:val="HTMLconformatoprevio"/>
        <w:divId w:val="768739177"/>
        <w:rPr>
          <w:lang w:val="en"/>
        </w:rPr>
      </w:pPr>
      <w:r>
        <w:rPr>
          <w:lang w:val="en"/>
        </w:rPr>
        <w:t xml:space="preserve">PREFIX </w:t>
      </w:r>
      <w:proofErr w:type="spellStart"/>
      <w:r>
        <w:rPr>
          <w:lang w:val="en"/>
        </w:rPr>
        <w:t>rov</w:t>
      </w:r>
      <w:proofErr w:type="spellEnd"/>
      <w:r>
        <w:rPr>
          <w:lang w:val="en"/>
        </w:rPr>
        <w:t>: &lt;http://www.w3.org/ns/regorg#&gt;</w:t>
      </w:r>
    </w:p>
    <w:p w:rsidR="00F325FC" w:rsidRDefault="00264220">
      <w:pPr>
        <w:pStyle w:val="HTMLconformatoprevio"/>
        <w:divId w:val="768739177"/>
        <w:rPr>
          <w:lang w:val="en"/>
        </w:rPr>
      </w:pPr>
      <w:r>
        <w:rPr>
          <w:lang w:val="en"/>
        </w:rPr>
        <w:t xml:space="preserve">PREFIX </w:t>
      </w:r>
      <w:proofErr w:type="spellStart"/>
      <w:r>
        <w:rPr>
          <w:lang w:val="en"/>
        </w:rPr>
        <w:t>rdfs</w:t>
      </w:r>
      <w:proofErr w:type="spellEnd"/>
      <w:r>
        <w:rPr>
          <w:lang w:val="en"/>
        </w:rPr>
        <w:t>: &lt;http://www.w3.org/2000/01/rdf-schema#&gt;</w:t>
      </w:r>
    </w:p>
    <w:p w:rsidR="00F325FC" w:rsidRDefault="00264220">
      <w:pPr>
        <w:pStyle w:val="HTMLconformatoprevio"/>
        <w:divId w:val="768739177"/>
        <w:rPr>
          <w:lang w:val="en"/>
        </w:rPr>
      </w:pPr>
      <w:proofErr w:type="gramStart"/>
      <w:r>
        <w:rPr>
          <w:lang w:val="en"/>
        </w:rPr>
        <w:t>select</w:t>
      </w:r>
      <w:proofErr w:type="gramEnd"/>
      <w:r>
        <w:rPr>
          <w:lang w:val="en"/>
        </w:rPr>
        <w:t xml:space="preserve"> distinct ?</w:t>
      </w:r>
      <w:proofErr w:type="spellStart"/>
      <w:r>
        <w:rPr>
          <w:lang w:val="en"/>
        </w:rPr>
        <w:t>Winner_Name</w:t>
      </w:r>
      <w:proofErr w:type="spellEnd"/>
      <w:r>
        <w:rPr>
          <w:lang w:val="en"/>
        </w:rPr>
        <w:t xml:space="preserve"> ?</w:t>
      </w:r>
      <w:proofErr w:type="spellStart"/>
      <w:r>
        <w:rPr>
          <w:lang w:val="en"/>
        </w:rPr>
        <w:t>WinnerSize</w:t>
      </w:r>
      <w:proofErr w:type="spellEnd"/>
      <w:r>
        <w:rPr>
          <w:lang w:val="en"/>
        </w:rPr>
        <w:t xml:space="preserve"> ?</w:t>
      </w:r>
      <w:proofErr w:type="spellStart"/>
      <w:r>
        <w:rPr>
          <w:lang w:val="en"/>
        </w:rPr>
        <w:t>Awarded_Date</w:t>
      </w:r>
      <w:proofErr w:type="spellEnd"/>
      <w:r>
        <w:rPr>
          <w:lang w:val="en"/>
        </w:rPr>
        <w:t xml:space="preserve"> where {</w:t>
      </w:r>
    </w:p>
    <w:p w:rsidR="00F325FC" w:rsidRDefault="00264220">
      <w:pPr>
        <w:pStyle w:val="HTMLconformatoprevio"/>
        <w:divId w:val="768739177"/>
        <w:rPr>
          <w:lang w:val="en"/>
        </w:rPr>
      </w:pPr>
      <w:r>
        <w:rPr>
          <w:lang w:val="en"/>
        </w:rPr>
        <w:t xml:space="preserve">                </w:t>
      </w:r>
      <w:proofErr w:type="gramStart"/>
      <w:r>
        <w:rPr>
          <w:lang w:val="en"/>
        </w:rPr>
        <w:t>?</w:t>
      </w:r>
      <w:proofErr w:type="spellStart"/>
      <w:r>
        <w:rPr>
          <w:lang w:val="en"/>
        </w:rPr>
        <w:t>Award</w:t>
      </w:r>
      <w:proofErr w:type="gramEnd"/>
      <w:r>
        <w:rPr>
          <w:lang w:val="en"/>
        </w:rPr>
        <w:t>_Result</w:t>
      </w:r>
      <w:proofErr w:type="spellEnd"/>
      <w:r>
        <w:rPr>
          <w:lang w:val="en"/>
        </w:rPr>
        <w:t xml:space="preserve"> :</w:t>
      </w:r>
      <w:proofErr w:type="spellStart"/>
      <w:r>
        <w:rPr>
          <w:lang w:val="en"/>
        </w:rPr>
        <w:t>hasWinner</w:t>
      </w:r>
      <w:proofErr w:type="spellEnd"/>
      <w:r>
        <w:rPr>
          <w:lang w:val="en"/>
        </w:rPr>
        <w:t xml:space="preserve"> ?Winner ;</w:t>
      </w:r>
    </w:p>
    <w:p w:rsidR="00F325FC" w:rsidRDefault="00264220">
      <w:pPr>
        <w:pStyle w:val="HTMLconformatoprevio"/>
        <w:divId w:val="768739177"/>
        <w:rPr>
          <w:lang w:val="en"/>
        </w:rPr>
      </w:pPr>
      <w:r>
        <w:rPr>
          <w:lang w:val="en"/>
        </w:rPr>
        <w:t xml:space="preserve">                </w:t>
      </w:r>
      <w:proofErr w:type="gramStart"/>
      <w:r>
        <w:rPr>
          <w:lang w:val="en"/>
        </w:rPr>
        <w:t>:</w:t>
      </w:r>
      <w:proofErr w:type="spellStart"/>
      <w:r>
        <w:rPr>
          <w:lang w:val="en"/>
        </w:rPr>
        <w:t>hasAwardResultDateOfConclusion</w:t>
      </w:r>
      <w:proofErr w:type="spellEnd"/>
      <w:proofErr w:type="gramEnd"/>
      <w:r>
        <w:rPr>
          <w:lang w:val="en"/>
        </w:rPr>
        <w:t xml:space="preserve"> ?</w:t>
      </w:r>
      <w:proofErr w:type="spellStart"/>
      <w:r>
        <w:rPr>
          <w:lang w:val="en"/>
        </w:rPr>
        <w:t>Awarded_Date</w:t>
      </w:r>
      <w:proofErr w:type="spellEnd"/>
      <w:r>
        <w:rPr>
          <w:lang w:val="en"/>
        </w:rPr>
        <w:t xml:space="preserve"> .</w:t>
      </w:r>
    </w:p>
    <w:p w:rsidR="00F325FC" w:rsidRDefault="00264220">
      <w:pPr>
        <w:pStyle w:val="HTMLconformatoprevio"/>
        <w:divId w:val="768739177"/>
        <w:rPr>
          <w:lang w:val="en"/>
        </w:rPr>
      </w:pPr>
      <w:r>
        <w:rPr>
          <w:lang w:val="en"/>
        </w:rPr>
        <w:t xml:space="preserve">    </w:t>
      </w:r>
      <w:r>
        <w:rPr>
          <w:lang w:val="en"/>
        </w:rPr>
        <w:tab/>
      </w:r>
      <w:r>
        <w:rPr>
          <w:lang w:val="en"/>
        </w:rPr>
        <w:tab/>
      </w:r>
      <w:r>
        <w:rPr>
          <w:lang w:val="en"/>
        </w:rPr>
        <w:tab/>
      </w:r>
      <w:proofErr w:type="gramStart"/>
      <w:r>
        <w:rPr>
          <w:lang w:val="en"/>
        </w:rPr>
        <w:t>?Winner</w:t>
      </w:r>
      <w:proofErr w:type="gramEnd"/>
      <w:r>
        <w:rPr>
          <w:lang w:val="en"/>
        </w:rPr>
        <w:t xml:space="preserve"> :</w:t>
      </w:r>
      <w:proofErr w:type="spellStart"/>
      <w:r>
        <w:rPr>
          <w:lang w:val="en"/>
        </w:rPr>
        <w:t>usesEOIndustryClassificationType</w:t>
      </w:r>
      <w:proofErr w:type="spellEnd"/>
      <w:r>
        <w:rPr>
          <w:lang w:val="en"/>
        </w:rPr>
        <w:t xml:space="preserve"> ?</w:t>
      </w:r>
      <w:proofErr w:type="spellStart"/>
      <w:r>
        <w:rPr>
          <w:lang w:val="en"/>
        </w:rPr>
        <w:t>WinnerSize</w:t>
      </w:r>
      <w:proofErr w:type="spellEnd"/>
      <w:r>
        <w:rPr>
          <w:lang w:val="en"/>
        </w:rPr>
        <w:t xml:space="preserve"> ;</w:t>
      </w:r>
    </w:p>
    <w:p w:rsidR="00F325FC" w:rsidRDefault="00264220">
      <w:pPr>
        <w:pStyle w:val="HTMLconformatoprevio"/>
        <w:divId w:val="768739177"/>
        <w:rPr>
          <w:lang w:val="en"/>
        </w:rPr>
      </w:pPr>
      <w:r>
        <w:rPr>
          <w:lang w:val="en"/>
        </w:rPr>
        <w:t xml:space="preserve">            </w:t>
      </w:r>
      <w:r>
        <w:rPr>
          <w:lang w:val="en"/>
        </w:rPr>
        <w:tab/>
      </w:r>
      <w:proofErr w:type="spellStart"/>
      <w:proofErr w:type="gramStart"/>
      <w:r>
        <w:rPr>
          <w:lang w:val="en"/>
        </w:rPr>
        <w:t>rov:</w:t>
      </w:r>
      <w:proofErr w:type="gramEnd"/>
      <w:r>
        <w:rPr>
          <w:lang w:val="en"/>
        </w:rPr>
        <w:t>legalName</w:t>
      </w:r>
      <w:proofErr w:type="spellEnd"/>
      <w:r>
        <w:rPr>
          <w:lang w:val="en"/>
        </w:rPr>
        <w:t xml:space="preserve">  ?</w:t>
      </w:r>
      <w:proofErr w:type="spellStart"/>
      <w:r>
        <w:rPr>
          <w:lang w:val="en"/>
        </w:rPr>
        <w:t>Winner_Name</w:t>
      </w:r>
      <w:proofErr w:type="spellEnd"/>
    </w:p>
    <w:p w:rsidR="00F325FC" w:rsidRDefault="00264220">
      <w:pPr>
        <w:pStyle w:val="HTMLconformatoprevio"/>
        <w:divId w:val="768739177"/>
        <w:rPr>
          <w:lang w:val="en"/>
        </w:rPr>
      </w:pPr>
      <w:r>
        <w:rPr>
          <w:lang w:val="en"/>
        </w:rPr>
        <w:t>}</w:t>
      </w:r>
    </w:p>
    <w:p w:rsidR="00F325FC" w:rsidRDefault="00264220">
      <w:pPr>
        <w:jc w:val="center"/>
        <w:divId w:val="732967551"/>
        <w:rPr>
          <w:rFonts w:ascii="Noto Serif" w:eastAsia="Times New Roman" w:hAnsi="Noto Serif" w:cs="Noto Serif"/>
          <w:lang w:val="en"/>
        </w:rPr>
      </w:pPr>
      <w:r>
        <w:rPr>
          <w:rFonts w:ascii="Noto Serif" w:eastAsia="Times New Roman" w:hAnsi="Noto Serif" w:cs="Noto Serif"/>
          <w:noProof/>
        </w:rPr>
        <w:lastRenderedPageBreak/>
        <w:drawing>
          <wp:inline distT="0" distB="0" distL="0" distR="0">
            <wp:extent cx="5302587" cy="3084394"/>
            <wp:effectExtent l="0" t="0" r="0" b="1905"/>
            <wp:docPr id="45" name="Imagen 45" descr="W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inners"/>
                    <pic:cNvPicPr>
                      <a:picLocks noChangeAspect="1" noChangeArrowheads="1"/>
                    </pic:cNvPicPr>
                  </pic:nvPicPr>
                  <pic:blipFill>
                    <a:blip r:link="rId140">
                      <a:extLst>
                        <a:ext uri="{28A0092B-C50C-407E-A947-70E740481C1C}">
                          <a14:useLocalDpi xmlns:a14="http://schemas.microsoft.com/office/drawing/2010/main" val="0"/>
                        </a:ext>
                      </a:extLst>
                    </a:blip>
                    <a:srcRect/>
                    <a:stretch>
                      <a:fillRect/>
                    </a:stretch>
                  </pic:blipFill>
                  <pic:spPr bwMode="auto">
                    <a:xfrm>
                      <a:off x="0" y="0"/>
                      <a:ext cx="5314730" cy="3091457"/>
                    </a:xfrm>
                    <a:prstGeom prst="rect">
                      <a:avLst/>
                    </a:prstGeom>
                    <a:noFill/>
                    <a:ln>
                      <a:noFill/>
                    </a:ln>
                  </pic:spPr>
                </pic:pic>
              </a:graphicData>
            </a:graphic>
          </wp:inline>
        </w:drawing>
      </w:r>
    </w:p>
    <w:p w:rsidR="00F325FC" w:rsidRDefault="00264220">
      <w:pPr>
        <w:jc w:val="center"/>
        <w:divId w:val="1123888157"/>
        <w:rPr>
          <w:rFonts w:ascii="Noto Serif" w:eastAsia="Times New Roman" w:hAnsi="Noto Serif" w:cs="Noto Serif"/>
          <w:lang w:val="en"/>
        </w:rPr>
      </w:pPr>
      <w:r>
        <w:rPr>
          <w:rFonts w:ascii="Noto Serif" w:eastAsia="Times New Roman" w:hAnsi="Noto Serif" w:cs="Noto Serif"/>
          <w:lang w:val="en"/>
        </w:rPr>
        <w:t>Figure 45. Winners</w:t>
      </w:r>
    </w:p>
    <w:p w:rsidR="00F325FC" w:rsidRDefault="00264220">
      <w:pPr>
        <w:pStyle w:val="NormalWeb"/>
        <w:divId w:val="1731493244"/>
        <w:rPr>
          <w:rFonts w:cs="Noto Serif"/>
          <w:lang w:val="en"/>
        </w:rPr>
      </w:pPr>
      <w:r>
        <w:rPr>
          <w:rFonts w:cs="Noto Serif"/>
          <w:b/>
          <w:bCs/>
          <w:spacing w:val="-1"/>
          <w:lang w:val="en"/>
        </w:rPr>
        <w:t>Example 3</w:t>
      </w:r>
      <w:r>
        <w:rPr>
          <w:rFonts w:cs="Noto Serif"/>
          <w:lang w:val="en"/>
        </w:rPr>
        <w:t>: Number of contracts awarded for each CPV (beware that one Contract Award Notice may refer to multiple contracts).</w:t>
      </w:r>
    </w:p>
    <w:p w:rsidR="00F325FC" w:rsidRDefault="00264220">
      <w:pPr>
        <w:divId w:val="1045520738"/>
        <w:rPr>
          <w:rFonts w:ascii="Noto Serif" w:eastAsia="Times New Roman" w:hAnsi="Noto Serif" w:cs="Noto Serif"/>
          <w:lang w:val="en"/>
        </w:rPr>
      </w:pPr>
      <w:r>
        <w:rPr>
          <w:rFonts w:ascii="Noto Serif" w:eastAsia="Times New Roman" w:hAnsi="Noto Serif" w:cs="Noto Serif"/>
          <w:lang w:val="en"/>
        </w:rPr>
        <w:t>Number of contracts per CPV</w:t>
      </w:r>
    </w:p>
    <w:p w:rsidR="00F325FC" w:rsidRDefault="00264220">
      <w:pPr>
        <w:pStyle w:val="HTMLconformatoprevio"/>
        <w:divId w:val="468977539"/>
        <w:rPr>
          <w:lang w:val="en"/>
        </w:rPr>
      </w:pPr>
      <w:r>
        <w:rPr>
          <w:lang w:val="en"/>
        </w:rPr>
        <w:t>PREFIX : &lt;http://data.europa.eu/ePO/ontology#&gt;</w:t>
      </w:r>
    </w:p>
    <w:p w:rsidR="00F325FC" w:rsidRDefault="00264220">
      <w:pPr>
        <w:pStyle w:val="HTMLconformatoprevio"/>
        <w:divId w:val="468977539"/>
        <w:rPr>
          <w:lang w:val="en"/>
        </w:rPr>
      </w:pPr>
      <w:proofErr w:type="gramStart"/>
      <w:r>
        <w:rPr>
          <w:lang w:val="en"/>
        </w:rPr>
        <w:t>SELECT ?</w:t>
      </w:r>
      <w:proofErr w:type="spellStart"/>
      <w:proofErr w:type="gramEnd"/>
      <w:r>
        <w:rPr>
          <w:lang w:val="en"/>
        </w:rPr>
        <w:t>cpv</w:t>
      </w:r>
      <w:proofErr w:type="spellEnd"/>
      <w:r>
        <w:rPr>
          <w:lang w:val="en"/>
        </w:rPr>
        <w:t xml:space="preserve"> (COUNT(DISTINCT(?contract)) AS ?</w:t>
      </w:r>
      <w:proofErr w:type="spellStart"/>
      <w:r>
        <w:rPr>
          <w:lang w:val="en"/>
        </w:rPr>
        <w:t>number_contracts</w:t>
      </w:r>
      <w:proofErr w:type="spellEnd"/>
      <w:r>
        <w:rPr>
          <w:lang w:val="en"/>
        </w:rPr>
        <w:t>) where {</w:t>
      </w:r>
    </w:p>
    <w:p w:rsidR="00F325FC" w:rsidRDefault="00264220">
      <w:pPr>
        <w:pStyle w:val="HTMLconformatoprevio"/>
        <w:divId w:val="468977539"/>
        <w:rPr>
          <w:lang w:val="en"/>
        </w:rPr>
      </w:pPr>
      <w:r>
        <w:rPr>
          <w:lang w:val="en"/>
        </w:rPr>
        <w:t xml:space="preserve">                ?contract </w:t>
      </w:r>
      <w:proofErr w:type="gramStart"/>
      <w:r>
        <w:rPr>
          <w:lang w:val="en"/>
        </w:rPr>
        <w:t>a :Contract</w:t>
      </w:r>
      <w:proofErr w:type="gramEnd"/>
      <w:r>
        <w:rPr>
          <w:lang w:val="en"/>
        </w:rPr>
        <w:t>;</w:t>
      </w:r>
    </w:p>
    <w:p w:rsidR="00F325FC" w:rsidRDefault="00264220">
      <w:pPr>
        <w:pStyle w:val="HTMLconformatoprevio"/>
        <w:divId w:val="468977539"/>
        <w:rPr>
          <w:lang w:val="en"/>
        </w:rPr>
      </w:pPr>
      <w:r>
        <w:rPr>
          <w:lang w:val="en"/>
        </w:rPr>
        <w:t xml:space="preserve">        </w:t>
      </w:r>
      <w:r>
        <w:rPr>
          <w:lang w:val="en"/>
        </w:rPr>
        <w:tab/>
      </w:r>
      <w:r>
        <w:rPr>
          <w:lang w:val="en"/>
        </w:rPr>
        <w:tab/>
      </w:r>
      <w:proofErr w:type="gramStart"/>
      <w:r>
        <w:rPr>
          <w:lang w:val="en"/>
        </w:rPr>
        <w:t>:</w:t>
      </w:r>
      <w:proofErr w:type="spellStart"/>
      <w:r>
        <w:rPr>
          <w:lang w:val="en"/>
        </w:rPr>
        <w:t>hasContractPurpose</w:t>
      </w:r>
      <w:proofErr w:type="spellEnd"/>
      <w:proofErr w:type="gramEnd"/>
      <w:r>
        <w:rPr>
          <w:lang w:val="en"/>
        </w:rPr>
        <w:t xml:space="preserve"> ?purpose.</w:t>
      </w:r>
    </w:p>
    <w:p w:rsidR="00F325FC" w:rsidRDefault="00264220">
      <w:pPr>
        <w:pStyle w:val="HTMLconformatoprevio"/>
        <w:divId w:val="468977539"/>
        <w:rPr>
          <w:lang w:val="en"/>
        </w:rPr>
      </w:pPr>
      <w:r>
        <w:rPr>
          <w:lang w:val="en"/>
        </w:rPr>
        <w:t xml:space="preserve">    </w:t>
      </w:r>
      <w:r>
        <w:rPr>
          <w:lang w:val="en"/>
        </w:rPr>
        <w:tab/>
      </w:r>
      <w:r>
        <w:rPr>
          <w:lang w:val="en"/>
        </w:rPr>
        <w:tab/>
      </w:r>
      <w:r>
        <w:rPr>
          <w:lang w:val="en"/>
        </w:rPr>
        <w:tab/>
        <w:t>?</w:t>
      </w:r>
      <w:proofErr w:type="gramStart"/>
      <w:r>
        <w:rPr>
          <w:lang w:val="en"/>
        </w:rPr>
        <w:t>purpose :</w:t>
      </w:r>
      <w:proofErr w:type="spellStart"/>
      <w:r>
        <w:rPr>
          <w:lang w:val="en"/>
        </w:rPr>
        <w:t>hasCPVType</w:t>
      </w:r>
      <w:proofErr w:type="spellEnd"/>
      <w:proofErr w:type="gramEnd"/>
      <w:r>
        <w:rPr>
          <w:lang w:val="en"/>
        </w:rPr>
        <w:t xml:space="preserve"> ?</w:t>
      </w:r>
      <w:proofErr w:type="spellStart"/>
      <w:r>
        <w:rPr>
          <w:lang w:val="en"/>
        </w:rPr>
        <w:t>cpv</w:t>
      </w:r>
      <w:proofErr w:type="spellEnd"/>
      <w:r>
        <w:rPr>
          <w:lang w:val="en"/>
        </w:rPr>
        <w:t>.</w:t>
      </w:r>
    </w:p>
    <w:p w:rsidR="00F325FC" w:rsidRDefault="00264220">
      <w:pPr>
        <w:pStyle w:val="HTMLconformatoprevio"/>
        <w:divId w:val="468977539"/>
        <w:rPr>
          <w:lang w:val="en"/>
        </w:rPr>
      </w:pPr>
      <w:r>
        <w:rPr>
          <w:lang w:val="en"/>
        </w:rPr>
        <w:t xml:space="preserve">} group </w:t>
      </w:r>
      <w:proofErr w:type="gramStart"/>
      <w:r>
        <w:rPr>
          <w:lang w:val="en"/>
        </w:rPr>
        <w:t>by ?</w:t>
      </w:r>
      <w:proofErr w:type="spellStart"/>
      <w:proofErr w:type="gramEnd"/>
      <w:r>
        <w:rPr>
          <w:lang w:val="en"/>
        </w:rPr>
        <w:t>cpv</w:t>
      </w:r>
      <w:proofErr w:type="spellEnd"/>
      <w:r>
        <w:rPr>
          <w:lang w:val="en"/>
        </w:rPr>
        <w:t xml:space="preserve"> order by </w:t>
      </w:r>
      <w:proofErr w:type="spellStart"/>
      <w:r>
        <w:rPr>
          <w:lang w:val="en"/>
        </w:rPr>
        <w:t>desc</w:t>
      </w:r>
      <w:proofErr w:type="spellEnd"/>
      <w:r>
        <w:rPr>
          <w:lang w:val="en"/>
        </w:rPr>
        <w:t>(?</w:t>
      </w:r>
      <w:proofErr w:type="spellStart"/>
      <w:r>
        <w:rPr>
          <w:lang w:val="en"/>
        </w:rPr>
        <w:t>number_contracts</w:t>
      </w:r>
      <w:proofErr w:type="spellEnd"/>
      <w:r>
        <w:rPr>
          <w:lang w:val="en"/>
        </w:rPr>
        <w:t>)</w:t>
      </w:r>
    </w:p>
    <w:p w:rsidR="00F325FC" w:rsidRDefault="00264220">
      <w:pPr>
        <w:jc w:val="center"/>
        <w:divId w:val="924654017"/>
        <w:rPr>
          <w:rFonts w:ascii="Noto Serif" w:eastAsia="Times New Roman" w:hAnsi="Noto Serif" w:cs="Noto Serif"/>
          <w:lang w:val="en"/>
        </w:rPr>
      </w:pPr>
      <w:r>
        <w:rPr>
          <w:rFonts w:ascii="Noto Serif" w:eastAsia="Times New Roman" w:hAnsi="Noto Serif" w:cs="Noto Serif"/>
          <w:noProof/>
        </w:rPr>
        <w:lastRenderedPageBreak/>
        <w:drawing>
          <wp:inline distT="0" distB="0" distL="0" distR="0">
            <wp:extent cx="5075280" cy="3337170"/>
            <wp:effectExtent l="0" t="0" r="0" b="0"/>
            <wp:docPr id="46" name="Imagen 46" descr="Contracts per C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ntracts per CPV"/>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5086153" cy="3344320"/>
                    </a:xfrm>
                    <a:prstGeom prst="rect">
                      <a:avLst/>
                    </a:prstGeom>
                    <a:noFill/>
                    <a:ln>
                      <a:noFill/>
                    </a:ln>
                  </pic:spPr>
                </pic:pic>
              </a:graphicData>
            </a:graphic>
          </wp:inline>
        </w:drawing>
      </w:r>
    </w:p>
    <w:p w:rsidR="00F325FC" w:rsidRDefault="00264220">
      <w:pPr>
        <w:jc w:val="center"/>
        <w:divId w:val="307900009"/>
        <w:rPr>
          <w:rFonts w:ascii="Noto Serif" w:eastAsia="Times New Roman" w:hAnsi="Noto Serif" w:cs="Noto Serif"/>
          <w:lang w:val="en"/>
        </w:rPr>
      </w:pPr>
      <w:r>
        <w:rPr>
          <w:rFonts w:ascii="Noto Serif" w:eastAsia="Times New Roman" w:hAnsi="Noto Serif" w:cs="Noto Serif"/>
          <w:lang w:val="en"/>
        </w:rPr>
        <w:t>Figure 46. Number of contracts per CPV</w:t>
      </w:r>
    </w:p>
    <w:p w:rsidR="00F325FC" w:rsidRDefault="00264220">
      <w:pPr>
        <w:pStyle w:val="NormalWeb"/>
        <w:divId w:val="1125853523"/>
        <w:rPr>
          <w:rFonts w:cs="Noto Serif"/>
          <w:lang w:val="en"/>
        </w:rPr>
      </w:pPr>
      <w:r>
        <w:rPr>
          <w:rFonts w:cs="Noto Serif"/>
          <w:lang w:val="en"/>
        </w:rPr>
        <w:t xml:space="preserve">See the document </w:t>
      </w:r>
      <w:hyperlink r:id="rId142" w:history="1">
        <w:r>
          <w:rPr>
            <w:rStyle w:val="Hipervnculo"/>
            <w:rFonts w:cs="Noto Serif"/>
            <w:lang w:val="en"/>
          </w:rPr>
          <w:t>SPARQL Query examples</w:t>
        </w:r>
      </w:hyperlink>
      <w:r>
        <w:rPr>
          <w:rFonts w:cs="Noto Serif"/>
          <w:lang w:val="en"/>
        </w:rPr>
        <w:t xml:space="preserve"> for more </w:t>
      </w:r>
      <w:proofErr w:type="spellStart"/>
      <w:r>
        <w:rPr>
          <w:rFonts w:cs="Noto Serif"/>
          <w:lang w:val="en"/>
        </w:rPr>
        <w:t>contextualisation</w:t>
      </w:r>
      <w:proofErr w:type="spellEnd"/>
      <w:r>
        <w:rPr>
          <w:rFonts w:cs="Noto Serif"/>
          <w:lang w:val="en"/>
        </w:rPr>
        <w:t xml:space="preserve"> and examples.</w:t>
      </w:r>
    </w:p>
    <w:p w:rsidR="00755D3C" w:rsidRDefault="00755D3C">
      <w:pPr>
        <w:pStyle w:val="NormalWeb"/>
        <w:divId w:val="1125853523"/>
        <w:rPr>
          <w:rFonts w:cs="Noto Serif"/>
          <w:lang w:val="en"/>
        </w:rPr>
      </w:pPr>
    </w:p>
    <w:p w:rsidR="00755D3C" w:rsidRPr="00755D3C" w:rsidRDefault="00755D3C" w:rsidP="00CE5B1F">
      <w:pPr>
        <w:pStyle w:val="Ttulo1"/>
        <w:jc w:val="center"/>
        <w:divId w:val="1125853523"/>
        <w:rPr>
          <w:rFonts w:ascii="inherit" w:hAnsi="inherit"/>
          <w:lang w:val="en"/>
        </w:rPr>
      </w:pPr>
      <w:bookmarkStart w:id="48" w:name="_Toc520927929"/>
      <w:r w:rsidRPr="00755D3C">
        <w:rPr>
          <w:lang w:val="en"/>
        </w:rPr>
        <w:t>Notes</w:t>
      </w:r>
      <w:bookmarkEnd w:id="48"/>
    </w:p>
    <w:p w:rsidR="00F325FC" w:rsidRDefault="0018667D">
      <w:pPr>
        <w:spacing w:after="180"/>
        <w:divId w:val="1185438776"/>
        <w:rPr>
          <w:rFonts w:ascii="Noto Serif" w:eastAsia="Times New Roman" w:hAnsi="Noto Serif" w:cs="Noto Serif"/>
          <w:lang w:val="en"/>
        </w:rPr>
      </w:pPr>
      <w:r>
        <w:rPr>
          <w:rFonts w:ascii="Noto Serif" w:eastAsia="Times New Roman" w:hAnsi="Noto Serif" w:cs="Noto Serif"/>
          <w:lang w:val="en"/>
        </w:rPr>
        <w:pict>
          <v:rect id="_x0000_i1025" style="width:85.05pt;height:0" o:hrpct="200" o:hralign="center" o:hrstd="t" o:hr="t" fillcolor="#a0a0a0" stroked="f"/>
        </w:pict>
      </w:r>
    </w:p>
    <w:p w:rsidR="00F325FC" w:rsidRDefault="0018667D">
      <w:pPr>
        <w:spacing w:after="180"/>
        <w:ind w:hanging="252"/>
        <w:divId w:val="585305845"/>
        <w:rPr>
          <w:rFonts w:ascii="Noto Serif" w:eastAsia="Times New Roman" w:hAnsi="Noto Serif" w:cs="Noto Serif"/>
          <w:sz w:val="21"/>
          <w:szCs w:val="21"/>
          <w:lang w:val="en"/>
        </w:rPr>
      </w:pPr>
      <w:hyperlink w:anchor="_footnoteref_1" w:history="1">
        <w:r w:rsidR="00264220">
          <w:rPr>
            <w:rStyle w:val="Hipervnculo"/>
            <w:rFonts w:ascii="Noto Serif" w:eastAsia="Times New Roman" w:hAnsi="Noto Serif" w:cs="Noto Serif"/>
            <w:sz w:val="21"/>
            <w:szCs w:val="21"/>
            <w:lang w:val="en"/>
          </w:rPr>
          <w:t>1</w:t>
        </w:r>
      </w:hyperlink>
      <w:r w:rsidR="00264220">
        <w:rPr>
          <w:rFonts w:ascii="Noto Serif" w:eastAsia="Times New Roman" w:hAnsi="Noto Serif" w:cs="Noto Serif"/>
          <w:sz w:val="21"/>
          <w:szCs w:val="21"/>
          <w:lang w:val="en"/>
        </w:rPr>
        <w:t xml:space="preserve">. </w:t>
      </w:r>
      <w:proofErr w:type="gramStart"/>
      <w:r w:rsidR="00264220">
        <w:rPr>
          <w:rFonts w:ascii="Noto Serif" w:eastAsia="Times New Roman" w:hAnsi="Noto Serif" w:cs="Noto Serif"/>
          <w:sz w:val="21"/>
          <w:szCs w:val="21"/>
          <w:lang w:val="en"/>
        </w:rPr>
        <w:t>by</w:t>
      </w:r>
      <w:proofErr w:type="gramEnd"/>
      <w:r w:rsidR="00264220">
        <w:rPr>
          <w:rFonts w:ascii="Noto Serif" w:eastAsia="Times New Roman" w:hAnsi="Noto Serif" w:cs="Noto Serif"/>
          <w:sz w:val="21"/>
          <w:szCs w:val="21"/>
          <w:lang w:val="en"/>
        </w:rPr>
        <w:t xml:space="preserve"> Natalya F. </w:t>
      </w:r>
      <w:proofErr w:type="spellStart"/>
      <w:r w:rsidR="00264220">
        <w:rPr>
          <w:rFonts w:ascii="Noto Serif" w:eastAsia="Times New Roman" w:hAnsi="Noto Serif" w:cs="Noto Serif"/>
          <w:sz w:val="21"/>
          <w:szCs w:val="21"/>
          <w:lang w:val="en"/>
        </w:rPr>
        <w:t>Noy</w:t>
      </w:r>
      <w:proofErr w:type="spellEnd"/>
      <w:r w:rsidR="00264220">
        <w:rPr>
          <w:rFonts w:ascii="Noto Serif" w:eastAsia="Times New Roman" w:hAnsi="Noto Serif" w:cs="Noto Serif"/>
          <w:sz w:val="21"/>
          <w:szCs w:val="21"/>
          <w:lang w:val="en"/>
        </w:rPr>
        <w:t xml:space="preserve"> and Deborah L. McGuinness. </w:t>
      </w:r>
    </w:p>
    <w:p w:rsidR="00F325FC" w:rsidRDefault="0018667D">
      <w:pPr>
        <w:spacing w:after="180"/>
        <w:ind w:hanging="252"/>
        <w:divId w:val="1697152899"/>
        <w:rPr>
          <w:rFonts w:ascii="Noto Serif" w:eastAsia="Times New Roman" w:hAnsi="Noto Serif" w:cs="Noto Serif"/>
          <w:sz w:val="21"/>
          <w:szCs w:val="21"/>
          <w:lang w:val="en"/>
        </w:rPr>
      </w:pPr>
      <w:hyperlink w:anchor="_footnoteref_2" w:history="1">
        <w:r w:rsidR="00264220">
          <w:rPr>
            <w:rStyle w:val="Hipervnculo"/>
            <w:rFonts w:ascii="Noto Serif" w:eastAsia="Times New Roman" w:hAnsi="Noto Serif" w:cs="Noto Serif"/>
            <w:sz w:val="21"/>
            <w:szCs w:val="21"/>
            <w:lang w:val="en"/>
          </w:rPr>
          <w:t>2</w:t>
        </w:r>
      </w:hyperlink>
      <w:r w:rsidR="00264220">
        <w:rPr>
          <w:rFonts w:ascii="Noto Serif" w:eastAsia="Times New Roman" w:hAnsi="Noto Serif" w:cs="Noto Serif"/>
          <w:sz w:val="21"/>
          <w:szCs w:val="21"/>
          <w:lang w:val="en"/>
        </w:rPr>
        <w:t xml:space="preserve">. </w:t>
      </w:r>
      <w:proofErr w:type="gramStart"/>
      <w:r w:rsidR="00264220">
        <w:rPr>
          <w:rFonts w:ascii="Noto Serif" w:eastAsia="Times New Roman" w:hAnsi="Noto Serif" w:cs="Noto Serif"/>
          <w:sz w:val="21"/>
          <w:szCs w:val="21"/>
          <w:lang w:val="en"/>
        </w:rPr>
        <w:t>by</w:t>
      </w:r>
      <w:proofErr w:type="gramEnd"/>
      <w:r w:rsidR="00264220">
        <w:rPr>
          <w:rFonts w:ascii="Noto Serif" w:eastAsia="Times New Roman" w:hAnsi="Noto Serif" w:cs="Noto Serif"/>
          <w:sz w:val="21"/>
          <w:szCs w:val="21"/>
          <w:lang w:val="en"/>
        </w:rPr>
        <w:t xml:space="preserve"> ISA2 </w:t>
      </w:r>
      <w:proofErr w:type="spellStart"/>
      <w:r w:rsidR="00264220">
        <w:rPr>
          <w:rFonts w:ascii="Noto Serif" w:eastAsia="Times New Roman" w:hAnsi="Noto Serif" w:cs="Noto Serif"/>
          <w:sz w:val="21"/>
          <w:szCs w:val="21"/>
          <w:lang w:val="en"/>
        </w:rPr>
        <w:t>Programme</w:t>
      </w:r>
      <w:proofErr w:type="spellEnd"/>
      <w:r w:rsidR="00264220">
        <w:rPr>
          <w:rFonts w:ascii="Noto Serif" w:eastAsia="Times New Roman" w:hAnsi="Noto Serif" w:cs="Noto Serif"/>
          <w:sz w:val="21"/>
          <w:szCs w:val="21"/>
          <w:lang w:val="en"/>
        </w:rPr>
        <w:t xml:space="preserve"> </w:t>
      </w:r>
    </w:p>
    <w:p w:rsidR="00F325FC" w:rsidRDefault="0018667D">
      <w:pPr>
        <w:spacing w:after="180"/>
        <w:ind w:hanging="252"/>
        <w:divId w:val="2035691644"/>
        <w:rPr>
          <w:rFonts w:ascii="Noto Serif" w:eastAsia="Times New Roman" w:hAnsi="Noto Serif" w:cs="Noto Serif"/>
          <w:sz w:val="21"/>
          <w:szCs w:val="21"/>
          <w:lang w:val="en"/>
        </w:rPr>
      </w:pPr>
      <w:hyperlink w:anchor="_footnoteref_3" w:history="1">
        <w:r w:rsidR="00264220">
          <w:rPr>
            <w:rStyle w:val="Hipervnculo"/>
            <w:rFonts w:ascii="Noto Serif" w:eastAsia="Times New Roman" w:hAnsi="Noto Serif" w:cs="Noto Serif"/>
            <w:sz w:val="21"/>
            <w:szCs w:val="21"/>
            <w:lang w:val="en"/>
          </w:rPr>
          <w:t>3</w:t>
        </w:r>
      </w:hyperlink>
      <w:r w:rsidR="00264220">
        <w:rPr>
          <w:rFonts w:ascii="Noto Serif" w:eastAsia="Times New Roman" w:hAnsi="Noto Serif" w:cs="Noto Serif"/>
          <w:sz w:val="21"/>
          <w:szCs w:val="21"/>
          <w:lang w:val="en"/>
        </w:rPr>
        <w:t xml:space="preserve">. See </w:t>
      </w:r>
      <w:hyperlink r:id="rId143" w:history="1">
        <w:r w:rsidR="00264220">
          <w:rPr>
            <w:rStyle w:val="Hipervnculo"/>
            <w:rFonts w:ascii="Noto Serif" w:eastAsia="Times New Roman" w:hAnsi="Noto Serif" w:cs="Noto Serif"/>
            <w:sz w:val="21"/>
            <w:szCs w:val="21"/>
            <w:lang w:val="en"/>
          </w:rPr>
          <w:t>"</w:t>
        </w:r>
        <w:proofErr w:type="spellStart"/>
        <w:r w:rsidR="00264220">
          <w:rPr>
            <w:rStyle w:val="Hipervnculo"/>
            <w:rFonts w:ascii="Noto Serif" w:eastAsia="Times New Roman" w:hAnsi="Noto Serif" w:cs="Noto Serif"/>
            <w:sz w:val="21"/>
            <w:szCs w:val="21"/>
            <w:lang w:val="en"/>
          </w:rPr>
          <w:t>MOTPlus</w:t>
        </w:r>
        <w:proofErr w:type="spellEnd"/>
        <w:r w:rsidR="00264220">
          <w:rPr>
            <w:rStyle w:val="Hipervnculo"/>
            <w:rFonts w:ascii="Noto Serif" w:eastAsia="Times New Roman" w:hAnsi="Noto Serif" w:cs="Noto Serif"/>
            <w:sz w:val="21"/>
            <w:szCs w:val="21"/>
            <w:lang w:val="en"/>
          </w:rPr>
          <w:t xml:space="preserve">, </w:t>
        </w:r>
        <w:proofErr w:type="spellStart"/>
        <w:r w:rsidR="00264220">
          <w:rPr>
            <w:rStyle w:val="Hipervnculo"/>
            <w:rFonts w:ascii="Noto Serif" w:eastAsia="Times New Roman" w:hAnsi="Noto Serif" w:cs="Noto Serif"/>
            <w:sz w:val="21"/>
            <w:szCs w:val="21"/>
            <w:lang w:val="en"/>
          </w:rPr>
          <w:t>Modélisation</w:t>
        </w:r>
        <w:proofErr w:type="spellEnd"/>
        <w:r w:rsidR="00264220">
          <w:rPr>
            <w:rStyle w:val="Hipervnculo"/>
            <w:rFonts w:ascii="Noto Serif" w:eastAsia="Times New Roman" w:hAnsi="Noto Serif" w:cs="Noto Serif"/>
            <w:sz w:val="21"/>
            <w:szCs w:val="21"/>
            <w:lang w:val="en"/>
          </w:rPr>
          <w:t xml:space="preserve"> par Object </w:t>
        </w:r>
        <w:proofErr w:type="spellStart"/>
        <w:r w:rsidR="00264220">
          <w:rPr>
            <w:rStyle w:val="Hipervnculo"/>
            <w:rFonts w:ascii="Noto Serif" w:eastAsia="Times New Roman" w:hAnsi="Noto Serif" w:cs="Noto Serif"/>
            <w:sz w:val="21"/>
            <w:szCs w:val="21"/>
            <w:lang w:val="en"/>
          </w:rPr>
          <w:t>Typés</w:t>
        </w:r>
        <w:proofErr w:type="spellEnd"/>
        <w:r w:rsidR="00264220">
          <w:rPr>
            <w:rStyle w:val="Hipervnculo"/>
            <w:rFonts w:ascii="Noto Serif" w:eastAsia="Times New Roman" w:hAnsi="Noto Serif" w:cs="Noto Serif"/>
            <w:sz w:val="21"/>
            <w:szCs w:val="21"/>
            <w:lang w:val="en"/>
          </w:rPr>
          <w:t xml:space="preserve">", by LICEF, </w:t>
        </w:r>
        <w:proofErr w:type="spellStart"/>
        <w:r w:rsidR="00264220">
          <w:rPr>
            <w:rStyle w:val="Hipervnculo"/>
            <w:rFonts w:ascii="Noto Serif" w:eastAsia="Times New Roman" w:hAnsi="Noto Serif" w:cs="Noto Serif"/>
            <w:sz w:val="21"/>
            <w:szCs w:val="21"/>
            <w:lang w:val="en"/>
          </w:rPr>
          <w:t>Téluq</w:t>
        </w:r>
        <w:proofErr w:type="spellEnd"/>
      </w:hyperlink>
      <w:r w:rsidR="00264220">
        <w:rPr>
          <w:rFonts w:ascii="Noto Serif" w:eastAsia="Times New Roman" w:hAnsi="Noto Serif" w:cs="Noto Serif"/>
          <w:sz w:val="21"/>
          <w:szCs w:val="21"/>
          <w:lang w:val="en"/>
        </w:rPr>
        <w:t xml:space="preserve"> </w:t>
      </w:r>
    </w:p>
    <w:p w:rsidR="00F325FC" w:rsidRDefault="0018667D">
      <w:pPr>
        <w:spacing w:after="180"/>
        <w:ind w:hanging="252"/>
        <w:divId w:val="385951780"/>
        <w:rPr>
          <w:rFonts w:ascii="Noto Serif" w:eastAsia="Times New Roman" w:hAnsi="Noto Serif" w:cs="Noto Serif"/>
          <w:sz w:val="21"/>
          <w:szCs w:val="21"/>
          <w:lang w:val="en"/>
        </w:rPr>
      </w:pPr>
      <w:hyperlink w:anchor="_footnoteref_4" w:history="1">
        <w:r w:rsidR="00264220">
          <w:rPr>
            <w:rStyle w:val="Hipervnculo"/>
            <w:rFonts w:ascii="Noto Serif" w:eastAsia="Times New Roman" w:hAnsi="Noto Serif" w:cs="Noto Serif"/>
            <w:sz w:val="21"/>
            <w:szCs w:val="21"/>
            <w:lang w:val="en"/>
          </w:rPr>
          <w:t>4</w:t>
        </w:r>
      </w:hyperlink>
      <w:r w:rsidR="00264220">
        <w:rPr>
          <w:rFonts w:ascii="Noto Serif" w:eastAsia="Times New Roman" w:hAnsi="Noto Serif" w:cs="Noto Serif"/>
          <w:sz w:val="21"/>
          <w:szCs w:val="21"/>
          <w:lang w:val="en"/>
        </w:rPr>
        <w:t xml:space="preserve">. </w:t>
      </w:r>
      <w:hyperlink r:id="rId144" w:history="1">
        <w:r w:rsidR="00264220">
          <w:rPr>
            <w:rStyle w:val="Hipervnculo"/>
            <w:rFonts w:ascii="Noto Serif" w:eastAsia="Times New Roman" w:hAnsi="Noto Serif" w:cs="Noto Serif"/>
            <w:sz w:val="21"/>
            <w:szCs w:val="21"/>
            <w:lang w:val="en"/>
          </w:rPr>
          <w:t>Directive 2014/24/EU</w:t>
        </w:r>
      </w:hyperlink>
      <w:r w:rsidR="00264220">
        <w:rPr>
          <w:rFonts w:ascii="Noto Serif" w:eastAsia="Times New Roman" w:hAnsi="Noto Serif" w:cs="Noto Serif"/>
          <w:sz w:val="21"/>
          <w:szCs w:val="21"/>
          <w:lang w:val="en"/>
        </w:rPr>
        <w:t xml:space="preserve">, </w:t>
      </w:r>
      <w:hyperlink r:id="rId145" w:history="1">
        <w:r w:rsidR="00264220">
          <w:rPr>
            <w:rStyle w:val="Hipervnculo"/>
            <w:rFonts w:ascii="Noto Serif" w:eastAsia="Times New Roman" w:hAnsi="Noto Serif" w:cs="Noto Serif"/>
            <w:sz w:val="21"/>
            <w:szCs w:val="21"/>
            <w:lang w:val="en"/>
          </w:rPr>
          <w:t>Directive 2014/23/EU</w:t>
        </w:r>
      </w:hyperlink>
      <w:r w:rsidR="00264220">
        <w:rPr>
          <w:rFonts w:ascii="Noto Serif" w:eastAsia="Times New Roman" w:hAnsi="Noto Serif" w:cs="Noto Serif"/>
          <w:sz w:val="21"/>
          <w:szCs w:val="21"/>
          <w:lang w:val="en"/>
        </w:rPr>
        <w:t xml:space="preserve">, </w:t>
      </w:r>
      <w:hyperlink r:id="rId146" w:history="1">
        <w:r w:rsidR="00264220">
          <w:rPr>
            <w:rStyle w:val="Hipervnculo"/>
            <w:rFonts w:ascii="Noto Serif" w:eastAsia="Times New Roman" w:hAnsi="Noto Serif" w:cs="Noto Serif"/>
            <w:sz w:val="21"/>
            <w:szCs w:val="21"/>
            <w:lang w:val="en"/>
          </w:rPr>
          <w:t>Directive 2014/25/EU</w:t>
        </w:r>
      </w:hyperlink>
      <w:r w:rsidR="00264220">
        <w:rPr>
          <w:rFonts w:ascii="Noto Serif" w:eastAsia="Times New Roman" w:hAnsi="Noto Serif" w:cs="Noto Serif"/>
          <w:sz w:val="21"/>
          <w:szCs w:val="21"/>
          <w:lang w:val="en"/>
        </w:rPr>
        <w:t xml:space="preserve">, </w:t>
      </w:r>
      <w:hyperlink r:id="rId147" w:history="1">
        <w:r w:rsidR="00264220">
          <w:rPr>
            <w:rStyle w:val="Hipervnculo"/>
            <w:rFonts w:ascii="Noto Serif" w:eastAsia="Times New Roman" w:hAnsi="Noto Serif" w:cs="Noto Serif"/>
            <w:sz w:val="21"/>
            <w:szCs w:val="21"/>
            <w:lang w:val="en"/>
          </w:rPr>
          <w:t>Directive 2009/81/EC</w:t>
        </w:r>
      </w:hyperlink>
      <w:r w:rsidR="00264220">
        <w:rPr>
          <w:rFonts w:ascii="Noto Serif" w:eastAsia="Times New Roman" w:hAnsi="Noto Serif" w:cs="Noto Serif"/>
          <w:sz w:val="21"/>
          <w:szCs w:val="21"/>
          <w:lang w:val="en"/>
        </w:rPr>
        <w:t xml:space="preserve"> and </w:t>
      </w:r>
      <w:hyperlink r:id="rId148" w:history="1">
        <w:r w:rsidR="00264220">
          <w:rPr>
            <w:rStyle w:val="Hipervnculo"/>
            <w:rFonts w:ascii="Noto Serif" w:eastAsia="Times New Roman" w:hAnsi="Noto Serif" w:cs="Noto Serif"/>
            <w:sz w:val="21"/>
            <w:szCs w:val="21"/>
            <w:lang w:val="en"/>
          </w:rPr>
          <w:t>Directive 2014/55/EU</w:t>
        </w:r>
      </w:hyperlink>
      <w:r w:rsidR="00264220">
        <w:rPr>
          <w:rFonts w:ascii="Noto Serif" w:eastAsia="Times New Roman" w:hAnsi="Noto Serif" w:cs="Noto Serif"/>
          <w:sz w:val="21"/>
          <w:szCs w:val="21"/>
          <w:lang w:val="en"/>
        </w:rPr>
        <w:t xml:space="preserve"> </w:t>
      </w:r>
    </w:p>
    <w:p w:rsidR="00F325FC" w:rsidRDefault="0018667D">
      <w:pPr>
        <w:spacing w:after="180"/>
        <w:ind w:hanging="252"/>
        <w:divId w:val="2092239969"/>
        <w:rPr>
          <w:rFonts w:ascii="Noto Serif" w:eastAsia="Times New Roman" w:hAnsi="Noto Serif" w:cs="Noto Serif"/>
          <w:sz w:val="21"/>
          <w:szCs w:val="21"/>
          <w:lang w:val="en"/>
        </w:rPr>
      </w:pPr>
      <w:hyperlink w:anchor="_footnoteref_5" w:history="1">
        <w:r w:rsidR="00264220">
          <w:rPr>
            <w:rStyle w:val="Hipervnculo"/>
            <w:rFonts w:ascii="Noto Serif" w:eastAsia="Times New Roman" w:hAnsi="Noto Serif" w:cs="Noto Serif"/>
            <w:sz w:val="21"/>
            <w:szCs w:val="21"/>
            <w:lang w:val="en"/>
          </w:rPr>
          <w:t>5</w:t>
        </w:r>
      </w:hyperlink>
      <w:r w:rsidR="00264220">
        <w:rPr>
          <w:rFonts w:ascii="Noto Serif" w:eastAsia="Times New Roman" w:hAnsi="Noto Serif" w:cs="Noto Serif"/>
          <w:sz w:val="21"/>
          <w:szCs w:val="21"/>
          <w:lang w:val="en"/>
        </w:rPr>
        <w:t xml:space="preserve">. </w:t>
      </w:r>
      <w:r w:rsidR="00264220">
        <w:rPr>
          <w:rFonts w:ascii="Noto Serif" w:eastAsia="Times New Roman" w:hAnsi="Noto Serif" w:cs="Noto Serif"/>
          <w:b/>
          <w:bCs/>
          <w:spacing w:val="-1"/>
          <w:sz w:val="21"/>
          <w:szCs w:val="21"/>
          <w:lang w:val="en"/>
        </w:rPr>
        <w:t>A note about codes</w:t>
      </w:r>
      <w:r w:rsidR="00264220">
        <w:rPr>
          <w:rFonts w:ascii="Noto Serif" w:eastAsia="Times New Roman" w:hAnsi="Noto Serif" w:cs="Noto Serif"/>
          <w:sz w:val="21"/>
          <w:szCs w:val="21"/>
          <w:lang w:val="en"/>
        </w:rPr>
        <w:t>: although the CCTS library defines a data type for code (</w:t>
      </w:r>
      <w:proofErr w:type="spellStart"/>
      <w:r w:rsidR="00264220">
        <w:rPr>
          <w:rFonts w:ascii="Noto Serif" w:eastAsia="Times New Roman" w:hAnsi="Noto Serif" w:cs="Noto Serif"/>
          <w:sz w:val="21"/>
          <w:szCs w:val="21"/>
          <w:lang w:val="en"/>
        </w:rPr>
        <w:t>CodeType</w:t>
      </w:r>
      <w:proofErr w:type="spellEnd"/>
      <w:r w:rsidR="00264220">
        <w:rPr>
          <w:rFonts w:ascii="Noto Serif" w:eastAsia="Times New Roman" w:hAnsi="Noto Serif" w:cs="Noto Serif"/>
          <w:sz w:val="21"/>
          <w:szCs w:val="21"/>
          <w:lang w:val="en"/>
        </w:rPr>
        <w:t xml:space="preserve">), we decided to use SKOS to represent code list and taxonomy concepts. Therefore this CCTS element is not used in </w:t>
      </w:r>
      <w:proofErr w:type="spellStart"/>
      <w:r w:rsidR="00264220">
        <w:rPr>
          <w:rFonts w:ascii="Noto Serif" w:eastAsia="Times New Roman" w:hAnsi="Noto Serif" w:cs="Noto Serif"/>
          <w:sz w:val="21"/>
          <w:szCs w:val="21"/>
          <w:lang w:val="en"/>
        </w:rPr>
        <w:t>ePO</w:t>
      </w:r>
      <w:proofErr w:type="spellEnd"/>
      <w:r w:rsidR="00264220">
        <w:rPr>
          <w:rFonts w:ascii="Noto Serif" w:eastAsia="Times New Roman" w:hAnsi="Noto Serif" w:cs="Noto Serif"/>
          <w:sz w:val="21"/>
          <w:szCs w:val="21"/>
          <w:lang w:val="en"/>
        </w:rPr>
        <w:t xml:space="preserve"> (see the </w:t>
      </w:r>
      <w:proofErr w:type="spellStart"/>
      <w:r w:rsidR="00264220">
        <w:rPr>
          <w:rFonts w:ascii="Noto Serif" w:eastAsia="Times New Roman" w:hAnsi="Noto Serif" w:cs="Noto Serif"/>
          <w:sz w:val="21"/>
          <w:szCs w:val="21"/>
          <w:lang w:val="en"/>
        </w:rPr>
        <w:t>ePO</w:t>
      </w:r>
      <w:proofErr w:type="spellEnd"/>
      <w:r w:rsidR="00264220">
        <w:rPr>
          <w:rFonts w:ascii="Noto Serif" w:eastAsia="Times New Roman" w:hAnsi="Noto Serif" w:cs="Noto Serif"/>
          <w:sz w:val="21"/>
          <w:szCs w:val="21"/>
          <w:lang w:val="en"/>
        </w:rPr>
        <w:t xml:space="preserve"> Conceptual Data Map "</w:t>
      </w:r>
      <w:proofErr w:type="spellStart"/>
      <w:r>
        <w:fldChar w:fldCharType="begin"/>
      </w:r>
      <w:r w:rsidRPr="0042247E">
        <w:rPr>
          <w:lang w:val="en-GB"/>
        </w:rPr>
        <w:instrText xml:space="preserve"> HYPERLINK "https://github.com/eprocurementontology/eprocurementontology/blob/master/v2.0.0/03_Analysis%20and%20design/EA-Conceptual%20Model/ePO-CM_v2.0.0.eap" </w:instrText>
      </w:r>
      <w:r>
        <w:fldChar w:fldCharType="separate"/>
      </w:r>
      <w:r w:rsidR="00264220">
        <w:rPr>
          <w:rStyle w:val="Hipervnculo"/>
          <w:rFonts w:ascii="Noto Serif" w:eastAsia="Times New Roman" w:hAnsi="Noto Serif" w:cs="Noto Serif"/>
          <w:sz w:val="21"/>
          <w:szCs w:val="21"/>
          <w:lang w:val="en"/>
        </w:rPr>
        <w:t>ccts</w:t>
      </w:r>
      <w:proofErr w:type="spellEnd"/>
      <w:r w:rsidR="00264220">
        <w:rPr>
          <w:rStyle w:val="Hipervnculo"/>
          <w:rFonts w:ascii="Noto Serif" w:eastAsia="Times New Roman" w:hAnsi="Noto Serif" w:cs="Noto Serif"/>
          <w:sz w:val="21"/>
          <w:szCs w:val="21"/>
          <w:lang w:val="en"/>
        </w:rPr>
        <w:t xml:space="preserve"> package</w:t>
      </w:r>
      <w:r>
        <w:rPr>
          <w:rStyle w:val="Hipervnculo"/>
          <w:rFonts w:ascii="Noto Serif" w:eastAsia="Times New Roman" w:hAnsi="Noto Serif" w:cs="Noto Serif"/>
          <w:sz w:val="21"/>
          <w:szCs w:val="21"/>
          <w:lang w:val="en"/>
        </w:rPr>
        <w:fldChar w:fldCharType="end"/>
      </w:r>
      <w:r w:rsidR="00264220">
        <w:rPr>
          <w:rFonts w:ascii="Noto Serif" w:eastAsia="Times New Roman" w:hAnsi="Noto Serif" w:cs="Noto Serif"/>
          <w:sz w:val="21"/>
          <w:szCs w:val="21"/>
          <w:lang w:val="en"/>
        </w:rPr>
        <w:t xml:space="preserve">" and the </w:t>
      </w:r>
      <w:hyperlink r:id="rId149" w:history="1">
        <w:proofErr w:type="spellStart"/>
        <w:r w:rsidR="00264220">
          <w:rPr>
            <w:rStyle w:val="Hipervnculo"/>
            <w:rFonts w:ascii="Noto Serif" w:eastAsia="Times New Roman" w:hAnsi="Noto Serif" w:cs="Noto Serif"/>
            <w:sz w:val="21"/>
            <w:szCs w:val="21"/>
            <w:lang w:val="en"/>
          </w:rPr>
          <w:t>ccts.ttl</w:t>
        </w:r>
        <w:proofErr w:type="spellEnd"/>
      </w:hyperlink>
      <w:r w:rsidR="00264220">
        <w:rPr>
          <w:rFonts w:ascii="Noto Serif" w:eastAsia="Times New Roman" w:hAnsi="Noto Serif" w:cs="Noto Serif"/>
          <w:sz w:val="21"/>
          <w:szCs w:val="21"/>
          <w:lang w:val="en"/>
        </w:rPr>
        <w:t xml:space="preserve"> file for these definitions). There are some good reasons on which this decisions was based: (1) The OP’s MDR site does already maintain and supply the largest part of the code lists needed by </w:t>
      </w:r>
      <w:proofErr w:type="spellStart"/>
      <w:r w:rsidR="00264220">
        <w:rPr>
          <w:rFonts w:ascii="Noto Serif" w:eastAsia="Times New Roman" w:hAnsi="Noto Serif" w:cs="Noto Serif"/>
          <w:sz w:val="21"/>
          <w:szCs w:val="21"/>
          <w:lang w:val="en"/>
        </w:rPr>
        <w:t>ePO</w:t>
      </w:r>
      <w:proofErr w:type="spellEnd"/>
      <w:r w:rsidR="00264220">
        <w:rPr>
          <w:rFonts w:ascii="Noto Serif" w:eastAsia="Times New Roman" w:hAnsi="Noto Serif" w:cs="Noto Serif"/>
          <w:sz w:val="21"/>
          <w:szCs w:val="21"/>
          <w:lang w:val="en"/>
        </w:rPr>
        <w:t xml:space="preserve"> as a SKOS-XL syntax (named SKOS-AP-EU); and (2) SKOS, and specially SKOS-XL, cater for a rich expressivity and metadata extensibility </w:t>
      </w:r>
    </w:p>
    <w:p w:rsidR="00F325FC" w:rsidRDefault="0018667D">
      <w:pPr>
        <w:spacing w:after="180"/>
        <w:ind w:hanging="252"/>
        <w:divId w:val="1858156940"/>
        <w:rPr>
          <w:rFonts w:ascii="Noto Serif" w:eastAsia="Times New Roman" w:hAnsi="Noto Serif" w:cs="Noto Serif"/>
          <w:sz w:val="21"/>
          <w:szCs w:val="21"/>
          <w:lang w:val="en"/>
        </w:rPr>
      </w:pPr>
      <w:hyperlink w:anchor="_footnoteref_6" w:history="1">
        <w:r w:rsidR="00264220">
          <w:rPr>
            <w:rStyle w:val="Hipervnculo"/>
            <w:rFonts w:ascii="Noto Serif" w:eastAsia="Times New Roman" w:hAnsi="Noto Serif" w:cs="Noto Serif"/>
            <w:sz w:val="21"/>
            <w:szCs w:val="21"/>
            <w:lang w:val="en"/>
          </w:rPr>
          <w:t>6</w:t>
        </w:r>
      </w:hyperlink>
      <w:r w:rsidR="00264220">
        <w:rPr>
          <w:rFonts w:ascii="Noto Serif" w:eastAsia="Times New Roman" w:hAnsi="Noto Serif" w:cs="Noto Serif"/>
          <w:sz w:val="21"/>
          <w:szCs w:val="21"/>
          <w:lang w:val="en"/>
        </w:rPr>
        <w:t xml:space="preserve">. </w:t>
      </w:r>
      <w:proofErr w:type="gramStart"/>
      <w:r w:rsidR="00264220">
        <w:rPr>
          <w:rFonts w:ascii="Noto Serif" w:eastAsia="Times New Roman" w:hAnsi="Noto Serif" w:cs="Noto Serif"/>
          <w:sz w:val="21"/>
          <w:szCs w:val="21"/>
          <w:lang w:val="en"/>
        </w:rPr>
        <w:t>currently</w:t>
      </w:r>
      <w:proofErr w:type="gramEnd"/>
      <w:r w:rsidR="00264220">
        <w:rPr>
          <w:rFonts w:ascii="Noto Serif" w:eastAsia="Times New Roman" w:hAnsi="Noto Serif" w:cs="Noto Serif"/>
          <w:sz w:val="21"/>
          <w:szCs w:val="21"/>
          <w:lang w:val="en"/>
        </w:rPr>
        <w:t xml:space="preserve"> maintained by UN/CEFACT, see UNECE’s </w:t>
      </w:r>
      <w:hyperlink r:id="rId150" w:history="1">
        <w:r w:rsidR="00264220">
          <w:rPr>
            <w:rStyle w:val="Hipervnculo"/>
            <w:rFonts w:ascii="Noto Serif" w:eastAsia="Times New Roman" w:hAnsi="Noto Serif" w:cs="Noto Serif"/>
            <w:sz w:val="21"/>
            <w:szCs w:val="21"/>
            <w:lang w:val="en"/>
          </w:rPr>
          <w:t>CCTS</w:t>
        </w:r>
      </w:hyperlink>
      <w:r w:rsidR="00264220">
        <w:rPr>
          <w:rFonts w:ascii="Noto Serif" w:eastAsia="Times New Roman" w:hAnsi="Noto Serif" w:cs="Noto Serif"/>
          <w:sz w:val="21"/>
          <w:szCs w:val="21"/>
          <w:lang w:val="en"/>
        </w:rPr>
        <w:t xml:space="preserve"> </w:t>
      </w:r>
    </w:p>
    <w:p w:rsidR="00264220" w:rsidRDefault="00264220">
      <w:pPr>
        <w:spacing w:after="180"/>
        <w:divId w:val="1805544923"/>
        <w:rPr>
          <w:rFonts w:ascii="Noto Serif" w:eastAsia="Times New Roman" w:hAnsi="Noto Serif" w:cs="Noto Serif"/>
          <w:lang w:val="en"/>
        </w:rPr>
      </w:pPr>
      <w:bookmarkStart w:id="49" w:name="_GoBack"/>
      <w:bookmarkEnd w:id="49"/>
    </w:p>
    <w:sectPr w:rsidR="002642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Mon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FontAwesome">
    <w:charset w:val="00"/>
    <w:family w:val="auto"/>
    <w:pitch w:val="default"/>
  </w:font>
  <w:font w:name="Noto Serif">
    <w:charset w:val="00"/>
    <w:family w:val="roman"/>
    <w:pitch w:val="variable"/>
    <w:sig w:usb0="E00002FF" w:usb1="4000001F" w:usb2="08000029"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3DDB"/>
    <w:multiLevelType w:val="multilevel"/>
    <w:tmpl w:val="7D1E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212B4"/>
    <w:multiLevelType w:val="multilevel"/>
    <w:tmpl w:val="5880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F4E79"/>
    <w:multiLevelType w:val="multilevel"/>
    <w:tmpl w:val="5F58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D1AF3"/>
    <w:multiLevelType w:val="multilevel"/>
    <w:tmpl w:val="2D86C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A702B"/>
    <w:multiLevelType w:val="multilevel"/>
    <w:tmpl w:val="F0EC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15D02"/>
    <w:multiLevelType w:val="multilevel"/>
    <w:tmpl w:val="DE561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16FDF"/>
    <w:multiLevelType w:val="multilevel"/>
    <w:tmpl w:val="30B4B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A42881"/>
    <w:multiLevelType w:val="multilevel"/>
    <w:tmpl w:val="3AC4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D6BED"/>
    <w:multiLevelType w:val="multilevel"/>
    <w:tmpl w:val="479E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A6E37"/>
    <w:multiLevelType w:val="multilevel"/>
    <w:tmpl w:val="E8243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2266A"/>
    <w:multiLevelType w:val="multilevel"/>
    <w:tmpl w:val="E40E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BD169A"/>
    <w:multiLevelType w:val="multilevel"/>
    <w:tmpl w:val="B33C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0292A"/>
    <w:multiLevelType w:val="multilevel"/>
    <w:tmpl w:val="DEC2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0468AE"/>
    <w:multiLevelType w:val="multilevel"/>
    <w:tmpl w:val="350A4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295B26"/>
    <w:multiLevelType w:val="multilevel"/>
    <w:tmpl w:val="1CCC0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62536"/>
    <w:multiLevelType w:val="multilevel"/>
    <w:tmpl w:val="8FDC9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96772"/>
    <w:multiLevelType w:val="multilevel"/>
    <w:tmpl w:val="A20A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C2ACA"/>
    <w:multiLevelType w:val="multilevel"/>
    <w:tmpl w:val="9FDEA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844621"/>
    <w:multiLevelType w:val="multilevel"/>
    <w:tmpl w:val="665AE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9C3E99"/>
    <w:multiLevelType w:val="multilevel"/>
    <w:tmpl w:val="8622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FD2C68"/>
    <w:multiLevelType w:val="multilevel"/>
    <w:tmpl w:val="78EC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B12C79"/>
    <w:multiLevelType w:val="multilevel"/>
    <w:tmpl w:val="BF9EC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9242DC"/>
    <w:multiLevelType w:val="multilevel"/>
    <w:tmpl w:val="51E6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754A74"/>
    <w:multiLevelType w:val="multilevel"/>
    <w:tmpl w:val="F980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330FA1"/>
    <w:multiLevelType w:val="multilevel"/>
    <w:tmpl w:val="A6C6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B445CB"/>
    <w:multiLevelType w:val="multilevel"/>
    <w:tmpl w:val="5B28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514DDE"/>
    <w:multiLevelType w:val="multilevel"/>
    <w:tmpl w:val="1390F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94571E"/>
    <w:multiLevelType w:val="multilevel"/>
    <w:tmpl w:val="DB80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3D39C3"/>
    <w:multiLevelType w:val="multilevel"/>
    <w:tmpl w:val="7320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A264AD"/>
    <w:multiLevelType w:val="multilevel"/>
    <w:tmpl w:val="F6D8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E84679"/>
    <w:multiLevelType w:val="multilevel"/>
    <w:tmpl w:val="B7F00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DC4924"/>
    <w:multiLevelType w:val="multilevel"/>
    <w:tmpl w:val="4FA0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2F7054"/>
    <w:multiLevelType w:val="multilevel"/>
    <w:tmpl w:val="2BE41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2370DA"/>
    <w:multiLevelType w:val="multilevel"/>
    <w:tmpl w:val="6BF65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3045A1"/>
    <w:multiLevelType w:val="multilevel"/>
    <w:tmpl w:val="E4A6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8732B3"/>
    <w:multiLevelType w:val="multilevel"/>
    <w:tmpl w:val="67BE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E14800"/>
    <w:multiLevelType w:val="multilevel"/>
    <w:tmpl w:val="EAEC0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D2615F"/>
    <w:multiLevelType w:val="multilevel"/>
    <w:tmpl w:val="6BB6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294F98"/>
    <w:multiLevelType w:val="multilevel"/>
    <w:tmpl w:val="626C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
  </w:num>
  <w:num w:numId="3">
    <w:abstractNumId w:val="33"/>
  </w:num>
  <w:num w:numId="4">
    <w:abstractNumId w:val="28"/>
  </w:num>
  <w:num w:numId="5">
    <w:abstractNumId w:val="26"/>
  </w:num>
  <w:num w:numId="6">
    <w:abstractNumId w:val="23"/>
  </w:num>
  <w:num w:numId="7">
    <w:abstractNumId w:val="27"/>
  </w:num>
  <w:num w:numId="8">
    <w:abstractNumId w:val="30"/>
  </w:num>
  <w:num w:numId="9">
    <w:abstractNumId w:val="19"/>
  </w:num>
  <w:num w:numId="10">
    <w:abstractNumId w:val="7"/>
  </w:num>
  <w:num w:numId="11">
    <w:abstractNumId w:val="24"/>
  </w:num>
  <w:num w:numId="12">
    <w:abstractNumId w:val="8"/>
  </w:num>
  <w:num w:numId="13">
    <w:abstractNumId w:val="37"/>
  </w:num>
  <w:num w:numId="14">
    <w:abstractNumId w:val="35"/>
  </w:num>
  <w:num w:numId="15">
    <w:abstractNumId w:val="18"/>
  </w:num>
  <w:num w:numId="16">
    <w:abstractNumId w:val="13"/>
  </w:num>
  <w:num w:numId="17">
    <w:abstractNumId w:val="6"/>
  </w:num>
  <w:num w:numId="18">
    <w:abstractNumId w:val="12"/>
  </w:num>
  <w:num w:numId="19">
    <w:abstractNumId w:val="10"/>
  </w:num>
  <w:num w:numId="20">
    <w:abstractNumId w:val="3"/>
  </w:num>
  <w:num w:numId="21">
    <w:abstractNumId w:val="29"/>
  </w:num>
  <w:num w:numId="22">
    <w:abstractNumId w:val="5"/>
  </w:num>
  <w:num w:numId="23">
    <w:abstractNumId w:val="31"/>
  </w:num>
  <w:num w:numId="24">
    <w:abstractNumId w:val="4"/>
  </w:num>
  <w:num w:numId="25">
    <w:abstractNumId w:val="2"/>
  </w:num>
  <w:num w:numId="26">
    <w:abstractNumId w:val="9"/>
  </w:num>
  <w:num w:numId="27">
    <w:abstractNumId w:val="20"/>
  </w:num>
  <w:num w:numId="28">
    <w:abstractNumId w:val="38"/>
  </w:num>
  <w:num w:numId="29">
    <w:abstractNumId w:val="34"/>
  </w:num>
  <w:num w:numId="30">
    <w:abstractNumId w:val="14"/>
  </w:num>
  <w:num w:numId="31">
    <w:abstractNumId w:val="21"/>
  </w:num>
  <w:num w:numId="32">
    <w:abstractNumId w:val="25"/>
  </w:num>
  <w:num w:numId="33">
    <w:abstractNumId w:val="16"/>
  </w:num>
  <w:num w:numId="34">
    <w:abstractNumId w:val="22"/>
  </w:num>
  <w:num w:numId="35">
    <w:abstractNumId w:val="32"/>
  </w:num>
  <w:num w:numId="36">
    <w:abstractNumId w:val="0"/>
  </w:num>
  <w:num w:numId="37">
    <w:abstractNumId w:val="17"/>
  </w:num>
  <w:num w:numId="38">
    <w:abstractNumId w:val="11"/>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78"/>
    <w:rsid w:val="000B52D6"/>
    <w:rsid w:val="0018667D"/>
    <w:rsid w:val="00200705"/>
    <w:rsid w:val="00264220"/>
    <w:rsid w:val="0042247E"/>
    <w:rsid w:val="00755D3C"/>
    <w:rsid w:val="0092145A"/>
    <w:rsid w:val="00C32F78"/>
    <w:rsid w:val="00CE5B1F"/>
    <w:rsid w:val="00F325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E44735-549F-40A0-A848-525A0E4E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61" w:after="161"/>
      <w:outlineLvl w:val="0"/>
    </w:pPr>
    <w:rPr>
      <w:b/>
      <w:bCs/>
      <w:spacing w:val="-2"/>
      <w:kern w:val="36"/>
      <w:sz w:val="51"/>
      <w:szCs w:val="51"/>
    </w:rPr>
  </w:style>
  <w:style w:type="paragraph" w:styleId="Ttulo2">
    <w:name w:val="heading 2"/>
    <w:basedOn w:val="Normal"/>
    <w:link w:val="Ttulo2Car"/>
    <w:uiPriority w:val="9"/>
    <w:qFormat/>
    <w:pPr>
      <w:spacing w:before="100" w:beforeAutospacing="1" w:after="100" w:afterAutospacing="1"/>
      <w:outlineLvl w:val="1"/>
    </w:pPr>
    <w:rPr>
      <w:b/>
      <w:bCs/>
      <w:spacing w:val="-2"/>
      <w:sz w:val="41"/>
      <w:szCs w:val="41"/>
    </w:rPr>
  </w:style>
  <w:style w:type="paragraph" w:styleId="Ttulo3">
    <w:name w:val="heading 3"/>
    <w:basedOn w:val="Normal"/>
    <w:link w:val="Ttulo3Car"/>
    <w:uiPriority w:val="9"/>
    <w:qFormat/>
    <w:pPr>
      <w:spacing w:before="100" w:beforeAutospacing="1" w:after="100" w:afterAutospacing="1"/>
      <w:outlineLvl w:val="2"/>
    </w:pPr>
    <w:rPr>
      <w:b/>
      <w:bCs/>
      <w:sz w:val="27"/>
      <w:szCs w:val="27"/>
    </w:rPr>
  </w:style>
  <w:style w:type="paragraph" w:styleId="Ttulo4">
    <w:name w:val="heading 4"/>
    <w:basedOn w:val="Normal"/>
    <w:link w:val="Ttulo4Car"/>
    <w:uiPriority w:val="9"/>
    <w:qFormat/>
    <w:pPr>
      <w:spacing w:before="100" w:beforeAutospacing="1" w:after="100" w:afterAutospacing="1"/>
      <w:outlineLvl w:val="3"/>
    </w:pPr>
    <w:rPr>
      <w:b/>
      <w:bCs/>
      <w:sz w:val="27"/>
      <w:szCs w:val="27"/>
    </w:rPr>
  </w:style>
  <w:style w:type="paragraph" w:styleId="Ttulo5">
    <w:name w:val="heading 5"/>
    <w:basedOn w:val="Normal"/>
    <w:link w:val="Ttulo5Car"/>
    <w:uiPriority w:val="9"/>
    <w:qFormat/>
    <w:pPr>
      <w:spacing w:before="100" w:beforeAutospacing="1" w:after="100" w:afterAutospacing="1"/>
      <w:outlineLvl w:val="4"/>
    </w:pPr>
    <w:rPr>
      <w:b/>
      <w:bCs/>
      <w:sz w:val="27"/>
      <w:szCs w:val="27"/>
    </w:rPr>
  </w:style>
  <w:style w:type="paragraph" w:styleId="Ttulo6">
    <w:name w:val="heading 6"/>
    <w:basedOn w:val="Normal"/>
    <w:link w:val="Ttulo6Car"/>
    <w:uiPriority w:val="9"/>
    <w:qFormat/>
    <w:pPr>
      <w:spacing w:before="100" w:beforeAutospacing="1" w:after="100" w:afterAutospacing="1"/>
      <w:outlineLvl w:val="5"/>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2156A5"/>
      <w:u w:val="single"/>
      <w:shd w:val="clear" w:color="auto" w:fill="auto"/>
    </w:rPr>
  </w:style>
  <w:style w:type="character" w:styleId="Hipervnculovisitado">
    <w:name w:val="FollowedHyperlink"/>
    <w:basedOn w:val="Fuentedeprrafopredeter"/>
    <w:uiPriority w:val="99"/>
    <w:semiHidden/>
    <w:unhideWhenUsed/>
    <w:rPr>
      <w:color w:val="2156A5"/>
      <w:u w:val="single"/>
      <w:shd w:val="clear" w:color="auto" w:fill="auto"/>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Droid Sans Mono" w:eastAsiaTheme="minorEastAsia" w:hAnsi="Droid Sans Mono" w:cs="Courier New" w:hint="default"/>
      <w:b w:val="0"/>
      <w:bCs w:val="0"/>
      <w:sz w:val="24"/>
      <w:szCs w:val="24"/>
    </w:rPr>
  </w:style>
  <w:style w:type="character" w:styleId="DefinicinHTML">
    <w:name w:val="HTML Definition"/>
    <w:basedOn w:val="Fuentedeprrafopredeter"/>
    <w:uiPriority w:val="99"/>
    <w:semiHidden/>
    <w:unhideWhenUsed/>
    <w:rPr>
      <w:i/>
      <w:iCs/>
    </w:rPr>
  </w:style>
  <w:style w:type="character" w:styleId="nfasis">
    <w:name w:val="Emphasis"/>
    <w:basedOn w:val="Fuentedeprrafopredeter"/>
    <w:uiPriority w:val="20"/>
    <w:qFormat/>
    <w:rPr>
      <w:i/>
      <w:iCs/>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E74B5" w:themeColor="accent1" w:themeShade="BF"/>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E74B5" w:themeColor="accent1" w:themeShade="BF"/>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1F4D78" w:themeColor="accent1" w:themeShade="7F"/>
      <w:sz w:val="24"/>
      <w:szCs w:val="24"/>
    </w:rPr>
  </w:style>
  <w:style w:type="character" w:styleId="TecladoHTML">
    <w:name w:val="HTML Keyboard"/>
    <w:basedOn w:val="Fuentedeprrafopredeter"/>
    <w:uiPriority w:val="99"/>
    <w:semiHidden/>
    <w:unhideWhenUsed/>
    <w:rPr>
      <w:rFonts w:ascii="Droid Sans Mono" w:eastAsiaTheme="minorEastAsia" w:hAnsi="Droid Sans Mono" w:cs="Courier New" w:hint="default"/>
      <w:sz w:val="16"/>
      <w:szCs w:val="16"/>
      <w:bdr w:val="single" w:sz="6" w:space="2" w:color="CCCCCC" w:frame="1"/>
      <w:shd w:val="clear" w:color="auto" w:fill="F7F7F7"/>
    </w:r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onformatoprevioCar">
    <w:name w:val="HTML con formato previo Car"/>
    <w:basedOn w:val="Fuentedeprrafopredeter"/>
    <w:link w:val="HTMLconformatoprevio"/>
    <w:uiPriority w:val="99"/>
    <w:semiHidden/>
    <w:rPr>
      <w:rFonts w:ascii="Consolas" w:eastAsiaTheme="minorEastAsia" w:hAnsi="Consolas"/>
    </w:rPr>
  </w:style>
  <w:style w:type="character" w:styleId="EjemplodeHTML">
    <w:name w:val="HTML Sample"/>
    <w:basedOn w:val="Fuentedeprrafopredeter"/>
    <w:uiPriority w:val="99"/>
    <w:semiHidden/>
    <w:unhideWhenUsed/>
    <w:rPr>
      <w:rFonts w:ascii="Courier New" w:eastAsiaTheme="minorEastAsia" w:hAnsi="Courier New" w:cs="Courier New" w:hint="default"/>
      <w:sz w:val="24"/>
      <w:szCs w:val="24"/>
    </w:rPr>
  </w:style>
  <w:style w:type="character" w:styleId="Textoennegrita">
    <w:name w:val="Strong"/>
    <w:basedOn w:val="Fuentedeprrafopredeter"/>
    <w:uiPriority w:val="22"/>
    <w:qFormat/>
    <w:rPr>
      <w:b/>
      <w:bCs/>
    </w:rPr>
  </w:style>
  <w:style w:type="paragraph" w:styleId="NormalWeb">
    <w:name w:val="Normal (Web)"/>
    <w:basedOn w:val="Normal"/>
    <w:uiPriority w:val="99"/>
    <w:semiHidden/>
    <w:unhideWhenUsed/>
    <w:pPr>
      <w:spacing w:before="100" w:beforeAutospacing="1" w:after="300"/>
    </w:pPr>
    <w:rPr>
      <w:rFonts w:ascii="inherit" w:hAnsi="inherit"/>
      <w:spacing w:val="-2"/>
    </w:rPr>
  </w:style>
  <w:style w:type="paragraph" w:customStyle="1" w:styleId="tableblock">
    <w:name w:val="tableblock"/>
    <w:basedOn w:val="Normal"/>
    <w:pPr>
      <w:spacing w:before="100" w:beforeAutospacing="1" w:after="300"/>
    </w:pPr>
    <w:rPr>
      <w:rFonts w:ascii="inherit" w:hAnsi="inherit"/>
      <w:spacing w:val="-2"/>
    </w:rPr>
  </w:style>
  <w:style w:type="paragraph" w:customStyle="1" w:styleId="hide">
    <w:name w:val="hide"/>
    <w:basedOn w:val="Normal"/>
    <w:pPr>
      <w:spacing w:before="100" w:beforeAutospacing="1" w:after="300"/>
    </w:pPr>
    <w:rPr>
      <w:rFonts w:ascii="inherit" w:hAnsi="inherit"/>
      <w:vanish/>
      <w:spacing w:val="-2"/>
    </w:rPr>
  </w:style>
  <w:style w:type="paragraph" w:customStyle="1" w:styleId="center">
    <w:name w:val="center"/>
    <w:basedOn w:val="Normal"/>
    <w:pPr>
      <w:spacing w:before="100" w:beforeAutospacing="1" w:after="300"/>
    </w:pPr>
    <w:rPr>
      <w:rFonts w:ascii="inherit" w:hAnsi="inherit"/>
      <w:spacing w:val="-2"/>
    </w:rPr>
  </w:style>
  <w:style w:type="paragraph" w:customStyle="1" w:styleId="spread">
    <w:name w:val="spread"/>
    <w:basedOn w:val="Normal"/>
    <w:pPr>
      <w:spacing w:before="100" w:beforeAutospacing="1" w:after="300"/>
    </w:pPr>
    <w:rPr>
      <w:rFonts w:ascii="inherit" w:hAnsi="inherit"/>
      <w:spacing w:val="-2"/>
    </w:rPr>
  </w:style>
  <w:style w:type="paragraph" w:customStyle="1" w:styleId="menuseq">
    <w:name w:val="menuseq"/>
    <w:basedOn w:val="Normal"/>
    <w:pPr>
      <w:spacing w:before="100" w:beforeAutospacing="1" w:after="300"/>
    </w:pPr>
    <w:rPr>
      <w:rFonts w:ascii="inherit" w:hAnsi="inherit"/>
      <w:color w:val="000000"/>
      <w:spacing w:val="-2"/>
    </w:rPr>
  </w:style>
  <w:style w:type="paragraph" w:customStyle="1" w:styleId="menuref">
    <w:name w:val="menuref"/>
    <w:basedOn w:val="Normal"/>
    <w:pPr>
      <w:spacing w:before="100" w:beforeAutospacing="1" w:after="300"/>
    </w:pPr>
    <w:rPr>
      <w:rFonts w:ascii="inherit" w:hAnsi="inherit"/>
      <w:color w:val="000000"/>
      <w:spacing w:val="-2"/>
    </w:rPr>
  </w:style>
  <w:style w:type="paragraph" w:customStyle="1" w:styleId="sect1">
    <w:name w:val="sect1"/>
    <w:basedOn w:val="Normal"/>
    <w:pPr>
      <w:spacing w:before="100" w:beforeAutospacing="1" w:after="300"/>
    </w:pPr>
    <w:rPr>
      <w:rFonts w:ascii="inherit" w:hAnsi="inherit"/>
      <w:spacing w:val="-2"/>
    </w:rPr>
  </w:style>
  <w:style w:type="paragraph" w:customStyle="1" w:styleId="audioblock">
    <w:name w:val="audioblock"/>
    <w:basedOn w:val="Normal"/>
    <w:pPr>
      <w:spacing w:before="100" w:beforeAutospacing="1" w:after="300"/>
    </w:pPr>
    <w:rPr>
      <w:rFonts w:ascii="inherit" w:hAnsi="inherit"/>
      <w:spacing w:val="-2"/>
    </w:rPr>
  </w:style>
  <w:style w:type="paragraph" w:customStyle="1" w:styleId="imageblock">
    <w:name w:val="imageblock"/>
    <w:basedOn w:val="Normal"/>
    <w:pPr>
      <w:spacing w:before="100" w:beforeAutospacing="1" w:after="300"/>
    </w:pPr>
    <w:rPr>
      <w:rFonts w:ascii="inherit" w:hAnsi="inherit"/>
      <w:spacing w:val="-2"/>
    </w:rPr>
  </w:style>
  <w:style w:type="paragraph" w:customStyle="1" w:styleId="literalblock">
    <w:name w:val="literalblock"/>
    <w:basedOn w:val="Normal"/>
    <w:pPr>
      <w:spacing w:before="100" w:beforeAutospacing="1" w:after="300"/>
    </w:pPr>
    <w:rPr>
      <w:rFonts w:ascii="inherit" w:hAnsi="inherit"/>
      <w:spacing w:val="-2"/>
    </w:rPr>
  </w:style>
  <w:style w:type="paragraph" w:customStyle="1" w:styleId="listingblock">
    <w:name w:val="listingblock"/>
    <w:basedOn w:val="Normal"/>
    <w:pPr>
      <w:spacing w:before="100" w:beforeAutospacing="1" w:after="300"/>
    </w:pPr>
    <w:rPr>
      <w:rFonts w:ascii="inherit" w:hAnsi="inherit"/>
      <w:spacing w:val="-2"/>
    </w:rPr>
  </w:style>
  <w:style w:type="paragraph" w:customStyle="1" w:styleId="stemblock">
    <w:name w:val="stemblock"/>
    <w:basedOn w:val="Normal"/>
    <w:pPr>
      <w:spacing w:before="100" w:beforeAutospacing="1" w:after="300"/>
    </w:pPr>
    <w:rPr>
      <w:rFonts w:ascii="inherit" w:hAnsi="inherit"/>
      <w:spacing w:val="-2"/>
    </w:rPr>
  </w:style>
  <w:style w:type="paragraph" w:customStyle="1" w:styleId="videoblock">
    <w:name w:val="videoblock"/>
    <w:basedOn w:val="Normal"/>
    <w:pPr>
      <w:spacing w:before="100" w:beforeAutospacing="1" w:after="300"/>
    </w:pPr>
    <w:rPr>
      <w:rFonts w:ascii="inherit" w:hAnsi="inherit"/>
      <w:spacing w:val="-2"/>
    </w:rPr>
  </w:style>
  <w:style w:type="paragraph" w:customStyle="1" w:styleId="admonitionblocktable">
    <w:name w:val="admonitionblock&gt;table"/>
    <w:basedOn w:val="Normal"/>
    <w:pPr>
      <w:spacing w:before="100" w:beforeAutospacing="1" w:after="300"/>
    </w:pPr>
    <w:rPr>
      <w:rFonts w:ascii="inherit" w:hAnsi="inherit"/>
      <w:spacing w:val="-2"/>
    </w:rPr>
  </w:style>
  <w:style w:type="paragraph" w:customStyle="1" w:styleId="sidebarblock">
    <w:name w:val="sidebarblock"/>
    <w:basedOn w:val="Normal"/>
    <w:pPr>
      <w:pBdr>
        <w:top w:val="single" w:sz="6" w:space="15" w:color="E0E0DC"/>
        <w:left w:val="single" w:sz="6" w:space="15" w:color="E0E0DC"/>
        <w:bottom w:val="single" w:sz="6" w:space="15" w:color="E0E0DC"/>
        <w:right w:val="single" w:sz="6" w:space="15" w:color="E0E0DC"/>
      </w:pBdr>
      <w:shd w:val="clear" w:color="auto" w:fill="F8F8F7"/>
      <w:spacing w:before="100" w:beforeAutospacing="1" w:after="300"/>
    </w:pPr>
    <w:rPr>
      <w:rFonts w:ascii="inherit" w:hAnsi="inherit"/>
      <w:spacing w:val="-2"/>
    </w:rPr>
  </w:style>
  <w:style w:type="paragraph" w:customStyle="1" w:styleId="quoteblock">
    <w:name w:val="quoteblock"/>
    <w:basedOn w:val="Normal"/>
    <w:pPr>
      <w:spacing w:after="300"/>
      <w:ind w:left="360" w:right="240"/>
    </w:pPr>
    <w:rPr>
      <w:rFonts w:ascii="inherit" w:hAnsi="inherit"/>
      <w:spacing w:val="-2"/>
    </w:rPr>
  </w:style>
  <w:style w:type="paragraph" w:customStyle="1" w:styleId="verseblock">
    <w:name w:val="verseblock"/>
    <w:basedOn w:val="Normal"/>
    <w:pPr>
      <w:spacing w:after="300"/>
      <w:ind w:left="240" w:right="240"/>
    </w:pPr>
    <w:rPr>
      <w:rFonts w:ascii="inherit" w:hAnsi="inherit"/>
      <w:spacing w:val="-2"/>
    </w:rPr>
  </w:style>
  <w:style w:type="paragraph" w:customStyle="1" w:styleId="hdlisttable">
    <w:name w:val="hdlist&gt;table"/>
    <w:basedOn w:val="Normal"/>
    <w:pPr>
      <w:spacing w:before="100" w:beforeAutospacing="1" w:after="300"/>
    </w:pPr>
    <w:rPr>
      <w:rFonts w:ascii="inherit" w:hAnsi="inherit"/>
      <w:spacing w:val="-2"/>
    </w:rPr>
  </w:style>
  <w:style w:type="paragraph" w:customStyle="1" w:styleId="colisttable">
    <w:name w:val="colist&gt;table"/>
    <w:basedOn w:val="Normal"/>
    <w:pPr>
      <w:spacing w:before="100" w:beforeAutospacing="1" w:after="300"/>
    </w:pPr>
    <w:rPr>
      <w:rFonts w:ascii="inherit" w:hAnsi="inherit"/>
      <w:spacing w:val="-2"/>
    </w:rPr>
  </w:style>
  <w:style w:type="paragraph" w:customStyle="1" w:styleId="hdlisttabletbodytr">
    <w:name w:val="hdlist&gt;table&gt;tbody&gt;tr"/>
    <w:basedOn w:val="Normal"/>
    <w:pPr>
      <w:spacing w:before="100" w:beforeAutospacing="1" w:after="300"/>
    </w:pPr>
    <w:rPr>
      <w:rFonts w:ascii="inherit" w:hAnsi="inherit"/>
      <w:spacing w:val="-2"/>
    </w:rPr>
  </w:style>
  <w:style w:type="paragraph" w:customStyle="1" w:styleId="colisttabletbodytr">
    <w:name w:val="colist&gt;table&gt;tbody&gt;tr"/>
    <w:basedOn w:val="Normal"/>
    <w:pPr>
      <w:spacing w:before="100" w:beforeAutospacing="1" w:after="300"/>
    </w:pPr>
    <w:rPr>
      <w:rFonts w:ascii="inherit" w:hAnsi="inherit"/>
      <w:spacing w:val="-2"/>
    </w:rPr>
  </w:style>
  <w:style w:type="paragraph" w:customStyle="1" w:styleId="thumb">
    <w:name w:val="thumb"/>
    <w:basedOn w:val="Normal"/>
    <w:pPr>
      <w:pBdr>
        <w:top w:val="single" w:sz="24" w:space="0" w:color="FFFFFF"/>
        <w:left w:val="single" w:sz="24" w:space="0" w:color="FFFFFF"/>
        <w:bottom w:val="single" w:sz="24" w:space="0" w:color="FFFFFF"/>
        <w:right w:val="single" w:sz="24" w:space="0" w:color="FFFFFF"/>
      </w:pBdr>
      <w:spacing w:before="100" w:beforeAutospacing="1" w:after="300" w:line="0" w:lineRule="auto"/>
    </w:pPr>
    <w:rPr>
      <w:rFonts w:ascii="inherit" w:hAnsi="inherit"/>
      <w:spacing w:val="-2"/>
    </w:rPr>
  </w:style>
  <w:style w:type="paragraph" w:customStyle="1" w:styleId="th">
    <w:name w:val="th"/>
    <w:basedOn w:val="Normal"/>
    <w:pPr>
      <w:pBdr>
        <w:top w:val="single" w:sz="24" w:space="0" w:color="FFFFFF"/>
        <w:left w:val="single" w:sz="24" w:space="0" w:color="FFFFFF"/>
        <w:bottom w:val="single" w:sz="24" w:space="0" w:color="FFFFFF"/>
        <w:right w:val="single" w:sz="24" w:space="0" w:color="FFFFFF"/>
      </w:pBdr>
      <w:spacing w:before="100" w:beforeAutospacing="1" w:after="300" w:line="0" w:lineRule="auto"/>
    </w:pPr>
    <w:rPr>
      <w:rFonts w:ascii="inherit" w:hAnsi="inherit"/>
      <w:spacing w:val="-2"/>
    </w:rPr>
  </w:style>
  <w:style w:type="paragraph" w:customStyle="1" w:styleId="big">
    <w:name w:val="big"/>
    <w:basedOn w:val="Normal"/>
    <w:pPr>
      <w:spacing w:before="100" w:beforeAutospacing="1" w:after="300"/>
    </w:pPr>
    <w:rPr>
      <w:rFonts w:ascii="inherit" w:hAnsi="inherit"/>
      <w:spacing w:val="-2"/>
      <w:sz w:val="27"/>
      <w:szCs w:val="27"/>
    </w:rPr>
  </w:style>
  <w:style w:type="paragraph" w:customStyle="1" w:styleId="small">
    <w:name w:val="small"/>
    <w:basedOn w:val="Normal"/>
    <w:pPr>
      <w:spacing w:before="100" w:beforeAutospacing="1" w:after="300"/>
    </w:pPr>
    <w:rPr>
      <w:rFonts w:ascii="inherit" w:hAnsi="inherit"/>
      <w:spacing w:val="-2"/>
      <w:sz w:val="20"/>
      <w:szCs w:val="20"/>
    </w:rPr>
  </w:style>
  <w:style w:type="paragraph" w:customStyle="1" w:styleId="underline">
    <w:name w:val="underline"/>
    <w:basedOn w:val="Normal"/>
    <w:pPr>
      <w:spacing w:before="100" w:beforeAutospacing="1" w:after="300"/>
    </w:pPr>
    <w:rPr>
      <w:rFonts w:ascii="inherit" w:hAnsi="inherit"/>
      <w:spacing w:val="-2"/>
      <w:u w:val="single"/>
    </w:rPr>
  </w:style>
  <w:style w:type="paragraph" w:customStyle="1" w:styleId="line-through">
    <w:name w:val="line-through"/>
    <w:basedOn w:val="Normal"/>
    <w:pPr>
      <w:spacing w:before="100" w:beforeAutospacing="1" w:after="300"/>
    </w:pPr>
    <w:rPr>
      <w:rFonts w:ascii="inherit" w:hAnsi="inherit"/>
      <w:strike/>
      <w:spacing w:val="-2"/>
    </w:rPr>
  </w:style>
  <w:style w:type="paragraph" w:customStyle="1" w:styleId="aqua">
    <w:name w:val="aqua"/>
    <w:basedOn w:val="Normal"/>
    <w:pPr>
      <w:spacing w:before="100" w:beforeAutospacing="1" w:after="300"/>
    </w:pPr>
    <w:rPr>
      <w:rFonts w:ascii="inherit" w:hAnsi="inherit"/>
      <w:color w:val="00BFBF"/>
      <w:spacing w:val="-2"/>
    </w:rPr>
  </w:style>
  <w:style w:type="paragraph" w:customStyle="1" w:styleId="aqua-background">
    <w:name w:val="aqua-background"/>
    <w:basedOn w:val="Normal"/>
    <w:pPr>
      <w:shd w:val="clear" w:color="auto" w:fill="00FAFA"/>
      <w:spacing w:before="100" w:beforeAutospacing="1" w:after="300"/>
    </w:pPr>
    <w:rPr>
      <w:rFonts w:ascii="inherit" w:hAnsi="inherit"/>
      <w:spacing w:val="-2"/>
    </w:rPr>
  </w:style>
  <w:style w:type="paragraph" w:customStyle="1" w:styleId="black">
    <w:name w:val="black"/>
    <w:basedOn w:val="Normal"/>
    <w:pPr>
      <w:spacing w:before="100" w:beforeAutospacing="1" w:after="300"/>
    </w:pPr>
    <w:rPr>
      <w:rFonts w:ascii="inherit" w:hAnsi="inherit"/>
      <w:color w:val="000000"/>
      <w:spacing w:val="-2"/>
    </w:rPr>
  </w:style>
  <w:style w:type="paragraph" w:customStyle="1" w:styleId="black-background">
    <w:name w:val="black-background"/>
    <w:basedOn w:val="Normal"/>
    <w:pPr>
      <w:shd w:val="clear" w:color="auto" w:fill="000000"/>
      <w:spacing w:before="100" w:beforeAutospacing="1" w:after="300"/>
    </w:pPr>
    <w:rPr>
      <w:rFonts w:ascii="inherit" w:hAnsi="inherit"/>
      <w:spacing w:val="-2"/>
    </w:rPr>
  </w:style>
  <w:style w:type="paragraph" w:customStyle="1" w:styleId="blue">
    <w:name w:val="blue"/>
    <w:basedOn w:val="Normal"/>
    <w:pPr>
      <w:spacing w:before="100" w:beforeAutospacing="1" w:after="300"/>
    </w:pPr>
    <w:rPr>
      <w:rFonts w:ascii="inherit" w:hAnsi="inherit"/>
      <w:color w:val="0000BF"/>
      <w:spacing w:val="-2"/>
    </w:rPr>
  </w:style>
  <w:style w:type="paragraph" w:customStyle="1" w:styleId="blue-background">
    <w:name w:val="blue-background"/>
    <w:basedOn w:val="Normal"/>
    <w:pPr>
      <w:shd w:val="clear" w:color="auto" w:fill="0000FA"/>
      <w:spacing w:before="100" w:beforeAutospacing="1" w:after="300"/>
    </w:pPr>
    <w:rPr>
      <w:rFonts w:ascii="inherit" w:hAnsi="inherit"/>
      <w:spacing w:val="-2"/>
    </w:rPr>
  </w:style>
  <w:style w:type="paragraph" w:customStyle="1" w:styleId="fuchsia">
    <w:name w:val="fuchsia"/>
    <w:basedOn w:val="Normal"/>
    <w:pPr>
      <w:spacing w:before="100" w:beforeAutospacing="1" w:after="300"/>
    </w:pPr>
    <w:rPr>
      <w:rFonts w:ascii="inherit" w:hAnsi="inherit"/>
      <w:color w:val="BF00BF"/>
      <w:spacing w:val="-2"/>
    </w:rPr>
  </w:style>
  <w:style w:type="paragraph" w:customStyle="1" w:styleId="fuchsia-background">
    <w:name w:val="fuchsia-background"/>
    <w:basedOn w:val="Normal"/>
    <w:pPr>
      <w:shd w:val="clear" w:color="auto" w:fill="FA00FA"/>
      <w:spacing w:before="100" w:beforeAutospacing="1" w:after="300"/>
    </w:pPr>
    <w:rPr>
      <w:rFonts w:ascii="inherit" w:hAnsi="inherit"/>
      <w:spacing w:val="-2"/>
    </w:rPr>
  </w:style>
  <w:style w:type="paragraph" w:customStyle="1" w:styleId="gray">
    <w:name w:val="gray"/>
    <w:basedOn w:val="Normal"/>
    <w:pPr>
      <w:spacing w:before="100" w:beforeAutospacing="1" w:after="300"/>
    </w:pPr>
    <w:rPr>
      <w:rFonts w:ascii="inherit" w:hAnsi="inherit"/>
      <w:color w:val="606060"/>
      <w:spacing w:val="-2"/>
    </w:rPr>
  </w:style>
  <w:style w:type="paragraph" w:customStyle="1" w:styleId="gray-background">
    <w:name w:val="gray-background"/>
    <w:basedOn w:val="Normal"/>
    <w:pPr>
      <w:shd w:val="clear" w:color="auto" w:fill="7D7D7D"/>
      <w:spacing w:before="100" w:beforeAutospacing="1" w:after="300"/>
    </w:pPr>
    <w:rPr>
      <w:rFonts w:ascii="inherit" w:hAnsi="inherit"/>
      <w:spacing w:val="-2"/>
    </w:rPr>
  </w:style>
  <w:style w:type="paragraph" w:customStyle="1" w:styleId="green">
    <w:name w:val="green"/>
    <w:basedOn w:val="Normal"/>
    <w:pPr>
      <w:spacing w:before="100" w:beforeAutospacing="1" w:after="300"/>
    </w:pPr>
    <w:rPr>
      <w:rFonts w:ascii="inherit" w:hAnsi="inherit"/>
      <w:color w:val="006000"/>
      <w:spacing w:val="-2"/>
    </w:rPr>
  </w:style>
  <w:style w:type="paragraph" w:customStyle="1" w:styleId="green-background">
    <w:name w:val="green-background"/>
    <w:basedOn w:val="Normal"/>
    <w:pPr>
      <w:shd w:val="clear" w:color="auto" w:fill="007D00"/>
      <w:spacing w:before="100" w:beforeAutospacing="1" w:after="300"/>
    </w:pPr>
    <w:rPr>
      <w:rFonts w:ascii="inherit" w:hAnsi="inherit"/>
      <w:spacing w:val="-2"/>
    </w:rPr>
  </w:style>
  <w:style w:type="paragraph" w:customStyle="1" w:styleId="lime">
    <w:name w:val="lime"/>
    <w:basedOn w:val="Normal"/>
    <w:pPr>
      <w:spacing w:before="100" w:beforeAutospacing="1" w:after="300"/>
    </w:pPr>
    <w:rPr>
      <w:rFonts w:ascii="inherit" w:hAnsi="inherit"/>
      <w:color w:val="00BF00"/>
      <w:spacing w:val="-2"/>
    </w:rPr>
  </w:style>
  <w:style w:type="paragraph" w:customStyle="1" w:styleId="lime-background">
    <w:name w:val="lime-background"/>
    <w:basedOn w:val="Normal"/>
    <w:pPr>
      <w:shd w:val="clear" w:color="auto" w:fill="00FA00"/>
      <w:spacing w:before="100" w:beforeAutospacing="1" w:after="300"/>
    </w:pPr>
    <w:rPr>
      <w:rFonts w:ascii="inherit" w:hAnsi="inherit"/>
      <w:spacing w:val="-2"/>
    </w:rPr>
  </w:style>
  <w:style w:type="paragraph" w:customStyle="1" w:styleId="maroon">
    <w:name w:val="maroon"/>
    <w:basedOn w:val="Normal"/>
    <w:pPr>
      <w:spacing w:before="100" w:beforeAutospacing="1" w:after="300"/>
    </w:pPr>
    <w:rPr>
      <w:rFonts w:ascii="inherit" w:hAnsi="inherit"/>
      <w:color w:val="600000"/>
      <w:spacing w:val="-2"/>
    </w:rPr>
  </w:style>
  <w:style w:type="paragraph" w:customStyle="1" w:styleId="maroon-background">
    <w:name w:val="maroon-background"/>
    <w:basedOn w:val="Normal"/>
    <w:pPr>
      <w:shd w:val="clear" w:color="auto" w:fill="7D0000"/>
      <w:spacing w:before="100" w:beforeAutospacing="1" w:after="300"/>
    </w:pPr>
    <w:rPr>
      <w:rFonts w:ascii="inherit" w:hAnsi="inherit"/>
      <w:spacing w:val="-2"/>
    </w:rPr>
  </w:style>
  <w:style w:type="paragraph" w:customStyle="1" w:styleId="navy">
    <w:name w:val="navy"/>
    <w:basedOn w:val="Normal"/>
    <w:pPr>
      <w:spacing w:before="100" w:beforeAutospacing="1" w:after="300"/>
    </w:pPr>
    <w:rPr>
      <w:rFonts w:ascii="inherit" w:hAnsi="inherit"/>
      <w:color w:val="000060"/>
      <w:spacing w:val="-2"/>
    </w:rPr>
  </w:style>
  <w:style w:type="paragraph" w:customStyle="1" w:styleId="navy-background">
    <w:name w:val="navy-background"/>
    <w:basedOn w:val="Normal"/>
    <w:pPr>
      <w:shd w:val="clear" w:color="auto" w:fill="00007D"/>
      <w:spacing w:before="100" w:beforeAutospacing="1" w:after="300"/>
    </w:pPr>
    <w:rPr>
      <w:rFonts w:ascii="inherit" w:hAnsi="inherit"/>
      <w:spacing w:val="-2"/>
    </w:rPr>
  </w:style>
  <w:style w:type="paragraph" w:customStyle="1" w:styleId="olive">
    <w:name w:val="olive"/>
    <w:basedOn w:val="Normal"/>
    <w:pPr>
      <w:spacing w:before="100" w:beforeAutospacing="1" w:after="300"/>
    </w:pPr>
    <w:rPr>
      <w:rFonts w:ascii="inherit" w:hAnsi="inherit"/>
      <w:color w:val="606000"/>
      <w:spacing w:val="-2"/>
    </w:rPr>
  </w:style>
  <w:style w:type="paragraph" w:customStyle="1" w:styleId="olive-background">
    <w:name w:val="olive-background"/>
    <w:basedOn w:val="Normal"/>
    <w:pPr>
      <w:shd w:val="clear" w:color="auto" w:fill="7D7D00"/>
      <w:spacing w:before="100" w:beforeAutospacing="1" w:after="300"/>
    </w:pPr>
    <w:rPr>
      <w:rFonts w:ascii="inherit" w:hAnsi="inherit"/>
      <w:spacing w:val="-2"/>
    </w:rPr>
  </w:style>
  <w:style w:type="paragraph" w:customStyle="1" w:styleId="purple">
    <w:name w:val="purple"/>
    <w:basedOn w:val="Normal"/>
    <w:pPr>
      <w:spacing w:before="100" w:beforeAutospacing="1" w:after="300"/>
    </w:pPr>
    <w:rPr>
      <w:rFonts w:ascii="inherit" w:hAnsi="inherit"/>
      <w:color w:val="600060"/>
      <w:spacing w:val="-2"/>
    </w:rPr>
  </w:style>
  <w:style w:type="paragraph" w:customStyle="1" w:styleId="purple-background">
    <w:name w:val="purple-background"/>
    <w:basedOn w:val="Normal"/>
    <w:pPr>
      <w:shd w:val="clear" w:color="auto" w:fill="7D007D"/>
      <w:spacing w:before="100" w:beforeAutospacing="1" w:after="300"/>
    </w:pPr>
    <w:rPr>
      <w:rFonts w:ascii="inherit" w:hAnsi="inherit"/>
      <w:spacing w:val="-2"/>
    </w:rPr>
  </w:style>
  <w:style w:type="paragraph" w:customStyle="1" w:styleId="red">
    <w:name w:val="red"/>
    <w:basedOn w:val="Normal"/>
    <w:pPr>
      <w:spacing w:before="100" w:beforeAutospacing="1" w:after="300"/>
    </w:pPr>
    <w:rPr>
      <w:rFonts w:ascii="inherit" w:hAnsi="inherit"/>
      <w:color w:val="BF0000"/>
      <w:spacing w:val="-2"/>
    </w:rPr>
  </w:style>
  <w:style w:type="paragraph" w:customStyle="1" w:styleId="red-background">
    <w:name w:val="red-background"/>
    <w:basedOn w:val="Normal"/>
    <w:pPr>
      <w:shd w:val="clear" w:color="auto" w:fill="FA0000"/>
      <w:spacing w:before="100" w:beforeAutospacing="1" w:after="300"/>
    </w:pPr>
    <w:rPr>
      <w:rFonts w:ascii="inherit" w:hAnsi="inherit"/>
      <w:spacing w:val="-2"/>
    </w:rPr>
  </w:style>
  <w:style w:type="paragraph" w:customStyle="1" w:styleId="silver">
    <w:name w:val="silver"/>
    <w:basedOn w:val="Normal"/>
    <w:pPr>
      <w:spacing w:before="100" w:beforeAutospacing="1" w:after="300"/>
    </w:pPr>
    <w:rPr>
      <w:rFonts w:ascii="inherit" w:hAnsi="inherit"/>
      <w:color w:val="909090"/>
      <w:spacing w:val="-2"/>
    </w:rPr>
  </w:style>
  <w:style w:type="paragraph" w:customStyle="1" w:styleId="silver-background">
    <w:name w:val="silver-background"/>
    <w:basedOn w:val="Normal"/>
    <w:pPr>
      <w:shd w:val="clear" w:color="auto" w:fill="BCBCBC"/>
      <w:spacing w:before="100" w:beforeAutospacing="1" w:after="300"/>
    </w:pPr>
    <w:rPr>
      <w:rFonts w:ascii="inherit" w:hAnsi="inherit"/>
      <w:spacing w:val="-2"/>
    </w:rPr>
  </w:style>
  <w:style w:type="paragraph" w:customStyle="1" w:styleId="teal">
    <w:name w:val="teal"/>
    <w:basedOn w:val="Normal"/>
    <w:pPr>
      <w:spacing w:before="100" w:beforeAutospacing="1" w:after="300"/>
    </w:pPr>
    <w:rPr>
      <w:rFonts w:ascii="inherit" w:hAnsi="inherit"/>
      <w:color w:val="006060"/>
      <w:spacing w:val="-2"/>
    </w:rPr>
  </w:style>
  <w:style w:type="paragraph" w:customStyle="1" w:styleId="teal-background">
    <w:name w:val="teal-background"/>
    <w:basedOn w:val="Normal"/>
    <w:pPr>
      <w:shd w:val="clear" w:color="auto" w:fill="007D7D"/>
      <w:spacing w:before="100" w:beforeAutospacing="1" w:after="300"/>
    </w:pPr>
    <w:rPr>
      <w:rFonts w:ascii="inherit" w:hAnsi="inherit"/>
      <w:spacing w:val="-2"/>
    </w:rPr>
  </w:style>
  <w:style w:type="paragraph" w:customStyle="1" w:styleId="white">
    <w:name w:val="white"/>
    <w:basedOn w:val="Normal"/>
    <w:pPr>
      <w:spacing w:before="100" w:beforeAutospacing="1" w:after="300"/>
    </w:pPr>
    <w:rPr>
      <w:rFonts w:ascii="inherit" w:hAnsi="inherit"/>
      <w:color w:val="BFBFBF"/>
      <w:spacing w:val="-2"/>
    </w:rPr>
  </w:style>
  <w:style w:type="paragraph" w:customStyle="1" w:styleId="white-background">
    <w:name w:val="white-background"/>
    <w:basedOn w:val="Normal"/>
    <w:pPr>
      <w:shd w:val="clear" w:color="auto" w:fill="FAFAFA"/>
      <w:spacing w:before="100" w:beforeAutospacing="1" w:after="300"/>
    </w:pPr>
    <w:rPr>
      <w:rFonts w:ascii="inherit" w:hAnsi="inherit"/>
      <w:spacing w:val="-2"/>
    </w:rPr>
  </w:style>
  <w:style w:type="paragraph" w:customStyle="1" w:styleId="yellow">
    <w:name w:val="yellow"/>
    <w:basedOn w:val="Normal"/>
    <w:pPr>
      <w:spacing w:before="100" w:beforeAutospacing="1" w:after="300"/>
    </w:pPr>
    <w:rPr>
      <w:rFonts w:ascii="inherit" w:hAnsi="inherit"/>
      <w:color w:val="BFBF00"/>
      <w:spacing w:val="-2"/>
    </w:rPr>
  </w:style>
  <w:style w:type="paragraph" w:customStyle="1" w:styleId="yellow-background">
    <w:name w:val="yellow-background"/>
    <w:basedOn w:val="Normal"/>
    <w:pPr>
      <w:shd w:val="clear" w:color="auto" w:fill="FAFA00"/>
      <w:spacing w:before="100" w:beforeAutospacing="1" w:after="300"/>
    </w:pPr>
    <w:rPr>
      <w:rFonts w:ascii="inherit" w:hAnsi="inherit"/>
      <w:spacing w:val="-2"/>
    </w:rPr>
  </w:style>
  <w:style w:type="paragraph" w:customStyle="1" w:styleId="conumdata-value">
    <w:name w:val="conum[data-value]"/>
    <w:basedOn w:val="Normal"/>
    <w:pPr>
      <w:spacing w:before="100" w:beforeAutospacing="1" w:after="300" w:line="401" w:lineRule="atLeast"/>
      <w:jc w:val="center"/>
    </w:pPr>
    <w:rPr>
      <w:rFonts w:ascii="Open Sans" w:hAnsi="Open Sans" w:cs="Open Sans"/>
      <w:b/>
      <w:bCs/>
      <w:spacing w:val="-2"/>
      <w:sz w:val="18"/>
      <w:szCs w:val="18"/>
    </w:rPr>
  </w:style>
  <w:style w:type="paragraph" w:customStyle="1" w:styleId="fa">
    <w:name w:val="fa"/>
    <w:basedOn w:val="Normal"/>
    <w:pPr>
      <w:spacing w:before="100" w:beforeAutospacing="1" w:after="300"/>
    </w:pPr>
    <w:rPr>
      <w:rFonts w:ascii="FontAwesome" w:hAnsi="FontAwesome"/>
      <w:spacing w:val="-2"/>
      <w:sz w:val="21"/>
      <w:szCs w:val="21"/>
    </w:rPr>
  </w:style>
  <w:style w:type="paragraph" w:customStyle="1" w:styleId="fa-lg">
    <w:name w:val="fa-lg"/>
    <w:basedOn w:val="Normal"/>
    <w:pPr>
      <w:spacing w:before="100" w:beforeAutospacing="1" w:after="300" w:line="180" w:lineRule="atLeast"/>
    </w:pPr>
    <w:rPr>
      <w:rFonts w:ascii="inherit" w:hAnsi="inherit"/>
      <w:spacing w:val="-2"/>
      <w:sz w:val="32"/>
      <w:szCs w:val="32"/>
    </w:rPr>
  </w:style>
  <w:style w:type="paragraph" w:customStyle="1" w:styleId="fa-2x">
    <w:name w:val="fa-2x"/>
    <w:basedOn w:val="Normal"/>
    <w:pPr>
      <w:spacing w:before="100" w:beforeAutospacing="1" w:after="300"/>
    </w:pPr>
    <w:rPr>
      <w:rFonts w:ascii="inherit" w:hAnsi="inherit"/>
      <w:spacing w:val="-2"/>
      <w:sz w:val="48"/>
      <w:szCs w:val="48"/>
    </w:rPr>
  </w:style>
  <w:style w:type="paragraph" w:customStyle="1" w:styleId="fa-3x">
    <w:name w:val="fa-3x"/>
    <w:basedOn w:val="Normal"/>
    <w:pPr>
      <w:spacing w:before="100" w:beforeAutospacing="1" w:after="300"/>
    </w:pPr>
    <w:rPr>
      <w:rFonts w:ascii="inherit" w:hAnsi="inherit"/>
      <w:spacing w:val="-2"/>
      <w:sz w:val="72"/>
      <w:szCs w:val="72"/>
    </w:rPr>
  </w:style>
  <w:style w:type="paragraph" w:customStyle="1" w:styleId="fa-4x">
    <w:name w:val="fa-4x"/>
    <w:basedOn w:val="Normal"/>
    <w:pPr>
      <w:spacing w:before="100" w:beforeAutospacing="1" w:after="300"/>
    </w:pPr>
    <w:rPr>
      <w:rFonts w:ascii="inherit" w:hAnsi="inherit"/>
      <w:spacing w:val="-2"/>
      <w:sz w:val="96"/>
      <w:szCs w:val="96"/>
    </w:rPr>
  </w:style>
  <w:style w:type="paragraph" w:customStyle="1" w:styleId="fa-5x">
    <w:name w:val="fa-5x"/>
    <w:basedOn w:val="Normal"/>
    <w:pPr>
      <w:spacing w:before="100" w:beforeAutospacing="1" w:after="300"/>
    </w:pPr>
    <w:rPr>
      <w:rFonts w:ascii="inherit" w:hAnsi="inherit"/>
      <w:spacing w:val="-2"/>
      <w:sz w:val="120"/>
      <w:szCs w:val="120"/>
    </w:rPr>
  </w:style>
  <w:style w:type="paragraph" w:customStyle="1" w:styleId="fa-fw">
    <w:name w:val="fa-fw"/>
    <w:basedOn w:val="Normal"/>
    <w:pPr>
      <w:spacing w:before="100" w:beforeAutospacing="1" w:after="300"/>
      <w:jc w:val="center"/>
    </w:pPr>
    <w:rPr>
      <w:rFonts w:ascii="inherit" w:hAnsi="inherit"/>
      <w:spacing w:val="-2"/>
    </w:rPr>
  </w:style>
  <w:style w:type="paragraph" w:customStyle="1" w:styleId="fa-ul">
    <w:name w:val="fa-ul"/>
    <w:basedOn w:val="Normal"/>
    <w:pPr>
      <w:spacing w:before="100" w:beforeAutospacing="1" w:after="300"/>
      <w:ind w:left="514"/>
    </w:pPr>
    <w:rPr>
      <w:rFonts w:ascii="inherit" w:hAnsi="inherit"/>
      <w:spacing w:val="-2"/>
    </w:rPr>
  </w:style>
  <w:style w:type="paragraph" w:customStyle="1" w:styleId="fa-li">
    <w:name w:val="fa-li"/>
    <w:basedOn w:val="Normal"/>
    <w:pPr>
      <w:spacing w:before="100" w:beforeAutospacing="1" w:after="300"/>
      <w:jc w:val="center"/>
    </w:pPr>
    <w:rPr>
      <w:rFonts w:ascii="inherit" w:hAnsi="inherit"/>
      <w:spacing w:val="-2"/>
    </w:r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300"/>
    </w:pPr>
    <w:rPr>
      <w:rFonts w:ascii="inherit" w:hAnsi="inherit"/>
      <w:spacing w:val="-2"/>
    </w:rPr>
  </w:style>
  <w:style w:type="paragraph" w:customStyle="1" w:styleId="fa-stack">
    <w:name w:val="fa-stack"/>
    <w:basedOn w:val="Normal"/>
    <w:pPr>
      <w:spacing w:before="100" w:beforeAutospacing="1" w:after="300" w:line="480" w:lineRule="atLeast"/>
      <w:textAlignment w:val="center"/>
    </w:pPr>
    <w:rPr>
      <w:rFonts w:ascii="inherit" w:hAnsi="inherit"/>
      <w:spacing w:val="-2"/>
    </w:rPr>
  </w:style>
  <w:style w:type="paragraph" w:customStyle="1" w:styleId="fa-stack-1x">
    <w:name w:val="fa-stack-1x"/>
    <w:basedOn w:val="Normal"/>
    <w:pPr>
      <w:spacing w:before="100" w:beforeAutospacing="1" w:after="300"/>
      <w:jc w:val="center"/>
    </w:pPr>
    <w:rPr>
      <w:rFonts w:ascii="inherit" w:hAnsi="inherit"/>
      <w:spacing w:val="-2"/>
    </w:rPr>
  </w:style>
  <w:style w:type="paragraph" w:customStyle="1" w:styleId="fa-stack-2x">
    <w:name w:val="fa-stack-2x"/>
    <w:basedOn w:val="Normal"/>
    <w:pPr>
      <w:spacing w:before="100" w:beforeAutospacing="1" w:after="300"/>
      <w:jc w:val="center"/>
    </w:pPr>
    <w:rPr>
      <w:rFonts w:ascii="inherit" w:hAnsi="inherit"/>
      <w:spacing w:val="-2"/>
      <w:sz w:val="48"/>
      <w:szCs w:val="48"/>
    </w:rPr>
  </w:style>
  <w:style w:type="paragraph" w:customStyle="1" w:styleId="fa-inverse">
    <w:name w:val="fa-inverse"/>
    <w:basedOn w:val="Normal"/>
    <w:pPr>
      <w:spacing w:before="100" w:beforeAutospacing="1" w:after="300"/>
    </w:pPr>
    <w:rPr>
      <w:rFonts w:ascii="inherit" w:hAnsi="inherit"/>
      <w:color w:val="FFFFFF"/>
      <w:spacing w:val="-2"/>
    </w:rPr>
  </w:style>
  <w:style w:type="paragraph" w:customStyle="1" w:styleId="sr-only">
    <w:name w:val="sr-only"/>
    <w:basedOn w:val="Normal"/>
    <w:pPr>
      <w:ind w:left="-15" w:right="-15"/>
    </w:pPr>
    <w:rPr>
      <w:rFonts w:ascii="inherit" w:hAnsi="inherit"/>
      <w:spacing w:val="-2"/>
    </w:rPr>
  </w:style>
  <w:style w:type="paragraph" w:customStyle="1" w:styleId="attribution">
    <w:name w:val="attribution"/>
    <w:basedOn w:val="Normal"/>
    <w:pPr>
      <w:spacing w:before="100" w:beforeAutospacing="1" w:after="300"/>
    </w:pPr>
    <w:rPr>
      <w:rFonts w:ascii="inherit" w:hAnsi="inherit"/>
      <w:spacing w:val="-2"/>
    </w:rPr>
  </w:style>
  <w:style w:type="paragraph" w:customStyle="1" w:styleId="file-datatable">
    <w:name w:val="file-data&gt;table"/>
    <w:basedOn w:val="Normal"/>
    <w:pPr>
      <w:spacing w:before="100" w:beforeAutospacing="1" w:after="300"/>
    </w:pPr>
    <w:rPr>
      <w:rFonts w:ascii="inherit" w:hAnsi="inherit"/>
      <w:spacing w:val="-2"/>
    </w:rPr>
  </w:style>
  <w:style w:type="paragraph" w:customStyle="1" w:styleId="line-numbers">
    <w:name w:val="line-numbers"/>
    <w:basedOn w:val="Normal"/>
    <w:pPr>
      <w:spacing w:before="100" w:beforeAutospacing="1" w:after="300"/>
    </w:pPr>
    <w:rPr>
      <w:rFonts w:ascii="inherit" w:hAnsi="inherit"/>
      <w:spacing w:val="-2"/>
    </w:rPr>
  </w:style>
  <w:style w:type="paragraph" w:customStyle="1" w:styleId="annotation">
    <w:name w:val="annotation"/>
    <w:basedOn w:val="Normal"/>
    <w:pPr>
      <w:spacing w:before="100" w:beforeAutospacing="1" w:after="300"/>
    </w:pPr>
    <w:rPr>
      <w:rFonts w:ascii="inherit" w:hAnsi="inherit"/>
      <w:spacing w:val="-2"/>
    </w:rPr>
  </w:style>
  <w:style w:type="paragraph" w:customStyle="1" w:styleId="attribute-name">
    <w:name w:val="attribute-name"/>
    <w:basedOn w:val="Normal"/>
    <w:pPr>
      <w:spacing w:before="100" w:beforeAutospacing="1" w:after="300"/>
    </w:pPr>
    <w:rPr>
      <w:rFonts w:ascii="inherit" w:hAnsi="inherit"/>
      <w:spacing w:val="-2"/>
    </w:rPr>
  </w:style>
  <w:style w:type="paragraph" w:customStyle="1" w:styleId="attribute-value">
    <w:name w:val="attribute-value"/>
    <w:basedOn w:val="Normal"/>
    <w:pPr>
      <w:spacing w:before="100" w:beforeAutospacing="1" w:after="300"/>
    </w:pPr>
    <w:rPr>
      <w:rFonts w:ascii="inherit" w:hAnsi="inherit"/>
      <w:spacing w:val="-2"/>
    </w:rPr>
  </w:style>
  <w:style w:type="paragraph" w:customStyle="1" w:styleId="binary">
    <w:name w:val="binary"/>
    <w:basedOn w:val="Normal"/>
    <w:pPr>
      <w:spacing w:before="100" w:beforeAutospacing="1" w:after="300"/>
    </w:pPr>
    <w:rPr>
      <w:rFonts w:ascii="inherit" w:hAnsi="inherit"/>
      <w:spacing w:val="-2"/>
    </w:rPr>
  </w:style>
  <w:style w:type="paragraph" w:customStyle="1" w:styleId="comment">
    <w:name w:val="comment"/>
    <w:basedOn w:val="Normal"/>
    <w:pPr>
      <w:spacing w:before="100" w:beforeAutospacing="1" w:after="300"/>
    </w:pPr>
    <w:rPr>
      <w:rFonts w:ascii="inherit" w:hAnsi="inherit"/>
      <w:spacing w:val="-2"/>
    </w:rPr>
  </w:style>
  <w:style w:type="paragraph" w:customStyle="1" w:styleId="char">
    <w:name w:val="char"/>
    <w:basedOn w:val="Normal"/>
    <w:pPr>
      <w:spacing w:before="100" w:beforeAutospacing="1" w:after="300"/>
    </w:pPr>
    <w:rPr>
      <w:rFonts w:ascii="inherit" w:hAnsi="inherit"/>
      <w:spacing w:val="-2"/>
    </w:rPr>
  </w:style>
  <w:style w:type="paragraph" w:customStyle="1" w:styleId="class">
    <w:name w:val="class"/>
    <w:basedOn w:val="Normal"/>
    <w:pPr>
      <w:spacing w:before="100" w:beforeAutospacing="1" w:after="300"/>
    </w:pPr>
    <w:rPr>
      <w:rFonts w:ascii="inherit" w:hAnsi="inherit"/>
      <w:spacing w:val="-2"/>
    </w:rPr>
  </w:style>
  <w:style w:type="paragraph" w:customStyle="1" w:styleId="complex">
    <w:name w:val="complex"/>
    <w:basedOn w:val="Normal"/>
    <w:pPr>
      <w:spacing w:before="100" w:beforeAutospacing="1" w:after="300"/>
    </w:pPr>
    <w:rPr>
      <w:rFonts w:ascii="inherit" w:hAnsi="inherit"/>
      <w:spacing w:val="-2"/>
    </w:rPr>
  </w:style>
  <w:style w:type="paragraph" w:customStyle="1" w:styleId="constant">
    <w:name w:val="constant"/>
    <w:basedOn w:val="Normal"/>
    <w:pPr>
      <w:spacing w:before="100" w:beforeAutospacing="1" w:after="300"/>
    </w:pPr>
    <w:rPr>
      <w:rFonts w:ascii="inherit" w:hAnsi="inherit"/>
      <w:spacing w:val="-2"/>
    </w:rPr>
  </w:style>
  <w:style w:type="paragraph" w:customStyle="1" w:styleId="predefined-constant">
    <w:name w:val="predefined-constant"/>
    <w:basedOn w:val="Normal"/>
    <w:pPr>
      <w:spacing w:before="100" w:beforeAutospacing="1" w:after="300"/>
    </w:pPr>
    <w:rPr>
      <w:rFonts w:ascii="inherit" w:hAnsi="inherit"/>
      <w:spacing w:val="-2"/>
    </w:rPr>
  </w:style>
  <w:style w:type="paragraph" w:customStyle="1" w:styleId="color">
    <w:name w:val="color"/>
    <w:basedOn w:val="Normal"/>
    <w:pPr>
      <w:spacing w:before="100" w:beforeAutospacing="1" w:after="300"/>
    </w:pPr>
    <w:rPr>
      <w:rFonts w:ascii="inherit" w:hAnsi="inherit"/>
      <w:spacing w:val="-2"/>
    </w:rPr>
  </w:style>
  <w:style w:type="paragraph" w:customStyle="1" w:styleId="class-variable">
    <w:name w:val="class-variable"/>
    <w:basedOn w:val="Normal"/>
    <w:pPr>
      <w:spacing w:before="100" w:beforeAutospacing="1" w:after="300"/>
    </w:pPr>
    <w:rPr>
      <w:rFonts w:ascii="inherit" w:hAnsi="inherit"/>
      <w:spacing w:val="-2"/>
    </w:rPr>
  </w:style>
  <w:style w:type="paragraph" w:customStyle="1" w:styleId="decorator">
    <w:name w:val="decorator"/>
    <w:basedOn w:val="Normal"/>
    <w:pPr>
      <w:spacing w:before="100" w:beforeAutospacing="1" w:after="300"/>
    </w:pPr>
    <w:rPr>
      <w:rFonts w:ascii="inherit" w:hAnsi="inherit"/>
      <w:spacing w:val="-2"/>
    </w:rPr>
  </w:style>
  <w:style w:type="paragraph" w:customStyle="1" w:styleId="definition">
    <w:name w:val="definition"/>
    <w:basedOn w:val="Normal"/>
    <w:pPr>
      <w:spacing w:before="100" w:beforeAutospacing="1" w:after="300"/>
    </w:pPr>
    <w:rPr>
      <w:rFonts w:ascii="inherit" w:hAnsi="inherit"/>
      <w:spacing w:val="-2"/>
    </w:rPr>
  </w:style>
  <w:style w:type="paragraph" w:customStyle="1" w:styleId="delimiter">
    <w:name w:val="delimiter"/>
    <w:basedOn w:val="Normal"/>
    <w:pPr>
      <w:spacing w:before="100" w:beforeAutospacing="1" w:after="300"/>
    </w:pPr>
    <w:rPr>
      <w:rFonts w:ascii="inherit" w:hAnsi="inherit"/>
      <w:spacing w:val="-2"/>
    </w:rPr>
  </w:style>
  <w:style w:type="paragraph" w:customStyle="1" w:styleId="doc">
    <w:name w:val="doc"/>
    <w:basedOn w:val="Normal"/>
    <w:pPr>
      <w:spacing w:before="100" w:beforeAutospacing="1" w:after="300"/>
    </w:pPr>
    <w:rPr>
      <w:rFonts w:ascii="inherit" w:hAnsi="inherit"/>
      <w:spacing w:val="-2"/>
    </w:rPr>
  </w:style>
  <w:style w:type="paragraph" w:customStyle="1" w:styleId="doctype">
    <w:name w:val="doctype"/>
    <w:basedOn w:val="Normal"/>
    <w:pPr>
      <w:spacing w:before="100" w:beforeAutospacing="1" w:after="300"/>
    </w:pPr>
    <w:rPr>
      <w:rFonts w:ascii="inherit" w:hAnsi="inherit"/>
      <w:spacing w:val="-2"/>
    </w:rPr>
  </w:style>
  <w:style w:type="paragraph" w:customStyle="1" w:styleId="doc-string">
    <w:name w:val="doc-string"/>
    <w:basedOn w:val="Normal"/>
    <w:pPr>
      <w:spacing w:before="100" w:beforeAutospacing="1" w:after="300"/>
    </w:pPr>
    <w:rPr>
      <w:rFonts w:ascii="inherit" w:hAnsi="inherit"/>
      <w:spacing w:val="-2"/>
    </w:rPr>
  </w:style>
  <w:style w:type="paragraph" w:customStyle="1" w:styleId="escape">
    <w:name w:val="escape"/>
    <w:basedOn w:val="Normal"/>
    <w:pPr>
      <w:spacing w:before="100" w:beforeAutospacing="1" w:after="300"/>
    </w:pPr>
    <w:rPr>
      <w:rFonts w:ascii="inherit" w:hAnsi="inherit"/>
      <w:spacing w:val="-2"/>
    </w:rPr>
  </w:style>
  <w:style w:type="paragraph" w:customStyle="1" w:styleId="entity">
    <w:name w:val="entity"/>
    <w:basedOn w:val="Normal"/>
    <w:pPr>
      <w:spacing w:before="100" w:beforeAutospacing="1" w:after="300"/>
    </w:pPr>
    <w:rPr>
      <w:rFonts w:ascii="inherit" w:hAnsi="inherit"/>
      <w:spacing w:val="-2"/>
    </w:rPr>
  </w:style>
  <w:style w:type="paragraph" w:customStyle="1" w:styleId="error">
    <w:name w:val="error"/>
    <w:basedOn w:val="Normal"/>
    <w:pPr>
      <w:spacing w:before="100" w:beforeAutospacing="1" w:after="300"/>
    </w:pPr>
    <w:rPr>
      <w:rFonts w:ascii="inherit" w:hAnsi="inherit"/>
      <w:spacing w:val="-2"/>
    </w:rPr>
  </w:style>
  <w:style w:type="paragraph" w:customStyle="1" w:styleId="filename">
    <w:name w:val="filename"/>
    <w:basedOn w:val="Normal"/>
    <w:pPr>
      <w:spacing w:before="100" w:beforeAutospacing="1" w:after="300"/>
    </w:pPr>
    <w:rPr>
      <w:rFonts w:ascii="inherit" w:hAnsi="inherit"/>
      <w:spacing w:val="-2"/>
    </w:rPr>
  </w:style>
  <w:style w:type="paragraph" w:customStyle="1" w:styleId="function">
    <w:name w:val="function"/>
    <w:basedOn w:val="Normal"/>
    <w:pPr>
      <w:spacing w:before="100" w:beforeAutospacing="1" w:after="300"/>
    </w:pPr>
    <w:rPr>
      <w:rFonts w:ascii="inherit" w:hAnsi="inherit"/>
      <w:spacing w:val="-2"/>
    </w:rPr>
  </w:style>
  <w:style w:type="paragraph" w:customStyle="1" w:styleId="global-variable">
    <w:name w:val="global-variable"/>
    <w:basedOn w:val="Normal"/>
    <w:pPr>
      <w:spacing w:before="100" w:beforeAutospacing="1" w:after="300"/>
    </w:pPr>
    <w:rPr>
      <w:rFonts w:ascii="inherit" w:hAnsi="inherit"/>
      <w:spacing w:val="-2"/>
    </w:rPr>
  </w:style>
  <w:style w:type="paragraph" w:customStyle="1" w:styleId="hex">
    <w:name w:val="hex"/>
    <w:basedOn w:val="Normal"/>
    <w:pPr>
      <w:spacing w:before="100" w:beforeAutospacing="1" w:after="300"/>
    </w:pPr>
    <w:rPr>
      <w:rFonts w:ascii="inherit" w:hAnsi="inherit"/>
      <w:spacing w:val="-2"/>
    </w:rPr>
  </w:style>
  <w:style w:type="paragraph" w:customStyle="1" w:styleId="integer">
    <w:name w:val="integer"/>
    <w:basedOn w:val="Normal"/>
    <w:pPr>
      <w:spacing w:before="100" w:beforeAutospacing="1" w:after="300"/>
    </w:pPr>
    <w:rPr>
      <w:rFonts w:ascii="inherit" w:hAnsi="inherit"/>
      <w:spacing w:val="-2"/>
    </w:rPr>
  </w:style>
  <w:style w:type="paragraph" w:customStyle="1" w:styleId="float">
    <w:name w:val="float"/>
    <w:basedOn w:val="Normal"/>
    <w:pPr>
      <w:spacing w:before="100" w:beforeAutospacing="1" w:after="300"/>
    </w:pPr>
    <w:rPr>
      <w:rFonts w:ascii="inherit" w:hAnsi="inherit"/>
      <w:spacing w:val="-2"/>
    </w:rPr>
  </w:style>
  <w:style w:type="paragraph" w:customStyle="1" w:styleId="include">
    <w:name w:val="include"/>
    <w:basedOn w:val="Normal"/>
    <w:pPr>
      <w:spacing w:before="100" w:beforeAutospacing="1" w:after="300"/>
    </w:pPr>
    <w:rPr>
      <w:rFonts w:ascii="inherit" w:hAnsi="inherit"/>
      <w:spacing w:val="-2"/>
    </w:rPr>
  </w:style>
  <w:style w:type="paragraph" w:customStyle="1" w:styleId="inline">
    <w:name w:val="inline"/>
    <w:basedOn w:val="Normal"/>
    <w:pPr>
      <w:spacing w:before="100" w:beforeAutospacing="1" w:after="300"/>
    </w:pPr>
    <w:rPr>
      <w:rFonts w:ascii="inherit" w:hAnsi="inherit"/>
      <w:spacing w:val="-2"/>
    </w:rPr>
  </w:style>
  <w:style w:type="paragraph" w:customStyle="1" w:styleId="inline-delimiter">
    <w:name w:val="inline-delimiter"/>
    <w:basedOn w:val="Normal"/>
    <w:pPr>
      <w:spacing w:before="100" w:beforeAutospacing="1" w:after="300"/>
    </w:pPr>
    <w:rPr>
      <w:rFonts w:ascii="inherit" w:hAnsi="inherit"/>
      <w:spacing w:val="-2"/>
    </w:rPr>
  </w:style>
  <w:style w:type="paragraph" w:customStyle="1" w:styleId="important">
    <w:name w:val="important"/>
    <w:basedOn w:val="Normal"/>
    <w:pPr>
      <w:spacing w:before="100" w:beforeAutospacing="1" w:after="300"/>
    </w:pPr>
    <w:rPr>
      <w:rFonts w:ascii="inherit" w:hAnsi="inherit"/>
      <w:spacing w:val="-2"/>
    </w:rPr>
  </w:style>
  <w:style w:type="paragraph" w:customStyle="1" w:styleId="interpreted">
    <w:name w:val="interpreted"/>
    <w:basedOn w:val="Normal"/>
    <w:pPr>
      <w:spacing w:before="100" w:beforeAutospacing="1" w:after="300"/>
    </w:pPr>
    <w:rPr>
      <w:rFonts w:ascii="inherit" w:hAnsi="inherit"/>
      <w:spacing w:val="-2"/>
    </w:rPr>
  </w:style>
  <w:style w:type="paragraph" w:customStyle="1" w:styleId="instance-variable">
    <w:name w:val="instance-variable"/>
    <w:basedOn w:val="Normal"/>
    <w:pPr>
      <w:spacing w:before="100" w:beforeAutospacing="1" w:after="300"/>
    </w:pPr>
    <w:rPr>
      <w:rFonts w:ascii="inherit" w:hAnsi="inherit"/>
      <w:spacing w:val="-2"/>
    </w:rPr>
  </w:style>
  <w:style w:type="paragraph" w:customStyle="1" w:styleId="label">
    <w:name w:val="label"/>
    <w:basedOn w:val="Normal"/>
    <w:pPr>
      <w:spacing w:before="100" w:beforeAutospacing="1" w:after="300"/>
    </w:pPr>
    <w:rPr>
      <w:rFonts w:ascii="inherit" w:hAnsi="inherit"/>
      <w:spacing w:val="-2"/>
    </w:rPr>
  </w:style>
  <w:style w:type="paragraph" w:customStyle="1" w:styleId="local-variable">
    <w:name w:val="local-variable"/>
    <w:basedOn w:val="Normal"/>
    <w:pPr>
      <w:spacing w:before="100" w:beforeAutospacing="1" w:after="300"/>
    </w:pPr>
    <w:rPr>
      <w:rFonts w:ascii="inherit" w:hAnsi="inherit"/>
      <w:spacing w:val="-2"/>
    </w:rPr>
  </w:style>
  <w:style w:type="paragraph" w:customStyle="1" w:styleId="octal">
    <w:name w:val="octal"/>
    <w:basedOn w:val="Normal"/>
    <w:pPr>
      <w:spacing w:before="100" w:beforeAutospacing="1" w:after="300"/>
    </w:pPr>
    <w:rPr>
      <w:rFonts w:ascii="inherit" w:hAnsi="inherit"/>
      <w:spacing w:val="-2"/>
    </w:rPr>
  </w:style>
  <w:style w:type="paragraph" w:customStyle="1" w:styleId="predefined">
    <w:name w:val="predefined"/>
    <w:basedOn w:val="Normal"/>
    <w:pPr>
      <w:spacing w:before="100" w:beforeAutospacing="1" w:after="300"/>
    </w:pPr>
    <w:rPr>
      <w:rFonts w:ascii="inherit" w:hAnsi="inherit"/>
      <w:spacing w:val="-2"/>
    </w:rPr>
  </w:style>
  <w:style w:type="paragraph" w:customStyle="1" w:styleId="preprocessor">
    <w:name w:val="preprocessor"/>
    <w:basedOn w:val="Normal"/>
    <w:pPr>
      <w:spacing w:before="100" w:beforeAutospacing="1" w:after="300"/>
    </w:pPr>
    <w:rPr>
      <w:rFonts w:ascii="inherit" w:hAnsi="inherit"/>
      <w:spacing w:val="-2"/>
    </w:rPr>
  </w:style>
  <w:style w:type="paragraph" w:customStyle="1" w:styleId="pseudo-class">
    <w:name w:val="pseudo-class"/>
    <w:basedOn w:val="Normal"/>
    <w:pPr>
      <w:spacing w:before="100" w:beforeAutospacing="1" w:after="300"/>
    </w:pPr>
    <w:rPr>
      <w:rFonts w:ascii="inherit" w:hAnsi="inherit"/>
      <w:spacing w:val="-2"/>
    </w:rPr>
  </w:style>
  <w:style w:type="paragraph" w:customStyle="1" w:styleId="directive">
    <w:name w:val="directive"/>
    <w:basedOn w:val="Normal"/>
    <w:pPr>
      <w:spacing w:before="100" w:beforeAutospacing="1" w:after="300"/>
    </w:pPr>
    <w:rPr>
      <w:rFonts w:ascii="inherit" w:hAnsi="inherit"/>
      <w:spacing w:val="-2"/>
    </w:rPr>
  </w:style>
  <w:style w:type="paragraph" w:customStyle="1" w:styleId="type">
    <w:name w:val="type"/>
    <w:basedOn w:val="Normal"/>
    <w:pPr>
      <w:spacing w:before="100" w:beforeAutospacing="1" w:after="300"/>
    </w:pPr>
    <w:rPr>
      <w:rFonts w:ascii="inherit" w:hAnsi="inherit"/>
      <w:spacing w:val="-2"/>
    </w:rPr>
  </w:style>
  <w:style w:type="paragraph" w:customStyle="1" w:styleId="reserved">
    <w:name w:val="reserved"/>
    <w:basedOn w:val="Normal"/>
    <w:pPr>
      <w:spacing w:before="100" w:beforeAutospacing="1" w:after="300"/>
    </w:pPr>
    <w:rPr>
      <w:rFonts w:ascii="inherit" w:hAnsi="inherit"/>
      <w:spacing w:val="-2"/>
    </w:rPr>
  </w:style>
  <w:style w:type="paragraph" w:customStyle="1" w:styleId="keyword">
    <w:name w:val="keyword"/>
    <w:basedOn w:val="Normal"/>
    <w:pPr>
      <w:spacing w:before="100" w:beforeAutospacing="1" w:after="300"/>
    </w:pPr>
    <w:rPr>
      <w:rFonts w:ascii="inherit" w:hAnsi="inherit"/>
      <w:spacing w:val="-2"/>
    </w:rPr>
  </w:style>
  <w:style w:type="paragraph" w:customStyle="1" w:styleId="key">
    <w:name w:val="key"/>
    <w:basedOn w:val="Normal"/>
    <w:pPr>
      <w:spacing w:before="100" w:beforeAutospacing="1" w:after="300"/>
    </w:pPr>
    <w:rPr>
      <w:rFonts w:ascii="inherit" w:hAnsi="inherit"/>
      <w:spacing w:val="-2"/>
    </w:rPr>
  </w:style>
  <w:style w:type="paragraph" w:customStyle="1" w:styleId="value">
    <w:name w:val="value"/>
    <w:basedOn w:val="Normal"/>
    <w:pPr>
      <w:spacing w:before="100" w:beforeAutospacing="1" w:after="300"/>
    </w:pPr>
    <w:rPr>
      <w:rFonts w:ascii="inherit" w:hAnsi="inherit"/>
      <w:spacing w:val="-2"/>
    </w:rPr>
  </w:style>
  <w:style w:type="paragraph" w:customStyle="1" w:styleId="string">
    <w:name w:val="string"/>
    <w:basedOn w:val="Normal"/>
    <w:pPr>
      <w:spacing w:before="100" w:beforeAutospacing="1" w:after="300"/>
    </w:pPr>
    <w:rPr>
      <w:rFonts w:ascii="inherit" w:hAnsi="inherit"/>
      <w:spacing w:val="-2"/>
    </w:rPr>
  </w:style>
  <w:style w:type="paragraph" w:customStyle="1" w:styleId="shell">
    <w:name w:val="shell"/>
    <w:basedOn w:val="Normal"/>
    <w:pPr>
      <w:spacing w:before="100" w:beforeAutospacing="1" w:after="300"/>
    </w:pPr>
    <w:rPr>
      <w:rFonts w:ascii="inherit" w:hAnsi="inherit"/>
      <w:spacing w:val="-2"/>
    </w:rPr>
  </w:style>
  <w:style w:type="paragraph" w:customStyle="1" w:styleId="symbol">
    <w:name w:val="symbol"/>
    <w:basedOn w:val="Normal"/>
    <w:pPr>
      <w:spacing w:before="100" w:beforeAutospacing="1" w:after="300"/>
    </w:pPr>
    <w:rPr>
      <w:rFonts w:ascii="inherit" w:hAnsi="inherit"/>
      <w:spacing w:val="-2"/>
    </w:rPr>
  </w:style>
  <w:style w:type="paragraph" w:customStyle="1" w:styleId="tag">
    <w:name w:val="tag"/>
    <w:basedOn w:val="Normal"/>
    <w:pPr>
      <w:spacing w:before="100" w:beforeAutospacing="1" w:after="300"/>
    </w:pPr>
    <w:rPr>
      <w:rFonts w:ascii="inherit" w:hAnsi="inherit"/>
      <w:spacing w:val="-2"/>
    </w:rPr>
  </w:style>
  <w:style w:type="paragraph" w:customStyle="1" w:styleId="tag-special">
    <w:name w:val="tag-special"/>
    <w:basedOn w:val="Normal"/>
    <w:pPr>
      <w:spacing w:before="100" w:beforeAutospacing="1" w:after="300"/>
    </w:pPr>
    <w:rPr>
      <w:rFonts w:ascii="inherit" w:hAnsi="inherit"/>
      <w:spacing w:val="-2"/>
    </w:rPr>
  </w:style>
  <w:style w:type="paragraph" w:customStyle="1" w:styleId="variable">
    <w:name w:val="variable"/>
    <w:basedOn w:val="Normal"/>
    <w:pPr>
      <w:spacing w:before="100" w:beforeAutospacing="1" w:after="300"/>
    </w:pPr>
    <w:rPr>
      <w:rFonts w:ascii="inherit" w:hAnsi="inherit"/>
      <w:spacing w:val="-2"/>
    </w:rPr>
  </w:style>
  <w:style w:type="paragraph" w:customStyle="1" w:styleId="insert">
    <w:name w:val="insert"/>
    <w:basedOn w:val="Normal"/>
    <w:pPr>
      <w:spacing w:before="100" w:beforeAutospacing="1" w:after="300"/>
    </w:pPr>
    <w:rPr>
      <w:rFonts w:ascii="inherit" w:hAnsi="inherit"/>
      <w:spacing w:val="-2"/>
    </w:rPr>
  </w:style>
  <w:style w:type="paragraph" w:customStyle="1" w:styleId="delete">
    <w:name w:val="delete"/>
    <w:basedOn w:val="Normal"/>
    <w:pPr>
      <w:spacing w:before="100" w:beforeAutospacing="1" w:after="300"/>
    </w:pPr>
    <w:rPr>
      <w:rFonts w:ascii="inherit" w:hAnsi="inherit"/>
      <w:spacing w:val="-2"/>
    </w:rPr>
  </w:style>
  <w:style w:type="paragraph" w:customStyle="1" w:styleId="change">
    <w:name w:val="change"/>
    <w:basedOn w:val="Normal"/>
    <w:pPr>
      <w:spacing w:before="100" w:beforeAutospacing="1" w:after="300"/>
    </w:pPr>
    <w:rPr>
      <w:rFonts w:ascii="inherit" w:hAnsi="inherit"/>
      <w:spacing w:val="-2"/>
    </w:rPr>
  </w:style>
  <w:style w:type="paragraph" w:customStyle="1" w:styleId="head">
    <w:name w:val="head"/>
    <w:basedOn w:val="Normal"/>
    <w:pPr>
      <w:spacing w:before="100" w:beforeAutospacing="1" w:after="300"/>
    </w:pPr>
    <w:rPr>
      <w:rFonts w:ascii="inherit" w:hAnsi="inherit"/>
      <w:spacing w:val="-2"/>
    </w:rPr>
  </w:style>
  <w:style w:type="paragraph" w:customStyle="1" w:styleId="lineno">
    <w:name w:val="lineno"/>
    <w:basedOn w:val="Normal"/>
    <w:pPr>
      <w:spacing w:before="100" w:beforeAutospacing="1" w:after="300"/>
    </w:pPr>
    <w:rPr>
      <w:rFonts w:ascii="inherit" w:hAnsi="inherit"/>
      <w:spacing w:val="-2"/>
    </w:rPr>
  </w:style>
  <w:style w:type="paragraph" w:customStyle="1" w:styleId="content">
    <w:name w:val="content"/>
    <w:basedOn w:val="Normal"/>
    <w:pPr>
      <w:spacing w:before="100" w:beforeAutospacing="1" w:after="300"/>
    </w:pPr>
    <w:rPr>
      <w:rFonts w:ascii="inherit" w:hAnsi="inherit"/>
      <w:spacing w:val="-2"/>
    </w:rPr>
  </w:style>
  <w:style w:type="paragraph" w:customStyle="1" w:styleId="modifier">
    <w:name w:val="modifier"/>
    <w:basedOn w:val="Normal"/>
    <w:pPr>
      <w:spacing w:before="100" w:beforeAutospacing="1" w:after="300"/>
    </w:pPr>
    <w:rPr>
      <w:rFonts w:ascii="inherit" w:hAnsi="inherit"/>
      <w:spacing w:val="-2"/>
    </w:rPr>
  </w:style>
  <w:style w:type="paragraph" w:customStyle="1" w:styleId="Puesto1">
    <w:name w:val="Puesto1"/>
    <w:basedOn w:val="Normal"/>
    <w:pPr>
      <w:spacing w:before="100" w:beforeAutospacing="1" w:after="300"/>
    </w:pPr>
    <w:rPr>
      <w:rFonts w:ascii="inherit" w:hAnsi="inherit"/>
      <w:spacing w:val="-2"/>
    </w:rPr>
  </w:style>
  <w:style w:type="paragraph" w:customStyle="1" w:styleId="details">
    <w:name w:val="details"/>
    <w:basedOn w:val="Normal"/>
    <w:pPr>
      <w:spacing w:before="100" w:beforeAutospacing="1" w:after="300"/>
    </w:pPr>
    <w:rPr>
      <w:rFonts w:ascii="inherit" w:hAnsi="inherit"/>
      <w:spacing w:val="-2"/>
    </w:rPr>
  </w:style>
  <w:style w:type="paragraph" w:customStyle="1" w:styleId="footnote">
    <w:name w:val="footnote"/>
    <w:basedOn w:val="Normal"/>
    <w:pPr>
      <w:spacing w:before="100" w:beforeAutospacing="1" w:after="300"/>
    </w:pPr>
    <w:rPr>
      <w:rFonts w:ascii="inherit" w:hAnsi="inherit"/>
      <w:spacing w:val="-2"/>
    </w:rPr>
  </w:style>
  <w:style w:type="paragraph" w:customStyle="1" w:styleId="debug">
    <w:name w:val="debug"/>
    <w:basedOn w:val="Normal"/>
    <w:pPr>
      <w:spacing w:before="100" w:beforeAutospacing="1" w:after="300"/>
    </w:pPr>
    <w:rPr>
      <w:rFonts w:ascii="inherit" w:hAnsi="inherit"/>
      <w:spacing w:val="-2"/>
    </w:rPr>
  </w:style>
  <w:style w:type="character" w:customStyle="1" w:styleId="alt">
    <w:name w:val="alt"/>
    <w:basedOn w:val="Fuentedeprrafopredeter"/>
    <w:rPr>
      <w:spacing w:val="-2"/>
    </w:rPr>
  </w:style>
  <w:style w:type="character" w:customStyle="1" w:styleId="line-numbers1">
    <w:name w:val="line-numbers1"/>
    <w:basedOn w:val="Fuentedeprrafopredeter"/>
  </w:style>
  <w:style w:type="paragraph" w:customStyle="1" w:styleId="details1">
    <w:name w:val="details1"/>
    <w:basedOn w:val="Normal"/>
    <w:pPr>
      <w:pBdr>
        <w:bottom w:val="single" w:sz="6" w:space="3" w:color="DDDDD8"/>
      </w:pBdr>
      <w:spacing w:before="100" w:beforeAutospacing="1" w:after="300"/>
    </w:pPr>
    <w:rPr>
      <w:rFonts w:ascii="inherit" w:hAnsi="inherit"/>
      <w:spacing w:val="-2"/>
    </w:rPr>
  </w:style>
  <w:style w:type="paragraph" w:customStyle="1" w:styleId="title1">
    <w:name w:val="title1"/>
    <w:basedOn w:val="Normal"/>
    <w:pPr>
      <w:spacing w:before="100" w:beforeAutospacing="1" w:after="300"/>
    </w:pPr>
    <w:rPr>
      <w:rFonts w:ascii="Open Sans" w:hAnsi="Open Sans" w:cs="Open Sans"/>
      <w:b/>
      <w:bCs/>
      <w:caps/>
      <w:spacing w:val="-2"/>
    </w:rPr>
  </w:style>
  <w:style w:type="paragraph" w:customStyle="1" w:styleId="lineno1">
    <w:name w:val="lineno1"/>
    <w:basedOn w:val="Normal"/>
    <w:pPr>
      <w:spacing w:before="100" w:beforeAutospacing="1" w:after="300"/>
      <w:ind w:right="60"/>
    </w:pPr>
    <w:rPr>
      <w:rFonts w:ascii="inherit" w:hAnsi="inherit"/>
      <w:spacing w:val="-2"/>
    </w:rPr>
  </w:style>
  <w:style w:type="paragraph" w:customStyle="1" w:styleId="attribution1">
    <w:name w:val="attribution1"/>
    <w:basedOn w:val="Normal"/>
    <w:pPr>
      <w:spacing w:before="120" w:after="300"/>
      <w:ind w:right="60"/>
      <w:jc w:val="right"/>
    </w:pPr>
    <w:rPr>
      <w:rFonts w:ascii="inherit" w:hAnsi="inherit"/>
      <w:i/>
      <w:iCs/>
      <w:spacing w:val="-2"/>
      <w:sz w:val="23"/>
      <w:szCs w:val="23"/>
    </w:rPr>
  </w:style>
  <w:style w:type="paragraph" w:customStyle="1" w:styleId="quoteblock1">
    <w:name w:val="quoteblock1"/>
    <w:basedOn w:val="Normal"/>
    <w:pPr>
      <w:spacing w:after="300"/>
    </w:pPr>
    <w:rPr>
      <w:rFonts w:ascii="inherit" w:hAnsi="inherit"/>
      <w:spacing w:val="-2"/>
    </w:rPr>
  </w:style>
  <w:style w:type="paragraph" w:customStyle="1" w:styleId="attribution2">
    <w:name w:val="attribution2"/>
    <w:basedOn w:val="Normal"/>
    <w:pPr>
      <w:spacing w:before="100" w:beforeAutospacing="1" w:after="300"/>
      <w:ind w:left="60"/>
    </w:pPr>
    <w:rPr>
      <w:rFonts w:ascii="inherit" w:hAnsi="inherit"/>
      <w:i/>
      <w:iCs/>
      <w:spacing w:val="-2"/>
      <w:sz w:val="23"/>
      <w:szCs w:val="23"/>
    </w:rPr>
  </w:style>
  <w:style w:type="paragraph" w:customStyle="1" w:styleId="footnote1">
    <w:name w:val="footnote1"/>
    <w:basedOn w:val="Normal"/>
    <w:pPr>
      <w:spacing w:before="100" w:beforeAutospacing="1" w:after="48"/>
      <w:ind w:left="288" w:hanging="252"/>
    </w:pPr>
    <w:rPr>
      <w:rFonts w:ascii="inherit" w:hAnsi="inherit"/>
      <w:spacing w:val="-2"/>
      <w:sz w:val="21"/>
      <w:szCs w:val="21"/>
    </w:rPr>
  </w:style>
  <w:style w:type="paragraph" w:customStyle="1" w:styleId="file-datatable1">
    <w:name w:val="file-data&gt;table1"/>
    <w:basedOn w:val="Normal"/>
    <w:pPr>
      <w:shd w:val="clear" w:color="auto" w:fill="FFFFFF"/>
      <w:spacing w:before="100" w:beforeAutospacing="1"/>
    </w:pPr>
    <w:rPr>
      <w:rFonts w:ascii="inherit" w:hAnsi="inherit"/>
      <w:spacing w:val="-2"/>
    </w:rPr>
  </w:style>
  <w:style w:type="paragraph" w:customStyle="1" w:styleId="line-numbers2">
    <w:name w:val="line-numbers2"/>
    <w:basedOn w:val="Normal"/>
    <w:pPr>
      <w:pBdr>
        <w:right w:val="single" w:sz="6" w:space="6" w:color="D8D8D8"/>
      </w:pBdr>
      <w:spacing w:before="100" w:beforeAutospacing="1" w:after="300"/>
    </w:pPr>
    <w:rPr>
      <w:rFonts w:ascii="inherit" w:hAnsi="inherit"/>
      <w:spacing w:val="-2"/>
    </w:rPr>
  </w:style>
  <w:style w:type="character" w:customStyle="1" w:styleId="line-numbers3">
    <w:name w:val="line-numbers3"/>
    <w:basedOn w:val="Fuentedeprrafopredeter"/>
  </w:style>
  <w:style w:type="paragraph" w:customStyle="1" w:styleId="debug1">
    <w:name w:val="debug1"/>
    <w:basedOn w:val="Normal"/>
    <w:pPr>
      <w:shd w:val="clear" w:color="auto" w:fill="000080"/>
      <w:spacing w:before="100" w:beforeAutospacing="1" w:after="300"/>
    </w:pPr>
    <w:rPr>
      <w:rFonts w:ascii="inherit" w:hAnsi="inherit"/>
      <w:color w:val="FFFFFF"/>
      <w:spacing w:val="-2"/>
    </w:rPr>
  </w:style>
  <w:style w:type="paragraph" w:customStyle="1" w:styleId="annotation1">
    <w:name w:val="annotation1"/>
    <w:basedOn w:val="Normal"/>
    <w:pPr>
      <w:spacing w:before="100" w:beforeAutospacing="1" w:after="300"/>
    </w:pPr>
    <w:rPr>
      <w:rFonts w:ascii="inherit" w:hAnsi="inherit"/>
      <w:color w:val="000077"/>
      <w:spacing w:val="-2"/>
    </w:rPr>
  </w:style>
  <w:style w:type="paragraph" w:customStyle="1" w:styleId="attribute-name1">
    <w:name w:val="attribute-name1"/>
    <w:basedOn w:val="Normal"/>
    <w:pPr>
      <w:spacing w:before="100" w:beforeAutospacing="1" w:after="300"/>
    </w:pPr>
    <w:rPr>
      <w:rFonts w:ascii="inherit" w:hAnsi="inherit"/>
      <w:color w:val="000080"/>
      <w:spacing w:val="-2"/>
    </w:rPr>
  </w:style>
  <w:style w:type="paragraph" w:customStyle="1" w:styleId="attribute-value1">
    <w:name w:val="attribute-value1"/>
    <w:basedOn w:val="Normal"/>
    <w:pPr>
      <w:spacing w:before="100" w:beforeAutospacing="1" w:after="300"/>
    </w:pPr>
    <w:rPr>
      <w:rFonts w:ascii="inherit" w:hAnsi="inherit"/>
      <w:color w:val="770000"/>
      <w:spacing w:val="-2"/>
    </w:rPr>
  </w:style>
  <w:style w:type="paragraph" w:customStyle="1" w:styleId="binary1">
    <w:name w:val="binary1"/>
    <w:basedOn w:val="Normal"/>
    <w:pPr>
      <w:spacing w:before="100" w:beforeAutospacing="1" w:after="300"/>
    </w:pPr>
    <w:rPr>
      <w:rFonts w:ascii="inherit" w:hAnsi="inherit"/>
      <w:color w:val="550099"/>
      <w:spacing w:val="-2"/>
    </w:rPr>
  </w:style>
  <w:style w:type="paragraph" w:customStyle="1" w:styleId="comment1">
    <w:name w:val="comment1"/>
    <w:basedOn w:val="Normal"/>
    <w:pPr>
      <w:spacing w:before="100" w:beforeAutospacing="1" w:after="300"/>
    </w:pPr>
    <w:rPr>
      <w:rFonts w:ascii="inherit" w:hAnsi="inherit"/>
      <w:i/>
      <w:iCs/>
      <w:color w:val="999988"/>
      <w:spacing w:val="-2"/>
    </w:rPr>
  </w:style>
  <w:style w:type="paragraph" w:customStyle="1" w:styleId="char1">
    <w:name w:val="char1"/>
    <w:basedOn w:val="Normal"/>
    <w:pPr>
      <w:spacing w:before="100" w:beforeAutospacing="1" w:after="300"/>
    </w:pPr>
    <w:rPr>
      <w:rFonts w:ascii="inherit" w:hAnsi="inherit"/>
      <w:color w:val="0044DD"/>
      <w:spacing w:val="-2"/>
    </w:rPr>
  </w:style>
  <w:style w:type="paragraph" w:customStyle="1" w:styleId="content1">
    <w:name w:val="content1"/>
    <w:basedOn w:val="Normal"/>
    <w:pPr>
      <w:spacing w:before="100" w:beforeAutospacing="1" w:after="300"/>
    </w:pPr>
    <w:rPr>
      <w:rFonts w:ascii="inherit" w:hAnsi="inherit"/>
      <w:color w:val="0044DD"/>
      <w:spacing w:val="-2"/>
    </w:rPr>
  </w:style>
  <w:style w:type="paragraph" w:customStyle="1" w:styleId="delimiter1">
    <w:name w:val="delimiter1"/>
    <w:basedOn w:val="Normal"/>
    <w:pPr>
      <w:spacing w:before="100" w:beforeAutospacing="1" w:after="300"/>
    </w:pPr>
    <w:rPr>
      <w:rFonts w:ascii="inherit" w:hAnsi="inherit"/>
      <w:color w:val="003399"/>
      <w:spacing w:val="-2"/>
    </w:rPr>
  </w:style>
  <w:style w:type="paragraph" w:customStyle="1" w:styleId="class1">
    <w:name w:val="class1"/>
    <w:basedOn w:val="Normal"/>
    <w:pPr>
      <w:spacing w:before="100" w:beforeAutospacing="1" w:after="300"/>
    </w:pPr>
    <w:rPr>
      <w:rFonts w:ascii="inherit" w:hAnsi="inherit"/>
      <w:b/>
      <w:bCs/>
      <w:color w:val="445588"/>
      <w:spacing w:val="-2"/>
    </w:rPr>
  </w:style>
  <w:style w:type="paragraph" w:customStyle="1" w:styleId="complex1">
    <w:name w:val="complex1"/>
    <w:basedOn w:val="Normal"/>
    <w:pPr>
      <w:spacing w:before="100" w:beforeAutospacing="1" w:after="300"/>
    </w:pPr>
    <w:rPr>
      <w:rFonts w:ascii="inherit" w:hAnsi="inherit"/>
      <w:color w:val="AA0088"/>
      <w:spacing w:val="-2"/>
    </w:rPr>
  </w:style>
  <w:style w:type="paragraph" w:customStyle="1" w:styleId="constant1">
    <w:name w:val="constant1"/>
    <w:basedOn w:val="Normal"/>
    <w:pPr>
      <w:spacing w:before="100" w:beforeAutospacing="1" w:after="300"/>
    </w:pPr>
    <w:rPr>
      <w:rFonts w:ascii="inherit" w:hAnsi="inherit"/>
      <w:color w:val="008080"/>
      <w:spacing w:val="-2"/>
    </w:rPr>
  </w:style>
  <w:style w:type="paragraph" w:customStyle="1" w:styleId="predefined-constant1">
    <w:name w:val="predefined-constant1"/>
    <w:basedOn w:val="Normal"/>
    <w:pPr>
      <w:spacing w:before="100" w:beforeAutospacing="1" w:after="300"/>
    </w:pPr>
    <w:rPr>
      <w:rFonts w:ascii="inherit" w:hAnsi="inherit"/>
      <w:color w:val="008080"/>
      <w:spacing w:val="-2"/>
    </w:rPr>
  </w:style>
  <w:style w:type="paragraph" w:customStyle="1" w:styleId="color1">
    <w:name w:val="color1"/>
    <w:basedOn w:val="Normal"/>
    <w:pPr>
      <w:spacing w:before="100" w:beforeAutospacing="1" w:after="300"/>
    </w:pPr>
    <w:rPr>
      <w:rFonts w:ascii="inherit" w:hAnsi="inherit"/>
      <w:color w:val="009999"/>
      <w:spacing w:val="-2"/>
    </w:rPr>
  </w:style>
  <w:style w:type="paragraph" w:customStyle="1" w:styleId="class-variable1">
    <w:name w:val="class-variable1"/>
    <w:basedOn w:val="Normal"/>
    <w:pPr>
      <w:spacing w:before="100" w:beforeAutospacing="1" w:after="300"/>
    </w:pPr>
    <w:rPr>
      <w:rFonts w:ascii="inherit" w:hAnsi="inherit"/>
      <w:color w:val="336699"/>
      <w:spacing w:val="-2"/>
    </w:rPr>
  </w:style>
  <w:style w:type="paragraph" w:customStyle="1" w:styleId="decorator1">
    <w:name w:val="decorator1"/>
    <w:basedOn w:val="Normal"/>
    <w:pPr>
      <w:spacing w:before="100" w:beforeAutospacing="1" w:after="300"/>
    </w:pPr>
    <w:rPr>
      <w:rFonts w:ascii="inherit" w:hAnsi="inherit"/>
      <w:color w:val="BB00BB"/>
      <w:spacing w:val="-2"/>
    </w:rPr>
  </w:style>
  <w:style w:type="paragraph" w:customStyle="1" w:styleId="definition1">
    <w:name w:val="definition1"/>
    <w:basedOn w:val="Normal"/>
    <w:pPr>
      <w:spacing w:before="100" w:beforeAutospacing="1" w:after="300"/>
    </w:pPr>
    <w:rPr>
      <w:rFonts w:ascii="inherit" w:hAnsi="inherit"/>
      <w:color w:val="009999"/>
      <w:spacing w:val="-2"/>
    </w:rPr>
  </w:style>
  <w:style w:type="paragraph" w:customStyle="1" w:styleId="delimiter2">
    <w:name w:val="delimiter2"/>
    <w:basedOn w:val="Normal"/>
    <w:pPr>
      <w:spacing w:before="100" w:beforeAutospacing="1" w:after="300"/>
    </w:pPr>
    <w:rPr>
      <w:rFonts w:ascii="inherit" w:hAnsi="inherit"/>
      <w:color w:val="000000"/>
      <w:spacing w:val="-2"/>
    </w:rPr>
  </w:style>
  <w:style w:type="paragraph" w:customStyle="1" w:styleId="doc1">
    <w:name w:val="doc1"/>
    <w:basedOn w:val="Normal"/>
    <w:pPr>
      <w:spacing w:before="100" w:beforeAutospacing="1" w:after="300"/>
    </w:pPr>
    <w:rPr>
      <w:rFonts w:ascii="inherit" w:hAnsi="inherit"/>
      <w:color w:val="997700"/>
      <w:spacing w:val="-2"/>
    </w:rPr>
  </w:style>
  <w:style w:type="paragraph" w:customStyle="1" w:styleId="doctype1">
    <w:name w:val="doctype1"/>
    <w:basedOn w:val="Normal"/>
    <w:pPr>
      <w:spacing w:before="100" w:beforeAutospacing="1" w:after="300"/>
    </w:pPr>
    <w:rPr>
      <w:rFonts w:ascii="inherit" w:hAnsi="inherit"/>
      <w:color w:val="3344BB"/>
      <w:spacing w:val="-2"/>
    </w:rPr>
  </w:style>
  <w:style w:type="paragraph" w:customStyle="1" w:styleId="doc-string1">
    <w:name w:val="doc-string1"/>
    <w:basedOn w:val="Normal"/>
    <w:pPr>
      <w:spacing w:before="100" w:beforeAutospacing="1" w:after="300"/>
    </w:pPr>
    <w:rPr>
      <w:rFonts w:ascii="inherit" w:hAnsi="inherit"/>
      <w:color w:val="DD4422"/>
      <w:spacing w:val="-2"/>
    </w:rPr>
  </w:style>
  <w:style w:type="paragraph" w:customStyle="1" w:styleId="escape1">
    <w:name w:val="escape1"/>
    <w:basedOn w:val="Normal"/>
    <w:pPr>
      <w:spacing w:before="100" w:beforeAutospacing="1" w:after="300"/>
    </w:pPr>
    <w:rPr>
      <w:rFonts w:ascii="inherit" w:hAnsi="inherit"/>
      <w:color w:val="666666"/>
      <w:spacing w:val="-2"/>
    </w:rPr>
  </w:style>
  <w:style w:type="paragraph" w:customStyle="1" w:styleId="entity1">
    <w:name w:val="entity1"/>
    <w:basedOn w:val="Normal"/>
    <w:pPr>
      <w:spacing w:before="100" w:beforeAutospacing="1" w:after="300"/>
    </w:pPr>
    <w:rPr>
      <w:rFonts w:ascii="inherit" w:hAnsi="inherit"/>
      <w:color w:val="880000"/>
      <w:spacing w:val="-2"/>
    </w:rPr>
  </w:style>
  <w:style w:type="paragraph" w:customStyle="1" w:styleId="error1">
    <w:name w:val="error1"/>
    <w:basedOn w:val="Normal"/>
    <w:pPr>
      <w:spacing w:before="100" w:beforeAutospacing="1" w:after="300"/>
    </w:pPr>
    <w:rPr>
      <w:rFonts w:ascii="inherit" w:hAnsi="inherit"/>
      <w:color w:val="880088"/>
      <w:spacing w:val="-2"/>
    </w:rPr>
  </w:style>
  <w:style w:type="paragraph" w:customStyle="1" w:styleId="filename1">
    <w:name w:val="filename1"/>
    <w:basedOn w:val="Normal"/>
    <w:pPr>
      <w:spacing w:before="100" w:beforeAutospacing="1" w:after="300"/>
    </w:pPr>
    <w:rPr>
      <w:rFonts w:ascii="inherit" w:hAnsi="inherit"/>
      <w:color w:val="009999"/>
      <w:spacing w:val="-2"/>
    </w:rPr>
  </w:style>
  <w:style w:type="paragraph" w:customStyle="1" w:styleId="function1">
    <w:name w:val="function1"/>
    <w:basedOn w:val="Normal"/>
    <w:pPr>
      <w:spacing w:before="100" w:beforeAutospacing="1" w:after="300"/>
    </w:pPr>
    <w:rPr>
      <w:rFonts w:ascii="inherit" w:hAnsi="inherit"/>
      <w:b/>
      <w:bCs/>
      <w:color w:val="990000"/>
      <w:spacing w:val="-2"/>
    </w:rPr>
  </w:style>
  <w:style w:type="paragraph" w:customStyle="1" w:styleId="global-variable1">
    <w:name w:val="global-variable1"/>
    <w:basedOn w:val="Normal"/>
    <w:pPr>
      <w:spacing w:before="100" w:beforeAutospacing="1" w:after="300"/>
    </w:pPr>
    <w:rPr>
      <w:rFonts w:ascii="inherit" w:hAnsi="inherit"/>
      <w:color w:val="008080"/>
      <w:spacing w:val="-2"/>
    </w:rPr>
  </w:style>
  <w:style w:type="paragraph" w:customStyle="1" w:styleId="hex1">
    <w:name w:val="hex1"/>
    <w:basedOn w:val="Normal"/>
    <w:pPr>
      <w:spacing w:before="100" w:beforeAutospacing="1" w:after="300"/>
    </w:pPr>
    <w:rPr>
      <w:rFonts w:ascii="inherit" w:hAnsi="inherit"/>
      <w:color w:val="005588"/>
      <w:spacing w:val="-2"/>
    </w:rPr>
  </w:style>
  <w:style w:type="paragraph" w:customStyle="1" w:styleId="integer1">
    <w:name w:val="integer1"/>
    <w:basedOn w:val="Normal"/>
    <w:pPr>
      <w:spacing w:before="100" w:beforeAutospacing="1" w:after="300"/>
    </w:pPr>
    <w:rPr>
      <w:rFonts w:ascii="inherit" w:hAnsi="inherit"/>
      <w:color w:val="009999"/>
      <w:spacing w:val="-2"/>
    </w:rPr>
  </w:style>
  <w:style w:type="paragraph" w:customStyle="1" w:styleId="float1">
    <w:name w:val="float1"/>
    <w:basedOn w:val="Normal"/>
    <w:pPr>
      <w:spacing w:before="100" w:beforeAutospacing="1" w:after="300"/>
    </w:pPr>
    <w:rPr>
      <w:rFonts w:ascii="inherit" w:hAnsi="inherit"/>
      <w:color w:val="009999"/>
      <w:spacing w:val="-2"/>
    </w:rPr>
  </w:style>
  <w:style w:type="paragraph" w:customStyle="1" w:styleId="include1">
    <w:name w:val="include1"/>
    <w:basedOn w:val="Normal"/>
    <w:pPr>
      <w:spacing w:before="100" w:beforeAutospacing="1" w:after="300"/>
    </w:pPr>
    <w:rPr>
      <w:rFonts w:ascii="inherit" w:hAnsi="inherit"/>
      <w:color w:val="555555"/>
      <w:spacing w:val="-2"/>
    </w:rPr>
  </w:style>
  <w:style w:type="paragraph" w:customStyle="1" w:styleId="inline1">
    <w:name w:val="inline1"/>
    <w:basedOn w:val="Normal"/>
    <w:pPr>
      <w:spacing w:before="100" w:beforeAutospacing="1" w:after="300"/>
    </w:pPr>
    <w:rPr>
      <w:rFonts w:ascii="inherit" w:hAnsi="inherit"/>
      <w:color w:val="000000"/>
      <w:spacing w:val="-2"/>
    </w:rPr>
  </w:style>
  <w:style w:type="paragraph" w:customStyle="1" w:styleId="inline2">
    <w:name w:val="inline2"/>
    <w:basedOn w:val="Normal"/>
    <w:pPr>
      <w:shd w:val="clear" w:color="auto" w:fill="CCCCCC"/>
      <w:spacing w:before="100" w:beforeAutospacing="1" w:after="300"/>
    </w:pPr>
    <w:rPr>
      <w:rFonts w:ascii="inherit" w:hAnsi="inherit"/>
      <w:color w:val="000000"/>
      <w:spacing w:val="-2"/>
    </w:rPr>
  </w:style>
  <w:style w:type="paragraph" w:customStyle="1" w:styleId="inline3">
    <w:name w:val="inline3"/>
    <w:basedOn w:val="Normal"/>
    <w:pPr>
      <w:shd w:val="clear" w:color="auto" w:fill="BBBBBB"/>
      <w:spacing w:before="100" w:beforeAutospacing="1" w:after="300"/>
    </w:pPr>
    <w:rPr>
      <w:rFonts w:ascii="inherit" w:hAnsi="inherit"/>
      <w:color w:val="000000"/>
      <w:spacing w:val="-2"/>
    </w:rPr>
  </w:style>
  <w:style w:type="paragraph" w:customStyle="1" w:styleId="inline-delimiter1">
    <w:name w:val="inline-delimiter1"/>
    <w:basedOn w:val="Normal"/>
    <w:pPr>
      <w:spacing w:before="100" w:beforeAutospacing="1" w:after="300"/>
    </w:pPr>
    <w:rPr>
      <w:rFonts w:ascii="inherit" w:hAnsi="inherit"/>
      <w:color w:val="DD1144"/>
      <w:spacing w:val="-2"/>
    </w:rPr>
  </w:style>
  <w:style w:type="paragraph" w:customStyle="1" w:styleId="inline-delimiter2">
    <w:name w:val="inline-delimiter2"/>
    <w:basedOn w:val="Normal"/>
    <w:pPr>
      <w:spacing w:before="100" w:beforeAutospacing="1" w:after="300"/>
    </w:pPr>
    <w:rPr>
      <w:rFonts w:ascii="inherit" w:hAnsi="inherit"/>
      <w:color w:val="DD1144"/>
      <w:spacing w:val="-2"/>
    </w:rPr>
  </w:style>
  <w:style w:type="paragraph" w:customStyle="1" w:styleId="important1">
    <w:name w:val="important1"/>
    <w:basedOn w:val="Normal"/>
    <w:pPr>
      <w:spacing w:before="100" w:beforeAutospacing="1" w:after="300"/>
    </w:pPr>
    <w:rPr>
      <w:rFonts w:ascii="inherit" w:hAnsi="inherit"/>
      <w:b/>
      <w:bCs/>
      <w:color w:val="555555"/>
      <w:spacing w:val="-2"/>
    </w:rPr>
  </w:style>
  <w:style w:type="paragraph" w:customStyle="1" w:styleId="interpreted1">
    <w:name w:val="interpreted1"/>
    <w:basedOn w:val="Normal"/>
    <w:pPr>
      <w:spacing w:before="100" w:beforeAutospacing="1" w:after="300"/>
    </w:pPr>
    <w:rPr>
      <w:rFonts w:ascii="inherit" w:hAnsi="inherit"/>
      <w:color w:val="BB22BB"/>
      <w:spacing w:val="-2"/>
    </w:rPr>
  </w:style>
  <w:style w:type="paragraph" w:customStyle="1" w:styleId="instance-variable1">
    <w:name w:val="instance-variable1"/>
    <w:basedOn w:val="Normal"/>
    <w:pPr>
      <w:spacing w:before="100" w:beforeAutospacing="1" w:after="300"/>
    </w:pPr>
    <w:rPr>
      <w:rFonts w:ascii="inherit" w:hAnsi="inherit"/>
      <w:color w:val="008080"/>
      <w:spacing w:val="-2"/>
    </w:rPr>
  </w:style>
  <w:style w:type="paragraph" w:customStyle="1" w:styleId="label1">
    <w:name w:val="label1"/>
    <w:basedOn w:val="Normal"/>
    <w:pPr>
      <w:spacing w:before="100" w:beforeAutospacing="1" w:after="300"/>
    </w:pPr>
    <w:rPr>
      <w:rFonts w:ascii="inherit" w:hAnsi="inherit"/>
      <w:color w:val="997700"/>
      <w:spacing w:val="-2"/>
    </w:rPr>
  </w:style>
  <w:style w:type="paragraph" w:customStyle="1" w:styleId="local-variable1">
    <w:name w:val="local-variable1"/>
    <w:basedOn w:val="Normal"/>
    <w:pPr>
      <w:spacing w:before="100" w:beforeAutospacing="1" w:after="300"/>
    </w:pPr>
    <w:rPr>
      <w:rFonts w:ascii="inherit" w:hAnsi="inherit"/>
      <w:color w:val="996633"/>
      <w:spacing w:val="-2"/>
    </w:rPr>
  </w:style>
  <w:style w:type="paragraph" w:customStyle="1" w:styleId="octal1">
    <w:name w:val="octal1"/>
    <w:basedOn w:val="Normal"/>
    <w:pPr>
      <w:spacing w:before="100" w:beforeAutospacing="1" w:after="300"/>
    </w:pPr>
    <w:rPr>
      <w:rFonts w:ascii="inherit" w:hAnsi="inherit"/>
      <w:color w:val="4400EE"/>
      <w:spacing w:val="-2"/>
    </w:rPr>
  </w:style>
  <w:style w:type="paragraph" w:customStyle="1" w:styleId="predefined1">
    <w:name w:val="predefined1"/>
    <w:basedOn w:val="Normal"/>
    <w:pPr>
      <w:spacing w:before="100" w:beforeAutospacing="1" w:after="300"/>
    </w:pPr>
    <w:rPr>
      <w:rFonts w:ascii="inherit" w:hAnsi="inherit"/>
      <w:color w:val="336699"/>
      <w:spacing w:val="-2"/>
    </w:rPr>
  </w:style>
  <w:style w:type="paragraph" w:customStyle="1" w:styleId="preprocessor1">
    <w:name w:val="preprocessor1"/>
    <w:basedOn w:val="Normal"/>
    <w:pPr>
      <w:spacing w:before="100" w:beforeAutospacing="1" w:after="300"/>
    </w:pPr>
    <w:rPr>
      <w:rFonts w:ascii="inherit" w:hAnsi="inherit"/>
      <w:color w:val="557799"/>
      <w:spacing w:val="-2"/>
    </w:rPr>
  </w:style>
  <w:style w:type="paragraph" w:customStyle="1" w:styleId="pseudo-class1">
    <w:name w:val="pseudo-class1"/>
    <w:basedOn w:val="Normal"/>
    <w:pPr>
      <w:spacing w:before="100" w:beforeAutospacing="1" w:after="300"/>
    </w:pPr>
    <w:rPr>
      <w:rFonts w:ascii="inherit" w:hAnsi="inherit"/>
      <w:color w:val="555555"/>
      <w:spacing w:val="-2"/>
    </w:rPr>
  </w:style>
  <w:style w:type="paragraph" w:customStyle="1" w:styleId="directive1">
    <w:name w:val="directive1"/>
    <w:basedOn w:val="Normal"/>
    <w:pPr>
      <w:spacing w:before="100" w:beforeAutospacing="1" w:after="300"/>
    </w:pPr>
    <w:rPr>
      <w:rFonts w:ascii="inherit" w:hAnsi="inherit"/>
      <w:b/>
      <w:bCs/>
      <w:spacing w:val="-2"/>
    </w:rPr>
  </w:style>
  <w:style w:type="paragraph" w:customStyle="1" w:styleId="type1">
    <w:name w:val="type1"/>
    <w:basedOn w:val="Normal"/>
    <w:pPr>
      <w:spacing w:before="100" w:beforeAutospacing="1" w:after="300"/>
    </w:pPr>
    <w:rPr>
      <w:rFonts w:ascii="inherit" w:hAnsi="inherit"/>
      <w:b/>
      <w:bCs/>
      <w:spacing w:val="-2"/>
    </w:rPr>
  </w:style>
  <w:style w:type="paragraph" w:customStyle="1" w:styleId="reserved1">
    <w:name w:val="reserved1"/>
    <w:basedOn w:val="Normal"/>
    <w:pPr>
      <w:spacing w:before="100" w:beforeAutospacing="1" w:after="300"/>
    </w:pPr>
    <w:rPr>
      <w:rFonts w:ascii="inherit" w:hAnsi="inherit"/>
      <w:b/>
      <w:bCs/>
      <w:color w:val="000000"/>
      <w:spacing w:val="-2"/>
    </w:rPr>
  </w:style>
  <w:style w:type="paragraph" w:customStyle="1" w:styleId="keyword1">
    <w:name w:val="keyword1"/>
    <w:basedOn w:val="Normal"/>
    <w:pPr>
      <w:spacing w:before="100" w:beforeAutospacing="1" w:after="300"/>
    </w:pPr>
    <w:rPr>
      <w:rFonts w:ascii="inherit" w:hAnsi="inherit"/>
      <w:b/>
      <w:bCs/>
      <w:color w:val="000000"/>
      <w:spacing w:val="-2"/>
    </w:rPr>
  </w:style>
  <w:style w:type="paragraph" w:customStyle="1" w:styleId="key1">
    <w:name w:val="key1"/>
    <w:basedOn w:val="Normal"/>
    <w:pPr>
      <w:spacing w:before="100" w:beforeAutospacing="1" w:after="300"/>
    </w:pPr>
    <w:rPr>
      <w:rFonts w:ascii="inherit" w:hAnsi="inherit"/>
      <w:color w:val="880088"/>
      <w:spacing w:val="-2"/>
    </w:rPr>
  </w:style>
  <w:style w:type="paragraph" w:customStyle="1" w:styleId="delimiter3">
    <w:name w:val="delimiter3"/>
    <w:basedOn w:val="Normal"/>
    <w:pPr>
      <w:spacing w:before="100" w:beforeAutospacing="1" w:after="300"/>
    </w:pPr>
    <w:rPr>
      <w:rFonts w:ascii="inherit" w:hAnsi="inherit"/>
      <w:color w:val="660066"/>
      <w:spacing w:val="-2"/>
    </w:rPr>
  </w:style>
  <w:style w:type="paragraph" w:customStyle="1" w:styleId="char2">
    <w:name w:val="char2"/>
    <w:basedOn w:val="Normal"/>
    <w:pPr>
      <w:spacing w:before="100" w:beforeAutospacing="1" w:after="300"/>
    </w:pPr>
    <w:rPr>
      <w:rFonts w:ascii="inherit" w:hAnsi="inherit"/>
      <w:color w:val="8800FF"/>
      <w:spacing w:val="-2"/>
    </w:rPr>
  </w:style>
  <w:style w:type="paragraph" w:customStyle="1" w:styleId="value1">
    <w:name w:val="value1"/>
    <w:basedOn w:val="Normal"/>
    <w:pPr>
      <w:spacing w:before="100" w:beforeAutospacing="1" w:after="300"/>
    </w:pPr>
    <w:rPr>
      <w:rFonts w:ascii="inherit" w:hAnsi="inherit"/>
      <w:color w:val="008888"/>
      <w:spacing w:val="-2"/>
    </w:rPr>
  </w:style>
  <w:style w:type="paragraph" w:customStyle="1" w:styleId="delimiter4">
    <w:name w:val="delimiter4"/>
    <w:basedOn w:val="Normal"/>
    <w:pPr>
      <w:spacing w:before="100" w:beforeAutospacing="1" w:after="300"/>
    </w:pPr>
    <w:rPr>
      <w:rFonts w:ascii="inherit" w:hAnsi="inherit"/>
      <w:color w:val="880088"/>
      <w:spacing w:val="-2"/>
    </w:rPr>
  </w:style>
  <w:style w:type="paragraph" w:customStyle="1" w:styleId="content2">
    <w:name w:val="content2"/>
    <w:basedOn w:val="Normal"/>
    <w:pPr>
      <w:spacing w:before="100" w:beforeAutospacing="1" w:after="300"/>
    </w:pPr>
    <w:rPr>
      <w:rFonts w:ascii="inherit" w:hAnsi="inherit"/>
      <w:color w:val="880088"/>
      <w:spacing w:val="-2"/>
    </w:rPr>
  </w:style>
  <w:style w:type="paragraph" w:customStyle="1" w:styleId="modifier1">
    <w:name w:val="modifier1"/>
    <w:basedOn w:val="Normal"/>
    <w:pPr>
      <w:spacing w:before="100" w:beforeAutospacing="1" w:after="300"/>
    </w:pPr>
    <w:rPr>
      <w:rFonts w:ascii="inherit" w:hAnsi="inherit"/>
      <w:color w:val="880088"/>
      <w:spacing w:val="-2"/>
    </w:rPr>
  </w:style>
  <w:style w:type="paragraph" w:customStyle="1" w:styleId="char3">
    <w:name w:val="char3"/>
    <w:basedOn w:val="Normal"/>
    <w:pPr>
      <w:spacing w:before="100" w:beforeAutospacing="1" w:after="300"/>
    </w:pPr>
    <w:rPr>
      <w:rFonts w:ascii="inherit" w:hAnsi="inherit"/>
      <w:color w:val="DD1144"/>
      <w:spacing w:val="-2"/>
    </w:rPr>
  </w:style>
  <w:style w:type="paragraph" w:customStyle="1" w:styleId="function2">
    <w:name w:val="function2"/>
    <w:basedOn w:val="Normal"/>
    <w:pPr>
      <w:spacing w:before="100" w:beforeAutospacing="1" w:after="300"/>
    </w:pPr>
    <w:rPr>
      <w:rFonts w:ascii="inherit" w:hAnsi="inherit"/>
      <w:b/>
      <w:bCs/>
      <w:color w:val="440044"/>
      <w:spacing w:val="-2"/>
    </w:rPr>
  </w:style>
  <w:style w:type="paragraph" w:customStyle="1" w:styleId="string1">
    <w:name w:val="string1"/>
    <w:basedOn w:val="Normal"/>
    <w:pPr>
      <w:spacing w:before="100" w:beforeAutospacing="1" w:after="300"/>
    </w:pPr>
    <w:rPr>
      <w:rFonts w:ascii="inherit" w:hAnsi="inherit"/>
      <w:color w:val="DD2200"/>
      <w:spacing w:val="-2"/>
    </w:rPr>
  </w:style>
  <w:style w:type="paragraph" w:customStyle="1" w:styleId="string2">
    <w:name w:val="string2"/>
    <w:basedOn w:val="Normal"/>
    <w:pPr>
      <w:shd w:val="clear" w:color="auto" w:fill="FFD0D0"/>
      <w:spacing w:before="100" w:beforeAutospacing="1" w:after="300"/>
    </w:pPr>
    <w:rPr>
      <w:rFonts w:ascii="inherit" w:hAnsi="inherit"/>
      <w:color w:val="DD2200"/>
      <w:spacing w:val="-2"/>
    </w:rPr>
  </w:style>
  <w:style w:type="paragraph" w:customStyle="1" w:styleId="content3">
    <w:name w:val="content3"/>
    <w:basedOn w:val="Normal"/>
    <w:pPr>
      <w:spacing w:before="100" w:beforeAutospacing="1" w:after="300"/>
    </w:pPr>
    <w:rPr>
      <w:rFonts w:ascii="inherit" w:hAnsi="inherit"/>
      <w:color w:val="DD1144"/>
      <w:spacing w:val="-2"/>
    </w:rPr>
  </w:style>
  <w:style w:type="paragraph" w:customStyle="1" w:styleId="char4">
    <w:name w:val="char4"/>
    <w:basedOn w:val="Normal"/>
    <w:pPr>
      <w:spacing w:before="100" w:beforeAutospacing="1" w:after="300"/>
    </w:pPr>
    <w:rPr>
      <w:rFonts w:ascii="inherit" w:hAnsi="inherit"/>
      <w:color w:val="DD1144"/>
      <w:spacing w:val="-2"/>
    </w:rPr>
  </w:style>
  <w:style w:type="paragraph" w:customStyle="1" w:styleId="delimiter5">
    <w:name w:val="delimiter5"/>
    <w:basedOn w:val="Normal"/>
    <w:pPr>
      <w:spacing w:before="100" w:beforeAutospacing="1" w:after="300"/>
    </w:pPr>
    <w:rPr>
      <w:rFonts w:ascii="inherit" w:hAnsi="inherit"/>
      <w:color w:val="DD1144"/>
      <w:spacing w:val="-2"/>
    </w:rPr>
  </w:style>
  <w:style w:type="paragraph" w:customStyle="1" w:styleId="shell1">
    <w:name w:val="shell1"/>
    <w:basedOn w:val="Normal"/>
    <w:pPr>
      <w:spacing w:before="100" w:beforeAutospacing="1" w:after="300"/>
    </w:pPr>
    <w:rPr>
      <w:rFonts w:ascii="inherit" w:hAnsi="inherit"/>
      <w:color w:val="DD1144"/>
      <w:spacing w:val="-2"/>
    </w:rPr>
  </w:style>
  <w:style w:type="paragraph" w:customStyle="1" w:styleId="delimiter6">
    <w:name w:val="delimiter6"/>
    <w:basedOn w:val="Normal"/>
    <w:pPr>
      <w:spacing w:before="100" w:beforeAutospacing="1" w:after="300"/>
    </w:pPr>
    <w:rPr>
      <w:rFonts w:ascii="inherit" w:hAnsi="inherit"/>
      <w:color w:val="DD1144"/>
      <w:spacing w:val="-2"/>
    </w:rPr>
  </w:style>
  <w:style w:type="paragraph" w:customStyle="1" w:styleId="symbol1">
    <w:name w:val="symbol1"/>
    <w:basedOn w:val="Normal"/>
    <w:pPr>
      <w:spacing w:before="100" w:beforeAutospacing="1" w:after="300"/>
    </w:pPr>
    <w:rPr>
      <w:rFonts w:ascii="inherit" w:hAnsi="inherit"/>
      <w:color w:val="990073"/>
      <w:spacing w:val="-2"/>
    </w:rPr>
  </w:style>
  <w:style w:type="paragraph" w:customStyle="1" w:styleId="content4">
    <w:name w:val="content4"/>
    <w:basedOn w:val="Normal"/>
    <w:pPr>
      <w:spacing w:before="100" w:beforeAutospacing="1" w:after="300"/>
    </w:pPr>
    <w:rPr>
      <w:rFonts w:ascii="inherit" w:hAnsi="inherit"/>
      <w:color w:val="AA6600"/>
      <w:spacing w:val="-2"/>
    </w:rPr>
  </w:style>
  <w:style w:type="paragraph" w:customStyle="1" w:styleId="delimiter7">
    <w:name w:val="delimiter7"/>
    <w:basedOn w:val="Normal"/>
    <w:pPr>
      <w:spacing w:before="100" w:beforeAutospacing="1" w:after="300"/>
    </w:pPr>
    <w:rPr>
      <w:rFonts w:ascii="inherit" w:hAnsi="inherit"/>
      <w:color w:val="663300"/>
      <w:spacing w:val="-2"/>
    </w:rPr>
  </w:style>
  <w:style w:type="paragraph" w:customStyle="1" w:styleId="tag1">
    <w:name w:val="tag1"/>
    <w:basedOn w:val="Normal"/>
    <w:pPr>
      <w:spacing w:before="100" w:beforeAutospacing="1" w:after="300"/>
    </w:pPr>
    <w:rPr>
      <w:rFonts w:ascii="inherit" w:hAnsi="inherit"/>
      <w:color w:val="008080"/>
      <w:spacing w:val="-2"/>
    </w:rPr>
  </w:style>
  <w:style w:type="paragraph" w:customStyle="1" w:styleId="tag-special1">
    <w:name w:val="tag-special1"/>
    <w:basedOn w:val="Normal"/>
    <w:pPr>
      <w:spacing w:before="100" w:beforeAutospacing="1" w:after="300"/>
    </w:pPr>
    <w:rPr>
      <w:rFonts w:ascii="inherit" w:hAnsi="inherit"/>
      <w:color w:val="DD7700"/>
      <w:spacing w:val="-2"/>
    </w:rPr>
  </w:style>
  <w:style w:type="paragraph" w:customStyle="1" w:styleId="variable1">
    <w:name w:val="variable1"/>
    <w:basedOn w:val="Normal"/>
    <w:pPr>
      <w:spacing w:before="100" w:beforeAutospacing="1" w:after="300"/>
    </w:pPr>
    <w:rPr>
      <w:rFonts w:ascii="inherit" w:hAnsi="inherit"/>
      <w:color w:val="003366"/>
      <w:spacing w:val="-2"/>
    </w:rPr>
  </w:style>
  <w:style w:type="paragraph" w:customStyle="1" w:styleId="insert1">
    <w:name w:val="insert1"/>
    <w:basedOn w:val="Normal"/>
    <w:pPr>
      <w:shd w:val="clear" w:color="auto" w:fill="AAFFAA"/>
      <w:spacing w:before="100" w:beforeAutospacing="1" w:after="300"/>
    </w:pPr>
    <w:rPr>
      <w:rFonts w:ascii="inherit" w:hAnsi="inherit"/>
      <w:spacing w:val="-2"/>
    </w:rPr>
  </w:style>
  <w:style w:type="paragraph" w:customStyle="1" w:styleId="delete1">
    <w:name w:val="delete1"/>
    <w:basedOn w:val="Normal"/>
    <w:pPr>
      <w:shd w:val="clear" w:color="auto" w:fill="FFAAAA"/>
      <w:spacing w:before="100" w:beforeAutospacing="1" w:after="300"/>
    </w:pPr>
    <w:rPr>
      <w:rFonts w:ascii="inherit" w:hAnsi="inherit"/>
      <w:spacing w:val="-2"/>
    </w:rPr>
  </w:style>
  <w:style w:type="paragraph" w:customStyle="1" w:styleId="change1">
    <w:name w:val="change1"/>
    <w:basedOn w:val="Normal"/>
    <w:pPr>
      <w:shd w:val="clear" w:color="auto" w:fill="000077"/>
      <w:spacing w:before="100" w:beforeAutospacing="1" w:after="300"/>
    </w:pPr>
    <w:rPr>
      <w:rFonts w:ascii="inherit" w:hAnsi="inherit"/>
      <w:color w:val="AAAAFF"/>
      <w:spacing w:val="-2"/>
    </w:rPr>
  </w:style>
  <w:style w:type="paragraph" w:customStyle="1" w:styleId="head1">
    <w:name w:val="head1"/>
    <w:basedOn w:val="Normal"/>
    <w:pPr>
      <w:shd w:val="clear" w:color="auto" w:fill="550055"/>
      <w:spacing w:before="100" w:beforeAutospacing="1" w:after="300"/>
    </w:pPr>
    <w:rPr>
      <w:rFonts w:ascii="inherit" w:hAnsi="inherit"/>
      <w:color w:val="FF88FF"/>
      <w:spacing w:val="-2"/>
    </w:rPr>
  </w:style>
  <w:style w:type="paragraph" w:customStyle="1" w:styleId="insert2">
    <w:name w:val="insert2"/>
    <w:basedOn w:val="Normal"/>
    <w:pPr>
      <w:shd w:val="clear" w:color="auto" w:fill="AAFFAA"/>
      <w:spacing w:before="100" w:beforeAutospacing="1" w:after="300"/>
    </w:pPr>
    <w:rPr>
      <w:rFonts w:ascii="inherit" w:hAnsi="inherit"/>
      <w:color w:val="008800"/>
      <w:spacing w:val="-2"/>
    </w:rPr>
  </w:style>
  <w:style w:type="paragraph" w:customStyle="1" w:styleId="delete2">
    <w:name w:val="delete2"/>
    <w:basedOn w:val="Normal"/>
    <w:pPr>
      <w:shd w:val="clear" w:color="auto" w:fill="FFAAAA"/>
      <w:spacing w:before="100" w:beforeAutospacing="1" w:after="300"/>
    </w:pPr>
    <w:rPr>
      <w:rFonts w:ascii="inherit" w:hAnsi="inherit"/>
      <w:color w:val="880000"/>
      <w:spacing w:val="-2"/>
    </w:rPr>
  </w:style>
  <w:style w:type="paragraph" w:customStyle="1" w:styleId="change2">
    <w:name w:val="change2"/>
    <w:basedOn w:val="Normal"/>
    <w:pPr>
      <w:shd w:val="clear" w:color="auto" w:fill="000077"/>
      <w:spacing w:before="100" w:beforeAutospacing="1" w:after="300"/>
    </w:pPr>
    <w:rPr>
      <w:rFonts w:ascii="inherit" w:hAnsi="inherit"/>
      <w:color w:val="6666FF"/>
      <w:spacing w:val="-2"/>
    </w:rPr>
  </w:style>
  <w:style w:type="paragraph" w:customStyle="1" w:styleId="head2">
    <w:name w:val="head2"/>
    <w:basedOn w:val="Normal"/>
    <w:pPr>
      <w:shd w:val="clear" w:color="auto" w:fill="550055"/>
      <w:spacing w:before="100" w:beforeAutospacing="1" w:after="300"/>
    </w:pPr>
    <w:rPr>
      <w:rFonts w:ascii="inherit" w:hAnsi="inherit"/>
      <w:color w:val="FF44FF"/>
      <w:spacing w:val="-2"/>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4D78" w:themeColor="accent1" w:themeShade="7F"/>
      <w:sz w:val="24"/>
      <w:szCs w:val="24"/>
    </w:rPr>
  </w:style>
  <w:style w:type="character" w:customStyle="1" w:styleId="error2">
    <w:name w:val="error2"/>
    <w:basedOn w:val="Fuentedeprrafopredeter"/>
  </w:style>
  <w:style w:type="character" w:customStyle="1" w:styleId="string3">
    <w:name w:val="string3"/>
    <w:basedOn w:val="Fuentedeprrafopredeter"/>
  </w:style>
  <w:style w:type="character" w:customStyle="1" w:styleId="delimiter8">
    <w:name w:val="delimiter8"/>
    <w:basedOn w:val="Fuentedeprrafopredeter"/>
  </w:style>
  <w:style w:type="character" w:customStyle="1" w:styleId="content5">
    <w:name w:val="content5"/>
    <w:basedOn w:val="Fuentedeprrafopredeter"/>
  </w:style>
  <w:style w:type="paragraph" w:styleId="TtulodeTDC">
    <w:name w:val="TOC Heading"/>
    <w:basedOn w:val="Ttulo1"/>
    <w:next w:val="Normal"/>
    <w:uiPriority w:val="39"/>
    <w:unhideWhenUsed/>
    <w:qFormat/>
    <w:rsid w:val="00CE5B1F"/>
    <w:pPr>
      <w:keepNext/>
      <w:keepLines/>
      <w:spacing w:before="240" w:after="0" w:line="259" w:lineRule="auto"/>
      <w:outlineLvl w:val="9"/>
    </w:pPr>
    <w:rPr>
      <w:rFonts w:asciiTheme="majorHAnsi" w:eastAsiaTheme="majorEastAsia" w:hAnsiTheme="majorHAnsi" w:cstheme="majorBidi"/>
      <w:b w:val="0"/>
      <w:bCs w:val="0"/>
      <w:color w:val="2E74B5" w:themeColor="accent1" w:themeShade="BF"/>
      <w:spacing w:val="0"/>
      <w:kern w:val="0"/>
      <w:sz w:val="32"/>
      <w:szCs w:val="32"/>
    </w:rPr>
  </w:style>
  <w:style w:type="paragraph" w:styleId="TDC1">
    <w:name w:val="toc 1"/>
    <w:basedOn w:val="Normal"/>
    <w:next w:val="Normal"/>
    <w:autoRedefine/>
    <w:uiPriority w:val="39"/>
    <w:unhideWhenUsed/>
    <w:rsid w:val="00CE5B1F"/>
    <w:pPr>
      <w:spacing w:after="100"/>
    </w:pPr>
  </w:style>
  <w:style w:type="paragraph" w:styleId="TDC2">
    <w:name w:val="toc 2"/>
    <w:basedOn w:val="Normal"/>
    <w:next w:val="Normal"/>
    <w:autoRedefine/>
    <w:uiPriority w:val="39"/>
    <w:unhideWhenUsed/>
    <w:rsid w:val="00CE5B1F"/>
    <w:pPr>
      <w:spacing w:after="100"/>
      <w:ind w:left="240"/>
    </w:pPr>
  </w:style>
  <w:style w:type="paragraph" w:styleId="TDC3">
    <w:name w:val="toc 3"/>
    <w:basedOn w:val="Normal"/>
    <w:next w:val="Normal"/>
    <w:autoRedefine/>
    <w:uiPriority w:val="39"/>
    <w:unhideWhenUsed/>
    <w:rsid w:val="00CE5B1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839283">
      <w:marLeft w:val="0"/>
      <w:marRight w:val="0"/>
      <w:marTop w:val="0"/>
      <w:marBottom w:val="0"/>
      <w:divBdr>
        <w:top w:val="none" w:sz="0" w:space="0" w:color="auto"/>
        <w:left w:val="none" w:sz="0" w:space="0" w:color="auto"/>
        <w:bottom w:val="none" w:sz="0" w:space="0" w:color="auto"/>
        <w:right w:val="none" w:sz="0" w:space="0" w:color="auto"/>
      </w:divBdr>
      <w:divsChild>
        <w:div w:id="1805544923">
          <w:marLeft w:val="0"/>
          <w:marRight w:val="0"/>
          <w:marTop w:val="0"/>
          <w:marBottom w:val="0"/>
          <w:divBdr>
            <w:top w:val="none" w:sz="0" w:space="0" w:color="auto"/>
            <w:left w:val="none" w:sz="0" w:space="0" w:color="auto"/>
            <w:bottom w:val="none" w:sz="0" w:space="0" w:color="auto"/>
            <w:right w:val="none" w:sz="0" w:space="0" w:color="auto"/>
          </w:divBdr>
        </w:div>
      </w:divsChild>
    </w:div>
    <w:div w:id="483861934">
      <w:marLeft w:val="0"/>
      <w:marRight w:val="0"/>
      <w:marTop w:val="300"/>
      <w:marBottom w:val="0"/>
      <w:divBdr>
        <w:top w:val="none" w:sz="0" w:space="0" w:color="auto"/>
        <w:left w:val="none" w:sz="0" w:space="0" w:color="auto"/>
        <w:bottom w:val="none" w:sz="0" w:space="0" w:color="auto"/>
        <w:right w:val="none" w:sz="0" w:space="0" w:color="auto"/>
      </w:divBdr>
      <w:divsChild>
        <w:div w:id="1898589522">
          <w:marLeft w:val="0"/>
          <w:marRight w:val="0"/>
          <w:marTop w:val="0"/>
          <w:marBottom w:val="0"/>
          <w:divBdr>
            <w:top w:val="none" w:sz="0" w:space="0" w:color="auto"/>
            <w:left w:val="none" w:sz="0" w:space="0" w:color="auto"/>
            <w:bottom w:val="none" w:sz="0" w:space="0" w:color="auto"/>
            <w:right w:val="none" w:sz="0" w:space="0" w:color="auto"/>
          </w:divBdr>
          <w:divsChild>
            <w:div w:id="2028213673">
              <w:marLeft w:val="0"/>
              <w:marRight w:val="0"/>
              <w:marTop w:val="0"/>
              <w:marBottom w:val="0"/>
              <w:divBdr>
                <w:top w:val="none" w:sz="0" w:space="0" w:color="auto"/>
                <w:left w:val="none" w:sz="0" w:space="0" w:color="auto"/>
                <w:bottom w:val="none" w:sz="0" w:space="0" w:color="auto"/>
                <w:right w:val="none" w:sz="0" w:space="0" w:color="auto"/>
              </w:divBdr>
              <w:divsChild>
                <w:div w:id="977952266">
                  <w:marLeft w:val="0"/>
                  <w:marRight w:val="0"/>
                  <w:marTop w:val="0"/>
                  <w:marBottom w:val="0"/>
                  <w:divBdr>
                    <w:top w:val="none" w:sz="0" w:space="0" w:color="auto"/>
                    <w:left w:val="none" w:sz="0" w:space="0" w:color="auto"/>
                    <w:bottom w:val="none" w:sz="0" w:space="0" w:color="auto"/>
                    <w:right w:val="none" w:sz="0" w:space="0" w:color="auto"/>
                  </w:divBdr>
                </w:div>
                <w:div w:id="1096942746">
                  <w:marLeft w:val="0"/>
                  <w:marRight w:val="0"/>
                  <w:marTop w:val="0"/>
                  <w:marBottom w:val="0"/>
                  <w:divBdr>
                    <w:top w:val="none" w:sz="0" w:space="0" w:color="auto"/>
                    <w:left w:val="none" w:sz="0" w:space="0" w:color="auto"/>
                    <w:bottom w:val="none" w:sz="0" w:space="0" w:color="auto"/>
                    <w:right w:val="none" w:sz="0" w:space="0" w:color="auto"/>
                  </w:divBdr>
                </w:div>
                <w:div w:id="575674905">
                  <w:marLeft w:val="0"/>
                  <w:marRight w:val="0"/>
                  <w:marTop w:val="0"/>
                  <w:marBottom w:val="0"/>
                  <w:divBdr>
                    <w:top w:val="none" w:sz="0" w:space="0" w:color="auto"/>
                    <w:left w:val="none" w:sz="0" w:space="0" w:color="auto"/>
                    <w:bottom w:val="none" w:sz="0" w:space="0" w:color="auto"/>
                    <w:right w:val="none" w:sz="0" w:space="0" w:color="auto"/>
                  </w:divBdr>
                </w:div>
                <w:div w:id="786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0069">
          <w:marLeft w:val="0"/>
          <w:marRight w:val="0"/>
          <w:marTop w:val="0"/>
          <w:marBottom w:val="0"/>
          <w:divBdr>
            <w:top w:val="none" w:sz="0" w:space="0" w:color="auto"/>
            <w:left w:val="none" w:sz="0" w:space="0" w:color="auto"/>
            <w:bottom w:val="none" w:sz="0" w:space="0" w:color="auto"/>
            <w:right w:val="none" w:sz="0" w:space="0" w:color="auto"/>
          </w:divBdr>
          <w:divsChild>
            <w:div w:id="268124060">
              <w:marLeft w:val="0"/>
              <w:marRight w:val="0"/>
              <w:marTop w:val="0"/>
              <w:marBottom w:val="0"/>
              <w:divBdr>
                <w:top w:val="none" w:sz="0" w:space="0" w:color="auto"/>
                <w:left w:val="none" w:sz="0" w:space="0" w:color="auto"/>
                <w:bottom w:val="none" w:sz="0" w:space="0" w:color="auto"/>
                <w:right w:val="none" w:sz="0" w:space="0" w:color="auto"/>
              </w:divBdr>
              <w:divsChild>
                <w:div w:id="1145901130">
                  <w:marLeft w:val="0"/>
                  <w:marRight w:val="0"/>
                  <w:marTop w:val="0"/>
                  <w:marBottom w:val="0"/>
                  <w:divBdr>
                    <w:top w:val="none" w:sz="0" w:space="0" w:color="auto"/>
                    <w:left w:val="none" w:sz="0" w:space="0" w:color="auto"/>
                    <w:bottom w:val="none" w:sz="0" w:space="0" w:color="auto"/>
                    <w:right w:val="none" w:sz="0" w:space="0" w:color="auto"/>
                  </w:divBdr>
                </w:div>
                <w:div w:id="1748839945">
                  <w:marLeft w:val="0"/>
                  <w:marRight w:val="0"/>
                  <w:marTop w:val="0"/>
                  <w:marBottom w:val="0"/>
                  <w:divBdr>
                    <w:top w:val="none" w:sz="0" w:space="0" w:color="auto"/>
                    <w:left w:val="none" w:sz="0" w:space="0" w:color="auto"/>
                    <w:bottom w:val="none" w:sz="0" w:space="0" w:color="auto"/>
                    <w:right w:val="none" w:sz="0" w:space="0" w:color="auto"/>
                  </w:divBdr>
                </w:div>
                <w:div w:id="847255574">
                  <w:marLeft w:val="0"/>
                  <w:marRight w:val="0"/>
                  <w:marTop w:val="0"/>
                  <w:marBottom w:val="0"/>
                  <w:divBdr>
                    <w:top w:val="none" w:sz="0" w:space="0" w:color="auto"/>
                    <w:left w:val="none" w:sz="0" w:space="0" w:color="auto"/>
                    <w:bottom w:val="none" w:sz="0" w:space="0" w:color="auto"/>
                    <w:right w:val="none" w:sz="0" w:space="0" w:color="auto"/>
                  </w:divBdr>
                </w:div>
                <w:div w:id="28460115">
                  <w:marLeft w:val="0"/>
                  <w:marRight w:val="0"/>
                  <w:marTop w:val="0"/>
                  <w:marBottom w:val="0"/>
                  <w:divBdr>
                    <w:top w:val="none" w:sz="0" w:space="0" w:color="auto"/>
                    <w:left w:val="none" w:sz="0" w:space="0" w:color="auto"/>
                    <w:bottom w:val="none" w:sz="0" w:space="0" w:color="auto"/>
                    <w:right w:val="none" w:sz="0" w:space="0" w:color="auto"/>
                  </w:divBdr>
                </w:div>
                <w:div w:id="1803883874">
                  <w:marLeft w:val="0"/>
                  <w:marRight w:val="0"/>
                  <w:marTop w:val="0"/>
                  <w:marBottom w:val="0"/>
                  <w:divBdr>
                    <w:top w:val="none" w:sz="0" w:space="0" w:color="auto"/>
                    <w:left w:val="none" w:sz="0" w:space="0" w:color="auto"/>
                    <w:bottom w:val="none" w:sz="0" w:space="0" w:color="auto"/>
                    <w:right w:val="none" w:sz="0" w:space="0" w:color="auto"/>
                  </w:divBdr>
                  <w:divsChild>
                    <w:div w:id="959650582">
                      <w:marLeft w:val="0"/>
                      <w:marRight w:val="0"/>
                      <w:marTop w:val="0"/>
                      <w:marBottom w:val="0"/>
                      <w:divBdr>
                        <w:top w:val="none" w:sz="0" w:space="0" w:color="auto"/>
                        <w:left w:val="none" w:sz="0" w:space="0" w:color="auto"/>
                        <w:bottom w:val="none" w:sz="0" w:space="0" w:color="auto"/>
                        <w:right w:val="none" w:sz="0" w:space="0" w:color="auto"/>
                      </w:divBdr>
                    </w:div>
                    <w:div w:id="794064525">
                      <w:marLeft w:val="0"/>
                      <w:marRight w:val="0"/>
                      <w:marTop w:val="0"/>
                      <w:marBottom w:val="0"/>
                      <w:divBdr>
                        <w:top w:val="none" w:sz="0" w:space="0" w:color="auto"/>
                        <w:left w:val="none" w:sz="0" w:space="0" w:color="auto"/>
                        <w:bottom w:val="none" w:sz="0" w:space="0" w:color="auto"/>
                        <w:right w:val="none" w:sz="0" w:space="0" w:color="auto"/>
                      </w:divBdr>
                    </w:div>
                    <w:div w:id="585572832">
                      <w:marLeft w:val="0"/>
                      <w:marRight w:val="0"/>
                      <w:marTop w:val="0"/>
                      <w:marBottom w:val="0"/>
                      <w:divBdr>
                        <w:top w:val="none" w:sz="0" w:space="0" w:color="auto"/>
                        <w:left w:val="none" w:sz="0" w:space="0" w:color="auto"/>
                        <w:bottom w:val="none" w:sz="0" w:space="0" w:color="auto"/>
                        <w:right w:val="none" w:sz="0" w:space="0" w:color="auto"/>
                      </w:divBdr>
                    </w:div>
                    <w:div w:id="1416592152">
                      <w:marLeft w:val="0"/>
                      <w:marRight w:val="0"/>
                      <w:marTop w:val="0"/>
                      <w:marBottom w:val="300"/>
                      <w:divBdr>
                        <w:top w:val="none" w:sz="0" w:space="0" w:color="auto"/>
                        <w:left w:val="none" w:sz="0" w:space="0" w:color="auto"/>
                        <w:bottom w:val="none" w:sz="0" w:space="0" w:color="auto"/>
                        <w:right w:val="none" w:sz="0" w:space="0" w:color="auto"/>
                      </w:divBdr>
                      <w:divsChild>
                        <w:div w:id="594677044">
                          <w:marLeft w:val="0"/>
                          <w:marRight w:val="0"/>
                          <w:marTop w:val="0"/>
                          <w:marBottom w:val="0"/>
                          <w:divBdr>
                            <w:top w:val="none" w:sz="0" w:space="0" w:color="auto"/>
                            <w:left w:val="none" w:sz="0" w:space="0" w:color="auto"/>
                            <w:bottom w:val="none" w:sz="0" w:space="0" w:color="auto"/>
                            <w:right w:val="none" w:sz="0" w:space="0" w:color="auto"/>
                          </w:divBdr>
                        </w:div>
                        <w:div w:id="222300847">
                          <w:marLeft w:val="0"/>
                          <w:marRight w:val="0"/>
                          <w:marTop w:val="0"/>
                          <w:marBottom w:val="0"/>
                          <w:divBdr>
                            <w:top w:val="none" w:sz="0" w:space="0" w:color="auto"/>
                            <w:left w:val="none" w:sz="0" w:space="0" w:color="auto"/>
                            <w:bottom w:val="none" w:sz="0" w:space="0" w:color="auto"/>
                            <w:right w:val="none" w:sz="0" w:space="0" w:color="auto"/>
                          </w:divBdr>
                        </w:div>
                      </w:divsChild>
                    </w:div>
                    <w:div w:id="1835953275">
                      <w:marLeft w:val="0"/>
                      <w:marRight w:val="0"/>
                      <w:marTop w:val="0"/>
                      <w:marBottom w:val="0"/>
                      <w:divBdr>
                        <w:top w:val="none" w:sz="0" w:space="0" w:color="auto"/>
                        <w:left w:val="none" w:sz="0" w:space="0" w:color="auto"/>
                        <w:bottom w:val="none" w:sz="0" w:space="0" w:color="auto"/>
                        <w:right w:val="none" w:sz="0" w:space="0" w:color="auto"/>
                      </w:divBdr>
                    </w:div>
                    <w:div w:id="1186746033">
                      <w:marLeft w:val="0"/>
                      <w:marRight w:val="0"/>
                      <w:marTop w:val="0"/>
                      <w:marBottom w:val="0"/>
                      <w:divBdr>
                        <w:top w:val="none" w:sz="0" w:space="0" w:color="auto"/>
                        <w:left w:val="none" w:sz="0" w:space="0" w:color="auto"/>
                        <w:bottom w:val="none" w:sz="0" w:space="0" w:color="auto"/>
                        <w:right w:val="none" w:sz="0" w:space="0" w:color="auto"/>
                      </w:divBdr>
                    </w:div>
                    <w:div w:id="771896933">
                      <w:marLeft w:val="0"/>
                      <w:marRight w:val="0"/>
                      <w:marTop w:val="0"/>
                      <w:marBottom w:val="300"/>
                      <w:divBdr>
                        <w:top w:val="none" w:sz="0" w:space="0" w:color="auto"/>
                        <w:left w:val="none" w:sz="0" w:space="0" w:color="auto"/>
                        <w:bottom w:val="none" w:sz="0" w:space="0" w:color="auto"/>
                        <w:right w:val="none" w:sz="0" w:space="0" w:color="auto"/>
                      </w:divBdr>
                      <w:divsChild>
                        <w:div w:id="1756590123">
                          <w:marLeft w:val="0"/>
                          <w:marRight w:val="0"/>
                          <w:marTop w:val="0"/>
                          <w:marBottom w:val="0"/>
                          <w:divBdr>
                            <w:top w:val="none" w:sz="0" w:space="0" w:color="auto"/>
                            <w:left w:val="none" w:sz="0" w:space="0" w:color="auto"/>
                            <w:bottom w:val="none" w:sz="0" w:space="0" w:color="auto"/>
                            <w:right w:val="none" w:sz="0" w:space="0" w:color="auto"/>
                          </w:divBdr>
                        </w:div>
                        <w:div w:id="1232038197">
                          <w:marLeft w:val="0"/>
                          <w:marRight w:val="0"/>
                          <w:marTop w:val="0"/>
                          <w:marBottom w:val="0"/>
                          <w:divBdr>
                            <w:top w:val="none" w:sz="0" w:space="0" w:color="auto"/>
                            <w:left w:val="none" w:sz="0" w:space="0" w:color="auto"/>
                            <w:bottom w:val="none" w:sz="0" w:space="0" w:color="auto"/>
                            <w:right w:val="none" w:sz="0" w:space="0" w:color="auto"/>
                          </w:divBdr>
                        </w:div>
                      </w:divsChild>
                    </w:div>
                    <w:div w:id="1455713429">
                      <w:marLeft w:val="0"/>
                      <w:marRight w:val="0"/>
                      <w:marTop w:val="0"/>
                      <w:marBottom w:val="0"/>
                      <w:divBdr>
                        <w:top w:val="none" w:sz="0" w:space="0" w:color="auto"/>
                        <w:left w:val="none" w:sz="0" w:space="0" w:color="auto"/>
                        <w:bottom w:val="none" w:sz="0" w:space="0" w:color="auto"/>
                        <w:right w:val="none" w:sz="0" w:space="0" w:color="auto"/>
                      </w:divBdr>
                    </w:div>
                    <w:div w:id="2126459143">
                      <w:marLeft w:val="0"/>
                      <w:marRight w:val="0"/>
                      <w:marTop w:val="0"/>
                      <w:marBottom w:val="300"/>
                      <w:divBdr>
                        <w:top w:val="none" w:sz="0" w:space="0" w:color="auto"/>
                        <w:left w:val="none" w:sz="0" w:space="0" w:color="auto"/>
                        <w:bottom w:val="none" w:sz="0" w:space="0" w:color="auto"/>
                        <w:right w:val="none" w:sz="0" w:space="0" w:color="auto"/>
                      </w:divBdr>
                      <w:divsChild>
                        <w:div w:id="1079401013">
                          <w:marLeft w:val="0"/>
                          <w:marRight w:val="0"/>
                          <w:marTop w:val="0"/>
                          <w:marBottom w:val="0"/>
                          <w:divBdr>
                            <w:top w:val="none" w:sz="0" w:space="0" w:color="auto"/>
                            <w:left w:val="none" w:sz="0" w:space="0" w:color="auto"/>
                            <w:bottom w:val="none" w:sz="0" w:space="0" w:color="auto"/>
                            <w:right w:val="none" w:sz="0" w:space="0" w:color="auto"/>
                          </w:divBdr>
                        </w:div>
                        <w:div w:id="1361854151">
                          <w:marLeft w:val="0"/>
                          <w:marRight w:val="0"/>
                          <w:marTop w:val="0"/>
                          <w:marBottom w:val="0"/>
                          <w:divBdr>
                            <w:top w:val="none" w:sz="0" w:space="0" w:color="auto"/>
                            <w:left w:val="none" w:sz="0" w:space="0" w:color="auto"/>
                            <w:bottom w:val="none" w:sz="0" w:space="0" w:color="auto"/>
                            <w:right w:val="none" w:sz="0" w:space="0" w:color="auto"/>
                          </w:divBdr>
                        </w:div>
                      </w:divsChild>
                    </w:div>
                    <w:div w:id="1712457267">
                      <w:marLeft w:val="0"/>
                      <w:marRight w:val="0"/>
                      <w:marTop w:val="0"/>
                      <w:marBottom w:val="0"/>
                      <w:divBdr>
                        <w:top w:val="none" w:sz="0" w:space="0" w:color="auto"/>
                        <w:left w:val="none" w:sz="0" w:space="0" w:color="auto"/>
                        <w:bottom w:val="none" w:sz="0" w:space="0" w:color="auto"/>
                        <w:right w:val="none" w:sz="0" w:space="0" w:color="auto"/>
                      </w:divBdr>
                    </w:div>
                  </w:divsChild>
                </w:div>
                <w:div w:id="1208295174">
                  <w:marLeft w:val="0"/>
                  <w:marRight w:val="0"/>
                  <w:marTop w:val="0"/>
                  <w:marBottom w:val="0"/>
                  <w:divBdr>
                    <w:top w:val="none" w:sz="0" w:space="0" w:color="auto"/>
                    <w:left w:val="none" w:sz="0" w:space="0" w:color="auto"/>
                    <w:bottom w:val="none" w:sz="0" w:space="0" w:color="auto"/>
                    <w:right w:val="none" w:sz="0" w:space="0" w:color="auto"/>
                  </w:divBdr>
                  <w:divsChild>
                    <w:div w:id="1765539860">
                      <w:marLeft w:val="0"/>
                      <w:marRight w:val="0"/>
                      <w:marTop w:val="0"/>
                      <w:marBottom w:val="0"/>
                      <w:divBdr>
                        <w:top w:val="none" w:sz="0" w:space="0" w:color="auto"/>
                        <w:left w:val="none" w:sz="0" w:space="0" w:color="auto"/>
                        <w:bottom w:val="none" w:sz="0" w:space="0" w:color="auto"/>
                        <w:right w:val="none" w:sz="0" w:space="0" w:color="auto"/>
                      </w:divBdr>
                    </w:div>
                    <w:div w:id="135338766">
                      <w:marLeft w:val="0"/>
                      <w:marRight w:val="0"/>
                      <w:marTop w:val="0"/>
                      <w:marBottom w:val="0"/>
                      <w:divBdr>
                        <w:top w:val="none" w:sz="0" w:space="0" w:color="auto"/>
                        <w:left w:val="none" w:sz="0" w:space="0" w:color="auto"/>
                        <w:bottom w:val="none" w:sz="0" w:space="0" w:color="auto"/>
                        <w:right w:val="none" w:sz="0" w:space="0" w:color="auto"/>
                      </w:divBdr>
                    </w:div>
                    <w:div w:id="1640912527">
                      <w:marLeft w:val="0"/>
                      <w:marRight w:val="0"/>
                      <w:marTop w:val="0"/>
                      <w:marBottom w:val="0"/>
                      <w:divBdr>
                        <w:top w:val="none" w:sz="0" w:space="0" w:color="auto"/>
                        <w:left w:val="none" w:sz="0" w:space="0" w:color="auto"/>
                        <w:bottom w:val="none" w:sz="0" w:space="0" w:color="auto"/>
                        <w:right w:val="none" w:sz="0" w:space="0" w:color="auto"/>
                      </w:divBdr>
                    </w:div>
                    <w:div w:id="1358969253">
                      <w:marLeft w:val="0"/>
                      <w:marRight w:val="0"/>
                      <w:marTop w:val="0"/>
                      <w:marBottom w:val="0"/>
                      <w:divBdr>
                        <w:top w:val="none" w:sz="0" w:space="0" w:color="auto"/>
                        <w:left w:val="none" w:sz="0" w:space="0" w:color="auto"/>
                        <w:bottom w:val="none" w:sz="0" w:space="0" w:color="auto"/>
                        <w:right w:val="none" w:sz="0" w:space="0" w:color="auto"/>
                      </w:divBdr>
                    </w:div>
                    <w:div w:id="140971325">
                      <w:marLeft w:val="0"/>
                      <w:marRight w:val="0"/>
                      <w:marTop w:val="0"/>
                      <w:marBottom w:val="0"/>
                      <w:divBdr>
                        <w:top w:val="none" w:sz="0" w:space="0" w:color="auto"/>
                        <w:left w:val="none" w:sz="0" w:space="0" w:color="auto"/>
                        <w:bottom w:val="none" w:sz="0" w:space="0" w:color="auto"/>
                        <w:right w:val="none" w:sz="0" w:space="0" w:color="auto"/>
                      </w:divBdr>
                    </w:div>
                    <w:div w:id="1086029618">
                      <w:marLeft w:val="0"/>
                      <w:marRight w:val="0"/>
                      <w:marTop w:val="0"/>
                      <w:marBottom w:val="0"/>
                      <w:divBdr>
                        <w:top w:val="none" w:sz="0" w:space="0" w:color="auto"/>
                        <w:left w:val="none" w:sz="0" w:space="0" w:color="auto"/>
                        <w:bottom w:val="none" w:sz="0" w:space="0" w:color="auto"/>
                        <w:right w:val="none" w:sz="0" w:space="0" w:color="auto"/>
                      </w:divBdr>
                    </w:div>
                  </w:divsChild>
                </w:div>
                <w:div w:id="577904665">
                  <w:marLeft w:val="0"/>
                  <w:marRight w:val="0"/>
                  <w:marTop w:val="0"/>
                  <w:marBottom w:val="0"/>
                  <w:divBdr>
                    <w:top w:val="none" w:sz="0" w:space="0" w:color="auto"/>
                    <w:left w:val="none" w:sz="0" w:space="0" w:color="auto"/>
                    <w:bottom w:val="none" w:sz="0" w:space="0" w:color="auto"/>
                    <w:right w:val="none" w:sz="0" w:space="0" w:color="auto"/>
                  </w:divBdr>
                  <w:divsChild>
                    <w:div w:id="831868544">
                      <w:marLeft w:val="0"/>
                      <w:marRight w:val="0"/>
                      <w:marTop w:val="0"/>
                      <w:marBottom w:val="0"/>
                      <w:divBdr>
                        <w:top w:val="none" w:sz="0" w:space="0" w:color="auto"/>
                        <w:left w:val="none" w:sz="0" w:space="0" w:color="auto"/>
                        <w:bottom w:val="none" w:sz="0" w:space="0" w:color="auto"/>
                        <w:right w:val="none" w:sz="0" w:space="0" w:color="auto"/>
                      </w:divBdr>
                    </w:div>
                    <w:div w:id="1351180162">
                      <w:marLeft w:val="0"/>
                      <w:marRight w:val="0"/>
                      <w:marTop w:val="0"/>
                      <w:marBottom w:val="300"/>
                      <w:divBdr>
                        <w:top w:val="none" w:sz="0" w:space="0" w:color="auto"/>
                        <w:left w:val="none" w:sz="0" w:space="0" w:color="auto"/>
                        <w:bottom w:val="none" w:sz="0" w:space="0" w:color="auto"/>
                        <w:right w:val="none" w:sz="0" w:space="0" w:color="auto"/>
                      </w:divBdr>
                      <w:divsChild>
                        <w:div w:id="732196911">
                          <w:marLeft w:val="0"/>
                          <w:marRight w:val="0"/>
                          <w:marTop w:val="0"/>
                          <w:marBottom w:val="0"/>
                          <w:divBdr>
                            <w:top w:val="none" w:sz="0" w:space="0" w:color="auto"/>
                            <w:left w:val="none" w:sz="0" w:space="0" w:color="auto"/>
                            <w:bottom w:val="none" w:sz="0" w:space="0" w:color="auto"/>
                            <w:right w:val="none" w:sz="0" w:space="0" w:color="auto"/>
                          </w:divBdr>
                        </w:div>
                        <w:div w:id="17523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254">
                  <w:marLeft w:val="0"/>
                  <w:marRight w:val="0"/>
                  <w:marTop w:val="0"/>
                  <w:marBottom w:val="0"/>
                  <w:divBdr>
                    <w:top w:val="none" w:sz="0" w:space="0" w:color="auto"/>
                    <w:left w:val="none" w:sz="0" w:space="0" w:color="auto"/>
                    <w:bottom w:val="none" w:sz="0" w:space="0" w:color="auto"/>
                    <w:right w:val="none" w:sz="0" w:space="0" w:color="auto"/>
                  </w:divBdr>
                  <w:divsChild>
                    <w:div w:id="2115664673">
                      <w:marLeft w:val="0"/>
                      <w:marRight w:val="0"/>
                      <w:marTop w:val="0"/>
                      <w:marBottom w:val="0"/>
                      <w:divBdr>
                        <w:top w:val="none" w:sz="0" w:space="0" w:color="auto"/>
                        <w:left w:val="none" w:sz="0" w:space="0" w:color="auto"/>
                        <w:bottom w:val="none" w:sz="0" w:space="0" w:color="auto"/>
                        <w:right w:val="none" w:sz="0" w:space="0" w:color="auto"/>
                      </w:divBdr>
                    </w:div>
                    <w:div w:id="1495417263">
                      <w:marLeft w:val="0"/>
                      <w:marRight w:val="0"/>
                      <w:marTop w:val="0"/>
                      <w:marBottom w:val="0"/>
                      <w:divBdr>
                        <w:top w:val="none" w:sz="0" w:space="0" w:color="auto"/>
                        <w:left w:val="none" w:sz="0" w:space="0" w:color="auto"/>
                        <w:bottom w:val="none" w:sz="0" w:space="0" w:color="auto"/>
                        <w:right w:val="none" w:sz="0" w:space="0" w:color="auto"/>
                      </w:divBdr>
                    </w:div>
                    <w:div w:id="624889295">
                      <w:marLeft w:val="0"/>
                      <w:marRight w:val="0"/>
                      <w:marTop w:val="0"/>
                      <w:marBottom w:val="0"/>
                      <w:divBdr>
                        <w:top w:val="none" w:sz="0" w:space="0" w:color="auto"/>
                        <w:left w:val="none" w:sz="0" w:space="0" w:color="auto"/>
                        <w:bottom w:val="none" w:sz="0" w:space="0" w:color="auto"/>
                        <w:right w:val="none" w:sz="0" w:space="0" w:color="auto"/>
                      </w:divBdr>
                    </w:div>
                    <w:div w:id="545872764">
                      <w:marLeft w:val="0"/>
                      <w:marRight w:val="0"/>
                      <w:marTop w:val="0"/>
                      <w:marBottom w:val="300"/>
                      <w:divBdr>
                        <w:top w:val="none" w:sz="0" w:space="0" w:color="auto"/>
                        <w:left w:val="none" w:sz="0" w:space="0" w:color="auto"/>
                        <w:bottom w:val="none" w:sz="0" w:space="0" w:color="auto"/>
                        <w:right w:val="none" w:sz="0" w:space="0" w:color="auto"/>
                      </w:divBdr>
                      <w:divsChild>
                        <w:div w:id="1031223181">
                          <w:marLeft w:val="0"/>
                          <w:marRight w:val="0"/>
                          <w:marTop w:val="0"/>
                          <w:marBottom w:val="0"/>
                          <w:divBdr>
                            <w:top w:val="none" w:sz="0" w:space="0" w:color="auto"/>
                            <w:left w:val="none" w:sz="0" w:space="0" w:color="auto"/>
                            <w:bottom w:val="none" w:sz="0" w:space="0" w:color="auto"/>
                            <w:right w:val="none" w:sz="0" w:space="0" w:color="auto"/>
                          </w:divBdr>
                        </w:div>
                        <w:div w:id="1172262755">
                          <w:marLeft w:val="0"/>
                          <w:marRight w:val="0"/>
                          <w:marTop w:val="0"/>
                          <w:marBottom w:val="0"/>
                          <w:divBdr>
                            <w:top w:val="none" w:sz="0" w:space="0" w:color="auto"/>
                            <w:left w:val="none" w:sz="0" w:space="0" w:color="auto"/>
                            <w:bottom w:val="none" w:sz="0" w:space="0" w:color="auto"/>
                            <w:right w:val="none" w:sz="0" w:space="0" w:color="auto"/>
                          </w:divBdr>
                        </w:div>
                      </w:divsChild>
                    </w:div>
                    <w:div w:id="1052122785">
                      <w:marLeft w:val="0"/>
                      <w:marRight w:val="0"/>
                      <w:marTop w:val="0"/>
                      <w:marBottom w:val="0"/>
                      <w:divBdr>
                        <w:top w:val="none" w:sz="0" w:space="0" w:color="auto"/>
                        <w:left w:val="none" w:sz="0" w:space="0" w:color="auto"/>
                        <w:bottom w:val="none" w:sz="0" w:space="0" w:color="auto"/>
                        <w:right w:val="none" w:sz="0" w:space="0" w:color="auto"/>
                      </w:divBdr>
                    </w:div>
                    <w:div w:id="244345313">
                      <w:marLeft w:val="0"/>
                      <w:marRight w:val="0"/>
                      <w:marTop w:val="0"/>
                      <w:marBottom w:val="300"/>
                      <w:divBdr>
                        <w:top w:val="none" w:sz="0" w:space="0" w:color="auto"/>
                        <w:left w:val="none" w:sz="0" w:space="0" w:color="auto"/>
                        <w:bottom w:val="none" w:sz="0" w:space="0" w:color="auto"/>
                        <w:right w:val="none" w:sz="0" w:space="0" w:color="auto"/>
                      </w:divBdr>
                      <w:divsChild>
                        <w:div w:id="154805573">
                          <w:marLeft w:val="0"/>
                          <w:marRight w:val="0"/>
                          <w:marTop w:val="0"/>
                          <w:marBottom w:val="0"/>
                          <w:divBdr>
                            <w:top w:val="none" w:sz="0" w:space="0" w:color="auto"/>
                            <w:left w:val="none" w:sz="0" w:space="0" w:color="auto"/>
                            <w:bottom w:val="none" w:sz="0" w:space="0" w:color="auto"/>
                            <w:right w:val="none" w:sz="0" w:space="0" w:color="auto"/>
                          </w:divBdr>
                        </w:div>
                        <w:div w:id="12936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7457">
                  <w:marLeft w:val="0"/>
                  <w:marRight w:val="0"/>
                  <w:marTop w:val="0"/>
                  <w:marBottom w:val="0"/>
                  <w:divBdr>
                    <w:top w:val="none" w:sz="0" w:space="0" w:color="auto"/>
                    <w:left w:val="none" w:sz="0" w:space="0" w:color="auto"/>
                    <w:bottom w:val="none" w:sz="0" w:space="0" w:color="auto"/>
                    <w:right w:val="none" w:sz="0" w:space="0" w:color="auto"/>
                  </w:divBdr>
                  <w:divsChild>
                    <w:div w:id="1632056449">
                      <w:marLeft w:val="0"/>
                      <w:marRight w:val="0"/>
                      <w:marTop w:val="0"/>
                      <w:marBottom w:val="0"/>
                      <w:divBdr>
                        <w:top w:val="none" w:sz="0" w:space="0" w:color="auto"/>
                        <w:left w:val="none" w:sz="0" w:space="0" w:color="auto"/>
                        <w:bottom w:val="none" w:sz="0" w:space="0" w:color="auto"/>
                        <w:right w:val="none" w:sz="0" w:space="0" w:color="auto"/>
                      </w:divBdr>
                    </w:div>
                    <w:div w:id="28915007">
                      <w:marLeft w:val="0"/>
                      <w:marRight w:val="0"/>
                      <w:marTop w:val="0"/>
                      <w:marBottom w:val="0"/>
                      <w:divBdr>
                        <w:top w:val="none" w:sz="0" w:space="0" w:color="auto"/>
                        <w:left w:val="none" w:sz="0" w:space="0" w:color="auto"/>
                        <w:bottom w:val="none" w:sz="0" w:space="0" w:color="auto"/>
                        <w:right w:val="none" w:sz="0" w:space="0" w:color="auto"/>
                      </w:divBdr>
                      <w:divsChild>
                        <w:div w:id="152264035">
                          <w:marLeft w:val="0"/>
                          <w:marRight w:val="0"/>
                          <w:marTop w:val="0"/>
                          <w:marBottom w:val="0"/>
                          <w:divBdr>
                            <w:top w:val="none" w:sz="0" w:space="0" w:color="auto"/>
                            <w:left w:val="none" w:sz="0" w:space="0" w:color="auto"/>
                            <w:bottom w:val="none" w:sz="0" w:space="0" w:color="auto"/>
                            <w:right w:val="none" w:sz="0" w:space="0" w:color="auto"/>
                          </w:divBdr>
                        </w:div>
                        <w:div w:id="873692966">
                          <w:marLeft w:val="0"/>
                          <w:marRight w:val="0"/>
                          <w:marTop w:val="0"/>
                          <w:marBottom w:val="0"/>
                          <w:divBdr>
                            <w:top w:val="none" w:sz="0" w:space="0" w:color="auto"/>
                            <w:left w:val="none" w:sz="0" w:space="0" w:color="auto"/>
                            <w:bottom w:val="none" w:sz="0" w:space="0" w:color="auto"/>
                            <w:right w:val="none" w:sz="0" w:space="0" w:color="auto"/>
                          </w:divBdr>
                        </w:div>
                        <w:div w:id="2013801786">
                          <w:marLeft w:val="0"/>
                          <w:marRight w:val="0"/>
                          <w:marTop w:val="0"/>
                          <w:marBottom w:val="0"/>
                          <w:divBdr>
                            <w:top w:val="none" w:sz="0" w:space="0" w:color="auto"/>
                            <w:left w:val="none" w:sz="0" w:space="0" w:color="auto"/>
                            <w:bottom w:val="none" w:sz="0" w:space="0" w:color="auto"/>
                            <w:right w:val="none" w:sz="0" w:space="0" w:color="auto"/>
                          </w:divBdr>
                        </w:div>
                        <w:div w:id="476806841">
                          <w:marLeft w:val="0"/>
                          <w:marRight w:val="0"/>
                          <w:marTop w:val="0"/>
                          <w:marBottom w:val="0"/>
                          <w:divBdr>
                            <w:top w:val="none" w:sz="0" w:space="0" w:color="auto"/>
                            <w:left w:val="none" w:sz="0" w:space="0" w:color="auto"/>
                            <w:bottom w:val="none" w:sz="0" w:space="0" w:color="auto"/>
                            <w:right w:val="none" w:sz="0" w:space="0" w:color="auto"/>
                          </w:divBdr>
                        </w:div>
                        <w:div w:id="7782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5509">
                  <w:marLeft w:val="0"/>
                  <w:marRight w:val="0"/>
                  <w:marTop w:val="0"/>
                  <w:marBottom w:val="0"/>
                  <w:divBdr>
                    <w:top w:val="none" w:sz="0" w:space="0" w:color="auto"/>
                    <w:left w:val="none" w:sz="0" w:space="0" w:color="auto"/>
                    <w:bottom w:val="none" w:sz="0" w:space="0" w:color="auto"/>
                    <w:right w:val="none" w:sz="0" w:space="0" w:color="auto"/>
                  </w:divBdr>
                  <w:divsChild>
                    <w:div w:id="1332179044">
                      <w:marLeft w:val="0"/>
                      <w:marRight w:val="0"/>
                      <w:marTop w:val="0"/>
                      <w:marBottom w:val="0"/>
                      <w:divBdr>
                        <w:top w:val="none" w:sz="0" w:space="0" w:color="auto"/>
                        <w:left w:val="none" w:sz="0" w:space="0" w:color="auto"/>
                        <w:bottom w:val="none" w:sz="0" w:space="0" w:color="auto"/>
                        <w:right w:val="none" w:sz="0" w:space="0" w:color="auto"/>
                      </w:divBdr>
                    </w:div>
                    <w:div w:id="1967537879">
                      <w:marLeft w:val="0"/>
                      <w:marRight w:val="0"/>
                      <w:marTop w:val="0"/>
                      <w:marBottom w:val="300"/>
                      <w:divBdr>
                        <w:top w:val="none" w:sz="0" w:space="0" w:color="auto"/>
                        <w:left w:val="none" w:sz="0" w:space="0" w:color="auto"/>
                        <w:bottom w:val="none" w:sz="0" w:space="0" w:color="auto"/>
                        <w:right w:val="none" w:sz="0" w:space="0" w:color="auto"/>
                      </w:divBdr>
                      <w:divsChild>
                        <w:div w:id="1495029399">
                          <w:marLeft w:val="0"/>
                          <w:marRight w:val="0"/>
                          <w:marTop w:val="0"/>
                          <w:marBottom w:val="0"/>
                          <w:divBdr>
                            <w:top w:val="none" w:sz="0" w:space="0" w:color="auto"/>
                            <w:left w:val="none" w:sz="0" w:space="0" w:color="auto"/>
                            <w:bottom w:val="none" w:sz="0" w:space="0" w:color="auto"/>
                            <w:right w:val="none" w:sz="0" w:space="0" w:color="auto"/>
                          </w:divBdr>
                        </w:div>
                        <w:div w:id="1861358783">
                          <w:marLeft w:val="0"/>
                          <w:marRight w:val="0"/>
                          <w:marTop w:val="0"/>
                          <w:marBottom w:val="0"/>
                          <w:divBdr>
                            <w:top w:val="none" w:sz="0" w:space="0" w:color="auto"/>
                            <w:left w:val="none" w:sz="0" w:space="0" w:color="auto"/>
                            <w:bottom w:val="none" w:sz="0" w:space="0" w:color="auto"/>
                            <w:right w:val="none" w:sz="0" w:space="0" w:color="auto"/>
                          </w:divBdr>
                        </w:div>
                      </w:divsChild>
                    </w:div>
                    <w:div w:id="1249343457">
                      <w:marLeft w:val="0"/>
                      <w:marRight w:val="0"/>
                      <w:marTop w:val="0"/>
                      <w:marBottom w:val="0"/>
                      <w:divBdr>
                        <w:top w:val="none" w:sz="0" w:space="0" w:color="auto"/>
                        <w:left w:val="none" w:sz="0" w:space="0" w:color="auto"/>
                        <w:bottom w:val="none" w:sz="0" w:space="0" w:color="auto"/>
                        <w:right w:val="none" w:sz="0" w:space="0" w:color="auto"/>
                      </w:divBdr>
                    </w:div>
                    <w:div w:id="1423716940">
                      <w:marLeft w:val="0"/>
                      <w:marRight w:val="0"/>
                      <w:marTop w:val="0"/>
                      <w:marBottom w:val="300"/>
                      <w:divBdr>
                        <w:top w:val="none" w:sz="0" w:space="0" w:color="auto"/>
                        <w:left w:val="none" w:sz="0" w:space="0" w:color="auto"/>
                        <w:bottom w:val="none" w:sz="0" w:space="0" w:color="auto"/>
                        <w:right w:val="none" w:sz="0" w:space="0" w:color="auto"/>
                      </w:divBdr>
                      <w:divsChild>
                        <w:div w:id="482088028">
                          <w:marLeft w:val="0"/>
                          <w:marRight w:val="0"/>
                          <w:marTop w:val="0"/>
                          <w:marBottom w:val="0"/>
                          <w:divBdr>
                            <w:top w:val="none" w:sz="0" w:space="0" w:color="auto"/>
                            <w:left w:val="none" w:sz="0" w:space="0" w:color="auto"/>
                            <w:bottom w:val="none" w:sz="0" w:space="0" w:color="auto"/>
                            <w:right w:val="none" w:sz="0" w:space="0" w:color="auto"/>
                          </w:divBdr>
                        </w:div>
                        <w:div w:id="176969593">
                          <w:marLeft w:val="0"/>
                          <w:marRight w:val="0"/>
                          <w:marTop w:val="0"/>
                          <w:marBottom w:val="0"/>
                          <w:divBdr>
                            <w:top w:val="none" w:sz="0" w:space="0" w:color="auto"/>
                            <w:left w:val="none" w:sz="0" w:space="0" w:color="auto"/>
                            <w:bottom w:val="none" w:sz="0" w:space="0" w:color="auto"/>
                            <w:right w:val="none" w:sz="0" w:space="0" w:color="auto"/>
                          </w:divBdr>
                        </w:div>
                      </w:divsChild>
                    </w:div>
                    <w:div w:id="7855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01870">
          <w:marLeft w:val="0"/>
          <w:marRight w:val="0"/>
          <w:marTop w:val="0"/>
          <w:marBottom w:val="0"/>
          <w:divBdr>
            <w:top w:val="none" w:sz="0" w:space="0" w:color="auto"/>
            <w:left w:val="none" w:sz="0" w:space="0" w:color="auto"/>
            <w:bottom w:val="none" w:sz="0" w:space="0" w:color="auto"/>
            <w:right w:val="none" w:sz="0" w:space="0" w:color="auto"/>
          </w:divBdr>
          <w:divsChild>
            <w:div w:id="605575209">
              <w:marLeft w:val="0"/>
              <w:marRight w:val="0"/>
              <w:marTop w:val="0"/>
              <w:marBottom w:val="0"/>
              <w:divBdr>
                <w:top w:val="none" w:sz="0" w:space="0" w:color="auto"/>
                <w:left w:val="none" w:sz="0" w:space="0" w:color="auto"/>
                <w:bottom w:val="none" w:sz="0" w:space="0" w:color="auto"/>
                <w:right w:val="none" w:sz="0" w:space="0" w:color="auto"/>
              </w:divBdr>
              <w:divsChild>
                <w:div w:id="579413294">
                  <w:marLeft w:val="0"/>
                  <w:marRight w:val="0"/>
                  <w:marTop w:val="0"/>
                  <w:marBottom w:val="0"/>
                  <w:divBdr>
                    <w:top w:val="none" w:sz="0" w:space="0" w:color="auto"/>
                    <w:left w:val="none" w:sz="0" w:space="0" w:color="auto"/>
                    <w:bottom w:val="none" w:sz="0" w:space="0" w:color="auto"/>
                    <w:right w:val="none" w:sz="0" w:space="0" w:color="auto"/>
                  </w:divBdr>
                </w:div>
                <w:div w:id="1231191826">
                  <w:marLeft w:val="0"/>
                  <w:marRight w:val="0"/>
                  <w:marTop w:val="0"/>
                  <w:marBottom w:val="0"/>
                  <w:divBdr>
                    <w:top w:val="none" w:sz="0" w:space="0" w:color="auto"/>
                    <w:left w:val="none" w:sz="0" w:space="0" w:color="auto"/>
                    <w:bottom w:val="none" w:sz="0" w:space="0" w:color="auto"/>
                    <w:right w:val="none" w:sz="0" w:space="0" w:color="auto"/>
                  </w:divBdr>
                </w:div>
                <w:div w:id="450783624">
                  <w:marLeft w:val="0"/>
                  <w:marRight w:val="0"/>
                  <w:marTop w:val="0"/>
                  <w:marBottom w:val="300"/>
                  <w:divBdr>
                    <w:top w:val="none" w:sz="0" w:space="0" w:color="auto"/>
                    <w:left w:val="none" w:sz="0" w:space="0" w:color="auto"/>
                    <w:bottom w:val="none" w:sz="0" w:space="0" w:color="auto"/>
                    <w:right w:val="none" w:sz="0" w:space="0" w:color="auto"/>
                  </w:divBdr>
                  <w:divsChild>
                    <w:div w:id="2045981265">
                      <w:marLeft w:val="0"/>
                      <w:marRight w:val="0"/>
                      <w:marTop w:val="0"/>
                      <w:marBottom w:val="0"/>
                      <w:divBdr>
                        <w:top w:val="none" w:sz="0" w:space="0" w:color="auto"/>
                        <w:left w:val="none" w:sz="0" w:space="0" w:color="auto"/>
                        <w:bottom w:val="none" w:sz="0" w:space="0" w:color="auto"/>
                        <w:right w:val="none" w:sz="0" w:space="0" w:color="auto"/>
                      </w:divBdr>
                    </w:div>
                    <w:div w:id="1662343879">
                      <w:marLeft w:val="0"/>
                      <w:marRight w:val="0"/>
                      <w:marTop w:val="0"/>
                      <w:marBottom w:val="0"/>
                      <w:divBdr>
                        <w:top w:val="none" w:sz="0" w:space="0" w:color="auto"/>
                        <w:left w:val="none" w:sz="0" w:space="0" w:color="auto"/>
                        <w:bottom w:val="none" w:sz="0" w:space="0" w:color="auto"/>
                        <w:right w:val="none" w:sz="0" w:space="0" w:color="auto"/>
                      </w:divBdr>
                    </w:div>
                  </w:divsChild>
                </w:div>
                <w:div w:id="903179954">
                  <w:marLeft w:val="0"/>
                  <w:marRight w:val="0"/>
                  <w:marTop w:val="0"/>
                  <w:marBottom w:val="0"/>
                  <w:divBdr>
                    <w:top w:val="none" w:sz="0" w:space="0" w:color="auto"/>
                    <w:left w:val="none" w:sz="0" w:space="0" w:color="auto"/>
                    <w:bottom w:val="none" w:sz="0" w:space="0" w:color="auto"/>
                    <w:right w:val="none" w:sz="0" w:space="0" w:color="auto"/>
                  </w:divBdr>
                </w:div>
                <w:div w:id="1686980892">
                  <w:marLeft w:val="0"/>
                  <w:marRight w:val="0"/>
                  <w:marTop w:val="0"/>
                  <w:marBottom w:val="0"/>
                  <w:divBdr>
                    <w:top w:val="none" w:sz="0" w:space="0" w:color="auto"/>
                    <w:left w:val="none" w:sz="0" w:space="0" w:color="auto"/>
                    <w:bottom w:val="none" w:sz="0" w:space="0" w:color="auto"/>
                    <w:right w:val="none" w:sz="0" w:space="0" w:color="auto"/>
                  </w:divBdr>
                </w:div>
                <w:div w:id="930746927">
                  <w:marLeft w:val="0"/>
                  <w:marRight w:val="0"/>
                  <w:marTop w:val="0"/>
                  <w:marBottom w:val="0"/>
                  <w:divBdr>
                    <w:top w:val="none" w:sz="0" w:space="0" w:color="auto"/>
                    <w:left w:val="none" w:sz="0" w:space="0" w:color="auto"/>
                    <w:bottom w:val="none" w:sz="0" w:space="0" w:color="auto"/>
                    <w:right w:val="none" w:sz="0" w:space="0" w:color="auto"/>
                  </w:divBdr>
                  <w:divsChild>
                    <w:div w:id="1127119498">
                      <w:marLeft w:val="0"/>
                      <w:marRight w:val="0"/>
                      <w:marTop w:val="0"/>
                      <w:marBottom w:val="0"/>
                      <w:divBdr>
                        <w:top w:val="none" w:sz="0" w:space="0" w:color="auto"/>
                        <w:left w:val="none" w:sz="0" w:space="0" w:color="auto"/>
                        <w:bottom w:val="none" w:sz="0" w:space="0" w:color="auto"/>
                        <w:right w:val="none" w:sz="0" w:space="0" w:color="auto"/>
                      </w:divBdr>
                    </w:div>
                    <w:div w:id="978002382">
                      <w:marLeft w:val="0"/>
                      <w:marRight w:val="0"/>
                      <w:marTop w:val="0"/>
                      <w:marBottom w:val="0"/>
                      <w:divBdr>
                        <w:top w:val="none" w:sz="0" w:space="0" w:color="auto"/>
                        <w:left w:val="none" w:sz="0" w:space="0" w:color="auto"/>
                        <w:bottom w:val="none" w:sz="0" w:space="0" w:color="auto"/>
                        <w:right w:val="none" w:sz="0" w:space="0" w:color="auto"/>
                      </w:divBdr>
                    </w:div>
                    <w:div w:id="1042487049">
                      <w:marLeft w:val="0"/>
                      <w:marRight w:val="0"/>
                      <w:marTop w:val="0"/>
                      <w:marBottom w:val="300"/>
                      <w:divBdr>
                        <w:top w:val="none" w:sz="0" w:space="0" w:color="auto"/>
                        <w:left w:val="none" w:sz="0" w:space="0" w:color="auto"/>
                        <w:bottom w:val="none" w:sz="0" w:space="0" w:color="auto"/>
                        <w:right w:val="none" w:sz="0" w:space="0" w:color="auto"/>
                      </w:divBdr>
                      <w:divsChild>
                        <w:div w:id="2019694703">
                          <w:marLeft w:val="0"/>
                          <w:marRight w:val="0"/>
                          <w:marTop w:val="0"/>
                          <w:marBottom w:val="0"/>
                          <w:divBdr>
                            <w:top w:val="none" w:sz="0" w:space="0" w:color="auto"/>
                            <w:left w:val="none" w:sz="0" w:space="0" w:color="auto"/>
                            <w:bottom w:val="none" w:sz="0" w:space="0" w:color="auto"/>
                            <w:right w:val="none" w:sz="0" w:space="0" w:color="auto"/>
                          </w:divBdr>
                        </w:div>
                        <w:div w:id="1976906036">
                          <w:marLeft w:val="0"/>
                          <w:marRight w:val="0"/>
                          <w:marTop w:val="0"/>
                          <w:marBottom w:val="0"/>
                          <w:divBdr>
                            <w:top w:val="none" w:sz="0" w:space="0" w:color="auto"/>
                            <w:left w:val="none" w:sz="0" w:space="0" w:color="auto"/>
                            <w:bottom w:val="none" w:sz="0" w:space="0" w:color="auto"/>
                            <w:right w:val="none" w:sz="0" w:space="0" w:color="auto"/>
                          </w:divBdr>
                        </w:div>
                      </w:divsChild>
                    </w:div>
                    <w:div w:id="374893413">
                      <w:marLeft w:val="0"/>
                      <w:marRight w:val="0"/>
                      <w:marTop w:val="0"/>
                      <w:marBottom w:val="0"/>
                      <w:divBdr>
                        <w:top w:val="none" w:sz="0" w:space="0" w:color="auto"/>
                        <w:left w:val="none" w:sz="0" w:space="0" w:color="auto"/>
                        <w:bottom w:val="none" w:sz="0" w:space="0" w:color="auto"/>
                        <w:right w:val="none" w:sz="0" w:space="0" w:color="auto"/>
                      </w:divBdr>
                      <w:divsChild>
                        <w:div w:id="959845073">
                          <w:marLeft w:val="0"/>
                          <w:marRight w:val="0"/>
                          <w:marTop w:val="0"/>
                          <w:marBottom w:val="0"/>
                          <w:divBdr>
                            <w:top w:val="none" w:sz="0" w:space="0" w:color="auto"/>
                            <w:left w:val="none" w:sz="0" w:space="0" w:color="auto"/>
                            <w:bottom w:val="none" w:sz="0" w:space="0" w:color="auto"/>
                            <w:right w:val="none" w:sz="0" w:space="0" w:color="auto"/>
                          </w:divBdr>
                        </w:div>
                        <w:div w:id="1435251789">
                          <w:marLeft w:val="0"/>
                          <w:marRight w:val="0"/>
                          <w:marTop w:val="0"/>
                          <w:marBottom w:val="0"/>
                          <w:divBdr>
                            <w:top w:val="none" w:sz="0" w:space="0" w:color="auto"/>
                            <w:left w:val="none" w:sz="0" w:space="0" w:color="auto"/>
                            <w:bottom w:val="none" w:sz="0" w:space="0" w:color="auto"/>
                            <w:right w:val="none" w:sz="0" w:space="0" w:color="auto"/>
                          </w:divBdr>
                        </w:div>
                      </w:divsChild>
                    </w:div>
                    <w:div w:id="899369329">
                      <w:marLeft w:val="0"/>
                      <w:marRight w:val="0"/>
                      <w:marTop w:val="0"/>
                      <w:marBottom w:val="0"/>
                      <w:divBdr>
                        <w:top w:val="none" w:sz="0" w:space="0" w:color="auto"/>
                        <w:left w:val="none" w:sz="0" w:space="0" w:color="auto"/>
                        <w:bottom w:val="none" w:sz="0" w:space="0" w:color="auto"/>
                        <w:right w:val="none" w:sz="0" w:space="0" w:color="auto"/>
                      </w:divBdr>
                      <w:divsChild>
                        <w:div w:id="593054753">
                          <w:marLeft w:val="0"/>
                          <w:marRight w:val="0"/>
                          <w:marTop w:val="0"/>
                          <w:marBottom w:val="0"/>
                          <w:divBdr>
                            <w:top w:val="none" w:sz="0" w:space="0" w:color="auto"/>
                            <w:left w:val="none" w:sz="0" w:space="0" w:color="auto"/>
                            <w:bottom w:val="none" w:sz="0" w:space="0" w:color="auto"/>
                            <w:right w:val="none" w:sz="0" w:space="0" w:color="auto"/>
                          </w:divBdr>
                        </w:div>
                        <w:div w:id="589965463">
                          <w:marLeft w:val="0"/>
                          <w:marRight w:val="0"/>
                          <w:marTop w:val="0"/>
                          <w:marBottom w:val="0"/>
                          <w:divBdr>
                            <w:top w:val="none" w:sz="0" w:space="0" w:color="auto"/>
                            <w:left w:val="none" w:sz="0" w:space="0" w:color="auto"/>
                            <w:bottom w:val="none" w:sz="0" w:space="0" w:color="auto"/>
                            <w:right w:val="none" w:sz="0" w:space="0" w:color="auto"/>
                          </w:divBdr>
                        </w:div>
                      </w:divsChild>
                    </w:div>
                    <w:div w:id="1865436737">
                      <w:marLeft w:val="0"/>
                      <w:marRight w:val="0"/>
                      <w:marTop w:val="0"/>
                      <w:marBottom w:val="0"/>
                      <w:divBdr>
                        <w:top w:val="none" w:sz="0" w:space="0" w:color="auto"/>
                        <w:left w:val="none" w:sz="0" w:space="0" w:color="auto"/>
                        <w:bottom w:val="none" w:sz="0" w:space="0" w:color="auto"/>
                        <w:right w:val="none" w:sz="0" w:space="0" w:color="auto"/>
                      </w:divBdr>
                      <w:divsChild>
                        <w:div w:id="612781967">
                          <w:marLeft w:val="0"/>
                          <w:marRight w:val="0"/>
                          <w:marTop w:val="0"/>
                          <w:marBottom w:val="0"/>
                          <w:divBdr>
                            <w:top w:val="none" w:sz="0" w:space="0" w:color="auto"/>
                            <w:left w:val="none" w:sz="0" w:space="0" w:color="auto"/>
                            <w:bottom w:val="none" w:sz="0" w:space="0" w:color="auto"/>
                            <w:right w:val="none" w:sz="0" w:space="0" w:color="auto"/>
                          </w:divBdr>
                        </w:div>
                        <w:div w:id="908420008">
                          <w:marLeft w:val="0"/>
                          <w:marRight w:val="0"/>
                          <w:marTop w:val="0"/>
                          <w:marBottom w:val="0"/>
                          <w:divBdr>
                            <w:top w:val="none" w:sz="0" w:space="0" w:color="auto"/>
                            <w:left w:val="none" w:sz="0" w:space="0" w:color="auto"/>
                            <w:bottom w:val="none" w:sz="0" w:space="0" w:color="auto"/>
                            <w:right w:val="none" w:sz="0" w:space="0" w:color="auto"/>
                          </w:divBdr>
                        </w:div>
                        <w:div w:id="711655504">
                          <w:marLeft w:val="0"/>
                          <w:marRight w:val="0"/>
                          <w:marTop w:val="0"/>
                          <w:marBottom w:val="0"/>
                          <w:divBdr>
                            <w:top w:val="none" w:sz="0" w:space="0" w:color="auto"/>
                            <w:left w:val="none" w:sz="0" w:space="0" w:color="auto"/>
                            <w:bottom w:val="none" w:sz="0" w:space="0" w:color="auto"/>
                            <w:right w:val="none" w:sz="0" w:space="0" w:color="auto"/>
                          </w:divBdr>
                        </w:div>
                        <w:div w:id="320306829">
                          <w:marLeft w:val="0"/>
                          <w:marRight w:val="0"/>
                          <w:marTop w:val="0"/>
                          <w:marBottom w:val="0"/>
                          <w:divBdr>
                            <w:top w:val="none" w:sz="0" w:space="0" w:color="auto"/>
                            <w:left w:val="none" w:sz="0" w:space="0" w:color="auto"/>
                            <w:bottom w:val="none" w:sz="0" w:space="0" w:color="auto"/>
                            <w:right w:val="none" w:sz="0" w:space="0" w:color="auto"/>
                          </w:divBdr>
                        </w:div>
                        <w:div w:id="16229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461257">
          <w:marLeft w:val="0"/>
          <w:marRight w:val="0"/>
          <w:marTop w:val="0"/>
          <w:marBottom w:val="0"/>
          <w:divBdr>
            <w:top w:val="none" w:sz="0" w:space="0" w:color="auto"/>
            <w:left w:val="none" w:sz="0" w:space="0" w:color="auto"/>
            <w:bottom w:val="none" w:sz="0" w:space="0" w:color="auto"/>
            <w:right w:val="none" w:sz="0" w:space="0" w:color="auto"/>
          </w:divBdr>
          <w:divsChild>
            <w:div w:id="1081760389">
              <w:marLeft w:val="0"/>
              <w:marRight w:val="0"/>
              <w:marTop w:val="0"/>
              <w:marBottom w:val="0"/>
              <w:divBdr>
                <w:top w:val="none" w:sz="0" w:space="0" w:color="auto"/>
                <w:left w:val="none" w:sz="0" w:space="0" w:color="auto"/>
                <w:bottom w:val="none" w:sz="0" w:space="0" w:color="auto"/>
                <w:right w:val="none" w:sz="0" w:space="0" w:color="auto"/>
              </w:divBdr>
              <w:divsChild>
                <w:div w:id="1559898137">
                  <w:marLeft w:val="0"/>
                  <w:marRight w:val="0"/>
                  <w:marTop w:val="0"/>
                  <w:marBottom w:val="0"/>
                  <w:divBdr>
                    <w:top w:val="none" w:sz="0" w:space="0" w:color="auto"/>
                    <w:left w:val="none" w:sz="0" w:space="0" w:color="auto"/>
                    <w:bottom w:val="none" w:sz="0" w:space="0" w:color="auto"/>
                    <w:right w:val="none" w:sz="0" w:space="0" w:color="auto"/>
                  </w:divBdr>
                </w:div>
                <w:div w:id="146478007">
                  <w:marLeft w:val="0"/>
                  <w:marRight w:val="0"/>
                  <w:marTop w:val="0"/>
                  <w:marBottom w:val="300"/>
                  <w:divBdr>
                    <w:top w:val="none" w:sz="0" w:space="0" w:color="auto"/>
                    <w:left w:val="none" w:sz="0" w:space="0" w:color="auto"/>
                    <w:bottom w:val="none" w:sz="0" w:space="0" w:color="auto"/>
                    <w:right w:val="none" w:sz="0" w:space="0" w:color="auto"/>
                  </w:divBdr>
                  <w:divsChild>
                    <w:div w:id="1518229492">
                      <w:marLeft w:val="0"/>
                      <w:marRight w:val="0"/>
                      <w:marTop w:val="0"/>
                      <w:marBottom w:val="0"/>
                      <w:divBdr>
                        <w:top w:val="none" w:sz="0" w:space="0" w:color="auto"/>
                        <w:left w:val="none" w:sz="0" w:space="0" w:color="auto"/>
                        <w:bottom w:val="none" w:sz="0" w:space="0" w:color="auto"/>
                        <w:right w:val="none" w:sz="0" w:space="0" w:color="auto"/>
                      </w:divBdr>
                    </w:div>
                    <w:div w:id="1224103268">
                      <w:marLeft w:val="0"/>
                      <w:marRight w:val="0"/>
                      <w:marTop w:val="0"/>
                      <w:marBottom w:val="0"/>
                      <w:divBdr>
                        <w:top w:val="none" w:sz="0" w:space="0" w:color="auto"/>
                        <w:left w:val="none" w:sz="0" w:space="0" w:color="auto"/>
                        <w:bottom w:val="none" w:sz="0" w:space="0" w:color="auto"/>
                        <w:right w:val="none" w:sz="0" w:space="0" w:color="auto"/>
                      </w:divBdr>
                    </w:div>
                  </w:divsChild>
                </w:div>
                <w:div w:id="1766681877">
                  <w:marLeft w:val="0"/>
                  <w:marRight w:val="0"/>
                  <w:marTop w:val="0"/>
                  <w:marBottom w:val="0"/>
                  <w:divBdr>
                    <w:top w:val="none" w:sz="0" w:space="0" w:color="auto"/>
                    <w:left w:val="none" w:sz="0" w:space="0" w:color="auto"/>
                    <w:bottom w:val="none" w:sz="0" w:space="0" w:color="auto"/>
                    <w:right w:val="none" w:sz="0" w:space="0" w:color="auto"/>
                  </w:divBdr>
                </w:div>
                <w:div w:id="1152940486">
                  <w:marLeft w:val="0"/>
                  <w:marRight w:val="0"/>
                  <w:marTop w:val="0"/>
                  <w:marBottom w:val="0"/>
                  <w:divBdr>
                    <w:top w:val="none" w:sz="0" w:space="0" w:color="auto"/>
                    <w:left w:val="none" w:sz="0" w:space="0" w:color="auto"/>
                    <w:bottom w:val="none" w:sz="0" w:space="0" w:color="auto"/>
                    <w:right w:val="none" w:sz="0" w:space="0" w:color="auto"/>
                  </w:divBdr>
                  <w:divsChild>
                    <w:div w:id="1918443826">
                      <w:marLeft w:val="0"/>
                      <w:marRight w:val="0"/>
                      <w:marTop w:val="0"/>
                      <w:marBottom w:val="0"/>
                      <w:divBdr>
                        <w:top w:val="none" w:sz="0" w:space="0" w:color="auto"/>
                        <w:left w:val="none" w:sz="0" w:space="0" w:color="auto"/>
                        <w:bottom w:val="none" w:sz="0" w:space="0" w:color="auto"/>
                        <w:right w:val="none" w:sz="0" w:space="0" w:color="auto"/>
                      </w:divBdr>
                    </w:div>
                    <w:div w:id="1390498326">
                      <w:marLeft w:val="0"/>
                      <w:marRight w:val="0"/>
                      <w:marTop w:val="0"/>
                      <w:marBottom w:val="300"/>
                      <w:divBdr>
                        <w:top w:val="none" w:sz="0" w:space="0" w:color="auto"/>
                        <w:left w:val="none" w:sz="0" w:space="0" w:color="auto"/>
                        <w:bottom w:val="none" w:sz="0" w:space="0" w:color="auto"/>
                        <w:right w:val="none" w:sz="0" w:space="0" w:color="auto"/>
                      </w:divBdr>
                      <w:divsChild>
                        <w:div w:id="412506069">
                          <w:marLeft w:val="0"/>
                          <w:marRight w:val="0"/>
                          <w:marTop w:val="0"/>
                          <w:marBottom w:val="0"/>
                          <w:divBdr>
                            <w:top w:val="none" w:sz="0" w:space="0" w:color="auto"/>
                            <w:left w:val="none" w:sz="0" w:space="0" w:color="auto"/>
                            <w:bottom w:val="none" w:sz="0" w:space="0" w:color="auto"/>
                            <w:right w:val="none" w:sz="0" w:space="0" w:color="auto"/>
                          </w:divBdr>
                        </w:div>
                        <w:div w:id="3811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8313">
                  <w:marLeft w:val="0"/>
                  <w:marRight w:val="0"/>
                  <w:marTop w:val="0"/>
                  <w:marBottom w:val="0"/>
                  <w:divBdr>
                    <w:top w:val="none" w:sz="0" w:space="0" w:color="auto"/>
                    <w:left w:val="none" w:sz="0" w:space="0" w:color="auto"/>
                    <w:bottom w:val="none" w:sz="0" w:space="0" w:color="auto"/>
                    <w:right w:val="none" w:sz="0" w:space="0" w:color="auto"/>
                  </w:divBdr>
                  <w:divsChild>
                    <w:div w:id="1135029704">
                      <w:marLeft w:val="0"/>
                      <w:marRight w:val="0"/>
                      <w:marTop w:val="0"/>
                      <w:marBottom w:val="0"/>
                      <w:divBdr>
                        <w:top w:val="none" w:sz="0" w:space="0" w:color="auto"/>
                        <w:left w:val="none" w:sz="0" w:space="0" w:color="auto"/>
                        <w:bottom w:val="none" w:sz="0" w:space="0" w:color="auto"/>
                        <w:right w:val="none" w:sz="0" w:space="0" w:color="auto"/>
                      </w:divBdr>
                    </w:div>
                    <w:div w:id="150487130">
                      <w:marLeft w:val="0"/>
                      <w:marRight w:val="0"/>
                      <w:marTop w:val="0"/>
                      <w:marBottom w:val="300"/>
                      <w:divBdr>
                        <w:top w:val="none" w:sz="0" w:space="0" w:color="auto"/>
                        <w:left w:val="none" w:sz="0" w:space="0" w:color="auto"/>
                        <w:bottom w:val="none" w:sz="0" w:space="0" w:color="auto"/>
                        <w:right w:val="none" w:sz="0" w:space="0" w:color="auto"/>
                      </w:divBdr>
                      <w:divsChild>
                        <w:div w:id="1579900092">
                          <w:marLeft w:val="0"/>
                          <w:marRight w:val="0"/>
                          <w:marTop w:val="0"/>
                          <w:marBottom w:val="0"/>
                          <w:divBdr>
                            <w:top w:val="none" w:sz="0" w:space="0" w:color="auto"/>
                            <w:left w:val="none" w:sz="0" w:space="0" w:color="auto"/>
                            <w:bottom w:val="none" w:sz="0" w:space="0" w:color="auto"/>
                            <w:right w:val="none" w:sz="0" w:space="0" w:color="auto"/>
                          </w:divBdr>
                        </w:div>
                        <w:div w:id="1022321798">
                          <w:marLeft w:val="0"/>
                          <w:marRight w:val="0"/>
                          <w:marTop w:val="0"/>
                          <w:marBottom w:val="0"/>
                          <w:divBdr>
                            <w:top w:val="none" w:sz="0" w:space="0" w:color="auto"/>
                            <w:left w:val="none" w:sz="0" w:space="0" w:color="auto"/>
                            <w:bottom w:val="none" w:sz="0" w:space="0" w:color="auto"/>
                            <w:right w:val="none" w:sz="0" w:space="0" w:color="auto"/>
                          </w:divBdr>
                        </w:div>
                      </w:divsChild>
                    </w:div>
                    <w:div w:id="1698432561">
                      <w:marLeft w:val="0"/>
                      <w:marRight w:val="0"/>
                      <w:marTop w:val="0"/>
                      <w:marBottom w:val="0"/>
                      <w:divBdr>
                        <w:top w:val="none" w:sz="0" w:space="0" w:color="auto"/>
                        <w:left w:val="none" w:sz="0" w:space="0" w:color="auto"/>
                        <w:bottom w:val="none" w:sz="0" w:space="0" w:color="auto"/>
                        <w:right w:val="none" w:sz="0" w:space="0" w:color="auto"/>
                      </w:divBdr>
                      <w:divsChild>
                        <w:div w:id="1369143496">
                          <w:marLeft w:val="0"/>
                          <w:marRight w:val="0"/>
                          <w:marTop w:val="0"/>
                          <w:marBottom w:val="0"/>
                          <w:divBdr>
                            <w:top w:val="none" w:sz="0" w:space="0" w:color="auto"/>
                            <w:left w:val="none" w:sz="0" w:space="0" w:color="auto"/>
                            <w:bottom w:val="none" w:sz="0" w:space="0" w:color="auto"/>
                            <w:right w:val="none" w:sz="0" w:space="0" w:color="auto"/>
                          </w:divBdr>
                        </w:div>
                        <w:div w:id="946617871">
                          <w:marLeft w:val="0"/>
                          <w:marRight w:val="0"/>
                          <w:marTop w:val="0"/>
                          <w:marBottom w:val="0"/>
                          <w:divBdr>
                            <w:top w:val="none" w:sz="0" w:space="0" w:color="auto"/>
                            <w:left w:val="none" w:sz="0" w:space="0" w:color="auto"/>
                            <w:bottom w:val="none" w:sz="0" w:space="0" w:color="auto"/>
                            <w:right w:val="none" w:sz="0" w:space="0" w:color="auto"/>
                          </w:divBdr>
                        </w:div>
                      </w:divsChild>
                    </w:div>
                    <w:div w:id="1359813919">
                      <w:marLeft w:val="0"/>
                      <w:marRight w:val="0"/>
                      <w:marTop w:val="0"/>
                      <w:marBottom w:val="0"/>
                      <w:divBdr>
                        <w:top w:val="none" w:sz="0" w:space="0" w:color="auto"/>
                        <w:left w:val="none" w:sz="0" w:space="0" w:color="auto"/>
                        <w:bottom w:val="none" w:sz="0" w:space="0" w:color="auto"/>
                        <w:right w:val="none" w:sz="0" w:space="0" w:color="auto"/>
                      </w:divBdr>
                    </w:div>
                  </w:divsChild>
                </w:div>
                <w:div w:id="99956727">
                  <w:marLeft w:val="0"/>
                  <w:marRight w:val="0"/>
                  <w:marTop w:val="0"/>
                  <w:marBottom w:val="0"/>
                  <w:divBdr>
                    <w:top w:val="none" w:sz="0" w:space="0" w:color="auto"/>
                    <w:left w:val="none" w:sz="0" w:space="0" w:color="auto"/>
                    <w:bottom w:val="none" w:sz="0" w:space="0" w:color="auto"/>
                    <w:right w:val="none" w:sz="0" w:space="0" w:color="auto"/>
                  </w:divBdr>
                  <w:divsChild>
                    <w:div w:id="591478412">
                      <w:marLeft w:val="0"/>
                      <w:marRight w:val="0"/>
                      <w:marTop w:val="0"/>
                      <w:marBottom w:val="300"/>
                      <w:divBdr>
                        <w:top w:val="none" w:sz="0" w:space="0" w:color="auto"/>
                        <w:left w:val="none" w:sz="0" w:space="0" w:color="auto"/>
                        <w:bottom w:val="none" w:sz="0" w:space="0" w:color="auto"/>
                        <w:right w:val="none" w:sz="0" w:space="0" w:color="auto"/>
                      </w:divBdr>
                      <w:divsChild>
                        <w:div w:id="580987092">
                          <w:marLeft w:val="0"/>
                          <w:marRight w:val="0"/>
                          <w:marTop w:val="0"/>
                          <w:marBottom w:val="0"/>
                          <w:divBdr>
                            <w:top w:val="none" w:sz="0" w:space="0" w:color="auto"/>
                            <w:left w:val="none" w:sz="0" w:space="0" w:color="auto"/>
                            <w:bottom w:val="none" w:sz="0" w:space="0" w:color="auto"/>
                            <w:right w:val="none" w:sz="0" w:space="0" w:color="auto"/>
                          </w:divBdr>
                        </w:div>
                        <w:div w:id="1509516109">
                          <w:marLeft w:val="0"/>
                          <w:marRight w:val="0"/>
                          <w:marTop w:val="0"/>
                          <w:marBottom w:val="0"/>
                          <w:divBdr>
                            <w:top w:val="none" w:sz="0" w:space="0" w:color="auto"/>
                            <w:left w:val="none" w:sz="0" w:space="0" w:color="auto"/>
                            <w:bottom w:val="none" w:sz="0" w:space="0" w:color="auto"/>
                            <w:right w:val="none" w:sz="0" w:space="0" w:color="auto"/>
                          </w:divBdr>
                        </w:div>
                      </w:divsChild>
                    </w:div>
                    <w:div w:id="1894001006">
                      <w:marLeft w:val="0"/>
                      <w:marRight w:val="0"/>
                      <w:marTop w:val="0"/>
                      <w:marBottom w:val="0"/>
                      <w:divBdr>
                        <w:top w:val="none" w:sz="0" w:space="0" w:color="auto"/>
                        <w:left w:val="none" w:sz="0" w:space="0" w:color="auto"/>
                        <w:bottom w:val="none" w:sz="0" w:space="0" w:color="auto"/>
                        <w:right w:val="none" w:sz="0" w:space="0" w:color="auto"/>
                      </w:divBdr>
                    </w:div>
                  </w:divsChild>
                </w:div>
                <w:div w:id="117722674">
                  <w:marLeft w:val="0"/>
                  <w:marRight w:val="0"/>
                  <w:marTop w:val="0"/>
                  <w:marBottom w:val="0"/>
                  <w:divBdr>
                    <w:top w:val="none" w:sz="0" w:space="0" w:color="auto"/>
                    <w:left w:val="none" w:sz="0" w:space="0" w:color="auto"/>
                    <w:bottom w:val="none" w:sz="0" w:space="0" w:color="auto"/>
                    <w:right w:val="none" w:sz="0" w:space="0" w:color="auto"/>
                  </w:divBdr>
                  <w:divsChild>
                    <w:div w:id="2114787009">
                      <w:marLeft w:val="0"/>
                      <w:marRight w:val="0"/>
                      <w:marTop w:val="0"/>
                      <w:marBottom w:val="300"/>
                      <w:divBdr>
                        <w:top w:val="none" w:sz="0" w:space="0" w:color="auto"/>
                        <w:left w:val="none" w:sz="0" w:space="0" w:color="auto"/>
                        <w:bottom w:val="none" w:sz="0" w:space="0" w:color="auto"/>
                        <w:right w:val="none" w:sz="0" w:space="0" w:color="auto"/>
                      </w:divBdr>
                      <w:divsChild>
                        <w:div w:id="296110334">
                          <w:marLeft w:val="0"/>
                          <w:marRight w:val="0"/>
                          <w:marTop w:val="0"/>
                          <w:marBottom w:val="0"/>
                          <w:divBdr>
                            <w:top w:val="none" w:sz="0" w:space="0" w:color="auto"/>
                            <w:left w:val="none" w:sz="0" w:space="0" w:color="auto"/>
                            <w:bottom w:val="none" w:sz="0" w:space="0" w:color="auto"/>
                            <w:right w:val="none" w:sz="0" w:space="0" w:color="auto"/>
                          </w:divBdr>
                        </w:div>
                        <w:div w:id="1344356640">
                          <w:marLeft w:val="0"/>
                          <w:marRight w:val="0"/>
                          <w:marTop w:val="0"/>
                          <w:marBottom w:val="0"/>
                          <w:divBdr>
                            <w:top w:val="none" w:sz="0" w:space="0" w:color="auto"/>
                            <w:left w:val="none" w:sz="0" w:space="0" w:color="auto"/>
                            <w:bottom w:val="none" w:sz="0" w:space="0" w:color="auto"/>
                            <w:right w:val="none" w:sz="0" w:space="0" w:color="auto"/>
                          </w:divBdr>
                        </w:div>
                      </w:divsChild>
                    </w:div>
                    <w:div w:id="131412118">
                      <w:marLeft w:val="0"/>
                      <w:marRight w:val="0"/>
                      <w:marTop w:val="0"/>
                      <w:marBottom w:val="0"/>
                      <w:divBdr>
                        <w:top w:val="none" w:sz="0" w:space="0" w:color="auto"/>
                        <w:left w:val="none" w:sz="0" w:space="0" w:color="auto"/>
                        <w:bottom w:val="none" w:sz="0" w:space="0" w:color="auto"/>
                        <w:right w:val="none" w:sz="0" w:space="0" w:color="auto"/>
                      </w:divBdr>
                    </w:div>
                  </w:divsChild>
                </w:div>
                <w:div w:id="1590895146">
                  <w:marLeft w:val="0"/>
                  <w:marRight w:val="0"/>
                  <w:marTop w:val="0"/>
                  <w:marBottom w:val="0"/>
                  <w:divBdr>
                    <w:top w:val="none" w:sz="0" w:space="0" w:color="auto"/>
                    <w:left w:val="none" w:sz="0" w:space="0" w:color="auto"/>
                    <w:bottom w:val="none" w:sz="0" w:space="0" w:color="auto"/>
                    <w:right w:val="none" w:sz="0" w:space="0" w:color="auto"/>
                  </w:divBdr>
                  <w:divsChild>
                    <w:div w:id="228418613">
                      <w:marLeft w:val="0"/>
                      <w:marRight w:val="0"/>
                      <w:marTop w:val="0"/>
                      <w:marBottom w:val="300"/>
                      <w:divBdr>
                        <w:top w:val="none" w:sz="0" w:space="0" w:color="auto"/>
                        <w:left w:val="none" w:sz="0" w:space="0" w:color="auto"/>
                        <w:bottom w:val="none" w:sz="0" w:space="0" w:color="auto"/>
                        <w:right w:val="none" w:sz="0" w:space="0" w:color="auto"/>
                      </w:divBdr>
                      <w:divsChild>
                        <w:div w:id="1705985732">
                          <w:marLeft w:val="0"/>
                          <w:marRight w:val="0"/>
                          <w:marTop w:val="0"/>
                          <w:marBottom w:val="0"/>
                          <w:divBdr>
                            <w:top w:val="none" w:sz="0" w:space="0" w:color="auto"/>
                            <w:left w:val="none" w:sz="0" w:space="0" w:color="auto"/>
                            <w:bottom w:val="none" w:sz="0" w:space="0" w:color="auto"/>
                            <w:right w:val="none" w:sz="0" w:space="0" w:color="auto"/>
                          </w:divBdr>
                        </w:div>
                        <w:div w:id="1981182420">
                          <w:marLeft w:val="0"/>
                          <w:marRight w:val="0"/>
                          <w:marTop w:val="0"/>
                          <w:marBottom w:val="0"/>
                          <w:divBdr>
                            <w:top w:val="none" w:sz="0" w:space="0" w:color="auto"/>
                            <w:left w:val="none" w:sz="0" w:space="0" w:color="auto"/>
                            <w:bottom w:val="none" w:sz="0" w:space="0" w:color="auto"/>
                            <w:right w:val="none" w:sz="0" w:space="0" w:color="auto"/>
                          </w:divBdr>
                        </w:div>
                      </w:divsChild>
                    </w:div>
                    <w:div w:id="102582676">
                      <w:marLeft w:val="0"/>
                      <w:marRight w:val="0"/>
                      <w:marTop w:val="0"/>
                      <w:marBottom w:val="0"/>
                      <w:divBdr>
                        <w:top w:val="none" w:sz="0" w:space="0" w:color="auto"/>
                        <w:left w:val="none" w:sz="0" w:space="0" w:color="auto"/>
                        <w:bottom w:val="none" w:sz="0" w:space="0" w:color="auto"/>
                        <w:right w:val="none" w:sz="0" w:space="0" w:color="auto"/>
                      </w:divBdr>
                    </w:div>
                  </w:divsChild>
                </w:div>
                <w:div w:id="850338308">
                  <w:marLeft w:val="0"/>
                  <w:marRight w:val="0"/>
                  <w:marTop w:val="0"/>
                  <w:marBottom w:val="0"/>
                  <w:divBdr>
                    <w:top w:val="none" w:sz="0" w:space="0" w:color="auto"/>
                    <w:left w:val="none" w:sz="0" w:space="0" w:color="auto"/>
                    <w:bottom w:val="none" w:sz="0" w:space="0" w:color="auto"/>
                    <w:right w:val="none" w:sz="0" w:space="0" w:color="auto"/>
                  </w:divBdr>
                  <w:divsChild>
                    <w:div w:id="413552210">
                      <w:marLeft w:val="0"/>
                      <w:marRight w:val="0"/>
                      <w:marTop w:val="0"/>
                      <w:marBottom w:val="300"/>
                      <w:divBdr>
                        <w:top w:val="none" w:sz="0" w:space="0" w:color="auto"/>
                        <w:left w:val="none" w:sz="0" w:space="0" w:color="auto"/>
                        <w:bottom w:val="none" w:sz="0" w:space="0" w:color="auto"/>
                        <w:right w:val="none" w:sz="0" w:space="0" w:color="auto"/>
                      </w:divBdr>
                      <w:divsChild>
                        <w:div w:id="685791531">
                          <w:marLeft w:val="0"/>
                          <w:marRight w:val="0"/>
                          <w:marTop w:val="0"/>
                          <w:marBottom w:val="0"/>
                          <w:divBdr>
                            <w:top w:val="none" w:sz="0" w:space="0" w:color="auto"/>
                            <w:left w:val="none" w:sz="0" w:space="0" w:color="auto"/>
                            <w:bottom w:val="none" w:sz="0" w:space="0" w:color="auto"/>
                            <w:right w:val="none" w:sz="0" w:space="0" w:color="auto"/>
                          </w:divBdr>
                        </w:div>
                        <w:div w:id="1449205025">
                          <w:marLeft w:val="0"/>
                          <w:marRight w:val="0"/>
                          <w:marTop w:val="0"/>
                          <w:marBottom w:val="0"/>
                          <w:divBdr>
                            <w:top w:val="none" w:sz="0" w:space="0" w:color="auto"/>
                            <w:left w:val="none" w:sz="0" w:space="0" w:color="auto"/>
                            <w:bottom w:val="none" w:sz="0" w:space="0" w:color="auto"/>
                            <w:right w:val="none" w:sz="0" w:space="0" w:color="auto"/>
                          </w:divBdr>
                        </w:div>
                      </w:divsChild>
                    </w:div>
                    <w:div w:id="661931047">
                      <w:marLeft w:val="0"/>
                      <w:marRight w:val="0"/>
                      <w:marTop w:val="0"/>
                      <w:marBottom w:val="0"/>
                      <w:divBdr>
                        <w:top w:val="none" w:sz="0" w:space="0" w:color="auto"/>
                        <w:left w:val="none" w:sz="0" w:space="0" w:color="auto"/>
                        <w:bottom w:val="none" w:sz="0" w:space="0" w:color="auto"/>
                        <w:right w:val="none" w:sz="0" w:space="0" w:color="auto"/>
                      </w:divBdr>
                      <w:divsChild>
                        <w:div w:id="3361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0831">
                  <w:marLeft w:val="0"/>
                  <w:marRight w:val="0"/>
                  <w:marTop w:val="0"/>
                  <w:marBottom w:val="0"/>
                  <w:divBdr>
                    <w:top w:val="none" w:sz="0" w:space="0" w:color="auto"/>
                    <w:left w:val="none" w:sz="0" w:space="0" w:color="auto"/>
                    <w:bottom w:val="none" w:sz="0" w:space="0" w:color="auto"/>
                    <w:right w:val="none" w:sz="0" w:space="0" w:color="auto"/>
                  </w:divBdr>
                  <w:divsChild>
                    <w:div w:id="394284459">
                      <w:marLeft w:val="0"/>
                      <w:marRight w:val="0"/>
                      <w:marTop w:val="0"/>
                      <w:marBottom w:val="300"/>
                      <w:divBdr>
                        <w:top w:val="none" w:sz="0" w:space="0" w:color="auto"/>
                        <w:left w:val="none" w:sz="0" w:space="0" w:color="auto"/>
                        <w:bottom w:val="none" w:sz="0" w:space="0" w:color="auto"/>
                        <w:right w:val="none" w:sz="0" w:space="0" w:color="auto"/>
                      </w:divBdr>
                      <w:divsChild>
                        <w:div w:id="1972054238">
                          <w:marLeft w:val="0"/>
                          <w:marRight w:val="0"/>
                          <w:marTop w:val="0"/>
                          <w:marBottom w:val="0"/>
                          <w:divBdr>
                            <w:top w:val="none" w:sz="0" w:space="0" w:color="auto"/>
                            <w:left w:val="none" w:sz="0" w:space="0" w:color="auto"/>
                            <w:bottom w:val="none" w:sz="0" w:space="0" w:color="auto"/>
                            <w:right w:val="none" w:sz="0" w:space="0" w:color="auto"/>
                          </w:divBdr>
                        </w:div>
                        <w:div w:id="1780948865">
                          <w:marLeft w:val="0"/>
                          <w:marRight w:val="0"/>
                          <w:marTop w:val="0"/>
                          <w:marBottom w:val="0"/>
                          <w:divBdr>
                            <w:top w:val="none" w:sz="0" w:space="0" w:color="auto"/>
                            <w:left w:val="none" w:sz="0" w:space="0" w:color="auto"/>
                            <w:bottom w:val="none" w:sz="0" w:space="0" w:color="auto"/>
                            <w:right w:val="none" w:sz="0" w:space="0" w:color="auto"/>
                          </w:divBdr>
                        </w:div>
                      </w:divsChild>
                    </w:div>
                    <w:div w:id="1893612117">
                      <w:marLeft w:val="0"/>
                      <w:marRight w:val="0"/>
                      <w:marTop w:val="0"/>
                      <w:marBottom w:val="0"/>
                      <w:divBdr>
                        <w:top w:val="none" w:sz="0" w:space="0" w:color="auto"/>
                        <w:left w:val="none" w:sz="0" w:space="0" w:color="auto"/>
                        <w:bottom w:val="none" w:sz="0" w:space="0" w:color="auto"/>
                        <w:right w:val="none" w:sz="0" w:space="0" w:color="auto"/>
                      </w:divBdr>
                    </w:div>
                  </w:divsChild>
                </w:div>
                <w:div w:id="212932063">
                  <w:marLeft w:val="0"/>
                  <w:marRight w:val="0"/>
                  <w:marTop w:val="0"/>
                  <w:marBottom w:val="0"/>
                  <w:divBdr>
                    <w:top w:val="none" w:sz="0" w:space="0" w:color="auto"/>
                    <w:left w:val="none" w:sz="0" w:space="0" w:color="auto"/>
                    <w:bottom w:val="none" w:sz="0" w:space="0" w:color="auto"/>
                    <w:right w:val="none" w:sz="0" w:space="0" w:color="auto"/>
                  </w:divBdr>
                  <w:divsChild>
                    <w:div w:id="2037197567">
                      <w:marLeft w:val="0"/>
                      <w:marRight w:val="0"/>
                      <w:marTop w:val="0"/>
                      <w:marBottom w:val="300"/>
                      <w:divBdr>
                        <w:top w:val="none" w:sz="0" w:space="0" w:color="auto"/>
                        <w:left w:val="none" w:sz="0" w:space="0" w:color="auto"/>
                        <w:bottom w:val="none" w:sz="0" w:space="0" w:color="auto"/>
                        <w:right w:val="none" w:sz="0" w:space="0" w:color="auto"/>
                      </w:divBdr>
                      <w:divsChild>
                        <w:div w:id="1338533867">
                          <w:marLeft w:val="0"/>
                          <w:marRight w:val="0"/>
                          <w:marTop w:val="0"/>
                          <w:marBottom w:val="0"/>
                          <w:divBdr>
                            <w:top w:val="none" w:sz="0" w:space="0" w:color="auto"/>
                            <w:left w:val="none" w:sz="0" w:space="0" w:color="auto"/>
                            <w:bottom w:val="none" w:sz="0" w:space="0" w:color="auto"/>
                            <w:right w:val="none" w:sz="0" w:space="0" w:color="auto"/>
                          </w:divBdr>
                        </w:div>
                        <w:div w:id="949355106">
                          <w:marLeft w:val="0"/>
                          <w:marRight w:val="0"/>
                          <w:marTop w:val="0"/>
                          <w:marBottom w:val="0"/>
                          <w:divBdr>
                            <w:top w:val="none" w:sz="0" w:space="0" w:color="auto"/>
                            <w:left w:val="none" w:sz="0" w:space="0" w:color="auto"/>
                            <w:bottom w:val="none" w:sz="0" w:space="0" w:color="auto"/>
                            <w:right w:val="none" w:sz="0" w:space="0" w:color="auto"/>
                          </w:divBdr>
                        </w:div>
                      </w:divsChild>
                    </w:div>
                    <w:div w:id="84499112">
                      <w:marLeft w:val="0"/>
                      <w:marRight w:val="0"/>
                      <w:marTop w:val="0"/>
                      <w:marBottom w:val="0"/>
                      <w:divBdr>
                        <w:top w:val="none" w:sz="0" w:space="0" w:color="auto"/>
                        <w:left w:val="none" w:sz="0" w:space="0" w:color="auto"/>
                        <w:bottom w:val="none" w:sz="0" w:space="0" w:color="auto"/>
                        <w:right w:val="none" w:sz="0" w:space="0" w:color="auto"/>
                      </w:divBdr>
                    </w:div>
                  </w:divsChild>
                </w:div>
                <w:div w:id="113257579">
                  <w:marLeft w:val="0"/>
                  <w:marRight w:val="0"/>
                  <w:marTop w:val="0"/>
                  <w:marBottom w:val="0"/>
                  <w:divBdr>
                    <w:top w:val="none" w:sz="0" w:space="0" w:color="auto"/>
                    <w:left w:val="none" w:sz="0" w:space="0" w:color="auto"/>
                    <w:bottom w:val="none" w:sz="0" w:space="0" w:color="auto"/>
                    <w:right w:val="none" w:sz="0" w:space="0" w:color="auto"/>
                  </w:divBdr>
                  <w:divsChild>
                    <w:div w:id="2059090649">
                      <w:marLeft w:val="0"/>
                      <w:marRight w:val="0"/>
                      <w:marTop w:val="0"/>
                      <w:marBottom w:val="300"/>
                      <w:divBdr>
                        <w:top w:val="none" w:sz="0" w:space="0" w:color="auto"/>
                        <w:left w:val="none" w:sz="0" w:space="0" w:color="auto"/>
                        <w:bottom w:val="none" w:sz="0" w:space="0" w:color="auto"/>
                        <w:right w:val="none" w:sz="0" w:space="0" w:color="auto"/>
                      </w:divBdr>
                      <w:divsChild>
                        <w:div w:id="489952430">
                          <w:marLeft w:val="0"/>
                          <w:marRight w:val="0"/>
                          <w:marTop w:val="0"/>
                          <w:marBottom w:val="0"/>
                          <w:divBdr>
                            <w:top w:val="none" w:sz="0" w:space="0" w:color="auto"/>
                            <w:left w:val="none" w:sz="0" w:space="0" w:color="auto"/>
                            <w:bottom w:val="none" w:sz="0" w:space="0" w:color="auto"/>
                            <w:right w:val="none" w:sz="0" w:space="0" w:color="auto"/>
                          </w:divBdr>
                        </w:div>
                        <w:div w:id="1886140376">
                          <w:marLeft w:val="0"/>
                          <w:marRight w:val="0"/>
                          <w:marTop w:val="0"/>
                          <w:marBottom w:val="0"/>
                          <w:divBdr>
                            <w:top w:val="none" w:sz="0" w:space="0" w:color="auto"/>
                            <w:left w:val="none" w:sz="0" w:space="0" w:color="auto"/>
                            <w:bottom w:val="none" w:sz="0" w:space="0" w:color="auto"/>
                            <w:right w:val="none" w:sz="0" w:space="0" w:color="auto"/>
                          </w:divBdr>
                        </w:div>
                      </w:divsChild>
                    </w:div>
                    <w:div w:id="1638297781">
                      <w:marLeft w:val="0"/>
                      <w:marRight w:val="0"/>
                      <w:marTop w:val="0"/>
                      <w:marBottom w:val="0"/>
                      <w:divBdr>
                        <w:top w:val="none" w:sz="0" w:space="0" w:color="auto"/>
                        <w:left w:val="none" w:sz="0" w:space="0" w:color="auto"/>
                        <w:bottom w:val="none" w:sz="0" w:space="0" w:color="auto"/>
                        <w:right w:val="none" w:sz="0" w:space="0" w:color="auto"/>
                      </w:divBdr>
                    </w:div>
                  </w:divsChild>
                </w:div>
                <w:div w:id="823013779">
                  <w:marLeft w:val="0"/>
                  <w:marRight w:val="0"/>
                  <w:marTop w:val="0"/>
                  <w:marBottom w:val="0"/>
                  <w:divBdr>
                    <w:top w:val="none" w:sz="0" w:space="0" w:color="auto"/>
                    <w:left w:val="none" w:sz="0" w:space="0" w:color="auto"/>
                    <w:bottom w:val="none" w:sz="0" w:space="0" w:color="auto"/>
                    <w:right w:val="none" w:sz="0" w:space="0" w:color="auto"/>
                  </w:divBdr>
                  <w:divsChild>
                    <w:div w:id="41641559">
                      <w:marLeft w:val="0"/>
                      <w:marRight w:val="0"/>
                      <w:marTop w:val="0"/>
                      <w:marBottom w:val="300"/>
                      <w:divBdr>
                        <w:top w:val="none" w:sz="0" w:space="0" w:color="auto"/>
                        <w:left w:val="none" w:sz="0" w:space="0" w:color="auto"/>
                        <w:bottom w:val="none" w:sz="0" w:space="0" w:color="auto"/>
                        <w:right w:val="none" w:sz="0" w:space="0" w:color="auto"/>
                      </w:divBdr>
                      <w:divsChild>
                        <w:div w:id="702945997">
                          <w:marLeft w:val="0"/>
                          <w:marRight w:val="0"/>
                          <w:marTop w:val="0"/>
                          <w:marBottom w:val="0"/>
                          <w:divBdr>
                            <w:top w:val="none" w:sz="0" w:space="0" w:color="auto"/>
                            <w:left w:val="none" w:sz="0" w:space="0" w:color="auto"/>
                            <w:bottom w:val="none" w:sz="0" w:space="0" w:color="auto"/>
                            <w:right w:val="none" w:sz="0" w:space="0" w:color="auto"/>
                          </w:divBdr>
                        </w:div>
                        <w:div w:id="981273257">
                          <w:marLeft w:val="0"/>
                          <w:marRight w:val="0"/>
                          <w:marTop w:val="0"/>
                          <w:marBottom w:val="0"/>
                          <w:divBdr>
                            <w:top w:val="none" w:sz="0" w:space="0" w:color="auto"/>
                            <w:left w:val="none" w:sz="0" w:space="0" w:color="auto"/>
                            <w:bottom w:val="none" w:sz="0" w:space="0" w:color="auto"/>
                            <w:right w:val="none" w:sz="0" w:space="0" w:color="auto"/>
                          </w:divBdr>
                        </w:div>
                      </w:divsChild>
                    </w:div>
                    <w:div w:id="1148277944">
                      <w:marLeft w:val="0"/>
                      <w:marRight w:val="0"/>
                      <w:marTop w:val="0"/>
                      <w:marBottom w:val="0"/>
                      <w:divBdr>
                        <w:top w:val="none" w:sz="0" w:space="0" w:color="auto"/>
                        <w:left w:val="none" w:sz="0" w:space="0" w:color="auto"/>
                        <w:bottom w:val="none" w:sz="0" w:space="0" w:color="auto"/>
                        <w:right w:val="none" w:sz="0" w:space="0" w:color="auto"/>
                      </w:divBdr>
                    </w:div>
                  </w:divsChild>
                </w:div>
                <w:div w:id="1615596613">
                  <w:marLeft w:val="0"/>
                  <w:marRight w:val="0"/>
                  <w:marTop w:val="0"/>
                  <w:marBottom w:val="0"/>
                  <w:divBdr>
                    <w:top w:val="none" w:sz="0" w:space="0" w:color="auto"/>
                    <w:left w:val="none" w:sz="0" w:space="0" w:color="auto"/>
                    <w:bottom w:val="none" w:sz="0" w:space="0" w:color="auto"/>
                    <w:right w:val="none" w:sz="0" w:space="0" w:color="auto"/>
                  </w:divBdr>
                  <w:divsChild>
                    <w:div w:id="1204754784">
                      <w:marLeft w:val="0"/>
                      <w:marRight w:val="0"/>
                      <w:marTop w:val="0"/>
                      <w:marBottom w:val="300"/>
                      <w:divBdr>
                        <w:top w:val="none" w:sz="0" w:space="0" w:color="auto"/>
                        <w:left w:val="none" w:sz="0" w:space="0" w:color="auto"/>
                        <w:bottom w:val="none" w:sz="0" w:space="0" w:color="auto"/>
                        <w:right w:val="none" w:sz="0" w:space="0" w:color="auto"/>
                      </w:divBdr>
                      <w:divsChild>
                        <w:div w:id="1723483043">
                          <w:marLeft w:val="0"/>
                          <w:marRight w:val="0"/>
                          <w:marTop w:val="0"/>
                          <w:marBottom w:val="0"/>
                          <w:divBdr>
                            <w:top w:val="none" w:sz="0" w:space="0" w:color="auto"/>
                            <w:left w:val="none" w:sz="0" w:space="0" w:color="auto"/>
                            <w:bottom w:val="none" w:sz="0" w:space="0" w:color="auto"/>
                            <w:right w:val="none" w:sz="0" w:space="0" w:color="auto"/>
                          </w:divBdr>
                        </w:div>
                        <w:div w:id="1489634856">
                          <w:marLeft w:val="0"/>
                          <w:marRight w:val="0"/>
                          <w:marTop w:val="0"/>
                          <w:marBottom w:val="0"/>
                          <w:divBdr>
                            <w:top w:val="none" w:sz="0" w:space="0" w:color="auto"/>
                            <w:left w:val="none" w:sz="0" w:space="0" w:color="auto"/>
                            <w:bottom w:val="none" w:sz="0" w:space="0" w:color="auto"/>
                            <w:right w:val="none" w:sz="0" w:space="0" w:color="auto"/>
                          </w:divBdr>
                        </w:div>
                      </w:divsChild>
                    </w:div>
                    <w:div w:id="1137457041">
                      <w:marLeft w:val="0"/>
                      <w:marRight w:val="0"/>
                      <w:marTop w:val="0"/>
                      <w:marBottom w:val="0"/>
                      <w:divBdr>
                        <w:top w:val="none" w:sz="0" w:space="0" w:color="auto"/>
                        <w:left w:val="none" w:sz="0" w:space="0" w:color="auto"/>
                        <w:bottom w:val="none" w:sz="0" w:space="0" w:color="auto"/>
                        <w:right w:val="none" w:sz="0" w:space="0" w:color="auto"/>
                      </w:divBdr>
                    </w:div>
                  </w:divsChild>
                </w:div>
                <w:div w:id="1192261925">
                  <w:marLeft w:val="0"/>
                  <w:marRight w:val="0"/>
                  <w:marTop w:val="0"/>
                  <w:marBottom w:val="0"/>
                  <w:divBdr>
                    <w:top w:val="none" w:sz="0" w:space="0" w:color="auto"/>
                    <w:left w:val="none" w:sz="0" w:space="0" w:color="auto"/>
                    <w:bottom w:val="none" w:sz="0" w:space="0" w:color="auto"/>
                    <w:right w:val="none" w:sz="0" w:space="0" w:color="auto"/>
                  </w:divBdr>
                  <w:divsChild>
                    <w:div w:id="388070084">
                      <w:marLeft w:val="0"/>
                      <w:marRight w:val="0"/>
                      <w:marTop w:val="0"/>
                      <w:marBottom w:val="300"/>
                      <w:divBdr>
                        <w:top w:val="none" w:sz="0" w:space="0" w:color="auto"/>
                        <w:left w:val="none" w:sz="0" w:space="0" w:color="auto"/>
                        <w:bottom w:val="none" w:sz="0" w:space="0" w:color="auto"/>
                        <w:right w:val="none" w:sz="0" w:space="0" w:color="auto"/>
                      </w:divBdr>
                      <w:divsChild>
                        <w:div w:id="823744985">
                          <w:marLeft w:val="0"/>
                          <w:marRight w:val="0"/>
                          <w:marTop w:val="0"/>
                          <w:marBottom w:val="0"/>
                          <w:divBdr>
                            <w:top w:val="none" w:sz="0" w:space="0" w:color="auto"/>
                            <w:left w:val="none" w:sz="0" w:space="0" w:color="auto"/>
                            <w:bottom w:val="none" w:sz="0" w:space="0" w:color="auto"/>
                            <w:right w:val="none" w:sz="0" w:space="0" w:color="auto"/>
                          </w:divBdr>
                        </w:div>
                        <w:div w:id="1961112163">
                          <w:marLeft w:val="0"/>
                          <w:marRight w:val="0"/>
                          <w:marTop w:val="0"/>
                          <w:marBottom w:val="0"/>
                          <w:divBdr>
                            <w:top w:val="none" w:sz="0" w:space="0" w:color="auto"/>
                            <w:left w:val="none" w:sz="0" w:space="0" w:color="auto"/>
                            <w:bottom w:val="none" w:sz="0" w:space="0" w:color="auto"/>
                            <w:right w:val="none" w:sz="0" w:space="0" w:color="auto"/>
                          </w:divBdr>
                        </w:div>
                      </w:divsChild>
                    </w:div>
                    <w:div w:id="232395652">
                      <w:marLeft w:val="0"/>
                      <w:marRight w:val="0"/>
                      <w:marTop w:val="0"/>
                      <w:marBottom w:val="0"/>
                      <w:divBdr>
                        <w:top w:val="none" w:sz="0" w:space="0" w:color="auto"/>
                        <w:left w:val="none" w:sz="0" w:space="0" w:color="auto"/>
                        <w:bottom w:val="none" w:sz="0" w:space="0" w:color="auto"/>
                        <w:right w:val="none" w:sz="0" w:space="0" w:color="auto"/>
                      </w:divBdr>
                    </w:div>
                  </w:divsChild>
                </w:div>
                <w:div w:id="583103956">
                  <w:marLeft w:val="0"/>
                  <w:marRight w:val="0"/>
                  <w:marTop w:val="0"/>
                  <w:marBottom w:val="0"/>
                  <w:divBdr>
                    <w:top w:val="none" w:sz="0" w:space="0" w:color="auto"/>
                    <w:left w:val="none" w:sz="0" w:space="0" w:color="auto"/>
                    <w:bottom w:val="none" w:sz="0" w:space="0" w:color="auto"/>
                    <w:right w:val="none" w:sz="0" w:space="0" w:color="auto"/>
                  </w:divBdr>
                  <w:divsChild>
                    <w:div w:id="1235164306">
                      <w:marLeft w:val="0"/>
                      <w:marRight w:val="0"/>
                      <w:marTop w:val="0"/>
                      <w:marBottom w:val="300"/>
                      <w:divBdr>
                        <w:top w:val="none" w:sz="0" w:space="0" w:color="auto"/>
                        <w:left w:val="none" w:sz="0" w:space="0" w:color="auto"/>
                        <w:bottom w:val="none" w:sz="0" w:space="0" w:color="auto"/>
                        <w:right w:val="none" w:sz="0" w:space="0" w:color="auto"/>
                      </w:divBdr>
                      <w:divsChild>
                        <w:div w:id="461339590">
                          <w:marLeft w:val="0"/>
                          <w:marRight w:val="0"/>
                          <w:marTop w:val="0"/>
                          <w:marBottom w:val="0"/>
                          <w:divBdr>
                            <w:top w:val="none" w:sz="0" w:space="0" w:color="auto"/>
                            <w:left w:val="none" w:sz="0" w:space="0" w:color="auto"/>
                            <w:bottom w:val="none" w:sz="0" w:space="0" w:color="auto"/>
                            <w:right w:val="none" w:sz="0" w:space="0" w:color="auto"/>
                          </w:divBdr>
                        </w:div>
                        <w:div w:id="447042871">
                          <w:marLeft w:val="0"/>
                          <w:marRight w:val="0"/>
                          <w:marTop w:val="0"/>
                          <w:marBottom w:val="0"/>
                          <w:divBdr>
                            <w:top w:val="none" w:sz="0" w:space="0" w:color="auto"/>
                            <w:left w:val="none" w:sz="0" w:space="0" w:color="auto"/>
                            <w:bottom w:val="none" w:sz="0" w:space="0" w:color="auto"/>
                            <w:right w:val="none" w:sz="0" w:space="0" w:color="auto"/>
                          </w:divBdr>
                        </w:div>
                      </w:divsChild>
                    </w:div>
                    <w:div w:id="1315792060">
                      <w:marLeft w:val="0"/>
                      <w:marRight w:val="0"/>
                      <w:marTop w:val="0"/>
                      <w:marBottom w:val="0"/>
                      <w:divBdr>
                        <w:top w:val="none" w:sz="0" w:space="0" w:color="auto"/>
                        <w:left w:val="none" w:sz="0" w:space="0" w:color="auto"/>
                        <w:bottom w:val="none" w:sz="0" w:space="0" w:color="auto"/>
                        <w:right w:val="none" w:sz="0" w:space="0" w:color="auto"/>
                      </w:divBdr>
                    </w:div>
                  </w:divsChild>
                </w:div>
                <w:div w:id="849569607">
                  <w:marLeft w:val="0"/>
                  <w:marRight w:val="0"/>
                  <w:marTop w:val="0"/>
                  <w:marBottom w:val="0"/>
                  <w:divBdr>
                    <w:top w:val="none" w:sz="0" w:space="0" w:color="auto"/>
                    <w:left w:val="none" w:sz="0" w:space="0" w:color="auto"/>
                    <w:bottom w:val="none" w:sz="0" w:space="0" w:color="auto"/>
                    <w:right w:val="none" w:sz="0" w:space="0" w:color="auto"/>
                  </w:divBdr>
                  <w:divsChild>
                    <w:div w:id="4981736">
                      <w:marLeft w:val="0"/>
                      <w:marRight w:val="0"/>
                      <w:marTop w:val="0"/>
                      <w:marBottom w:val="300"/>
                      <w:divBdr>
                        <w:top w:val="none" w:sz="0" w:space="0" w:color="auto"/>
                        <w:left w:val="none" w:sz="0" w:space="0" w:color="auto"/>
                        <w:bottom w:val="none" w:sz="0" w:space="0" w:color="auto"/>
                        <w:right w:val="none" w:sz="0" w:space="0" w:color="auto"/>
                      </w:divBdr>
                      <w:divsChild>
                        <w:div w:id="1754623049">
                          <w:marLeft w:val="0"/>
                          <w:marRight w:val="0"/>
                          <w:marTop w:val="0"/>
                          <w:marBottom w:val="0"/>
                          <w:divBdr>
                            <w:top w:val="none" w:sz="0" w:space="0" w:color="auto"/>
                            <w:left w:val="none" w:sz="0" w:space="0" w:color="auto"/>
                            <w:bottom w:val="none" w:sz="0" w:space="0" w:color="auto"/>
                            <w:right w:val="none" w:sz="0" w:space="0" w:color="auto"/>
                          </w:divBdr>
                        </w:div>
                        <w:div w:id="1302996988">
                          <w:marLeft w:val="0"/>
                          <w:marRight w:val="0"/>
                          <w:marTop w:val="0"/>
                          <w:marBottom w:val="0"/>
                          <w:divBdr>
                            <w:top w:val="none" w:sz="0" w:space="0" w:color="auto"/>
                            <w:left w:val="none" w:sz="0" w:space="0" w:color="auto"/>
                            <w:bottom w:val="none" w:sz="0" w:space="0" w:color="auto"/>
                            <w:right w:val="none" w:sz="0" w:space="0" w:color="auto"/>
                          </w:divBdr>
                        </w:div>
                      </w:divsChild>
                    </w:div>
                    <w:div w:id="2104524350">
                      <w:marLeft w:val="0"/>
                      <w:marRight w:val="0"/>
                      <w:marTop w:val="0"/>
                      <w:marBottom w:val="0"/>
                      <w:divBdr>
                        <w:top w:val="none" w:sz="0" w:space="0" w:color="auto"/>
                        <w:left w:val="none" w:sz="0" w:space="0" w:color="auto"/>
                        <w:bottom w:val="none" w:sz="0" w:space="0" w:color="auto"/>
                        <w:right w:val="none" w:sz="0" w:space="0" w:color="auto"/>
                      </w:divBdr>
                    </w:div>
                  </w:divsChild>
                </w:div>
                <w:div w:id="95251463">
                  <w:marLeft w:val="0"/>
                  <w:marRight w:val="0"/>
                  <w:marTop w:val="0"/>
                  <w:marBottom w:val="0"/>
                  <w:divBdr>
                    <w:top w:val="none" w:sz="0" w:space="0" w:color="auto"/>
                    <w:left w:val="none" w:sz="0" w:space="0" w:color="auto"/>
                    <w:bottom w:val="none" w:sz="0" w:space="0" w:color="auto"/>
                    <w:right w:val="none" w:sz="0" w:space="0" w:color="auto"/>
                  </w:divBdr>
                  <w:divsChild>
                    <w:div w:id="904150361">
                      <w:marLeft w:val="0"/>
                      <w:marRight w:val="0"/>
                      <w:marTop w:val="0"/>
                      <w:marBottom w:val="300"/>
                      <w:divBdr>
                        <w:top w:val="none" w:sz="0" w:space="0" w:color="auto"/>
                        <w:left w:val="none" w:sz="0" w:space="0" w:color="auto"/>
                        <w:bottom w:val="none" w:sz="0" w:space="0" w:color="auto"/>
                        <w:right w:val="none" w:sz="0" w:space="0" w:color="auto"/>
                      </w:divBdr>
                      <w:divsChild>
                        <w:div w:id="784736214">
                          <w:marLeft w:val="0"/>
                          <w:marRight w:val="0"/>
                          <w:marTop w:val="0"/>
                          <w:marBottom w:val="0"/>
                          <w:divBdr>
                            <w:top w:val="none" w:sz="0" w:space="0" w:color="auto"/>
                            <w:left w:val="none" w:sz="0" w:space="0" w:color="auto"/>
                            <w:bottom w:val="none" w:sz="0" w:space="0" w:color="auto"/>
                            <w:right w:val="none" w:sz="0" w:space="0" w:color="auto"/>
                          </w:divBdr>
                        </w:div>
                        <w:div w:id="1530337103">
                          <w:marLeft w:val="0"/>
                          <w:marRight w:val="0"/>
                          <w:marTop w:val="0"/>
                          <w:marBottom w:val="0"/>
                          <w:divBdr>
                            <w:top w:val="none" w:sz="0" w:space="0" w:color="auto"/>
                            <w:left w:val="none" w:sz="0" w:space="0" w:color="auto"/>
                            <w:bottom w:val="none" w:sz="0" w:space="0" w:color="auto"/>
                            <w:right w:val="none" w:sz="0" w:space="0" w:color="auto"/>
                          </w:divBdr>
                        </w:div>
                      </w:divsChild>
                    </w:div>
                    <w:div w:id="564609532">
                      <w:marLeft w:val="0"/>
                      <w:marRight w:val="0"/>
                      <w:marTop w:val="0"/>
                      <w:marBottom w:val="0"/>
                      <w:divBdr>
                        <w:top w:val="none" w:sz="0" w:space="0" w:color="auto"/>
                        <w:left w:val="none" w:sz="0" w:space="0" w:color="auto"/>
                        <w:bottom w:val="none" w:sz="0" w:space="0" w:color="auto"/>
                        <w:right w:val="none" w:sz="0" w:space="0" w:color="auto"/>
                      </w:divBdr>
                    </w:div>
                  </w:divsChild>
                </w:div>
                <w:div w:id="833686972">
                  <w:marLeft w:val="0"/>
                  <w:marRight w:val="0"/>
                  <w:marTop w:val="0"/>
                  <w:marBottom w:val="0"/>
                  <w:divBdr>
                    <w:top w:val="none" w:sz="0" w:space="0" w:color="auto"/>
                    <w:left w:val="none" w:sz="0" w:space="0" w:color="auto"/>
                    <w:bottom w:val="none" w:sz="0" w:space="0" w:color="auto"/>
                    <w:right w:val="none" w:sz="0" w:space="0" w:color="auto"/>
                  </w:divBdr>
                  <w:divsChild>
                    <w:div w:id="1113862551">
                      <w:marLeft w:val="0"/>
                      <w:marRight w:val="0"/>
                      <w:marTop w:val="0"/>
                      <w:marBottom w:val="300"/>
                      <w:divBdr>
                        <w:top w:val="none" w:sz="0" w:space="0" w:color="auto"/>
                        <w:left w:val="none" w:sz="0" w:space="0" w:color="auto"/>
                        <w:bottom w:val="none" w:sz="0" w:space="0" w:color="auto"/>
                        <w:right w:val="none" w:sz="0" w:space="0" w:color="auto"/>
                      </w:divBdr>
                      <w:divsChild>
                        <w:div w:id="1950383659">
                          <w:marLeft w:val="0"/>
                          <w:marRight w:val="0"/>
                          <w:marTop w:val="0"/>
                          <w:marBottom w:val="0"/>
                          <w:divBdr>
                            <w:top w:val="none" w:sz="0" w:space="0" w:color="auto"/>
                            <w:left w:val="none" w:sz="0" w:space="0" w:color="auto"/>
                            <w:bottom w:val="none" w:sz="0" w:space="0" w:color="auto"/>
                            <w:right w:val="none" w:sz="0" w:space="0" w:color="auto"/>
                          </w:divBdr>
                        </w:div>
                        <w:div w:id="1821649114">
                          <w:marLeft w:val="0"/>
                          <w:marRight w:val="0"/>
                          <w:marTop w:val="0"/>
                          <w:marBottom w:val="0"/>
                          <w:divBdr>
                            <w:top w:val="none" w:sz="0" w:space="0" w:color="auto"/>
                            <w:left w:val="none" w:sz="0" w:space="0" w:color="auto"/>
                            <w:bottom w:val="none" w:sz="0" w:space="0" w:color="auto"/>
                            <w:right w:val="none" w:sz="0" w:space="0" w:color="auto"/>
                          </w:divBdr>
                        </w:div>
                      </w:divsChild>
                    </w:div>
                    <w:div w:id="939678224">
                      <w:marLeft w:val="0"/>
                      <w:marRight w:val="0"/>
                      <w:marTop w:val="0"/>
                      <w:marBottom w:val="0"/>
                      <w:divBdr>
                        <w:top w:val="none" w:sz="0" w:space="0" w:color="auto"/>
                        <w:left w:val="none" w:sz="0" w:space="0" w:color="auto"/>
                        <w:bottom w:val="none" w:sz="0" w:space="0" w:color="auto"/>
                        <w:right w:val="none" w:sz="0" w:space="0" w:color="auto"/>
                      </w:divBdr>
                    </w:div>
                  </w:divsChild>
                </w:div>
                <w:div w:id="25376362">
                  <w:marLeft w:val="0"/>
                  <w:marRight w:val="0"/>
                  <w:marTop w:val="0"/>
                  <w:marBottom w:val="0"/>
                  <w:divBdr>
                    <w:top w:val="none" w:sz="0" w:space="0" w:color="auto"/>
                    <w:left w:val="none" w:sz="0" w:space="0" w:color="auto"/>
                    <w:bottom w:val="none" w:sz="0" w:space="0" w:color="auto"/>
                    <w:right w:val="none" w:sz="0" w:space="0" w:color="auto"/>
                  </w:divBdr>
                  <w:divsChild>
                    <w:div w:id="856425513">
                      <w:marLeft w:val="0"/>
                      <w:marRight w:val="0"/>
                      <w:marTop w:val="0"/>
                      <w:marBottom w:val="300"/>
                      <w:divBdr>
                        <w:top w:val="none" w:sz="0" w:space="0" w:color="auto"/>
                        <w:left w:val="none" w:sz="0" w:space="0" w:color="auto"/>
                        <w:bottom w:val="none" w:sz="0" w:space="0" w:color="auto"/>
                        <w:right w:val="none" w:sz="0" w:space="0" w:color="auto"/>
                      </w:divBdr>
                      <w:divsChild>
                        <w:div w:id="1831209600">
                          <w:marLeft w:val="0"/>
                          <w:marRight w:val="0"/>
                          <w:marTop w:val="0"/>
                          <w:marBottom w:val="0"/>
                          <w:divBdr>
                            <w:top w:val="none" w:sz="0" w:space="0" w:color="auto"/>
                            <w:left w:val="none" w:sz="0" w:space="0" w:color="auto"/>
                            <w:bottom w:val="none" w:sz="0" w:space="0" w:color="auto"/>
                            <w:right w:val="none" w:sz="0" w:space="0" w:color="auto"/>
                          </w:divBdr>
                        </w:div>
                        <w:div w:id="1470510555">
                          <w:marLeft w:val="0"/>
                          <w:marRight w:val="0"/>
                          <w:marTop w:val="0"/>
                          <w:marBottom w:val="0"/>
                          <w:divBdr>
                            <w:top w:val="none" w:sz="0" w:space="0" w:color="auto"/>
                            <w:left w:val="none" w:sz="0" w:space="0" w:color="auto"/>
                            <w:bottom w:val="none" w:sz="0" w:space="0" w:color="auto"/>
                            <w:right w:val="none" w:sz="0" w:space="0" w:color="auto"/>
                          </w:divBdr>
                        </w:div>
                      </w:divsChild>
                    </w:div>
                    <w:div w:id="1239098347">
                      <w:marLeft w:val="0"/>
                      <w:marRight w:val="0"/>
                      <w:marTop w:val="0"/>
                      <w:marBottom w:val="0"/>
                      <w:divBdr>
                        <w:top w:val="none" w:sz="0" w:space="0" w:color="auto"/>
                        <w:left w:val="none" w:sz="0" w:space="0" w:color="auto"/>
                        <w:bottom w:val="none" w:sz="0" w:space="0" w:color="auto"/>
                        <w:right w:val="none" w:sz="0" w:space="0" w:color="auto"/>
                      </w:divBdr>
                    </w:div>
                  </w:divsChild>
                </w:div>
                <w:div w:id="954168793">
                  <w:marLeft w:val="0"/>
                  <w:marRight w:val="0"/>
                  <w:marTop w:val="0"/>
                  <w:marBottom w:val="0"/>
                  <w:divBdr>
                    <w:top w:val="none" w:sz="0" w:space="0" w:color="auto"/>
                    <w:left w:val="none" w:sz="0" w:space="0" w:color="auto"/>
                    <w:bottom w:val="none" w:sz="0" w:space="0" w:color="auto"/>
                    <w:right w:val="none" w:sz="0" w:space="0" w:color="auto"/>
                  </w:divBdr>
                  <w:divsChild>
                    <w:div w:id="1075401125">
                      <w:marLeft w:val="0"/>
                      <w:marRight w:val="0"/>
                      <w:marTop w:val="0"/>
                      <w:marBottom w:val="300"/>
                      <w:divBdr>
                        <w:top w:val="none" w:sz="0" w:space="0" w:color="auto"/>
                        <w:left w:val="none" w:sz="0" w:space="0" w:color="auto"/>
                        <w:bottom w:val="none" w:sz="0" w:space="0" w:color="auto"/>
                        <w:right w:val="none" w:sz="0" w:space="0" w:color="auto"/>
                      </w:divBdr>
                      <w:divsChild>
                        <w:div w:id="114103381">
                          <w:marLeft w:val="0"/>
                          <w:marRight w:val="0"/>
                          <w:marTop w:val="0"/>
                          <w:marBottom w:val="0"/>
                          <w:divBdr>
                            <w:top w:val="none" w:sz="0" w:space="0" w:color="auto"/>
                            <w:left w:val="none" w:sz="0" w:space="0" w:color="auto"/>
                            <w:bottom w:val="none" w:sz="0" w:space="0" w:color="auto"/>
                            <w:right w:val="none" w:sz="0" w:space="0" w:color="auto"/>
                          </w:divBdr>
                        </w:div>
                        <w:div w:id="147140910">
                          <w:marLeft w:val="0"/>
                          <w:marRight w:val="0"/>
                          <w:marTop w:val="0"/>
                          <w:marBottom w:val="0"/>
                          <w:divBdr>
                            <w:top w:val="none" w:sz="0" w:space="0" w:color="auto"/>
                            <w:left w:val="none" w:sz="0" w:space="0" w:color="auto"/>
                            <w:bottom w:val="none" w:sz="0" w:space="0" w:color="auto"/>
                            <w:right w:val="none" w:sz="0" w:space="0" w:color="auto"/>
                          </w:divBdr>
                        </w:div>
                      </w:divsChild>
                    </w:div>
                    <w:div w:id="966928698">
                      <w:marLeft w:val="0"/>
                      <w:marRight w:val="0"/>
                      <w:marTop w:val="0"/>
                      <w:marBottom w:val="0"/>
                      <w:divBdr>
                        <w:top w:val="none" w:sz="0" w:space="0" w:color="auto"/>
                        <w:left w:val="none" w:sz="0" w:space="0" w:color="auto"/>
                        <w:bottom w:val="none" w:sz="0" w:space="0" w:color="auto"/>
                        <w:right w:val="none" w:sz="0" w:space="0" w:color="auto"/>
                      </w:divBdr>
                    </w:div>
                  </w:divsChild>
                </w:div>
                <w:div w:id="174345786">
                  <w:marLeft w:val="0"/>
                  <w:marRight w:val="0"/>
                  <w:marTop w:val="0"/>
                  <w:marBottom w:val="0"/>
                  <w:divBdr>
                    <w:top w:val="none" w:sz="0" w:space="0" w:color="auto"/>
                    <w:left w:val="none" w:sz="0" w:space="0" w:color="auto"/>
                    <w:bottom w:val="none" w:sz="0" w:space="0" w:color="auto"/>
                    <w:right w:val="none" w:sz="0" w:space="0" w:color="auto"/>
                  </w:divBdr>
                  <w:divsChild>
                    <w:div w:id="261035193">
                      <w:marLeft w:val="0"/>
                      <w:marRight w:val="0"/>
                      <w:marTop w:val="0"/>
                      <w:marBottom w:val="300"/>
                      <w:divBdr>
                        <w:top w:val="none" w:sz="0" w:space="0" w:color="auto"/>
                        <w:left w:val="none" w:sz="0" w:space="0" w:color="auto"/>
                        <w:bottom w:val="none" w:sz="0" w:space="0" w:color="auto"/>
                        <w:right w:val="none" w:sz="0" w:space="0" w:color="auto"/>
                      </w:divBdr>
                      <w:divsChild>
                        <w:div w:id="1061951413">
                          <w:marLeft w:val="0"/>
                          <w:marRight w:val="0"/>
                          <w:marTop w:val="0"/>
                          <w:marBottom w:val="0"/>
                          <w:divBdr>
                            <w:top w:val="none" w:sz="0" w:space="0" w:color="auto"/>
                            <w:left w:val="none" w:sz="0" w:space="0" w:color="auto"/>
                            <w:bottom w:val="none" w:sz="0" w:space="0" w:color="auto"/>
                            <w:right w:val="none" w:sz="0" w:space="0" w:color="auto"/>
                          </w:divBdr>
                        </w:div>
                        <w:div w:id="337999520">
                          <w:marLeft w:val="0"/>
                          <w:marRight w:val="0"/>
                          <w:marTop w:val="0"/>
                          <w:marBottom w:val="0"/>
                          <w:divBdr>
                            <w:top w:val="none" w:sz="0" w:space="0" w:color="auto"/>
                            <w:left w:val="none" w:sz="0" w:space="0" w:color="auto"/>
                            <w:bottom w:val="none" w:sz="0" w:space="0" w:color="auto"/>
                            <w:right w:val="none" w:sz="0" w:space="0" w:color="auto"/>
                          </w:divBdr>
                        </w:div>
                      </w:divsChild>
                    </w:div>
                    <w:div w:id="1686126787">
                      <w:marLeft w:val="0"/>
                      <w:marRight w:val="0"/>
                      <w:marTop w:val="0"/>
                      <w:marBottom w:val="0"/>
                      <w:divBdr>
                        <w:top w:val="none" w:sz="0" w:space="0" w:color="auto"/>
                        <w:left w:val="none" w:sz="0" w:space="0" w:color="auto"/>
                        <w:bottom w:val="none" w:sz="0" w:space="0" w:color="auto"/>
                        <w:right w:val="none" w:sz="0" w:space="0" w:color="auto"/>
                      </w:divBdr>
                    </w:div>
                  </w:divsChild>
                </w:div>
                <w:div w:id="950673447">
                  <w:marLeft w:val="0"/>
                  <w:marRight w:val="0"/>
                  <w:marTop w:val="0"/>
                  <w:marBottom w:val="0"/>
                  <w:divBdr>
                    <w:top w:val="none" w:sz="0" w:space="0" w:color="auto"/>
                    <w:left w:val="none" w:sz="0" w:space="0" w:color="auto"/>
                    <w:bottom w:val="none" w:sz="0" w:space="0" w:color="auto"/>
                    <w:right w:val="none" w:sz="0" w:space="0" w:color="auto"/>
                  </w:divBdr>
                  <w:divsChild>
                    <w:div w:id="1604267808">
                      <w:marLeft w:val="0"/>
                      <w:marRight w:val="0"/>
                      <w:marTop w:val="0"/>
                      <w:marBottom w:val="300"/>
                      <w:divBdr>
                        <w:top w:val="none" w:sz="0" w:space="0" w:color="auto"/>
                        <w:left w:val="none" w:sz="0" w:space="0" w:color="auto"/>
                        <w:bottom w:val="none" w:sz="0" w:space="0" w:color="auto"/>
                        <w:right w:val="none" w:sz="0" w:space="0" w:color="auto"/>
                      </w:divBdr>
                      <w:divsChild>
                        <w:div w:id="601694501">
                          <w:marLeft w:val="0"/>
                          <w:marRight w:val="0"/>
                          <w:marTop w:val="0"/>
                          <w:marBottom w:val="0"/>
                          <w:divBdr>
                            <w:top w:val="none" w:sz="0" w:space="0" w:color="auto"/>
                            <w:left w:val="none" w:sz="0" w:space="0" w:color="auto"/>
                            <w:bottom w:val="none" w:sz="0" w:space="0" w:color="auto"/>
                            <w:right w:val="none" w:sz="0" w:space="0" w:color="auto"/>
                          </w:divBdr>
                        </w:div>
                        <w:div w:id="674579169">
                          <w:marLeft w:val="0"/>
                          <w:marRight w:val="0"/>
                          <w:marTop w:val="0"/>
                          <w:marBottom w:val="0"/>
                          <w:divBdr>
                            <w:top w:val="none" w:sz="0" w:space="0" w:color="auto"/>
                            <w:left w:val="none" w:sz="0" w:space="0" w:color="auto"/>
                            <w:bottom w:val="none" w:sz="0" w:space="0" w:color="auto"/>
                            <w:right w:val="none" w:sz="0" w:space="0" w:color="auto"/>
                          </w:divBdr>
                        </w:div>
                      </w:divsChild>
                    </w:div>
                    <w:div w:id="781338911">
                      <w:marLeft w:val="0"/>
                      <w:marRight w:val="0"/>
                      <w:marTop w:val="0"/>
                      <w:marBottom w:val="0"/>
                      <w:divBdr>
                        <w:top w:val="none" w:sz="0" w:space="0" w:color="auto"/>
                        <w:left w:val="none" w:sz="0" w:space="0" w:color="auto"/>
                        <w:bottom w:val="none" w:sz="0" w:space="0" w:color="auto"/>
                        <w:right w:val="none" w:sz="0" w:space="0" w:color="auto"/>
                      </w:divBdr>
                    </w:div>
                  </w:divsChild>
                </w:div>
                <w:div w:id="2100324875">
                  <w:marLeft w:val="0"/>
                  <w:marRight w:val="0"/>
                  <w:marTop w:val="0"/>
                  <w:marBottom w:val="0"/>
                  <w:divBdr>
                    <w:top w:val="none" w:sz="0" w:space="0" w:color="auto"/>
                    <w:left w:val="none" w:sz="0" w:space="0" w:color="auto"/>
                    <w:bottom w:val="none" w:sz="0" w:space="0" w:color="auto"/>
                    <w:right w:val="none" w:sz="0" w:space="0" w:color="auto"/>
                  </w:divBdr>
                  <w:divsChild>
                    <w:div w:id="437334311">
                      <w:marLeft w:val="0"/>
                      <w:marRight w:val="0"/>
                      <w:marTop w:val="0"/>
                      <w:marBottom w:val="300"/>
                      <w:divBdr>
                        <w:top w:val="none" w:sz="0" w:space="0" w:color="auto"/>
                        <w:left w:val="none" w:sz="0" w:space="0" w:color="auto"/>
                        <w:bottom w:val="none" w:sz="0" w:space="0" w:color="auto"/>
                        <w:right w:val="none" w:sz="0" w:space="0" w:color="auto"/>
                      </w:divBdr>
                      <w:divsChild>
                        <w:div w:id="210270050">
                          <w:marLeft w:val="0"/>
                          <w:marRight w:val="0"/>
                          <w:marTop w:val="0"/>
                          <w:marBottom w:val="0"/>
                          <w:divBdr>
                            <w:top w:val="none" w:sz="0" w:space="0" w:color="auto"/>
                            <w:left w:val="none" w:sz="0" w:space="0" w:color="auto"/>
                            <w:bottom w:val="none" w:sz="0" w:space="0" w:color="auto"/>
                            <w:right w:val="none" w:sz="0" w:space="0" w:color="auto"/>
                          </w:divBdr>
                        </w:div>
                        <w:div w:id="497310774">
                          <w:marLeft w:val="0"/>
                          <w:marRight w:val="0"/>
                          <w:marTop w:val="0"/>
                          <w:marBottom w:val="0"/>
                          <w:divBdr>
                            <w:top w:val="none" w:sz="0" w:space="0" w:color="auto"/>
                            <w:left w:val="none" w:sz="0" w:space="0" w:color="auto"/>
                            <w:bottom w:val="none" w:sz="0" w:space="0" w:color="auto"/>
                            <w:right w:val="none" w:sz="0" w:space="0" w:color="auto"/>
                          </w:divBdr>
                        </w:div>
                      </w:divsChild>
                    </w:div>
                    <w:div w:id="1163547972">
                      <w:marLeft w:val="0"/>
                      <w:marRight w:val="0"/>
                      <w:marTop w:val="0"/>
                      <w:marBottom w:val="0"/>
                      <w:divBdr>
                        <w:top w:val="none" w:sz="0" w:space="0" w:color="auto"/>
                        <w:left w:val="none" w:sz="0" w:space="0" w:color="auto"/>
                        <w:bottom w:val="none" w:sz="0" w:space="0" w:color="auto"/>
                        <w:right w:val="none" w:sz="0" w:space="0" w:color="auto"/>
                      </w:divBdr>
                    </w:div>
                    <w:div w:id="607354104">
                      <w:marLeft w:val="0"/>
                      <w:marRight w:val="0"/>
                      <w:marTop w:val="0"/>
                      <w:marBottom w:val="0"/>
                      <w:divBdr>
                        <w:top w:val="none" w:sz="0" w:space="0" w:color="auto"/>
                        <w:left w:val="none" w:sz="0" w:space="0" w:color="auto"/>
                        <w:bottom w:val="none" w:sz="0" w:space="0" w:color="auto"/>
                        <w:right w:val="none" w:sz="0" w:space="0" w:color="auto"/>
                      </w:divBdr>
                    </w:div>
                    <w:div w:id="17187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4412">
          <w:marLeft w:val="0"/>
          <w:marRight w:val="0"/>
          <w:marTop w:val="0"/>
          <w:marBottom w:val="0"/>
          <w:divBdr>
            <w:top w:val="none" w:sz="0" w:space="0" w:color="auto"/>
            <w:left w:val="none" w:sz="0" w:space="0" w:color="auto"/>
            <w:bottom w:val="none" w:sz="0" w:space="0" w:color="auto"/>
            <w:right w:val="none" w:sz="0" w:space="0" w:color="auto"/>
          </w:divBdr>
          <w:divsChild>
            <w:div w:id="352734752">
              <w:marLeft w:val="0"/>
              <w:marRight w:val="0"/>
              <w:marTop w:val="0"/>
              <w:marBottom w:val="0"/>
              <w:divBdr>
                <w:top w:val="none" w:sz="0" w:space="0" w:color="auto"/>
                <w:left w:val="none" w:sz="0" w:space="0" w:color="auto"/>
                <w:bottom w:val="none" w:sz="0" w:space="0" w:color="auto"/>
                <w:right w:val="none" w:sz="0" w:space="0" w:color="auto"/>
              </w:divBdr>
              <w:divsChild>
                <w:div w:id="2032492611">
                  <w:marLeft w:val="0"/>
                  <w:marRight w:val="0"/>
                  <w:marTop w:val="0"/>
                  <w:marBottom w:val="0"/>
                  <w:divBdr>
                    <w:top w:val="none" w:sz="0" w:space="0" w:color="auto"/>
                    <w:left w:val="none" w:sz="0" w:space="0" w:color="auto"/>
                    <w:bottom w:val="none" w:sz="0" w:space="0" w:color="auto"/>
                    <w:right w:val="none" w:sz="0" w:space="0" w:color="auto"/>
                  </w:divBdr>
                </w:div>
                <w:div w:id="81876154">
                  <w:marLeft w:val="0"/>
                  <w:marRight w:val="0"/>
                  <w:marTop w:val="0"/>
                  <w:marBottom w:val="0"/>
                  <w:divBdr>
                    <w:top w:val="none" w:sz="0" w:space="0" w:color="auto"/>
                    <w:left w:val="none" w:sz="0" w:space="0" w:color="auto"/>
                    <w:bottom w:val="none" w:sz="0" w:space="0" w:color="auto"/>
                    <w:right w:val="none" w:sz="0" w:space="0" w:color="auto"/>
                  </w:divBdr>
                </w:div>
                <w:div w:id="780800370">
                  <w:marLeft w:val="0"/>
                  <w:marRight w:val="0"/>
                  <w:marTop w:val="0"/>
                  <w:marBottom w:val="300"/>
                  <w:divBdr>
                    <w:top w:val="none" w:sz="0" w:space="0" w:color="auto"/>
                    <w:left w:val="none" w:sz="0" w:space="0" w:color="auto"/>
                    <w:bottom w:val="none" w:sz="0" w:space="0" w:color="auto"/>
                    <w:right w:val="none" w:sz="0" w:space="0" w:color="auto"/>
                  </w:divBdr>
                  <w:divsChild>
                    <w:div w:id="35549164">
                      <w:marLeft w:val="0"/>
                      <w:marRight w:val="0"/>
                      <w:marTop w:val="0"/>
                      <w:marBottom w:val="0"/>
                      <w:divBdr>
                        <w:top w:val="none" w:sz="0" w:space="0" w:color="auto"/>
                        <w:left w:val="none" w:sz="0" w:space="0" w:color="auto"/>
                        <w:bottom w:val="none" w:sz="0" w:space="0" w:color="auto"/>
                        <w:right w:val="none" w:sz="0" w:space="0" w:color="auto"/>
                      </w:divBdr>
                    </w:div>
                    <w:div w:id="1489251779">
                      <w:marLeft w:val="0"/>
                      <w:marRight w:val="0"/>
                      <w:marTop w:val="0"/>
                      <w:marBottom w:val="0"/>
                      <w:divBdr>
                        <w:top w:val="none" w:sz="0" w:space="0" w:color="auto"/>
                        <w:left w:val="none" w:sz="0" w:space="0" w:color="auto"/>
                        <w:bottom w:val="none" w:sz="0" w:space="0" w:color="auto"/>
                        <w:right w:val="none" w:sz="0" w:space="0" w:color="auto"/>
                      </w:divBdr>
                    </w:div>
                  </w:divsChild>
                </w:div>
                <w:div w:id="1739286985">
                  <w:marLeft w:val="0"/>
                  <w:marRight w:val="0"/>
                  <w:marTop w:val="0"/>
                  <w:marBottom w:val="0"/>
                  <w:divBdr>
                    <w:top w:val="none" w:sz="0" w:space="0" w:color="auto"/>
                    <w:left w:val="none" w:sz="0" w:space="0" w:color="auto"/>
                    <w:bottom w:val="none" w:sz="0" w:space="0" w:color="auto"/>
                    <w:right w:val="none" w:sz="0" w:space="0" w:color="auto"/>
                  </w:divBdr>
                  <w:divsChild>
                    <w:div w:id="1436904728">
                      <w:marLeft w:val="0"/>
                      <w:marRight w:val="0"/>
                      <w:marTop w:val="0"/>
                      <w:marBottom w:val="0"/>
                      <w:divBdr>
                        <w:top w:val="none" w:sz="0" w:space="0" w:color="auto"/>
                        <w:left w:val="none" w:sz="0" w:space="0" w:color="auto"/>
                        <w:bottom w:val="none" w:sz="0" w:space="0" w:color="auto"/>
                        <w:right w:val="none" w:sz="0" w:space="0" w:color="auto"/>
                      </w:divBdr>
                    </w:div>
                  </w:divsChild>
                </w:div>
                <w:div w:id="559168348">
                  <w:marLeft w:val="0"/>
                  <w:marRight w:val="0"/>
                  <w:marTop w:val="0"/>
                  <w:marBottom w:val="0"/>
                  <w:divBdr>
                    <w:top w:val="none" w:sz="0" w:space="0" w:color="auto"/>
                    <w:left w:val="none" w:sz="0" w:space="0" w:color="auto"/>
                    <w:bottom w:val="none" w:sz="0" w:space="0" w:color="auto"/>
                    <w:right w:val="none" w:sz="0" w:space="0" w:color="auto"/>
                  </w:divBdr>
                  <w:divsChild>
                    <w:div w:id="1750805056">
                      <w:marLeft w:val="0"/>
                      <w:marRight w:val="0"/>
                      <w:marTop w:val="0"/>
                      <w:marBottom w:val="0"/>
                      <w:divBdr>
                        <w:top w:val="none" w:sz="0" w:space="0" w:color="auto"/>
                        <w:left w:val="none" w:sz="0" w:space="0" w:color="auto"/>
                        <w:bottom w:val="none" w:sz="0" w:space="0" w:color="auto"/>
                        <w:right w:val="none" w:sz="0" w:space="0" w:color="auto"/>
                      </w:divBdr>
                    </w:div>
                    <w:div w:id="930239078">
                      <w:marLeft w:val="0"/>
                      <w:marRight w:val="0"/>
                      <w:marTop w:val="0"/>
                      <w:marBottom w:val="0"/>
                      <w:divBdr>
                        <w:top w:val="none" w:sz="0" w:space="0" w:color="auto"/>
                        <w:left w:val="none" w:sz="0" w:space="0" w:color="auto"/>
                        <w:bottom w:val="none" w:sz="0" w:space="0" w:color="auto"/>
                        <w:right w:val="none" w:sz="0" w:space="0" w:color="auto"/>
                      </w:divBdr>
                      <w:divsChild>
                        <w:div w:id="1900287430">
                          <w:marLeft w:val="0"/>
                          <w:marRight w:val="0"/>
                          <w:marTop w:val="0"/>
                          <w:marBottom w:val="0"/>
                          <w:divBdr>
                            <w:top w:val="none" w:sz="0" w:space="0" w:color="auto"/>
                            <w:left w:val="none" w:sz="0" w:space="0" w:color="auto"/>
                            <w:bottom w:val="none" w:sz="0" w:space="0" w:color="auto"/>
                            <w:right w:val="none" w:sz="0" w:space="0" w:color="auto"/>
                          </w:divBdr>
                        </w:div>
                        <w:div w:id="1320310375">
                          <w:marLeft w:val="0"/>
                          <w:marRight w:val="0"/>
                          <w:marTop w:val="0"/>
                          <w:marBottom w:val="0"/>
                          <w:divBdr>
                            <w:top w:val="none" w:sz="0" w:space="0" w:color="auto"/>
                            <w:left w:val="none" w:sz="0" w:space="0" w:color="auto"/>
                            <w:bottom w:val="none" w:sz="0" w:space="0" w:color="auto"/>
                            <w:right w:val="none" w:sz="0" w:space="0" w:color="auto"/>
                          </w:divBdr>
                        </w:div>
                      </w:divsChild>
                    </w:div>
                    <w:div w:id="1071661564">
                      <w:marLeft w:val="0"/>
                      <w:marRight w:val="0"/>
                      <w:marTop w:val="0"/>
                      <w:marBottom w:val="0"/>
                      <w:divBdr>
                        <w:top w:val="none" w:sz="0" w:space="0" w:color="auto"/>
                        <w:left w:val="none" w:sz="0" w:space="0" w:color="auto"/>
                        <w:bottom w:val="none" w:sz="0" w:space="0" w:color="auto"/>
                        <w:right w:val="none" w:sz="0" w:space="0" w:color="auto"/>
                      </w:divBdr>
                    </w:div>
                    <w:div w:id="2015956980">
                      <w:marLeft w:val="0"/>
                      <w:marRight w:val="0"/>
                      <w:marTop w:val="0"/>
                      <w:marBottom w:val="0"/>
                      <w:divBdr>
                        <w:top w:val="none" w:sz="0" w:space="0" w:color="auto"/>
                        <w:left w:val="none" w:sz="0" w:space="0" w:color="auto"/>
                        <w:bottom w:val="none" w:sz="0" w:space="0" w:color="auto"/>
                        <w:right w:val="none" w:sz="0" w:space="0" w:color="auto"/>
                      </w:divBdr>
                    </w:div>
                    <w:div w:id="736246152">
                      <w:marLeft w:val="0"/>
                      <w:marRight w:val="0"/>
                      <w:marTop w:val="0"/>
                      <w:marBottom w:val="300"/>
                      <w:divBdr>
                        <w:top w:val="none" w:sz="0" w:space="0" w:color="auto"/>
                        <w:left w:val="none" w:sz="0" w:space="0" w:color="auto"/>
                        <w:bottom w:val="none" w:sz="0" w:space="0" w:color="auto"/>
                        <w:right w:val="none" w:sz="0" w:space="0" w:color="auto"/>
                      </w:divBdr>
                      <w:divsChild>
                        <w:div w:id="414474749">
                          <w:marLeft w:val="0"/>
                          <w:marRight w:val="0"/>
                          <w:marTop w:val="0"/>
                          <w:marBottom w:val="0"/>
                          <w:divBdr>
                            <w:top w:val="none" w:sz="0" w:space="0" w:color="auto"/>
                            <w:left w:val="none" w:sz="0" w:space="0" w:color="auto"/>
                            <w:bottom w:val="none" w:sz="0" w:space="0" w:color="auto"/>
                            <w:right w:val="none" w:sz="0" w:space="0" w:color="auto"/>
                          </w:divBdr>
                        </w:div>
                        <w:div w:id="11672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0002">
                  <w:marLeft w:val="0"/>
                  <w:marRight w:val="0"/>
                  <w:marTop w:val="0"/>
                  <w:marBottom w:val="0"/>
                  <w:divBdr>
                    <w:top w:val="none" w:sz="0" w:space="0" w:color="auto"/>
                    <w:left w:val="none" w:sz="0" w:space="0" w:color="auto"/>
                    <w:bottom w:val="none" w:sz="0" w:space="0" w:color="auto"/>
                    <w:right w:val="none" w:sz="0" w:space="0" w:color="auto"/>
                  </w:divBdr>
                  <w:divsChild>
                    <w:div w:id="1671911183">
                      <w:marLeft w:val="0"/>
                      <w:marRight w:val="0"/>
                      <w:marTop w:val="0"/>
                      <w:marBottom w:val="0"/>
                      <w:divBdr>
                        <w:top w:val="none" w:sz="0" w:space="0" w:color="auto"/>
                        <w:left w:val="none" w:sz="0" w:space="0" w:color="auto"/>
                        <w:bottom w:val="none" w:sz="0" w:space="0" w:color="auto"/>
                        <w:right w:val="none" w:sz="0" w:space="0" w:color="auto"/>
                      </w:divBdr>
                    </w:div>
                    <w:div w:id="2122870636">
                      <w:marLeft w:val="0"/>
                      <w:marRight w:val="0"/>
                      <w:marTop w:val="0"/>
                      <w:marBottom w:val="0"/>
                      <w:divBdr>
                        <w:top w:val="none" w:sz="0" w:space="0" w:color="auto"/>
                        <w:left w:val="none" w:sz="0" w:space="0" w:color="auto"/>
                        <w:bottom w:val="none" w:sz="0" w:space="0" w:color="auto"/>
                        <w:right w:val="none" w:sz="0" w:space="0" w:color="auto"/>
                      </w:divBdr>
                    </w:div>
                    <w:div w:id="709263294">
                      <w:marLeft w:val="0"/>
                      <w:marRight w:val="0"/>
                      <w:marTop w:val="0"/>
                      <w:marBottom w:val="0"/>
                      <w:divBdr>
                        <w:top w:val="none" w:sz="0" w:space="0" w:color="auto"/>
                        <w:left w:val="none" w:sz="0" w:space="0" w:color="auto"/>
                        <w:bottom w:val="none" w:sz="0" w:space="0" w:color="auto"/>
                        <w:right w:val="none" w:sz="0" w:space="0" w:color="auto"/>
                      </w:divBdr>
                    </w:div>
                    <w:div w:id="517156055">
                      <w:marLeft w:val="0"/>
                      <w:marRight w:val="0"/>
                      <w:marTop w:val="0"/>
                      <w:marBottom w:val="0"/>
                      <w:divBdr>
                        <w:top w:val="none" w:sz="0" w:space="0" w:color="auto"/>
                        <w:left w:val="none" w:sz="0" w:space="0" w:color="auto"/>
                        <w:bottom w:val="none" w:sz="0" w:space="0" w:color="auto"/>
                        <w:right w:val="none" w:sz="0" w:space="0" w:color="auto"/>
                      </w:divBdr>
                    </w:div>
                    <w:div w:id="331374172">
                      <w:marLeft w:val="0"/>
                      <w:marRight w:val="0"/>
                      <w:marTop w:val="0"/>
                      <w:marBottom w:val="0"/>
                      <w:divBdr>
                        <w:top w:val="none" w:sz="0" w:space="0" w:color="auto"/>
                        <w:left w:val="none" w:sz="0" w:space="0" w:color="auto"/>
                        <w:bottom w:val="none" w:sz="0" w:space="0" w:color="auto"/>
                        <w:right w:val="none" w:sz="0" w:space="0" w:color="auto"/>
                      </w:divBdr>
                      <w:divsChild>
                        <w:div w:id="1117680176">
                          <w:marLeft w:val="0"/>
                          <w:marRight w:val="0"/>
                          <w:marTop w:val="0"/>
                          <w:marBottom w:val="0"/>
                          <w:divBdr>
                            <w:top w:val="none" w:sz="0" w:space="0" w:color="auto"/>
                            <w:left w:val="none" w:sz="0" w:space="0" w:color="auto"/>
                            <w:bottom w:val="none" w:sz="0" w:space="0" w:color="auto"/>
                            <w:right w:val="none" w:sz="0" w:space="0" w:color="auto"/>
                          </w:divBdr>
                        </w:div>
                        <w:div w:id="1338850953">
                          <w:marLeft w:val="0"/>
                          <w:marRight w:val="0"/>
                          <w:marTop w:val="0"/>
                          <w:marBottom w:val="0"/>
                          <w:divBdr>
                            <w:top w:val="none" w:sz="0" w:space="0" w:color="auto"/>
                            <w:left w:val="none" w:sz="0" w:space="0" w:color="auto"/>
                            <w:bottom w:val="none" w:sz="0" w:space="0" w:color="auto"/>
                            <w:right w:val="none" w:sz="0" w:space="0" w:color="auto"/>
                          </w:divBdr>
                        </w:div>
                        <w:div w:id="777145707">
                          <w:marLeft w:val="0"/>
                          <w:marRight w:val="0"/>
                          <w:marTop w:val="0"/>
                          <w:marBottom w:val="0"/>
                          <w:divBdr>
                            <w:top w:val="none" w:sz="0" w:space="0" w:color="auto"/>
                            <w:left w:val="none" w:sz="0" w:space="0" w:color="auto"/>
                            <w:bottom w:val="none" w:sz="0" w:space="0" w:color="auto"/>
                            <w:right w:val="none" w:sz="0" w:space="0" w:color="auto"/>
                          </w:divBdr>
                        </w:div>
                      </w:divsChild>
                    </w:div>
                    <w:div w:id="217480482">
                      <w:marLeft w:val="0"/>
                      <w:marRight w:val="0"/>
                      <w:marTop w:val="0"/>
                      <w:marBottom w:val="0"/>
                      <w:divBdr>
                        <w:top w:val="none" w:sz="0" w:space="0" w:color="auto"/>
                        <w:left w:val="none" w:sz="0" w:space="0" w:color="auto"/>
                        <w:bottom w:val="none" w:sz="0" w:space="0" w:color="auto"/>
                        <w:right w:val="none" w:sz="0" w:space="0" w:color="auto"/>
                      </w:divBdr>
                      <w:divsChild>
                        <w:div w:id="568225146">
                          <w:marLeft w:val="0"/>
                          <w:marRight w:val="0"/>
                          <w:marTop w:val="0"/>
                          <w:marBottom w:val="0"/>
                          <w:divBdr>
                            <w:top w:val="none" w:sz="0" w:space="0" w:color="auto"/>
                            <w:left w:val="none" w:sz="0" w:space="0" w:color="auto"/>
                            <w:bottom w:val="none" w:sz="0" w:space="0" w:color="auto"/>
                            <w:right w:val="none" w:sz="0" w:space="0" w:color="auto"/>
                          </w:divBdr>
                        </w:div>
                        <w:div w:id="2084644499">
                          <w:marLeft w:val="0"/>
                          <w:marRight w:val="0"/>
                          <w:marTop w:val="0"/>
                          <w:marBottom w:val="0"/>
                          <w:divBdr>
                            <w:top w:val="none" w:sz="0" w:space="0" w:color="auto"/>
                            <w:left w:val="none" w:sz="0" w:space="0" w:color="auto"/>
                            <w:bottom w:val="none" w:sz="0" w:space="0" w:color="auto"/>
                            <w:right w:val="none" w:sz="0" w:space="0" w:color="auto"/>
                          </w:divBdr>
                        </w:div>
                        <w:div w:id="1296571200">
                          <w:marLeft w:val="0"/>
                          <w:marRight w:val="0"/>
                          <w:marTop w:val="0"/>
                          <w:marBottom w:val="0"/>
                          <w:divBdr>
                            <w:top w:val="none" w:sz="0" w:space="0" w:color="auto"/>
                            <w:left w:val="none" w:sz="0" w:space="0" w:color="auto"/>
                            <w:bottom w:val="none" w:sz="0" w:space="0" w:color="auto"/>
                            <w:right w:val="none" w:sz="0" w:space="0" w:color="auto"/>
                          </w:divBdr>
                        </w:div>
                        <w:div w:id="92634528">
                          <w:marLeft w:val="0"/>
                          <w:marRight w:val="0"/>
                          <w:marTop w:val="0"/>
                          <w:marBottom w:val="0"/>
                          <w:divBdr>
                            <w:top w:val="none" w:sz="0" w:space="0" w:color="auto"/>
                            <w:left w:val="none" w:sz="0" w:space="0" w:color="auto"/>
                            <w:bottom w:val="none" w:sz="0" w:space="0" w:color="auto"/>
                            <w:right w:val="none" w:sz="0" w:space="0" w:color="auto"/>
                          </w:divBdr>
                        </w:div>
                        <w:div w:id="420880443">
                          <w:marLeft w:val="0"/>
                          <w:marRight w:val="0"/>
                          <w:marTop w:val="0"/>
                          <w:marBottom w:val="0"/>
                          <w:divBdr>
                            <w:top w:val="none" w:sz="0" w:space="0" w:color="auto"/>
                            <w:left w:val="none" w:sz="0" w:space="0" w:color="auto"/>
                            <w:bottom w:val="none" w:sz="0" w:space="0" w:color="auto"/>
                            <w:right w:val="none" w:sz="0" w:space="0" w:color="auto"/>
                          </w:divBdr>
                        </w:div>
                        <w:div w:id="1060448320">
                          <w:marLeft w:val="0"/>
                          <w:marRight w:val="0"/>
                          <w:marTop w:val="0"/>
                          <w:marBottom w:val="300"/>
                          <w:divBdr>
                            <w:top w:val="none" w:sz="0" w:space="0" w:color="auto"/>
                            <w:left w:val="none" w:sz="0" w:space="0" w:color="auto"/>
                            <w:bottom w:val="none" w:sz="0" w:space="0" w:color="auto"/>
                            <w:right w:val="none" w:sz="0" w:space="0" w:color="auto"/>
                          </w:divBdr>
                          <w:divsChild>
                            <w:div w:id="376589745">
                              <w:marLeft w:val="0"/>
                              <w:marRight w:val="0"/>
                              <w:marTop w:val="0"/>
                              <w:marBottom w:val="0"/>
                              <w:divBdr>
                                <w:top w:val="none" w:sz="0" w:space="0" w:color="auto"/>
                                <w:left w:val="none" w:sz="0" w:space="0" w:color="auto"/>
                                <w:bottom w:val="none" w:sz="0" w:space="0" w:color="auto"/>
                                <w:right w:val="none" w:sz="0" w:space="0" w:color="auto"/>
                              </w:divBdr>
                            </w:div>
                            <w:div w:id="232157707">
                              <w:marLeft w:val="0"/>
                              <w:marRight w:val="0"/>
                              <w:marTop w:val="0"/>
                              <w:marBottom w:val="0"/>
                              <w:divBdr>
                                <w:top w:val="none" w:sz="0" w:space="0" w:color="auto"/>
                                <w:left w:val="none" w:sz="0" w:space="0" w:color="auto"/>
                                <w:bottom w:val="none" w:sz="0" w:space="0" w:color="auto"/>
                                <w:right w:val="none" w:sz="0" w:space="0" w:color="auto"/>
                              </w:divBdr>
                            </w:div>
                          </w:divsChild>
                        </w:div>
                        <w:div w:id="1700818124">
                          <w:marLeft w:val="0"/>
                          <w:marRight w:val="0"/>
                          <w:marTop w:val="0"/>
                          <w:marBottom w:val="0"/>
                          <w:divBdr>
                            <w:top w:val="none" w:sz="0" w:space="0" w:color="auto"/>
                            <w:left w:val="none" w:sz="0" w:space="0" w:color="auto"/>
                            <w:bottom w:val="none" w:sz="0" w:space="0" w:color="auto"/>
                            <w:right w:val="none" w:sz="0" w:space="0" w:color="auto"/>
                          </w:divBdr>
                        </w:div>
                        <w:div w:id="11995147">
                          <w:marLeft w:val="0"/>
                          <w:marRight w:val="0"/>
                          <w:marTop w:val="0"/>
                          <w:marBottom w:val="0"/>
                          <w:divBdr>
                            <w:top w:val="none" w:sz="0" w:space="0" w:color="auto"/>
                            <w:left w:val="none" w:sz="0" w:space="0" w:color="auto"/>
                            <w:bottom w:val="none" w:sz="0" w:space="0" w:color="auto"/>
                            <w:right w:val="none" w:sz="0" w:space="0" w:color="auto"/>
                          </w:divBdr>
                        </w:div>
                        <w:div w:id="954215015">
                          <w:marLeft w:val="0"/>
                          <w:marRight w:val="0"/>
                          <w:marTop w:val="0"/>
                          <w:marBottom w:val="300"/>
                          <w:divBdr>
                            <w:top w:val="none" w:sz="0" w:space="0" w:color="auto"/>
                            <w:left w:val="none" w:sz="0" w:space="0" w:color="auto"/>
                            <w:bottom w:val="none" w:sz="0" w:space="0" w:color="auto"/>
                            <w:right w:val="none" w:sz="0" w:space="0" w:color="auto"/>
                          </w:divBdr>
                          <w:divsChild>
                            <w:div w:id="665281175">
                              <w:marLeft w:val="0"/>
                              <w:marRight w:val="0"/>
                              <w:marTop w:val="0"/>
                              <w:marBottom w:val="0"/>
                              <w:divBdr>
                                <w:top w:val="none" w:sz="0" w:space="0" w:color="auto"/>
                                <w:left w:val="none" w:sz="0" w:space="0" w:color="auto"/>
                                <w:bottom w:val="none" w:sz="0" w:space="0" w:color="auto"/>
                                <w:right w:val="none" w:sz="0" w:space="0" w:color="auto"/>
                              </w:divBdr>
                            </w:div>
                            <w:div w:id="1749570457">
                              <w:marLeft w:val="0"/>
                              <w:marRight w:val="0"/>
                              <w:marTop w:val="0"/>
                              <w:marBottom w:val="0"/>
                              <w:divBdr>
                                <w:top w:val="none" w:sz="0" w:space="0" w:color="auto"/>
                                <w:left w:val="none" w:sz="0" w:space="0" w:color="auto"/>
                                <w:bottom w:val="none" w:sz="0" w:space="0" w:color="auto"/>
                                <w:right w:val="none" w:sz="0" w:space="0" w:color="auto"/>
                              </w:divBdr>
                            </w:div>
                          </w:divsChild>
                        </w:div>
                        <w:div w:id="1411192071">
                          <w:marLeft w:val="0"/>
                          <w:marRight w:val="0"/>
                          <w:marTop w:val="0"/>
                          <w:marBottom w:val="0"/>
                          <w:divBdr>
                            <w:top w:val="none" w:sz="0" w:space="0" w:color="auto"/>
                            <w:left w:val="none" w:sz="0" w:space="0" w:color="auto"/>
                            <w:bottom w:val="none" w:sz="0" w:space="0" w:color="auto"/>
                            <w:right w:val="none" w:sz="0" w:space="0" w:color="auto"/>
                          </w:divBdr>
                        </w:div>
                        <w:div w:id="745222239">
                          <w:marLeft w:val="0"/>
                          <w:marRight w:val="0"/>
                          <w:marTop w:val="0"/>
                          <w:marBottom w:val="0"/>
                          <w:divBdr>
                            <w:top w:val="none" w:sz="0" w:space="0" w:color="auto"/>
                            <w:left w:val="none" w:sz="0" w:space="0" w:color="auto"/>
                            <w:bottom w:val="none" w:sz="0" w:space="0" w:color="auto"/>
                            <w:right w:val="none" w:sz="0" w:space="0" w:color="auto"/>
                          </w:divBdr>
                        </w:div>
                        <w:div w:id="596904915">
                          <w:marLeft w:val="0"/>
                          <w:marRight w:val="0"/>
                          <w:marTop w:val="0"/>
                          <w:marBottom w:val="300"/>
                          <w:divBdr>
                            <w:top w:val="none" w:sz="0" w:space="0" w:color="auto"/>
                            <w:left w:val="none" w:sz="0" w:space="0" w:color="auto"/>
                            <w:bottom w:val="none" w:sz="0" w:space="0" w:color="auto"/>
                            <w:right w:val="none" w:sz="0" w:space="0" w:color="auto"/>
                          </w:divBdr>
                          <w:divsChild>
                            <w:div w:id="1185821622">
                              <w:marLeft w:val="0"/>
                              <w:marRight w:val="0"/>
                              <w:marTop w:val="0"/>
                              <w:marBottom w:val="0"/>
                              <w:divBdr>
                                <w:top w:val="none" w:sz="0" w:space="0" w:color="auto"/>
                                <w:left w:val="none" w:sz="0" w:space="0" w:color="auto"/>
                                <w:bottom w:val="none" w:sz="0" w:space="0" w:color="auto"/>
                                <w:right w:val="none" w:sz="0" w:space="0" w:color="auto"/>
                              </w:divBdr>
                            </w:div>
                            <w:div w:id="1672179010">
                              <w:marLeft w:val="0"/>
                              <w:marRight w:val="0"/>
                              <w:marTop w:val="0"/>
                              <w:marBottom w:val="0"/>
                              <w:divBdr>
                                <w:top w:val="none" w:sz="0" w:space="0" w:color="auto"/>
                                <w:left w:val="none" w:sz="0" w:space="0" w:color="auto"/>
                                <w:bottom w:val="none" w:sz="0" w:space="0" w:color="auto"/>
                                <w:right w:val="none" w:sz="0" w:space="0" w:color="auto"/>
                              </w:divBdr>
                            </w:div>
                          </w:divsChild>
                        </w:div>
                        <w:div w:id="986517028">
                          <w:marLeft w:val="0"/>
                          <w:marRight w:val="0"/>
                          <w:marTop w:val="0"/>
                          <w:marBottom w:val="0"/>
                          <w:divBdr>
                            <w:top w:val="none" w:sz="0" w:space="0" w:color="auto"/>
                            <w:left w:val="none" w:sz="0" w:space="0" w:color="auto"/>
                            <w:bottom w:val="none" w:sz="0" w:space="0" w:color="auto"/>
                            <w:right w:val="none" w:sz="0" w:space="0" w:color="auto"/>
                          </w:divBdr>
                        </w:div>
                      </w:divsChild>
                    </w:div>
                    <w:div w:id="1824858600">
                      <w:marLeft w:val="0"/>
                      <w:marRight w:val="0"/>
                      <w:marTop w:val="0"/>
                      <w:marBottom w:val="0"/>
                      <w:divBdr>
                        <w:top w:val="none" w:sz="0" w:space="0" w:color="auto"/>
                        <w:left w:val="none" w:sz="0" w:space="0" w:color="auto"/>
                        <w:bottom w:val="none" w:sz="0" w:space="0" w:color="auto"/>
                        <w:right w:val="none" w:sz="0" w:space="0" w:color="auto"/>
                      </w:divBdr>
                      <w:divsChild>
                        <w:div w:id="653221602">
                          <w:marLeft w:val="0"/>
                          <w:marRight w:val="0"/>
                          <w:marTop w:val="0"/>
                          <w:marBottom w:val="0"/>
                          <w:divBdr>
                            <w:top w:val="none" w:sz="0" w:space="0" w:color="auto"/>
                            <w:left w:val="none" w:sz="0" w:space="0" w:color="auto"/>
                            <w:bottom w:val="none" w:sz="0" w:space="0" w:color="auto"/>
                            <w:right w:val="none" w:sz="0" w:space="0" w:color="auto"/>
                          </w:divBdr>
                        </w:div>
                        <w:div w:id="1432432335">
                          <w:marLeft w:val="0"/>
                          <w:marRight w:val="0"/>
                          <w:marTop w:val="0"/>
                          <w:marBottom w:val="300"/>
                          <w:divBdr>
                            <w:top w:val="none" w:sz="0" w:space="0" w:color="auto"/>
                            <w:left w:val="none" w:sz="0" w:space="0" w:color="auto"/>
                            <w:bottom w:val="none" w:sz="0" w:space="0" w:color="auto"/>
                            <w:right w:val="none" w:sz="0" w:space="0" w:color="auto"/>
                          </w:divBdr>
                          <w:divsChild>
                            <w:div w:id="950433112">
                              <w:marLeft w:val="0"/>
                              <w:marRight w:val="0"/>
                              <w:marTop w:val="0"/>
                              <w:marBottom w:val="0"/>
                              <w:divBdr>
                                <w:top w:val="none" w:sz="0" w:space="0" w:color="auto"/>
                                <w:left w:val="none" w:sz="0" w:space="0" w:color="auto"/>
                                <w:bottom w:val="none" w:sz="0" w:space="0" w:color="auto"/>
                                <w:right w:val="none" w:sz="0" w:space="0" w:color="auto"/>
                              </w:divBdr>
                            </w:div>
                            <w:div w:id="1685471128">
                              <w:marLeft w:val="0"/>
                              <w:marRight w:val="0"/>
                              <w:marTop w:val="0"/>
                              <w:marBottom w:val="0"/>
                              <w:divBdr>
                                <w:top w:val="none" w:sz="0" w:space="0" w:color="auto"/>
                                <w:left w:val="none" w:sz="0" w:space="0" w:color="auto"/>
                                <w:bottom w:val="none" w:sz="0" w:space="0" w:color="auto"/>
                                <w:right w:val="none" w:sz="0" w:space="0" w:color="auto"/>
                              </w:divBdr>
                            </w:div>
                          </w:divsChild>
                        </w:div>
                        <w:div w:id="1682003956">
                          <w:marLeft w:val="0"/>
                          <w:marRight w:val="0"/>
                          <w:marTop w:val="0"/>
                          <w:marBottom w:val="0"/>
                          <w:divBdr>
                            <w:top w:val="none" w:sz="0" w:space="0" w:color="auto"/>
                            <w:left w:val="none" w:sz="0" w:space="0" w:color="auto"/>
                            <w:bottom w:val="none" w:sz="0" w:space="0" w:color="auto"/>
                            <w:right w:val="none" w:sz="0" w:space="0" w:color="auto"/>
                          </w:divBdr>
                        </w:div>
                        <w:div w:id="381635409">
                          <w:marLeft w:val="0"/>
                          <w:marRight w:val="0"/>
                          <w:marTop w:val="0"/>
                          <w:marBottom w:val="300"/>
                          <w:divBdr>
                            <w:top w:val="none" w:sz="0" w:space="0" w:color="auto"/>
                            <w:left w:val="none" w:sz="0" w:space="0" w:color="auto"/>
                            <w:bottom w:val="none" w:sz="0" w:space="0" w:color="auto"/>
                            <w:right w:val="none" w:sz="0" w:space="0" w:color="auto"/>
                          </w:divBdr>
                          <w:divsChild>
                            <w:div w:id="1409304246">
                              <w:marLeft w:val="0"/>
                              <w:marRight w:val="0"/>
                              <w:marTop w:val="0"/>
                              <w:marBottom w:val="0"/>
                              <w:divBdr>
                                <w:top w:val="none" w:sz="0" w:space="0" w:color="auto"/>
                                <w:left w:val="none" w:sz="0" w:space="0" w:color="auto"/>
                                <w:bottom w:val="none" w:sz="0" w:space="0" w:color="auto"/>
                                <w:right w:val="none" w:sz="0" w:space="0" w:color="auto"/>
                              </w:divBdr>
                            </w:div>
                            <w:div w:id="1641880668">
                              <w:marLeft w:val="0"/>
                              <w:marRight w:val="0"/>
                              <w:marTop w:val="0"/>
                              <w:marBottom w:val="0"/>
                              <w:divBdr>
                                <w:top w:val="none" w:sz="0" w:space="0" w:color="auto"/>
                                <w:left w:val="none" w:sz="0" w:space="0" w:color="auto"/>
                                <w:bottom w:val="none" w:sz="0" w:space="0" w:color="auto"/>
                                <w:right w:val="none" w:sz="0" w:space="0" w:color="auto"/>
                              </w:divBdr>
                            </w:div>
                          </w:divsChild>
                        </w:div>
                        <w:div w:id="2407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66887">
          <w:marLeft w:val="0"/>
          <w:marRight w:val="0"/>
          <w:marTop w:val="0"/>
          <w:marBottom w:val="0"/>
          <w:divBdr>
            <w:top w:val="none" w:sz="0" w:space="0" w:color="auto"/>
            <w:left w:val="none" w:sz="0" w:space="0" w:color="auto"/>
            <w:bottom w:val="none" w:sz="0" w:space="0" w:color="auto"/>
            <w:right w:val="none" w:sz="0" w:space="0" w:color="auto"/>
          </w:divBdr>
          <w:divsChild>
            <w:div w:id="421221739">
              <w:marLeft w:val="0"/>
              <w:marRight w:val="0"/>
              <w:marTop w:val="0"/>
              <w:marBottom w:val="0"/>
              <w:divBdr>
                <w:top w:val="none" w:sz="0" w:space="0" w:color="auto"/>
                <w:left w:val="none" w:sz="0" w:space="0" w:color="auto"/>
                <w:bottom w:val="none" w:sz="0" w:space="0" w:color="auto"/>
                <w:right w:val="none" w:sz="0" w:space="0" w:color="auto"/>
              </w:divBdr>
              <w:divsChild>
                <w:div w:id="2132162645">
                  <w:marLeft w:val="0"/>
                  <w:marRight w:val="0"/>
                  <w:marTop w:val="0"/>
                  <w:marBottom w:val="0"/>
                  <w:divBdr>
                    <w:top w:val="none" w:sz="0" w:space="0" w:color="auto"/>
                    <w:left w:val="none" w:sz="0" w:space="0" w:color="auto"/>
                    <w:bottom w:val="none" w:sz="0" w:space="0" w:color="auto"/>
                    <w:right w:val="none" w:sz="0" w:space="0" w:color="auto"/>
                  </w:divBdr>
                </w:div>
                <w:div w:id="2139639581">
                  <w:marLeft w:val="0"/>
                  <w:marRight w:val="0"/>
                  <w:marTop w:val="0"/>
                  <w:marBottom w:val="300"/>
                  <w:divBdr>
                    <w:top w:val="none" w:sz="0" w:space="0" w:color="auto"/>
                    <w:left w:val="none" w:sz="0" w:space="0" w:color="auto"/>
                    <w:bottom w:val="none" w:sz="0" w:space="0" w:color="auto"/>
                    <w:right w:val="none" w:sz="0" w:space="0" w:color="auto"/>
                  </w:divBdr>
                  <w:divsChild>
                    <w:div w:id="930970567">
                      <w:marLeft w:val="0"/>
                      <w:marRight w:val="0"/>
                      <w:marTop w:val="0"/>
                      <w:marBottom w:val="0"/>
                      <w:divBdr>
                        <w:top w:val="none" w:sz="0" w:space="0" w:color="auto"/>
                        <w:left w:val="none" w:sz="0" w:space="0" w:color="auto"/>
                        <w:bottom w:val="none" w:sz="0" w:space="0" w:color="auto"/>
                        <w:right w:val="none" w:sz="0" w:space="0" w:color="auto"/>
                      </w:divBdr>
                    </w:div>
                    <w:div w:id="1059863296">
                      <w:marLeft w:val="0"/>
                      <w:marRight w:val="0"/>
                      <w:marTop w:val="0"/>
                      <w:marBottom w:val="0"/>
                      <w:divBdr>
                        <w:top w:val="none" w:sz="0" w:space="0" w:color="auto"/>
                        <w:left w:val="none" w:sz="0" w:space="0" w:color="auto"/>
                        <w:bottom w:val="none" w:sz="0" w:space="0" w:color="auto"/>
                        <w:right w:val="none" w:sz="0" w:space="0" w:color="auto"/>
                      </w:divBdr>
                    </w:div>
                  </w:divsChild>
                </w:div>
                <w:div w:id="936401992">
                  <w:marLeft w:val="0"/>
                  <w:marRight w:val="0"/>
                  <w:marTop w:val="0"/>
                  <w:marBottom w:val="0"/>
                  <w:divBdr>
                    <w:top w:val="none" w:sz="0" w:space="0" w:color="auto"/>
                    <w:left w:val="none" w:sz="0" w:space="0" w:color="auto"/>
                    <w:bottom w:val="none" w:sz="0" w:space="0" w:color="auto"/>
                    <w:right w:val="none" w:sz="0" w:space="0" w:color="auto"/>
                  </w:divBdr>
                </w:div>
                <w:div w:id="390347279">
                  <w:marLeft w:val="0"/>
                  <w:marRight w:val="0"/>
                  <w:marTop w:val="0"/>
                  <w:marBottom w:val="0"/>
                  <w:divBdr>
                    <w:top w:val="none" w:sz="0" w:space="0" w:color="auto"/>
                    <w:left w:val="none" w:sz="0" w:space="0" w:color="auto"/>
                    <w:bottom w:val="none" w:sz="0" w:space="0" w:color="auto"/>
                    <w:right w:val="none" w:sz="0" w:space="0" w:color="auto"/>
                  </w:divBdr>
                </w:div>
                <w:div w:id="2004239176">
                  <w:marLeft w:val="0"/>
                  <w:marRight w:val="0"/>
                  <w:marTop w:val="0"/>
                  <w:marBottom w:val="0"/>
                  <w:divBdr>
                    <w:top w:val="none" w:sz="0" w:space="0" w:color="auto"/>
                    <w:left w:val="none" w:sz="0" w:space="0" w:color="auto"/>
                    <w:bottom w:val="none" w:sz="0" w:space="0" w:color="auto"/>
                    <w:right w:val="none" w:sz="0" w:space="0" w:color="auto"/>
                  </w:divBdr>
                </w:div>
                <w:div w:id="2131511437">
                  <w:marLeft w:val="0"/>
                  <w:marRight w:val="0"/>
                  <w:marTop w:val="0"/>
                  <w:marBottom w:val="300"/>
                  <w:divBdr>
                    <w:top w:val="none" w:sz="0" w:space="0" w:color="auto"/>
                    <w:left w:val="none" w:sz="0" w:space="0" w:color="auto"/>
                    <w:bottom w:val="none" w:sz="0" w:space="0" w:color="auto"/>
                    <w:right w:val="none" w:sz="0" w:space="0" w:color="auto"/>
                  </w:divBdr>
                  <w:divsChild>
                    <w:div w:id="1115753976">
                      <w:marLeft w:val="0"/>
                      <w:marRight w:val="0"/>
                      <w:marTop w:val="0"/>
                      <w:marBottom w:val="0"/>
                      <w:divBdr>
                        <w:top w:val="none" w:sz="0" w:space="0" w:color="auto"/>
                        <w:left w:val="none" w:sz="0" w:space="0" w:color="auto"/>
                        <w:bottom w:val="none" w:sz="0" w:space="0" w:color="auto"/>
                        <w:right w:val="none" w:sz="0" w:space="0" w:color="auto"/>
                      </w:divBdr>
                    </w:div>
                    <w:div w:id="1914394507">
                      <w:marLeft w:val="0"/>
                      <w:marRight w:val="0"/>
                      <w:marTop w:val="0"/>
                      <w:marBottom w:val="0"/>
                      <w:divBdr>
                        <w:top w:val="none" w:sz="0" w:space="0" w:color="auto"/>
                        <w:left w:val="none" w:sz="0" w:space="0" w:color="auto"/>
                        <w:bottom w:val="none" w:sz="0" w:space="0" w:color="auto"/>
                        <w:right w:val="none" w:sz="0" w:space="0" w:color="auto"/>
                      </w:divBdr>
                    </w:div>
                  </w:divsChild>
                </w:div>
                <w:div w:id="1455292578">
                  <w:marLeft w:val="0"/>
                  <w:marRight w:val="0"/>
                  <w:marTop w:val="0"/>
                  <w:marBottom w:val="0"/>
                  <w:divBdr>
                    <w:top w:val="none" w:sz="0" w:space="0" w:color="auto"/>
                    <w:left w:val="none" w:sz="0" w:space="0" w:color="auto"/>
                    <w:bottom w:val="none" w:sz="0" w:space="0" w:color="auto"/>
                    <w:right w:val="none" w:sz="0" w:space="0" w:color="auto"/>
                  </w:divBdr>
                </w:div>
                <w:div w:id="1351376230">
                  <w:marLeft w:val="0"/>
                  <w:marRight w:val="0"/>
                  <w:marTop w:val="0"/>
                  <w:marBottom w:val="0"/>
                  <w:divBdr>
                    <w:top w:val="none" w:sz="0" w:space="0" w:color="auto"/>
                    <w:left w:val="none" w:sz="0" w:space="0" w:color="auto"/>
                    <w:bottom w:val="none" w:sz="0" w:space="0" w:color="auto"/>
                    <w:right w:val="none" w:sz="0" w:space="0" w:color="auto"/>
                  </w:divBdr>
                  <w:divsChild>
                    <w:div w:id="787045621">
                      <w:marLeft w:val="0"/>
                      <w:marRight w:val="0"/>
                      <w:marTop w:val="0"/>
                      <w:marBottom w:val="0"/>
                      <w:divBdr>
                        <w:top w:val="none" w:sz="0" w:space="0" w:color="auto"/>
                        <w:left w:val="none" w:sz="0" w:space="0" w:color="auto"/>
                        <w:bottom w:val="none" w:sz="0" w:space="0" w:color="auto"/>
                        <w:right w:val="none" w:sz="0" w:space="0" w:color="auto"/>
                      </w:divBdr>
                    </w:div>
                    <w:div w:id="302663124">
                      <w:marLeft w:val="0"/>
                      <w:marRight w:val="0"/>
                      <w:marTop w:val="0"/>
                      <w:marBottom w:val="0"/>
                      <w:divBdr>
                        <w:top w:val="none" w:sz="0" w:space="0" w:color="auto"/>
                        <w:left w:val="none" w:sz="0" w:space="0" w:color="auto"/>
                        <w:bottom w:val="none" w:sz="0" w:space="0" w:color="auto"/>
                        <w:right w:val="none" w:sz="0" w:space="0" w:color="auto"/>
                      </w:divBdr>
                    </w:div>
                    <w:div w:id="1727484679">
                      <w:marLeft w:val="0"/>
                      <w:marRight w:val="0"/>
                      <w:marTop w:val="0"/>
                      <w:marBottom w:val="0"/>
                      <w:divBdr>
                        <w:top w:val="none" w:sz="0" w:space="0" w:color="auto"/>
                        <w:left w:val="none" w:sz="0" w:space="0" w:color="auto"/>
                        <w:bottom w:val="none" w:sz="0" w:space="0" w:color="auto"/>
                        <w:right w:val="none" w:sz="0" w:space="0" w:color="auto"/>
                      </w:divBdr>
                    </w:div>
                    <w:div w:id="1280605518">
                      <w:marLeft w:val="0"/>
                      <w:marRight w:val="0"/>
                      <w:marTop w:val="0"/>
                      <w:marBottom w:val="0"/>
                      <w:divBdr>
                        <w:top w:val="none" w:sz="0" w:space="0" w:color="auto"/>
                        <w:left w:val="none" w:sz="0" w:space="0" w:color="auto"/>
                        <w:bottom w:val="none" w:sz="0" w:space="0" w:color="auto"/>
                        <w:right w:val="none" w:sz="0" w:space="0" w:color="auto"/>
                      </w:divBdr>
                    </w:div>
                    <w:div w:id="15890219">
                      <w:marLeft w:val="0"/>
                      <w:marRight w:val="0"/>
                      <w:marTop w:val="0"/>
                      <w:marBottom w:val="0"/>
                      <w:divBdr>
                        <w:top w:val="none" w:sz="0" w:space="0" w:color="auto"/>
                        <w:left w:val="none" w:sz="0" w:space="0" w:color="auto"/>
                        <w:bottom w:val="none" w:sz="0" w:space="0" w:color="auto"/>
                        <w:right w:val="none" w:sz="0" w:space="0" w:color="auto"/>
                      </w:divBdr>
                    </w:div>
                  </w:divsChild>
                </w:div>
                <w:div w:id="1986424407">
                  <w:marLeft w:val="0"/>
                  <w:marRight w:val="0"/>
                  <w:marTop w:val="0"/>
                  <w:marBottom w:val="0"/>
                  <w:divBdr>
                    <w:top w:val="none" w:sz="0" w:space="0" w:color="auto"/>
                    <w:left w:val="none" w:sz="0" w:space="0" w:color="auto"/>
                    <w:bottom w:val="none" w:sz="0" w:space="0" w:color="auto"/>
                    <w:right w:val="none" w:sz="0" w:space="0" w:color="auto"/>
                  </w:divBdr>
                  <w:divsChild>
                    <w:div w:id="1075279903">
                      <w:marLeft w:val="0"/>
                      <w:marRight w:val="0"/>
                      <w:marTop w:val="0"/>
                      <w:marBottom w:val="0"/>
                      <w:divBdr>
                        <w:top w:val="none" w:sz="0" w:space="0" w:color="auto"/>
                        <w:left w:val="none" w:sz="0" w:space="0" w:color="auto"/>
                        <w:bottom w:val="none" w:sz="0" w:space="0" w:color="auto"/>
                        <w:right w:val="none" w:sz="0" w:space="0" w:color="auto"/>
                      </w:divBdr>
                    </w:div>
                    <w:div w:id="1754858408">
                      <w:marLeft w:val="0"/>
                      <w:marRight w:val="0"/>
                      <w:marTop w:val="0"/>
                      <w:marBottom w:val="0"/>
                      <w:divBdr>
                        <w:top w:val="none" w:sz="0" w:space="0" w:color="auto"/>
                        <w:left w:val="none" w:sz="0" w:space="0" w:color="auto"/>
                        <w:bottom w:val="none" w:sz="0" w:space="0" w:color="auto"/>
                        <w:right w:val="none" w:sz="0" w:space="0" w:color="auto"/>
                      </w:divBdr>
                    </w:div>
                    <w:div w:id="1610775639">
                      <w:marLeft w:val="0"/>
                      <w:marRight w:val="0"/>
                      <w:marTop w:val="0"/>
                      <w:marBottom w:val="0"/>
                      <w:divBdr>
                        <w:top w:val="none" w:sz="0" w:space="0" w:color="auto"/>
                        <w:left w:val="none" w:sz="0" w:space="0" w:color="auto"/>
                        <w:bottom w:val="none" w:sz="0" w:space="0" w:color="auto"/>
                        <w:right w:val="none" w:sz="0" w:space="0" w:color="auto"/>
                      </w:divBdr>
                    </w:div>
                    <w:div w:id="1178039076">
                      <w:marLeft w:val="0"/>
                      <w:marRight w:val="0"/>
                      <w:marTop w:val="0"/>
                      <w:marBottom w:val="0"/>
                      <w:divBdr>
                        <w:top w:val="none" w:sz="0" w:space="0" w:color="auto"/>
                        <w:left w:val="none" w:sz="0" w:space="0" w:color="auto"/>
                        <w:bottom w:val="none" w:sz="0" w:space="0" w:color="auto"/>
                        <w:right w:val="none" w:sz="0" w:space="0" w:color="auto"/>
                      </w:divBdr>
                    </w:div>
                    <w:div w:id="1184200695">
                      <w:marLeft w:val="0"/>
                      <w:marRight w:val="0"/>
                      <w:marTop w:val="0"/>
                      <w:marBottom w:val="0"/>
                      <w:divBdr>
                        <w:top w:val="none" w:sz="0" w:space="0" w:color="auto"/>
                        <w:left w:val="none" w:sz="0" w:space="0" w:color="auto"/>
                        <w:bottom w:val="none" w:sz="0" w:space="0" w:color="auto"/>
                        <w:right w:val="none" w:sz="0" w:space="0" w:color="auto"/>
                      </w:divBdr>
                    </w:div>
                    <w:div w:id="1939100915">
                      <w:marLeft w:val="0"/>
                      <w:marRight w:val="0"/>
                      <w:marTop w:val="0"/>
                      <w:marBottom w:val="0"/>
                      <w:divBdr>
                        <w:top w:val="none" w:sz="0" w:space="0" w:color="auto"/>
                        <w:left w:val="none" w:sz="0" w:space="0" w:color="auto"/>
                        <w:bottom w:val="none" w:sz="0" w:space="0" w:color="auto"/>
                        <w:right w:val="none" w:sz="0" w:space="0" w:color="auto"/>
                      </w:divBdr>
                    </w:div>
                    <w:div w:id="1869635907">
                      <w:marLeft w:val="0"/>
                      <w:marRight w:val="0"/>
                      <w:marTop w:val="0"/>
                      <w:marBottom w:val="300"/>
                      <w:divBdr>
                        <w:top w:val="none" w:sz="0" w:space="0" w:color="auto"/>
                        <w:left w:val="none" w:sz="0" w:space="0" w:color="auto"/>
                        <w:bottom w:val="none" w:sz="0" w:space="0" w:color="auto"/>
                        <w:right w:val="none" w:sz="0" w:space="0" w:color="auto"/>
                      </w:divBdr>
                      <w:divsChild>
                        <w:div w:id="256255382">
                          <w:marLeft w:val="0"/>
                          <w:marRight w:val="0"/>
                          <w:marTop w:val="0"/>
                          <w:marBottom w:val="0"/>
                          <w:divBdr>
                            <w:top w:val="none" w:sz="0" w:space="0" w:color="auto"/>
                            <w:left w:val="none" w:sz="0" w:space="0" w:color="auto"/>
                            <w:bottom w:val="none" w:sz="0" w:space="0" w:color="auto"/>
                            <w:right w:val="none" w:sz="0" w:space="0" w:color="auto"/>
                          </w:divBdr>
                        </w:div>
                        <w:div w:id="926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4691">
                  <w:marLeft w:val="0"/>
                  <w:marRight w:val="0"/>
                  <w:marTop w:val="0"/>
                  <w:marBottom w:val="0"/>
                  <w:divBdr>
                    <w:top w:val="none" w:sz="0" w:space="0" w:color="auto"/>
                    <w:left w:val="none" w:sz="0" w:space="0" w:color="auto"/>
                    <w:bottom w:val="none" w:sz="0" w:space="0" w:color="auto"/>
                    <w:right w:val="none" w:sz="0" w:space="0" w:color="auto"/>
                  </w:divBdr>
                  <w:divsChild>
                    <w:div w:id="985358686">
                      <w:marLeft w:val="0"/>
                      <w:marRight w:val="0"/>
                      <w:marTop w:val="0"/>
                      <w:marBottom w:val="0"/>
                      <w:divBdr>
                        <w:top w:val="none" w:sz="0" w:space="0" w:color="auto"/>
                        <w:left w:val="none" w:sz="0" w:space="0" w:color="auto"/>
                        <w:bottom w:val="none" w:sz="0" w:space="0" w:color="auto"/>
                        <w:right w:val="none" w:sz="0" w:space="0" w:color="auto"/>
                      </w:divBdr>
                    </w:div>
                    <w:div w:id="1752315874">
                      <w:marLeft w:val="0"/>
                      <w:marRight w:val="0"/>
                      <w:marTop w:val="0"/>
                      <w:marBottom w:val="0"/>
                      <w:divBdr>
                        <w:top w:val="none" w:sz="0" w:space="0" w:color="auto"/>
                        <w:left w:val="none" w:sz="0" w:space="0" w:color="auto"/>
                        <w:bottom w:val="none" w:sz="0" w:space="0" w:color="auto"/>
                        <w:right w:val="none" w:sz="0" w:space="0" w:color="auto"/>
                      </w:divBdr>
                    </w:div>
                    <w:div w:id="1626159486">
                      <w:marLeft w:val="0"/>
                      <w:marRight w:val="0"/>
                      <w:marTop w:val="0"/>
                      <w:marBottom w:val="300"/>
                      <w:divBdr>
                        <w:top w:val="none" w:sz="0" w:space="0" w:color="auto"/>
                        <w:left w:val="none" w:sz="0" w:space="0" w:color="auto"/>
                        <w:bottom w:val="none" w:sz="0" w:space="0" w:color="auto"/>
                        <w:right w:val="none" w:sz="0" w:space="0" w:color="auto"/>
                      </w:divBdr>
                      <w:divsChild>
                        <w:div w:id="1965228660">
                          <w:marLeft w:val="0"/>
                          <w:marRight w:val="0"/>
                          <w:marTop w:val="0"/>
                          <w:marBottom w:val="0"/>
                          <w:divBdr>
                            <w:top w:val="none" w:sz="0" w:space="0" w:color="auto"/>
                            <w:left w:val="none" w:sz="0" w:space="0" w:color="auto"/>
                            <w:bottom w:val="none" w:sz="0" w:space="0" w:color="auto"/>
                            <w:right w:val="none" w:sz="0" w:space="0" w:color="auto"/>
                          </w:divBdr>
                        </w:div>
                        <w:div w:id="605119961">
                          <w:marLeft w:val="0"/>
                          <w:marRight w:val="0"/>
                          <w:marTop w:val="0"/>
                          <w:marBottom w:val="0"/>
                          <w:divBdr>
                            <w:top w:val="none" w:sz="0" w:space="0" w:color="auto"/>
                            <w:left w:val="none" w:sz="0" w:space="0" w:color="auto"/>
                            <w:bottom w:val="none" w:sz="0" w:space="0" w:color="auto"/>
                            <w:right w:val="none" w:sz="0" w:space="0" w:color="auto"/>
                          </w:divBdr>
                        </w:div>
                      </w:divsChild>
                    </w:div>
                    <w:div w:id="1370104443">
                      <w:marLeft w:val="0"/>
                      <w:marRight w:val="0"/>
                      <w:marTop w:val="0"/>
                      <w:marBottom w:val="300"/>
                      <w:divBdr>
                        <w:top w:val="none" w:sz="0" w:space="0" w:color="auto"/>
                        <w:left w:val="none" w:sz="0" w:space="0" w:color="auto"/>
                        <w:bottom w:val="none" w:sz="0" w:space="0" w:color="auto"/>
                        <w:right w:val="none" w:sz="0" w:space="0" w:color="auto"/>
                      </w:divBdr>
                      <w:divsChild>
                        <w:div w:id="803815014">
                          <w:marLeft w:val="0"/>
                          <w:marRight w:val="0"/>
                          <w:marTop w:val="0"/>
                          <w:marBottom w:val="0"/>
                          <w:divBdr>
                            <w:top w:val="none" w:sz="0" w:space="0" w:color="auto"/>
                            <w:left w:val="none" w:sz="0" w:space="0" w:color="auto"/>
                            <w:bottom w:val="none" w:sz="0" w:space="0" w:color="auto"/>
                            <w:right w:val="none" w:sz="0" w:space="0" w:color="auto"/>
                          </w:divBdr>
                        </w:div>
                        <w:div w:id="17989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2623">
                  <w:marLeft w:val="0"/>
                  <w:marRight w:val="0"/>
                  <w:marTop w:val="0"/>
                  <w:marBottom w:val="0"/>
                  <w:divBdr>
                    <w:top w:val="none" w:sz="0" w:space="0" w:color="auto"/>
                    <w:left w:val="none" w:sz="0" w:space="0" w:color="auto"/>
                    <w:bottom w:val="none" w:sz="0" w:space="0" w:color="auto"/>
                    <w:right w:val="none" w:sz="0" w:space="0" w:color="auto"/>
                  </w:divBdr>
                  <w:divsChild>
                    <w:div w:id="1972591432">
                      <w:marLeft w:val="0"/>
                      <w:marRight w:val="0"/>
                      <w:marTop w:val="0"/>
                      <w:marBottom w:val="0"/>
                      <w:divBdr>
                        <w:top w:val="none" w:sz="0" w:space="0" w:color="auto"/>
                        <w:left w:val="none" w:sz="0" w:space="0" w:color="auto"/>
                        <w:bottom w:val="none" w:sz="0" w:space="0" w:color="auto"/>
                        <w:right w:val="none" w:sz="0" w:space="0" w:color="auto"/>
                      </w:divBdr>
                    </w:div>
                  </w:divsChild>
                </w:div>
                <w:div w:id="2141149369">
                  <w:marLeft w:val="0"/>
                  <w:marRight w:val="0"/>
                  <w:marTop w:val="0"/>
                  <w:marBottom w:val="0"/>
                  <w:divBdr>
                    <w:top w:val="none" w:sz="0" w:space="0" w:color="auto"/>
                    <w:left w:val="none" w:sz="0" w:space="0" w:color="auto"/>
                    <w:bottom w:val="none" w:sz="0" w:space="0" w:color="auto"/>
                    <w:right w:val="none" w:sz="0" w:space="0" w:color="auto"/>
                  </w:divBdr>
                  <w:divsChild>
                    <w:div w:id="1801537050">
                      <w:marLeft w:val="0"/>
                      <w:marRight w:val="0"/>
                      <w:marTop w:val="0"/>
                      <w:marBottom w:val="0"/>
                      <w:divBdr>
                        <w:top w:val="none" w:sz="0" w:space="0" w:color="auto"/>
                        <w:left w:val="none" w:sz="0" w:space="0" w:color="auto"/>
                        <w:bottom w:val="none" w:sz="0" w:space="0" w:color="auto"/>
                        <w:right w:val="none" w:sz="0" w:space="0" w:color="auto"/>
                      </w:divBdr>
                    </w:div>
                    <w:div w:id="1160468571">
                      <w:marLeft w:val="0"/>
                      <w:marRight w:val="0"/>
                      <w:marTop w:val="0"/>
                      <w:marBottom w:val="0"/>
                      <w:divBdr>
                        <w:top w:val="none" w:sz="0" w:space="0" w:color="auto"/>
                        <w:left w:val="none" w:sz="0" w:space="0" w:color="auto"/>
                        <w:bottom w:val="none" w:sz="0" w:space="0" w:color="auto"/>
                        <w:right w:val="none" w:sz="0" w:space="0" w:color="auto"/>
                      </w:divBdr>
                    </w:div>
                    <w:div w:id="766390787">
                      <w:marLeft w:val="0"/>
                      <w:marRight w:val="0"/>
                      <w:marTop w:val="0"/>
                      <w:marBottom w:val="0"/>
                      <w:divBdr>
                        <w:top w:val="none" w:sz="0" w:space="0" w:color="auto"/>
                        <w:left w:val="none" w:sz="0" w:space="0" w:color="auto"/>
                        <w:bottom w:val="none" w:sz="0" w:space="0" w:color="auto"/>
                        <w:right w:val="none" w:sz="0" w:space="0" w:color="auto"/>
                      </w:divBdr>
                    </w:div>
                    <w:div w:id="788939628">
                      <w:marLeft w:val="0"/>
                      <w:marRight w:val="0"/>
                      <w:marTop w:val="0"/>
                      <w:marBottom w:val="0"/>
                      <w:divBdr>
                        <w:top w:val="none" w:sz="0" w:space="0" w:color="auto"/>
                        <w:left w:val="none" w:sz="0" w:space="0" w:color="auto"/>
                        <w:bottom w:val="none" w:sz="0" w:space="0" w:color="auto"/>
                        <w:right w:val="none" w:sz="0" w:space="0" w:color="auto"/>
                      </w:divBdr>
                    </w:div>
                    <w:div w:id="614872131">
                      <w:marLeft w:val="0"/>
                      <w:marRight w:val="0"/>
                      <w:marTop w:val="0"/>
                      <w:marBottom w:val="0"/>
                      <w:divBdr>
                        <w:top w:val="none" w:sz="0" w:space="0" w:color="auto"/>
                        <w:left w:val="none" w:sz="0" w:space="0" w:color="auto"/>
                        <w:bottom w:val="none" w:sz="0" w:space="0" w:color="auto"/>
                        <w:right w:val="none" w:sz="0" w:space="0" w:color="auto"/>
                      </w:divBdr>
                    </w:div>
                  </w:divsChild>
                </w:div>
                <w:div w:id="40593708">
                  <w:marLeft w:val="0"/>
                  <w:marRight w:val="0"/>
                  <w:marTop w:val="0"/>
                  <w:marBottom w:val="0"/>
                  <w:divBdr>
                    <w:top w:val="none" w:sz="0" w:space="0" w:color="auto"/>
                    <w:left w:val="none" w:sz="0" w:space="0" w:color="auto"/>
                    <w:bottom w:val="none" w:sz="0" w:space="0" w:color="auto"/>
                    <w:right w:val="none" w:sz="0" w:space="0" w:color="auto"/>
                  </w:divBdr>
                  <w:divsChild>
                    <w:div w:id="1992516705">
                      <w:marLeft w:val="0"/>
                      <w:marRight w:val="0"/>
                      <w:marTop w:val="0"/>
                      <w:marBottom w:val="0"/>
                      <w:divBdr>
                        <w:top w:val="none" w:sz="0" w:space="0" w:color="auto"/>
                        <w:left w:val="none" w:sz="0" w:space="0" w:color="auto"/>
                        <w:bottom w:val="none" w:sz="0" w:space="0" w:color="auto"/>
                        <w:right w:val="none" w:sz="0" w:space="0" w:color="auto"/>
                      </w:divBdr>
                      <w:divsChild>
                        <w:div w:id="18081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6870">
                  <w:marLeft w:val="0"/>
                  <w:marRight w:val="0"/>
                  <w:marTop w:val="0"/>
                  <w:marBottom w:val="0"/>
                  <w:divBdr>
                    <w:top w:val="none" w:sz="0" w:space="0" w:color="auto"/>
                    <w:left w:val="none" w:sz="0" w:space="0" w:color="auto"/>
                    <w:bottom w:val="none" w:sz="0" w:space="0" w:color="auto"/>
                    <w:right w:val="none" w:sz="0" w:space="0" w:color="auto"/>
                  </w:divBdr>
                  <w:divsChild>
                    <w:div w:id="1541825208">
                      <w:marLeft w:val="0"/>
                      <w:marRight w:val="0"/>
                      <w:marTop w:val="0"/>
                      <w:marBottom w:val="0"/>
                      <w:divBdr>
                        <w:top w:val="none" w:sz="0" w:space="0" w:color="auto"/>
                        <w:left w:val="none" w:sz="0" w:space="0" w:color="auto"/>
                        <w:bottom w:val="none" w:sz="0" w:space="0" w:color="auto"/>
                        <w:right w:val="none" w:sz="0" w:space="0" w:color="auto"/>
                      </w:divBdr>
                    </w:div>
                    <w:div w:id="126433211">
                      <w:marLeft w:val="0"/>
                      <w:marRight w:val="0"/>
                      <w:marTop w:val="0"/>
                      <w:marBottom w:val="0"/>
                      <w:divBdr>
                        <w:top w:val="none" w:sz="0" w:space="0" w:color="auto"/>
                        <w:left w:val="none" w:sz="0" w:space="0" w:color="auto"/>
                        <w:bottom w:val="none" w:sz="0" w:space="0" w:color="auto"/>
                        <w:right w:val="none" w:sz="0" w:space="0" w:color="auto"/>
                      </w:divBdr>
                    </w:div>
                    <w:div w:id="1338996644">
                      <w:marLeft w:val="0"/>
                      <w:marRight w:val="0"/>
                      <w:marTop w:val="0"/>
                      <w:marBottom w:val="300"/>
                      <w:divBdr>
                        <w:top w:val="none" w:sz="0" w:space="0" w:color="auto"/>
                        <w:left w:val="none" w:sz="0" w:space="0" w:color="auto"/>
                        <w:bottom w:val="none" w:sz="0" w:space="0" w:color="auto"/>
                        <w:right w:val="none" w:sz="0" w:space="0" w:color="auto"/>
                      </w:divBdr>
                      <w:divsChild>
                        <w:div w:id="334116007">
                          <w:marLeft w:val="0"/>
                          <w:marRight w:val="0"/>
                          <w:marTop w:val="0"/>
                          <w:marBottom w:val="0"/>
                          <w:divBdr>
                            <w:top w:val="none" w:sz="0" w:space="0" w:color="auto"/>
                            <w:left w:val="none" w:sz="0" w:space="0" w:color="auto"/>
                            <w:bottom w:val="none" w:sz="0" w:space="0" w:color="auto"/>
                            <w:right w:val="none" w:sz="0" w:space="0" w:color="auto"/>
                          </w:divBdr>
                        </w:div>
                        <w:div w:id="342248025">
                          <w:marLeft w:val="0"/>
                          <w:marRight w:val="0"/>
                          <w:marTop w:val="0"/>
                          <w:marBottom w:val="0"/>
                          <w:divBdr>
                            <w:top w:val="none" w:sz="0" w:space="0" w:color="auto"/>
                            <w:left w:val="none" w:sz="0" w:space="0" w:color="auto"/>
                            <w:bottom w:val="none" w:sz="0" w:space="0" w:color="auto"/>
                            <w:right w:val="none" w:sz="0" w:space="0" w:color="auto"/>
                          </w:divBdr>
                        </w:div>
                      </w:divsChild>
                    </w:div>
                    <w:div w:id="153910452">
                      <w:marLeft w:val="0"/>
                      <w:marRight w:val="0"/>
                      <w:marTop w:val="0"/>
                      <w:marBottom w:val="0"/>
                      <w:divBdr>
                        <w:top w:val="none" w:sz="0" w:space="0" w:color="auto"/>
                        <w:left w:val="none" w:sz="0" w:space="0" w:color="auto"/>
                        <w:bottom w:val="none" w:sz="0" w:space="0" w:color="auto"/>
                        <w:right w:val="none" w:sz="0" w:space="0" w:color="auto"/>
                      </w:divBdr>
                    </w:div>
                    <w:div w:id="1108886085">
                      <w:marLeft w:val="0"/>
                      <w:marRight w:val="0"/>
                      <w:marTop w:val="0"/>
                      <w:marBottom w:val="0"/>
                      <w:divBdr>
                        <w:top w:val="none" w:sz="0" w:space="0" w:color="auto"/>
                        <w:left w:val="none" w:sz="0" w:space="0" w:color="auto"/>
                        <w:bottom w:val="none" w:sz="0" w:space="0" w:color="auto"/>
                        <w:right w:val="none" w:sz="0" w:space="0" w:color="auto"/>
                      </w:divBdr>
                    </w:div>
                    <w:div w:id="1727949813">
                      <w:marLeft w:val="0"/>
                      <w:marRight w:val="0"/>
                      <w:marTop w:val="0"/>
                      <w:marBottom w:val="0"/>
                      <w:divBdr>
                        <w:top w:val="none" w:sz="0" w:space="0" w:color="auto"/>
                        <w:left w:val="none" w:sz="0" w:space="0" w:color="auto"/>
                        <w:bottom w:val="none" w:sz="0" w:space="0" w:color="auto"/>
                        <w:right w:val="none" w:sz="0" w:space="0" w:color="auto"/>
                      </w:divBdr>
                    </w:div>
                    <w:div w:id="529685130">
                      <w:marLeft w:val="0"/>
                      <w:marRight w:val="0"/>
                      <w:marTop w:val="0"/>
                      <w:marBottom w:val="0"/>
                      <w:divBdr>
                        <w:top w:val="none" w:sz="0" w:space="0" w:color="auto"/>
                        <w:left w:val="none" w:sz="0" w:space="0" w:color="auto"/>
                        <w:bottom w:val="none" w:sz="0" w:space="0" w:color="auto"/>
                        <w:right w:val="none" w:sz="0" w:space="0" w:color="auto"/>
                      </w:divBdr>
                    </w:div>
                    <w:div w:id="882180100">
                      <w:marLeft w:val="0"/>
                      <w:marRight w:val="0"/>
                      <w:marTop w:val="0"/>
                      <w:marBottom w:val="0"/>
                      <w:divBdr>
                        <w:top w:val="none" w:sz="0" w:space="0" w:color="auto"/>
                        <w:left w:val="none" w:sz="0" w:space="0" w:color="auto"/>
                        <w:bottom w:val="none" w:sz="0" w:space="0" w:color="auto"/>
                        <w:right w:val="none" w:sz="0" w:space="0" w:color="auto"/>
                      </w:divBdr>
                      <w:divsChild>
                        <w:div w:id="603809525">
                          <w:marLeft w:val="0"/>
                          <w:marRight w:val="0"/>
                          <w:marTop w:val="0"/>
                          <w:marBottom w:val="0"/>
                          <w:divBdr>
                            <w:top w:val="none" w:sz="0" w:space="0" w:color="auto"/>
                            <w:left w:val="none" w:sz="0" w:space="0" w:color="auto"/>
                            <w:bottom w:val="none" w:sz="0" w:space="0" w:color="auto"/>
                            <w:right w:val="none" w:sz="0" w:space="0" w:color="auto"/>
                          </w:divBdr>
                        </w:div>
                        <w:div w:id="1806195554">
                          <w:marLeft w:val="0"/>
                          <w:marRight w:val="0"/>
                          <w:marTop w:val="0"/>
                          <w:marBottom w:val="0"/>
                          <w:divBdr>
                            <w:top w:val="none" w:sz="0" w:space="0" w:color="auto"/>
                            <w:left w:val="none" w:sz="0" w:space="0" w:color="auto"/>
                            <w:bottom w:val="none" w:sz="0" w:space="0" w:color="auto"/>
                            <w:right w:val="none" w:sz="0" w:space="0" w:color="auto"/>
                          </w:divBdr>
                        </w:div>
                        <w:div w:id="63453476">
                          <w:marLeft w:val="0"/>
                          <w:marRight w:val="0"/>
                          <w:marTop w:val="0"/>
                          <w:marBottom w:val="300"/>
                          <w:divBdr>
                            <w:top w:val="none" w:sz="0" w:space="0" w:color="auto"/>
                            <w:left w:val="none" w:sz="0" w:space="0" w:color="auto"/>
                            <w:bottom w:val="none" w:sz="0" w:space="0" w:color="auto"/>
                            <w:right w:val="none" w:sz="0" w:space="0" w:color="auto"/>
                          </w:divBdr>
                          <w:divsChild>
                            <w:div w:id="1457991916">
                              <w:marLeft w:val="0"/>
                              <w:marRight w:val="0"/>
                              <w:marTop w:val="0"/>
                              <w:marBottom w:val="0"/>
                              <w:divBdr>
                                <w:top w:val="none" w:sz="0" w:space="0" w:color="auto"/>
                                <w:left w:val="none" w:sz="0" w:space="0" w:color="auto"/>
                                <w:bottom w:val="none" w:sz="0" w:space="0" w:color="auto"/>
                                <w:right w:val="none" w:sz="0" w:space="0" w:color="auto"/>
                              </w:divBdr>
                            </w:div>
                            <w:div w:id="1826313776">
                              <w:marLeft w:val="0"/>
                              <w:marRight w:val="0"/>
                              <w:marTop w:val="0"/>
                              <w:marBottom w:val="0"/>
                              <w:divBdr>
                                <w:top w:val="none" w:sz="0" w:space="0" w:color="auto"/>
                                <w:left w:val="none" w:sz="0" w:space="0" w:color="auto"/>
                                <w:bottom w:val="none" w:sz="0" w:space="0" w:color="auto"/>
                                <w:right w:val="none" w:sz="0" w:space="0" w:color="auto"/>
                              </w:divBdr>
                            </w:div>
                          </w:divsChild>
                        </w:div>
                        <w:div w:id="889656891">
                          <w:marLeft w:val="0"/>
                          <w:marRight w:val="0"/>
                          <w:marTop w:val="0"/>
                          <w:marBottom w:val="0"/>
                          <w:divBdr>
                            <w:top w:val="none" w:sz="0" w:space="0" w:color="auto"/>
                            <w:left w:val="none" w:sz="0" w:space="0" w:color="auto"/>
                            <w:bottom w:val="none" w:sz="0" w:space="0" w:color="auto"/>
                            <w:right w:val="none" w:sz="0" w:space="0" w:color="auto"/>
                          </w:divBdr>
                        </w:div>
                        <w:div w:id="168105483">
                          <w:marLeft w:val="0"/>
                          <w:marRight w:val="0"/>
                          <w:marTop w:val="0"/>
                          <w:marBottom w:val="300"/>
                          <w:divBdr>
                            <w:top w:val="none" w:sz="0" w:space="0" w:color="auto"/>
                            <w:left w:val="none" w:sz="0" w:space="0" w:color="auto"/>
                            <w:bottom w:val="none" w:sz="0" w:space="0" w:color="auto"/>
                            <w:right w:val="none" w:sz="0" w:space="0" w:color="auto"/>
                          </w:divBdr>
                          <w:divsChild>
                            <w:div w:id="1684743937">
                              <w:marLeft w:val="0"/>
                              <w:marRight w:val="0"/>
                              <w:marTop w:val="0"/>
                              <w:marBottom w:val="0"/>
                              <w:divBdr>
                                <w:top w:val="none" w:sz="0" w:space="0" w:color="auto"/>
                                <w:left w:val="none" w:sz="0" w:space="0" w:color="auto"/>
                                <w:bottom w:val="none" w:sz="0" w:space="0" w:color="auto"/>
                                <w:right w:val="none" w:sz="0" w:space="0" w:color="auto"/>
                              </w:divBdr>
                            </w:div>
                            <w:div w:id="18793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4645">
                      <w:marLeft w:val="0"/>
                      <w:marRight w:val="0"/>
                      <w:marTop w:val="0"/>
                      <w:marBottom w:val="0"/>
                      <w:divBdr>
                        <w:top w:val="none" w:sz="0" w:space="0" w:color="auto"/>
                        <w:left w:val="none" w:sz="0" w:space="0" w:color="auto"/>
                        <w:bottom w:val="none" w:sz="0" w:space="0" w:color="auto"/>
                        <w:right w:val="none" w:sz="0" w:space="0" w:color="auto"/>
                      </w:divBdr>
                      <w:divsChild>
                        <w:div w:id="743840791">
                          <w:marLeft w:val="0"/>
                          <w:marRight w:val="0"/>
                          <w:marTop w:val="0"/>
                          <w:marBottom w:val="0"/>
                          <w:divBdr>
                            <w:top w:val="none" w:sz="0" w:space="0" w:color="auto"/>
                            <w:left w:val="none" w:sz="0" w:space="0" w:color="auto"/>
                            <w:bottom w:val="none" w:sz="0" w:space="0" w:color="auto"/>
                            <w:right w:val="none" w:sz="0" w:space="0" w:color="auto"/>
                          </w:divBdr>
                        </w:div>
                        <w:div w:id="1088385631">
                          <w:marLeft w:val="0"/>
                          <w:marRight w:val="0"/>
                          <w:marTop w:val="0"/>
                          <w:marBottom w:val="300"/>
                          <w:divBdr>
                            <w:top w:val="none" w:sz="0" w:space="0" w:color="auto"/>
                            <w:left w:val="none" w:sz="0" w:space="0" w:color="auto"/>
                            <w:bottom w:val="none" w:sz="0" w:space="0" w:color="auto"/>
                            <w:right w:val="none" w:sz="0" w:space="0" w:color="auto"/>
                          </w:divBdr>
                          <w:divsChild>
                            <w:div w:id="1058701126">
                              <w:marLeft w:val="0"/>
                              <w:marRight w:val="0"/>
                              <w:marTop w:val="0"/>
                              <w:marBottom w:val="0"/>
                              <w:divBdr>
                                <w:top w:val="none" w:sz="0" w:space="0" w:color="auto"/>
                                <w:left w:val="none" w:sz="0" w:space="0" w:color="auto"/>
                                <w:bottom w:val="none" w:sz="0" w:space="0" w:color="auto"/>
                                <w:right w:val="none" w:sz="0" w:space="0" w:color="auto"/>
                              </w:divBdr>
                            </w:div>
                            <w:div w:id="1029721785">
                              <w:marLeft w:val="0"/>
                              <w:marRight w:val="0"/>
                              <w:marTop w:val="0"/>
                              <w:marBottom w:val="0"/>
                              <w:divBdr>
                                <w:top w:val="none" w:sz="0" w:space="0" w:color="auto"/>
                                <w:left w:val="none" w:sz="0" w:space="0" w:color="auto"/>
                                <w:bottom w:val="none" w:sz="0" w:space="0" w:color="auto"/>
                                <w:right w:val="none" w:sz="0" w:space="0" w:color="auto"/>
                              </w:divBdr>
                            </w:div>
                          </w:divsChild>
                        </w:div>
                        <w:div w:id="1940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436">
                  <w:marLeft w:val="0"/>
                  <w:marRight w:val="0"/>
                  <w:marTop w:val="0"/>
                  <w:marBottom w:val="0"/>
                  <w:divBdr>
                    <w:top w:val="none" w:sz="0" w:space="0" w:color="auto"/>
                    <w:left w:val="none" w:sz="0" w:space="0" w:color="auto"/>
                    <w:bottom w:val="none" w:sz="0" w:space="0" w:color="auto"/>
                    <w:right w:val="none" w:sz="0" w:space="0" w:color="auto"/>
                  </w:divBdr>
                  <w:divsChild>
                    <w:div w:id="2039238201">
                      <w:marLeft w:val="0"/>
                      <w:marRight w:val="0"/>
                      <w:marTop w:val="0"/>
                      <w:marBottom w:val="0"/>
                      <w:divBdr>
                        <w:top w:val="none" w:sz="0" w:space="0" w:color="auto"/>
                        <w:left w:val="none" w:sz="0" w:space="0" w:color="auto"/>
                        <w:bottom w:val="none" w:sz="0" w:space="0" w:color="auto"/>
                        <w:right w:val="none" w:sz="0" w:space="0" w:color="auto"/>
                      </w:divBdr>
                    </w:div>
                    <w:div w:id="1961446894">
                      <w:marLeft w:val="0"/>
                      <w:marRight w:val="0"/>
                      <w:marTop w:val="0"/>
                      <w:marBottom w:val="0"/>
                      <w:divBdr>
                        <w:top w:val="none" w:sz="0" w:space="0" w:color="auto"/>
                        <w:left w:val="none" w:sz="0" w:space="0" w:color="auto"/>
                        <w:bottom w:val="none" w:sz="0" w:space="0" w:color="auto"/>
                        <w:right w:val="none" w:sz="0" w:space="0" w:color="auto"/>
                      </w:divBdr>
                    </w:div>
                    <w:div w:id="680746043">
                      <w:marLeft w:val="0"/>
                      <w:marRight w:val="0"/>
                      <w:marTop w:val="0"/>
                      <w:marBottom w:val="300"/>
                      <w:divBdr>
                        <w:top w:val="none" w:sz="0" w:space="0" w:color="auto"/>
                        <w:left w:val="none" w:sz="0" w:space="0" w:color="auto"/>
                        <w:bottom w:val="none" w:sz="0" w:space="0" w:color="auto"/>
                        <w:right w:val="none" w:sz="0" w:space="0" w:color="auto"/>
                      </w:divBdr>
                      <w:divsChild>
                        <w:div w:id="1146822132">
                          <w:marLeft w:val="0"/>
                          <w:marRight w:val="0"/>
                          <w:marTop w:val="0"/>
                          <w:marBottom w:val="0"/>
                          <w:divBdr>
                            <w:top w:val="none" w:sz="0" w:space="0" w:color="auto"/>
                            <w:left w:val="none" w:sz="0" w:space="0" w:color="auto"/>
                            <w:bottom w:val="none" w:sz="0" w:space="0" w:color="auto"/>
                            <w:right w:val="none" w:sz="0" w:space="0" w:color="auto"/>
                          </w:divBdr>
                        </w:div>
                        <w:div w:id="595284388">
                          <w:marLeft w:val="0"/>
                          <w:marRight w:val="0"/>
                          <w:marTop w:val="0"/>
                          <w:marBottom w:val="0"/>
                          <w:divBdr>
                            <w:top w:val="none" w:sz="0" w:space="0" w:color="auto"/>
                            <w:left w:val="none" w:sz="0" w:space="0" w:color="auto"/>
                            <w:bottom w:val="none" w:sz="0" w:space="0" w:color="auto"/>
                            <w:right w:val="none" w:sz="0" w:space="0" w:color="auto"/>
                          </w:divBdr>
                        </w:div>
                      </w:divsChild>
                    </w:div>
                    <w:div w:id="1584297138">
                      <w:marLeft w:val="0"/>
                      <w:marRight w:val="0"/>
                      <w:marTop w:val="0"/>
                      <w:marBottom w:val="300"/>
                      <w:divBdr>
                        <w:top w:val="none" w:sz="0" w:space="0" w:color="auto"/>
                        <w:left w:val="none" w:sz="0" w:space="0" w:color="auto"/>
                        <w:bottom w:val="none" w:sz="0" w:space="0" w:color="auto"/>
                        <w:right w:val="none" w:sz="0" w:space="0" w:color="auto"/>
                      </w:divBdr>
                      <w:divsChild>
                        <w:div w:id="1536774536">
                          <w:marLeft w:val="0"/>
                          <w:marRight w:val="0"/>
                          <w:marTop w:val="0"/>
                          <w:marBottom w:val="0"/>
                          <w:divBdr>
                            <w:top w:val="none" w:sz="0" w:space="0" w:color="auto"/>
                            <w:left w:val="none" w:sz="0" w:space="0" w:color="auto"/>
                            <w:bottom w:val="none" w:sz="0" w:space="0" w:color="auto"/>
                            <w:right w:val="none" w:sz="0" w:space="0" w:color="auto"/>
                          </w:divBdr>
                        </w:div>
                        <w:div w:id="16202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8177">
                  <w:marLeft w:val="0"/>
                  <w:marRight w:val="0"/>
                  <w:marTop w:val="0"/>
                  <w:marBottom w:val="0"/>
                  <w:divBdr>
                    <w:top w:val="none" w:sz="0" w:space="0" w:color="auto"/>
                    <w:left w:val="none" w:sz="0" w:space="0" w:color="auto"/>
                    <w:bottom w:val="none" w:sz="0" w:space="0" w:color="auto"/>
                    <w:right w:val="none" w:sz="0" w:space="0" w:color="auto"/>
                  </w:divBdr>
                  <w:divsChild>
                    <w:div w:id="2064668599">
                      <w:marLeft w:val="0"/>
                      <w:marRight w:val="0"/>
                      <w:marTop w:val="0"/>
                      <w:marBottom w:val="0"/>
                      <w:divBdr>
                        <w:top w:val="none" w:sz="0" w:space="0" w:color="auto"/>
                        <w:left w:val="none" w:sz="0" w:space="0" w:color="auto"/>
                        <w:bottom w:val="none" w:sz="0" w:space="0" w:color="auto"/>
                        <w:right w:val="none" w:sz="0" w:space="0" w:color="auto"/>
                      </w:divBdr>
                    </w:div>
                    <w:div w:id="1669089795">
                      <w:marLeft w:val="0"/>
                      <w:marRight w:val="0"/>
                      <w:marTop w:val="0"/>
                      <w:marBottom w:val="0"/>
                      <w:divBdr>
                        <w:top w:val="none" w:sz="0" w:space="0" w:color="auto"/>
                        <w:left w:val="none" w:sz="0" w:space="0" w:color="auto"/>
                        <w:bottom w:val="none" w:sz="0" w:space="0" w:color="auto"/>
                        <w:right w:val="none" w:sz="0" w:space="0" w:color="auto"/>
                      </w:divBdr>
                      <w:divsChild>
                        <w:div w:id="783692056">
                          <w:marLeft w:val="0"/>
                          <w:marRight w:val="0"/>
                          <w:marTop w:val="0"/>
                          <w:marBottom w:val="0"/>
                          <w:divBdr>
                            <w:top w:val="none" w:sz="0" w:space="0" w:color="auto"/>
                            <w:left w:val="none" w:sz="0" w:space="0" w:color="auto"/>
                            <w:bottom w:val="none" w:sz="0" w:space="0" w:color="auto"/>
                            <w:right w:val="none" w:sz="0" w:space="0" w:color="auto"/>
                          </w:divBdr>
                        </w:div>
                        <w:div w:id="221524153">
                          <w:marLeft w:val="0"/>
                          <w:marRight w:val="0"/>
                          <w:marTop w:val="0"/>
                          <w:marBottom w:val="300"/>
                          <w:divBdr>
                            <w:top w:val="none" w:sz="0" w:space="0" w:color="auto"/>
                            <w:left w:val="none" w:sz="0" w:space="0" w:color="auto"/>
                            <w:bottom w:val="none" w:sz="0" w:space="0" w:color="auto"/>
                            <w:right w:val="none" w:sz="0" w:space="0" w:color="auto"/>
                          </w:divBdr>
                          <w:divsChild>
                            <w:div w:id="1866286548">
                              <w:marLeft w:val="0"/>
                              <w:marRight w:val="0"/>
                              <w:marTop w:val="0"/>
                              <w:marBottom w:val="0"/>
                              <w:divBdr>
                                <w:top w:val="none" w:sz="0" w:space="0" w:color="auto"/>
                                <w:left w:val="none" w:sz="0" w:space="0" w:color="auto"/>
                                <w:bottom w:val="none" w:sz="0" w:space="0" w:color="auto"/>
                                <w:right w:val="none" w:sz="0" w:space="0" w:color="auto"/>
                              </w:divBdr>
                            </w:div>
                            <w:div w:id="1933929576">
                              <w:marLeft w:val="0"/>
                              <w:marRight w:val="0"/>
                              <w:marTop w:val="0"/>
                              <w:marBottom w:val="0"/>
                              <w:divBdr>
                                <w:top w:val="none" w:sz="0" w:space="0" w:color="auto"/>
                                <w:left w:val="none" w:sz="0" w:space="0" w:color="auto"/>
                                <w:bottom w:val="none" w:sz="0" w:space="0" w:color="auto"/>
                                <w:right w:val="none" w:sz="0" w:space="0" w:color="auto"/>
                              </w:divBdr>
                            </w:div>
                          </w:divsChild>
                        </w:div>
                        <w:div w:id="842167879">
                          <w:marLeft w:val="0"/>
                          <w:marRight w:val="0"/>
                          <w:marTop w:val="0"/>
                          <w:marBottom w:val="300"/>
                          <w:divBdr>
                            <w:top w:val="none" w:sz="0" w:space="0" w:color="auto"/>
                            <w:left w:val="none" w:sz="0" w:space="0" w:color="auto"/>
                            <w:bottom w:val="none" w:sz="0" w:space="0" w:color="auto"/>
                            <w:right w:val="none" w:sz="0" w:space="0" w:color="auto"/>
                          </w:divBdr>
                          <w:divsChild>
                            <w:div w:id="1138720657">
                              <w:marLeft w:val="0"/>
                              <w:marRight w:val="0"/>
                              <w:marTop w:val="0"/>
                              <w:marBottom w:val="0"/>
                              <w:divBdr>
                                <w:top w:val="none" w:sz="0" w:space="0" w:color="auto"/>
                                <w:left w:val="none" w:sz="0" w:space="0" w:color="auto"/>
                                <w:bottom w:val="none" w:sz="0" w:space="0" w:color="auto"/>
                                <w:right w:val="none" w:sz="0" w:space="0" w:color="auto"/>
                              </w:divBdr>
                            </w:div>
                            <w:div w:id="237714641">
                              <w:marLeft w:val="0"/>
                              <w:marRight w:val="0"/>
                              <w:marTop w:val="0"/>
                              <w:marBottom w:val="0"/>
                              <w:divBdr>
                                <w:top w:val="none" w:sz="0" w:space="0" w:color="auto"/>
                                <w:left w:val="none" w:sz="0" w:space="0" w:color="auto"/>
                                <w:bottom w:val="none" w:sz="0" w:space="0" w:color="auto"/>
                                <w:right w:val="none" w:sz="0" w:space="0" w:color="auto"/>
                              </w:divBdr>
                            </w:div>
                          </w:divsChild>
                        </w:div>
                        <w:div w:id="978345212">
                          <w:marLeft w:val="0"/>
                          <w:marRight w:val="0"/>
                          <w:marTop w:val="0"/>
                          <w:marBottom w:val="0"/>
                          <w:divBdr>
                            <w:top w:val="none" w:sz="0" w:space="0" w:color="auto"/>
                            <w:left w:val="none" w:sz="0" w:space="0" w:color="auto"/>
                            <w:bottom w:val="none" w:sz="0" w:space="0" w:color="auto"/>
                            <w:right w:val="none" w:sz="0" w:space="0" w:color="auto"/>
                          </w:divBdr>
                        </w:div>
                        <w:div w:id="1642535809">
                          <w:marLeft w:val="0"/>
                          <w:marRight w:val="0"/>
                          <w:marTop w:val="0"/>
                          <w:marBottom w:val="300"/>
                          <w:divBdr>
                            <w:top w:val="none" w:sz="0" w:space="0" w:color="auto"/>
                            <w:left w:val="none" w:sz="0" w:space="0" w:color="auto"/>
                            <w:bottom w:val="none" w:sz="0" w:space="0" w:color="auto"/>
                            <w:right w:val="none" w:sz="0" w:space="0" w:color="auto"/>
                          </w:divBdr>
                          <w:divsChild>
                            <w:div w:id="1438408939">
                              <w:marLeft w:val="0"/>
                              <w:marRight w:val="0"/>
                              <w:marTop w:val="0"/>
                              <w:marBottom w:val="0"/>
                              <w:divBdr>
                                <w:top w:val="none" w:sz="0" w:space="0" w:color="auto"/>
                                <w:left w:val="none" w:sz="0" w:space="0" w:color="auto"/>
                                <w:bottom w:val="none" w:sz="0" w:space="0" w:color="auto"/>
                                <w:right w:val="none" w:sz="0" w:space="0" w:color="auto"/>
                              </w:divBdr>
                            </w:div>
                            <w:div w:id="768739177">
                              <w:marLeft w:val="0"/>
                              <w:marRight w:val="0"/>
                              <w:marTop w:val="0"/>
                              <w:marBottom w:val="0"/>
                              <w:divBdr>
                                <w:top w:val="none" w:sz="0" w:space="0" w:color="auto"/>
                                <w:left w:val="none" w:sz="0" w:space="0" w:color="auto"/>
                                <w:bottom w:val="none" w:sz="0" w:space="0" w:color="auto"/>
                                <w:right w:val="none" w:sz="0" w:space="0" w:color="auto"/>
                              </w:divBdr>
                            </w:div>
                          </w:divsChild>
                        </w:div>
                        <w:div w:id="1730609955">
                          <w:marLeft w:val="0"/>
                          <w:marRight w:val="0"/>
                          <w:marTop w:val="0"/>
                          <w:marBottom w:val="300"/>
                          <w:divBdr>
                            <w:top w:val="none" w:sz="0" w:space="0" w:color="auto"/>
                            <w:left w:val="none" w:sz="0" w:space="0" w:color="auto"/>
                            <w:bottom w:val="none" w:sz="0" w:space="0" w:color="auto"/>
                            <w:right w:val="none" w:sz="0" w:space="0" w:color="auto"/>
                          </w:divBdr>
                          <w:divsChild>
                            <w:div w:id="732967551">
                              <w:marLeft w:val="0"/>
                              <w:marRight w:val="0"/>
                              <w:marTop w:val="0"/>
                              <w:marBottom w:val="0"/>
                              <w:divBdr>
                                <w:top w:val="none" w:sz="0" w:space="0" w:color="auto"/>
                                <w:left w:val="none" w:sz="0" w:space="0" w:color="auto"/>
                                <w:bottom w:val="none" w:sz="0" w:space="0" w:color="auto"/>
                                <w:right w:val="none" w:sz="0" w:space="0" w:color="auto"/>
                              </w:divBdr>
                            </w:div>
                            <w:div w:id="1123888157">
                              <w:marLeft w:val="0"/>
                              <w:marRight w:val="0"/>
                              <w:marTop w:val="0"/>
                              <w:marBottom w:val="0"/>
                              <w:divBdr>
                                <w:top w:val="none" w:sz="0" w:space="0" w:color="auto"/>
                                <w:left w:val="none" w:sz="0" w:space="0" w:color="auto"/>
                                <w:bottom w:val="none" w:sz="0" w:space="0" w:color="auto"/>
                                <w:right w:val="none" w:sz="0" w:space="0" w:color="auto"/>
                              </w:divBdr>
                            </w:div>
                          </w:divsChild>
                        </w:div>
                        <w:div w:id="1731493244">
                          <w:marLeft w:val="0"/>
                          <w:marRight w:val="0"/>
                          <w:marTop w:val="0"/>
                          <w:marBottom w:val="0"/>
                          <w:divBdr>
                            <w:top w:val="none" w:sz="0" w:space="0" w:color="auto"/>
                            <w:left w:val="none" w:sz="0" w:space="0" w:color="auto"/>
                            <w:bottom w:val="none" w:sz="0" w:space="0" w:color="auto"/>
                            <w:right w:val="none" w:sz="0" w:space="0" w:color="auto"/>
                          </w:divBdr>
                        </w:div>
                        <w:div w:id="985283506">
                          <w:marLeft w:val="0"/>
                          <w:marRight w:val="0"/>
                          <w:marTop w:val="0"/>
                          <w:marBottom w:val="300"/>
                          <w:divBdr>
                            <w:top w:val="none" w:sz="0" w:space="0" w:color="auto"/>
                            <w:left w:val="none" w:sz="0" w:space="0" w:color="auto"/>
                            <w:bottom w:val="none" w:sz="0" w:space="0" w:color="auto"/>
                            <w:right w:val="none" w:sz="0" w:space="0" w:color="auto"/>
                          </w:divBdr>
                          <w:divsChild>
                            <w:div w:id="1045520738">
                              <w:marLeft w:val="0"/>
                              <w:marRight w:val="0"/>
                              <w:marTop w:val="0"/>
                              <w:marBottom w:val="0"/>
                              <w:divBdr>
                                <w:top w:val="none" w:sz="0" w:space="0" w:color="auto"/>
                                <w:left w:val="none" w:sz="0" w:space="0" w:color="auto"/>
                                <w:bottom w:val="none" w:sz="0" w:space="0" w:color="auto"/>
                                <w:right w:val="none" w:sz="0" w:space="0" w:color="auto"/>
                              </w:divBdr>
                            </w:div>
                            <w:div w:id="468977539">
                              <w:marLeft w:val="0"/>
                              <w:marRight w:val="0"/>
                              <w:marTop w:val="0"/>
                              <w:marBottom w:val="0"/>
                              <w:divBdr>
                                <w:top w:val="none" w:sz="0" w:space="0" w:color="auto"/>
                                <w:left w:val="none" w:sz="0" w:space="0" w:color="auto"/>
                                <w:bottom w:val="none" w:sz="0" w:space="0" w:color="auto"/>
                                <w:right w:val="none" w:sz="0" w:space="0" w:color="auto"/>
                              </w:divBdr>
                            </w:div>
                          </w:divsChild>
                        </w:div>
                        <w:div w:id="2123186035">
                          <w:marLeft w:val="0"/>
                          <w:marRight w:val="0"/>
                          <w:marTop w:val="0"/>
                          <w:marBottom w:val="300"/>
                          <w:divBdr>
                            <w:top w:val="none" w:sz="0" w:space="0" w:color="auto"/>
                            <w:left w:val="none" w:sz="0" w:space="0" w:color="auto"/>
                            <w:bottom w:val="none" w:sz="0" w:space="0" w:color="auto"/>
                            <w:right w:val="none" w:sz="0" w:space="0" w:color="auto"/>
                          </w:divBdr>
                          <w:divsChild>
                            <w:div w:id="924654017">
                              <w:marLeft w:val="0"/>
                              <w:marRight w:val="0"/>
                              <w:marTop w:val="0"/>
                              <w:marBottom w:val="0"/>
                              <w:divBdr>
                                <w:top w:val="none" w:sz="0" w:space="0" w:color="auto"/>
                                <w:left w:val="none" w:sz="0" w:space="0" w:color="auto"/>
                                <w:bottom w:val="none" w:sz="0" w:space="0" w:color="auto"/>
                                <w:right w:val="none" w:sz="0" w:space="0" w:color="auto"/>
                              </w:divBdr>
                            </w:div>
                            <w:div w:id="307900009">
                              <w:marLeft w:val="0"/>
                              <w:marRight w:val="0"/>
                              <w:marTop w:val="0"/>
                              <w:marBottom w:val="0"/>
                              <w:divBdr>
                                <w:top w:val="none" w:sz="0" w:space="0" w:color="auto"/>
                                <w:left w:val="none" w:sz="0" w:space="0" w:color="auto"/>
                                <w:bottom w:val="none" w:sz="0" w:space="0" w:color="auto"/>
                                <w:right w:val="none" w:sz="0" w:space="0" w:color="auto"/>
                              </w:divBdr>
                            </w:div>
                          </w:divsChild>
                        </w:div>
                        <w:div w:id="11258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788056">
      <w:marLeft w:val="0"/>
      <w:marRight w:val="0"/>
      <w:marTop w:val="0"/>
      <w:marBottom w:val="0"/>
      <w:divBdr>
        <w:top w:val="none" w:sz="0" w:space="0" w:color="auto"/>
        <w:left w:val="none" w:sz="0" w:space="0" w:color="auto"/>
        <w:bottom w:val="none" w:sz="0" w:space="0" w:color="auto"/>
        <w:right w:val="none" w:sz="0" w:space="0" w:color="auto"/>
      </w:divBdr>
      <w:divsChild>
        <w:div w:id="897087754">
          <w:marLeft w:val="0"/>
          <w:marRight w:val="0"/>
          <w:marTop w:val="0"/>
          <w:marBottom w:val="0"/>
          <w:divBdr>
            <w:top w:val="none" w:sz="0" w:space="0" w:color="auto"/>
            <w:left w:val="none" w:sz="0" w:space="0" w:color="auto"/>
            <w:bottom w:val="single" w:sz="6" w:space="6" w:color="EFEFED"/>
            <w:right w:val="none" w:sz="0" w:space="0" w:color="auto"/>
          </w:divBdr>
          <w:divsChild>
            <w:div w:id="19621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8776">
      <w:marLeft w:val="0"/>
      <w:marRight w:val="0"/>
      <w:marTop w:val="0"/>
      <w:marBottom w:val="150"/>
      <w:divBdr>
        <w:top w:val="none" w:sz="0" w:space="0" w:color="auto"/>
        <w:left w:val="none" w:sz="0" w:space="0" w:color="auto"/>
        <w:bottom w:val="none" w:sz="0" w:space="0" w:color="auto"/>
        <w:right w:val="none" w:sz="0" w:space="0" w:color="auto"/>
      </w:divBdr>
      <w:divsChild>
        <w:div w:id="585305845">
          <w:marLeft w:val="288"/>
          <w:marRight w:val="0"/>
          <w:marTop w:val="0"/>
          <w:marBottom w:val="48"/>
          <w:divBdr>
            <w:top w:val="none" w:sz="0" w:space="0" w:color="auto"/>
            <w:left w:val="none" w:sz="0" w:space="0" w:color="auto"/>
            <w:bottom w:val="none" w:sz="0" w:space="0" w:color="auto"/>
            <w:right w:val="none" w:sz="0" w:space="0" w:color="auto"/>
          </w:divBdr>
        </w:div>
        <w:div w:id="1697152899">
          <w:marLeft w:val="288"/>
          <w:marRight w:val="0"/>
          <w:marTop w:val="0"/>
          <w:marBottom w:val="48"/>
          <w:divBdr>
            <w:top w:val="none" w:sz="0" w:space="0" w:color="auto"/>
            <w:left w:val="none" w:sz="0" w:space="0" w:color="auto"/>
            <w:bottom w:val="none" w:sz="0" w:space="0" w:color="auto"/>
            <w:right w:val="none" w:sz="0" w:space="0" w:color="auto"/>
          </w:divBdr>
        </w:div>
        <w:div w:id="2035691644">
          <w:marLeft w:val="288"/>
          <w:marRight w:val="0"/>
          <w:marTop w:val="0"/>
          <w:marBottom w:val="48"/>
          <w:divBdr>
            <w:top w:val="none" w:sz="0" w:space="0" w:color="auto"/>
            <w:left w:val="none" w:sz="0" w:space="0" w:color="auto"/>
            <w:bottom w:val="none" w:sz="0" w:space="0" w:color="auto"/>
            <w:right w:val="none" w:sz="0" w:space="0" w:color="auto"/>
          </w:divBdr>
        </w:div>
        <w:div w:id="385951780">
          <w:marLeft w:val="288"/>
          <w:marRight w:val="0"/>
          <w:marTop w:val="0"/>
          <w:marBottom w:val="48"/>
          <w:divBdr>
            <w:top w:val="none" w:sz="0" w:space="0" w:color="auto"/>
            <w:left w:val="none" w:sz="0" w:space="0" w:color="auto"/>
            <w:bottom w:val="none" w:sz="0" w:space="0" w:color="auto"/>
            <w:right w:val="none" w:sz="0" w:space="0" w:color="auto"/>
          </w:divBdr>
        </w:div>
        <w:div w:id="2092239969">
          <w:marLeft w:val="288"/>
          <w:marRight w:val="0"/>
          <w:marTop w:val="0"/>
          <w:marBottom w:val="48"/>
          <w:divBdr>
            <w:top w:val="none" w:sz="0" w:space="0" w:color="auto"/>
            <w:left w:val="none" w:sz="0" w:space="0" w:color="auto"/>
            <w:bottom w:val="none" w:sz="0" w:space="0" w:color="auto"/>
            <w:right w:val="none" w:sz="0" w:space="0" w:color="auto"/>
          </w:divBdr>
        </w:div>
        <w:div w:id="1858156940">
          <w:marLeft w:val="288"/>
          <w:marRight w:val="0"/>
          <w:marTop w:val="0"/>
          <w:marBottom w:val="48"/>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org/TR/vocab-org/" TargetMode="External"/><Relationship Id="rId117" Type="http://schemas.openxmlformats.org/officeDocument/2006/relationships/hyperlink" Target="ftp://ted.europa.eu/" TargetMode="External"/><Relationship Id="rId21" Type="http://schemas.openxmlformats.org/officeDocument/2006/relationships/hyperlink" Target="http://cenbii.eu/" TargetMode="External"/><Relationship Id="rId42" Type="http://schemas.openxmlformats.org/officeDocument/2006/relationships/hyperlink" Target="https://github.com/eprocurementontology/eprocurementontology/blob/master/v2.0.0/02_IR_DED/eProcurement_glossary_and%20DED.xlsx" TargetMode="External"/><Relationship Id="rId47" Type="http://schemas.openxmlformats.org/officeDocument/2006/relationships/hyperlink" Target="file:///C:\ePO-doc\07_Asciidoc\target\generated-docs\ePO_DED.xlsx" TargetMode="External"/><Relationship Id="rId63" Type="http://schemas.openxmlformats.org/officeDocument/2006/relationships/image" Target="file:///C:\ePO-doc\07_Asciidoc\target\generated-docs\images\Technique.png" TargetMode="External"/><Relationship Id="rId68" Type="http://schemas.openxmlformats.org/officeDocument/2006/relationships/image" Target="file:///C:\ePO-doc\07_Asciidoc\target\generated-docs\images\EvaluationResult.png" TargetMode="External"/><Relationship Id="rId84" Type="http://schemas.openxmlformats.org/officeDocument/2006/relationships/hyperlink" Target="https://protege.stanford.edu/products.php" TargetMode="External"/><Relationship Id="rId89" Type="http://schemas.openxmlformats.org/officeDocument/2006/relationships/hyperlink" Target="https://en.wikipedia.org/wiki/Simple_Knowledge_Organization_System" TargetMode="External"/><Relationship Id="rId112" Type="http://schemas.openxmlformats.org/officeDocument/2006/relationships/hyperlink" Target="file:///C:\ePO-doc\07_Asciidoc\target\generated-docs\+https:\github.com\eprocurementontology\eprocurementontology\issues\new%3ftemplate=new_competency_question.md&amp;labels=new%20competency%20question&amp;title=COMPETENCY+QUESTION-" TargetMode="External"/><Relationship Id="rId133" Type="http://schemas.openxmlformats.org/officeDocument/2006/relationships/hyperlink" Target="file:///C:\ePO-doc\07_Asciidoc\target\generated-docs\34.249.1.15:7200" TargetMode="External"/><Relationship Id="rId138" Type="http://schemas.openxmlformats.org/officeDocument/2006/relationships/hyperlink" Target="https://eprocurementontology.github.io/Competency_questions/SPARQL_examples.html" TargetMode="External"/><Relationship Id="rId16" Type="http://schemas.openxmlformats.org/officeDocument/2006/relationships/hyperlink" Target="https://joinup.ec.europa.eu/sites/default/files/document/2017-08/d02.01_specification_of_the_process_and_methodology_v1.00.pdf" TargetMode="External"/><Relationship Id="rId107" Type="http://schemas.openxmlformats.org/officeDocument/2006/relationships/hyperlink" Target="https://github.com/eprocurementontology/eprocurementontology/wiki/Competency-Questions" TargetMode="External"/><Relationship Id="rId11" Type="http://schemas.openxmlformats.org/officeDocument/2006/relationships/hyperlink" Target="https://joinup.ec.europa.eu/sites/default/files/document/2017-08/d02.02_project_charter_proposal_v1.00_0.pdf" TargetMode="External"/><Relationship Id="rId32" Type="http://schemas.openxmlformats.org/officeDocument/2006/relationships/hyperlink" Target="http://www.ebxml.org/" TargetMode="External"/><Relationship Id="rId37" Type="http://schemas.openxmlformats.org/officeDocument/2006/relationships/hyperlink" Target="http://contsem.unizar.es/def/sector-publico/pproc.html" TargetMode="External"/><Relationship Id="rId53" Type="http://schemas.openxmlformats.org/officeDocument/2006/relationships/hyperlink" Target="https://github.com/eprocurementontology/eprocurementontology/blob/master/v2.0.0/03_Analysis%20and%20design/EA-Conceptual%20Model/XMI/ePO-CM_v2.0.0.xml" TargetMode="External"/><Relationship Id="rId58" Type="http://schemas.openxmlformats.org/officeDocument/2006/relationships/image" Target="file:///C:\ePO-doc\07_Asciidoc\target\generated-docs\images\ProcurementProject.png" TargetMode="External"/><Relationship Id="rId74" Type="http://schemas.openxmlformats.org/officeDocument/2006/relationships/image" Target="file:///C:\ePO-doc\07_Asciidoc\target\generated-docs\images\ContractAwardNotice.png" TargetMode="External"/><Relationship Id="rId79" Type="http://schemas.openxmlformats.org/officeDocument/2006/relationships/image" Target="file:///C:\ePO-doc\07_Asciidoc\target\generated-docs\images\OWLDesignImplementationPlan.png" TargetMode="External"/><Relationship Id="rId102" Type="http://schemas.openxmlformats.org/officeDocument/2006/relationships/hyperlink" Target="https://github.com/eprocurementontology/eprocurementontology/issues/11" TargetMode="External"/><Relationship Id="rId123" Type="http://schemas.openxmlformats.org/officeDocument/2006/relationships/hyperlink" Target="https://github.com/eprocurementontology/eprocurementontology/tree/master/v2.0.0/05_Implementation/epo-etl" TargetMode="External"/><Relationship Id="rId128" Type="http://schemas.openxmlformats.org/officeDocument/2006/relationships/hyperlink" Target="https://github.com/eprocurementontology/eprocurementontology/tree/master/v2.0.0/05_Implementation/epo-etl/main/resources/xslt" TargetMode="External"/><Relationship Id="rId144" Type="http://schemas.openxmlformats.org/officeDocument/2006/relationships/hyperlink" Target="https://eur-lex.europa.eu/legal-content/en/ALL/?uri=CELEX:32014L0024" TargetMode="External"/><Relationship Id="rId149" Type="http://schemas.openxmlformats.org/officeDocument/2006/relationships/hyperlink" Target="https://github.com/eprocurementontology/eprocurementontology/blob/master/v2.0.0/05_Implementation/ttl/ccts.ttl" TargetMode="External"/><Relationship Id="rId5" Type="http://schemas.openxmlformats.org/officeDocument/2006/relationships/webSettings" Target="webSettings.xml"/><Relationship Id="rId90" Type="http://schemas.openxmlformats.org/officeDocument/2006/relationships/hyperlink" Target="http://publications.europa.eu/resource/cellar/07ed8d46-2b56-11e7-9412-01aa75ed71a1.0001.09/DOC_1" TargetMode="External"/><Relationship Id="rId95" Type="http://schemas.openxmlformats.org/officeDocument/2006/relationships/image" Target="file:///C:\ePO-doc\07_Asciidoc\target\generated-docs\images\ePOTesting.png" TargetMode="External"/><Relationship Id="rId22" Type="http://schemas.openxmlformats.org/officeDocument/2006/relationships/hyperlink" Target="https://github.com/ESPD" TargetMode="External"/><Relationship Id="rId27" Type="http://schemas.openxmlformats.org/officeDocument/2006/relationships/hyperlink" Target="https://www.w3.org/TR/2008/WD-skos-reference-20080829/skos.html" TargetMode="External"/><Relationship Id="rId43" Type="http://schemas.openxmlformats.org/officeDocument/2006/relationships/hyperlink" Target="https://github.com/eprocurementontology/eprocurementontology/wiki/Glossary-Management" TargetMode="External"/><Relationship Id="rId48" Type="http://schemas.openxmlformats.org/officeDocument/2006/relationships/image" Target="file:///C:\ePO-doc\07_Asciidoc\target\generated-docs\images\ePO_DED.png" TargetMode="External"/><Relationship Id="rId64" Type="http://schemas.openxmlformats.org/officeDocument/2006/relationships/image" Target="file:///C:\ePO-doc\07_Asciidoc\target\generated-docs\images\ProcuringEntity.png" TargetMode="External"/><Relationship Id="rId69" Type="http://schemas.openxmlformats.org/officeDocument/2006/relationships/image" Target="file:///C:\ePO-doc\07_Asciidoc\target\generated-docs\images\Criterion.png" TargetMode="External"/><Relationship Id="rId113" Type="http://schemas.openxmlformats.org/officeDocument/2006/relationships/hyperlink" Target="https://github.com/eprocurementontology/eprocurementontology/wiki/Competency-Questions" TargetMode="External"/><Relationship Id="rId118" Type="http://schemas.openxmlformats.org/officeDocument/2006/relationships/hyperlink" Target="http://publications.europa.eu/mdr/resource/eprocurement/ted/R2.0.9/publication/latest/TED_EXPORT.xsd" TargetMode="External"/><Relationship Id="rId134" Type="http://schemas.openxmlformats.org/officeDocument/2006/relationships/hyperlink" Target="https://ontotext.com/" TargetMode="External"/><Relationship Id="rId139" Type="http://schemas.openxmlformats.org/officeDocument/2006/relationships/image" Target="file:///C:\ePO-doc\07_Asciidoc\target\generated-docs\images\CountingCANs.png" TargetMode="External"/><Relationship Id="rId80" Type="http://schemas.openxmlformats.org/officeDocument/2006/relationships/hyperlink" Target="https://github.com/eprocurementontology/eprocurementontology/blob/master/eproc_v0.6.owl" TargetMode="External"/><Relationship Id="rId85" Type="http://schemas.openxmlformats.org/officeDocument/2006/relationships/hyperlink" Target="https://github.com/eprocurementontology/eprocurementontology/wiki" TargetMode="External"/><Relationship Id="rId150" Type="http://schemas.openxmlformats.org/officeDocument/2006/relationships/hyperlink" Target="https://www.unece.org/cefact/codesfortrade/ccts_index.html" TargetMode="External"/><Relationship Id="rId12" Type="http://schemas.openxmlformats.org/officeDocument/2006/relationships/image" Target="file:///C:\ePO-doc\07_Asciidoc\target\generated-docs\images\eProcurement_Value_Chain.png" TargetMode="External"/><Relationship Id="rId17" Type="http://schemas.openxmlformats.org/officeDocument/2006/relationships/image" Target="file:///C:\ePO-doc\07_Asciidoc\target\generated-docs\images\V2.0.0-Value_Chain_Focus.png" TargetMode="External"/><Relationship Id="rId25" Type="http://schemas.openxmlformats.org/officeDocument/2006/relationships/hyperlink" Target="https://www.w3.org/TR/vocab-regorg/" TargetMode="External"/><Relationship Id="rId33" Type="http://schemas.openxmlformats.org/officeDocument/2006/relationships/hyperlink" Target="https://www.iso.org/standard/61433.html" TargetMode="External"/><Relationship Id="rId38" Type="http://schemas.openxmlformats.org/officeDocument/2006/relationships/image" Target="file:///C:\ePO-doc\07_Asciidoc\target\generated-docs\images\Governance_Structure.png" TargetMode="External"/><Relationship Id="rId46" Type="http://schemas.openxmlformats.org/officeDocument/2006/relationships/hyperlink" Target="https://github.com/eprocurementontology/eprocurementontology/blob/master/v2.0.0/02_IR_DED/ePO_DED.xlsx" TargetMode="External"/><Relationship Id="rId59" Type="http://schemas.openxmlformats.org/officeDocument/2006/relationships/image" Target="file:///C:\ePO-doc\07_Asciidoc\target\generated-docs\images\ProcurementProcedure.png" TargetMode="External"/><Relationship Id="rId67" Type="http://schemas.openxmlformats.org/officeDocument/2006/relationships/image" Target="file:///C:\ePO-doc\07_Asciidoc\target\generated-docs\images\Tender.png" TargetMode="External"/><Relationship Id="rId103" Type="http://schemas.openxmlformats.org/officeDocument/2006/relationships/hyperlink" Target="https://github.com/eprocurementontology/eprocurementontology/wiki/Use-case-1.-Transparency-and-Monitoring" TargetMode="External"/><Relationship Id="rId108" Type="http://schemas.openxmlformats.org/officeDocument/2006/relationships/hyperlink" Target="https://github.com/eprocurementontology/eprocurementontology/wiki/Competency-Questions" TargetMode="External"/><Relationship Id="rId116" Type="http://schemas.openxmlformats.org/officeDocument/2006/relationships/hyperlink" Target="ftp://ted.europa.eu/" TargetMode="External"/><Relationship Id="rId124" Type="http://schemas.openxmlformats.org/officeDocument/2006/relationships/hyperlink" Target="https://eprocurementontology.github.io/Mapping/Mapping%20TED%20XML%20to%20ePO.html" TargetMode="External"/><Relationship Id="rId129" Type="http://schemas.openxmlformats.org/officeDocument/2006/relationships/hyperlink" Target="https://github.com/eprocurementontology/eprocurementontology/blob/master/v2.0.0/05_Implementation/epo-etl/test/resources/output/SPARQL_Queries.zip" TargetMode="External"/><Relationship Id="rId137" Type="http://schemas.openxmlformats.org/officeDocument/2006/relationships/hyperlink" Target="file:///C:\ePO-doc\07_Asciidoc\target\generated-docs\34.249.1.15:7200" TargetMode="External"/><Relationship Id="rId20" Type="http://schemas.openxmlformats.org/officeDocument/2006/relationships/hyperlink" Target="https://eur-lex.europa.eu/legal-content/en/ALL/?uri=CELEX:32016R0679" TargetMode="External"/><Relationship Id="rId41" Type="http://schemas.openxmlformats.org/officeDocument/2006/relationships/hyperlink" Target="https://github.com/eprocurementontology/eprocurementontology/wiki/Use-case-1.-Data-journalism" TargetMode="External"/><Relationship Id="rId54" Type="http://schemas.openxmlformats.org/officeDocument/2006/relationships/hyperlink" Target="https://github.com/eprocurementontology/eprocurementontology/blob/master/v2.0.0/03_Analysis%20and%20design/EA-Conceptual%20Model/ePO-CM_v2.0.0.eap" TargetMode="External"/><Relationship Id="rId62" Type="http://schemas.openxmlformats.org/officeDocument/2006/relationships/image" Target="file:///C:\ePO-doc\07_Asciidoc\target\generated-docs\images\Lots.png" TargetMode="External"/><Relationship Id="rId70" Type="http://schemas.openxmlformats.org/officeDocument/2006/relationships/image" Target="file:///C:\ePO-doc\07_Asciidoc\target\generated-docs\images\AwardCriterion.png" TargetMode="External"/><Relationship Id="rId75" Type="http://schemas.openxmlformats.org/officeDocument/2006/relationships/image" Target="file:///C:\ePO-doc\07_Asciidoc\target\generated-docs\images\DataTypes.png" TargetMode="External"/><Relationship Id="rId83" Type="http://schemas.openxmlformats.org/officeDocument/2006/relationships/hyperlink" Target="https://en.wikipedia.org/wiki/Turtle_(syntax)" TargetMode="External"/><Relationship Id="rId88" Type="http://schemas.openxmlformats.org/officeDocument/2006/relationships/hyperlink" Target="https://github.com/eprocurementontology/eprocurementontology/blob/master/v2.0.0/05_Implementation/ttl/ccts.ttl" TargetMode="External"/><Relationship Id="rId91" Type="http://schemas.openxmlformats.org/officeDocument/2006/relationships/image" Target="file:///C:\ePO-doc\07_Asciidoc\target\generated-docs\images\CCT_CodeType_Attributes.png" TargetMode="External"/><Relationship Id="rId96" Type="http://schemas.openxmlformats.org/officeDocument/2006/relationships/image" Target="file:///C:\ePO-doc\07_Asciidoc\target\generated-docs\images\ePO_PoC.png" TargetMode="External"/><Relationship Id="rId111" Type="http://schemas.openxmlformats.org/officeDocument/2006/relationships/image" Target="file:///C:\ePO-doc\07_Asciidoc\target\generated-docs\images\CQExample2.png" TargetMode="External"/><Relationship Id="rId132" Type="http://schemas.openxmlformats.org/officeDocument/2006/relationships/hyperlink" Target="https://github.com/eprocurementontology/eprocurementontology/blob/master/v2.0.0/05_Implementation/epo-etl/main/java/epo/MainETLProcess.java" TargetMode="External"/><Relationship Id="rId140" Type="http://schemas.openxmlformats.org/officeDocument/2006/relationships/image" Target="file:///C:\ePO-doc\07_Asciidoc\target\generated-docs\images\QueryExample1.png" TargetMode="External"/><Relationship Id="rId145" Type="http://schemas.openxmlformats.org/officeDocument/2006/relationships/hyperlink" Target="https://eur-lex.europa.eu/legal-content/EN/TXT/?uri=OJ%3AJOL_2014_094_R_0001_01" TargetMode="External"/><Relationship Id="rId1" Type="http://schemas.openxmlformats.org/officeDocument/2006/relationships/customXml" Target="../customXml/item1.xml"/><Relationship Id="rId6" Type="http://schemas.openxmlformats.org/officeDocument/2006/relationships/hyperlink" Target="https://publications.europa.eu/en/home" TargetMode="External"/><Relationship Id="rId15" Type="http://schemas.openxmlformats.org/officeDocument/2006/relationships/image" Target="file:///C:\ePO-doc\07_Asciidoc\target\generated-docs\images\v1.00_Development_Approach.png" TargetMode="External"/><Relationship Id="rId23" Type="http://schemas.openxmlformats.org/officeDocument/2006/relationships/hyperlink" Target="https://github.com/eprocurementontology/eprocurementontology/wiki/Use-case-1.-Transparency-and-Monitoring" TargetMode="External"/><Relationship Id="rId28" Type="http://schemas.openxmlformats.org/officeDocument/2006/relationships/hyperlink" Target="https://www.w3.org/TR/vcard-rdf/" TargetMode="External"/><Relationship Id="rId36" Type="http://schemas.openxmlformats.org/officeDocument/2006/relationships/hyperlink" Target="https://www.open-contracting.org/events/ocds-ontologies-linked-data/" TargetMode="External"/><Relationship Id="rId49" Type="http://schemas.openxmlformats.org/officeDocument/2006/relationships/hyperlink" Target="http://standards.iso.org/ittf/PubliclyAvailableStandards/c035348_ISO_IEC_11179-6_2005(E).zip" TargetMode="External"/><Relationship Id="rId57" Type="http://schemas.openxmlformats.org/officeDocument/2006/relationships/hyperlink" Target="https://publications.europa.eu/en/web/eu-vocabularies" TargetMode="External"/><Relationship Id="rId106" Type="http://schemas.openxmlformats.org/officeDocument/2006/relationships/image" Target="file:///C:\ePO-doc\07_Asciidoc\target\generated-docs\images\UserStoriesExamplesTable.png" TargetMode="External"/><Relationship Id="rId114" Type="http://schemas.openxmlformats.org/officeDocument/2006/relationships/hyperlink" Target="ftp://ted.europa.eu/" TargetMode="External"/><Relationship Id="rId119" Type="http://schemas.openxmlformats.org/officeDocument/2006/relationships/hyperlink" Target="http://publications.europa.eu/mdr/resource/eprocurement/ted/R2.0.9/publication/latest/F03_2014.xsd" TargetMode="External"/><Relationship Id="rId127" Type="http://schemas.openxmlformats.org/officeDocument/2006/relationships/hyperlink" Target="https://github.com/eprocurementontology/eprocurementontology/tree/master/v2.0.0/05_Implementation/epo-etl/main/java/epo" TargetMode="External"/><Relationship Id="rId10" Type="http://schemas.openxmlformats.org/officeDocument/2006/relationships/hyperlink" Target="https://ec.europa.eu/isa2/home_en" TargetMode="External"/><Relationship Id="rId31" Type="http://schemas.openxmlformats.org/officeDocument/2006/relationships/hyperlink" Target="https://github.com/eprocurementontology/eprocurementontology/blob/master/v2.0.0/05_Implementation/ttl/ccts.ttl" TargetMode="External"/><Relationship Id="rId44" Type="http://schemas.openxmlformats.org/officeDocument/2006/relationships/image" Target="file:///C:\ePO-doc\07_Asciidoc\target\generated-docs\images\InformationRequirementsAndDED.png" TargetMode="External"/><Relationship Id="rId52" Type="http://schemas.openxmlformats.org/officeDocument/2006/relationships/image" Target="file:///C:\ePO-doc\07_Asciidoc\target\generated-docs\images\CMDevelopmentPlan.png" TargetMode="External"/><Relationship Id="rId60" Type="http://schemas.openxmlformats.org/officeDocument/2006/relationships/image" Target="file:///C:\ePO-doc\07_Asciidoc\target\generated-docs\images\AcceleratedProcedure.png" TargetMode="External"/><Relationship Id="rId65" Type="http://schemas.openxmlformats.org/officeDocument/2006/relationships/image" Target="file:///C:\ePO-doc\07_Asciidoc\target\generated-docs\images\EconomicOperator.png" TargetMode="External"/><Relationship Id="rId73" Type="http://schemas.openxmlformats.org/officeDocument/2006/relationships/image" Target="file:///C:\ePO-doc\07_Asciidoc\target\generated-docs\images\Documents.png" TargetMode="External"/><Relationship Id="rId78" Type="http://schemas.openxmlformats.org/officeDocument/2006/relationships/hyperlink" Target="https://joinup.ec.europa.eu/solution/vocbench3/about" TargetMode="External"/><Relationship Id="rId81" Type="http://schemas.openxmlformats.org/officeDocument/2006/relationships/hyperlink" Target="https://github.com/eprocurementontology/eprocurementontology" TargetMode="External"/><Relationship Id="rId86" Type="http://schemas.openxmlformats.org/officeDocument/2006/relationships/image" Target="file:///C:\ePO-doc\07_Asciidoc\target\generated-docs\images\Protege.png" TargetMode="External"/><Relationship Id="rId94" Type="http://schemas.openxmlformats.org/officeDocument/2006/relationships/image" Target="file:///C:\ePO-doc\07_Asciidoc\target\generated-docs\images\CCT_IdentifierType_Attributes.png" TargetMode="External"/><Relationship Id="rId99" Type="http://schemas.openxmlformats.org/officeDocument/2006/relationships/hyperlink" Target="https://github.com/eprocurementontology/eprocurementontology/wiki/Use-case-1.-Data-journalism" TargetMode="External"/><Relationship Id="rId101" Type="http://schemas.openxmlformats.org/officeDocument/2006/relationships/hyperlink" Target="https://github.com/eprocurementontology/eprocurementontology/wiki/Use-case-3.-Verifying-VAT-payments-on-intracommunity-service-provision" TargetMode="External"/><Relationship Id="rId122" Type="http://schemas.openxmlformats.org/officeDocument/2006/relationships/hyperlink" Target="ftp://ted.europa.eu/" TargetMode="External"/><Relationship Id="rId130" Type="http://schemas.openxmlformats.org/officeDocument/2006/relationships/hyperlink" Target="https://github.com/eprocurementontology/eprocurementontology/blob/master/v2.0.0/05_Implementation/epo-etl/src/main/java/epo/common/XSLTTransformer.java" TargetMode="External"/><Relationship Id="rId135" Type="http://schemas.openxmlformats.org/officeDocument/2006/relationships/image" Target="file:///C:\ePO-doc\07_Asciidoc\target\generated-docs\images\Statistics-2018.png" TargetMode="External"/><Relationship Id="rId143" Type="http://schemas.openxmlformats.org/officeDocument/2006/relationships/hyperlink" Target="http://lice.licef.ca/index.php/gmot-motplus-et-mot/" TargetMode="External"/><Relationship Id="rId148" Type="http://schemas.openxmlformats.org/officeDocument/2006/relationships/hyperlink" Target="https://eur-lex.europa.eu/legal-content/EN/TXT/?uri=CELEX%3A32014L0055"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lications.europa.eu/en/home" TargetMode="External"/><Relationship Id="rId13" Type="http://schemas.openxmlformats.org/officeDocument/2006/relationships/hyperlink" Target="http://publications.europa.eu/mdr/" TargetMode="External"/><Relationship Id="rId18" Type="http://schemas.openxmlformats.org/officeDocument/2006/relationships/image" Target="file:///C:\ePO-doc\07_Asciidoc\target\generated-docs\images\v2.0.0-Scope.png" TargetMode="External"/><Relationship Id="rId39" Type="http://schemas.openxmlformats.org/officeDocument/2006/relationships/image" Target="file:///C:\ePO-doc\07_Asciidoc\target\generated-docs\images\Roles_Responsibilities.png" TargetMode="External"/><Relationship Id="rId109" Type="http://schemas.openxmlformats.org/officeDocument/2006/relationships/hyperlink" Target="https://github.com/eprocurementontology/eprocurementontology/wiki" TargetMode="External"/><Relationship Id="rId34" Type="http://schemas.openxmlformats.org/officeDocument/2006/relationships/hyperlink" Target="http://docs.oasis-open.org/ubl/UBL-2.2.html" TargetMode="External"/><Relationship Id="rId50" Type="http://schemas.openxmlformats.org/officeDocument/2006/relationships/hyperlink" Target="https://github.com/eprocurementontology/eprocurementontology/blob/master/v2.0.0/02_IR_DED/eProcurement_glossary_and%20DED.xlsx" TargetMode="External"/><Relationship Id="rId55" Type="http://schemas.openxmlformats.org/officeDocument/2006/relationships/image" Target="file:///C:\ePO-doc\07_Asciidoc\target\generated-docs\images\ConceptualModel_Overview.png" TargetMode="External"/><Relationship Id="rId76" Type="http://schemas.openxmlformats.org/officeDocument/2006/relationships/hyperlink" Target="https://en.wikipedia.org/wiki/Tbox" TargetMode="External"/><Relationship Id="rId97" Type="http://schemas.openxmlformats.org/officeDocument/2006/relationships/hyperlink" Target="https://github.com/eprocurementontology/eprocurementontology/wiki/Use-case-1.-Data-journalism" TargetMode="External"/><Relationship Id="rId104" Type="http://schemas.openxmlformats.org/officeDocument/2006/relationships/hyperlink" Target="https://github.com/eprocurementontology/eprocurementontology/wiki/Use&#8212;&#8203;ase-4.-Analyzing-eProcurement-procedures" TargetMode="External"/><Relationship Id="rId120" Type="http://schemas.openxmlformats.org/officeDocument/2006/relationships/hyperlink" Target="http://publications.europa.eu/mdr/eprocurement/ted/index.html" TargetMode="External"/><Relationship Id="rId125" Type="http://schemas.openxmlformats.org/officeDocument/2006/relationships/hyperlink" Target="http://publications.europa.eu/mdr/eprocurement/ted/index.html" TargetMode="External"/><Relationship Id="rId141" Type="http://schemas.openxmlformats.org/officeDocument/2006/relationships/image" Target="file:///C:\ePO-doc\07_Asciidoc\target\generated-docs\images\QueryExample3.png" TargetMode="External"/><Relationship Id="rId146" Type="http://schemas.openxmlformats.org/officeDocument/2006/relationships/hyperlink" Target="https://eur-lex.europa.eu/legal-content/EN/TXT/?uri=CELEX:32014L0025" TargetMode="External"/><Relationship Id="rId7" Type="http://schemas.openxmlformats.org/officeDocument/2006/relationships/hyperlink" Target="https://ec.europa.eu/isa2/home_en" TargetMode="External"/><Relationship Id="rId71" Type="http://schemas.openxmlformats.org/officeDocument/2006/relationships/image" Target="file:///C:\ePO-doc\07_Asciidoc\target\generated-docs\images\ExclusionGrounds.png" TargetMode="External"/><Relationship Id="rId92" Type="http://schemas.openxmlformats.org/officeDocument/2006/relationships/hyperlink" Target="https://www.oasis-open.org/committees/tc_home.php?wg_abbrev=ubl" TargetMode="External"/><Relationship Id="rId2" Type="http://schemas.openxmlformats.org/officeDocument/2006/relationships/numbering" Target="numbering.xml"/><Relationship Id="rId29" Type="http://schemas.openxmlformats.org/officeDocument/2006/relationships/hyperlink" Target="https://en.wikipedia.org/wiki/Versit_Consortium" TargetMode="External"/><Relationship Id="rId24" Type="http://schemas.openxmlformats.org/officeDocument/2006/relationships/hyperlink" Target="https://github.com/eprocurementontology/eprocurementontology/wiki/Use&#8212;&#8203;ase-4.-Analyzing-eProcurement-procedures" TargetMode="External"/><Relationship Id="rId40" Type="http://schemas.openxmlformats.org/officeDocument/2006/relationships/hyperlink" Target="https://joinup.ec.europa.eu/document/report-policy-support-e-procurement" TargetMode="External"/><Relationship Id="rId45" Type="http://schemas.openxmlformats.org/officeDocument/2006/relationships/hyperlink" Target="https://github.com/eprocurementontology/eprocurementontology/wiki/Information-Requirements-v1.00" TargetMode="External"/><Relationship Id="rId66" Type="http://schemas.openxmlformats.org/officeDocument/2006/relationships/image" Target="file:///C:\ePO-doc\07_Asciidoc\target\generated-docs\images\Contract.png" TargetMode="External"/><Relationship Id="rId87" Type="http://schemas.openxmlformats.org/officeDocument/2006/relationships/hyperlink" Target="https://www.iso.org/standard/61433.html" TargetMode="External"/><Relationship Id="rId110" Type="http://schemas.openxmlformats.org/officeDocument/2006/relationships/image" Target="file:///C:\ePO-doc\07_Asciidoc\target\generated-docs\images\CQExample1.png" TargetMode="External"/><Relationship Id="rId115" Type="http://schemas.openxmlformats.org/officeDocument/2006/relationships/hyperlink" Target="http://ted.europa.eu/TED/main/HomePage.do" TargetMode="External"/><Relationship Id="rId131" Type="http://schemas.openxmlformats.org/officeDocument/2006/relationships/hyperlink" Target="https://github.com/eprocurementontology/eprocurementontology/blob/master/v2.0.0/05_Implementation/epo-etl/src/main/java/epo/common/KBManagement.java" TargetMode="External"/><Relationship Id="rId136" Type="http://schemas.openxmlformats.org/officeDocument/2006/relationships/image" Target="file:///C:\ePO-doc\07_Asciidoc\target\generated-docs\images\Statistics-Frequency-2018.png" TargetMode="External"/><Relationship Id="rId61" Type="http://schemas.openxmlformats.org/officeDocument/2006/relationships/image" Target="file:///C:\ePO-doc\07_Asciidoc\target\generated-docs\images\ProcurementTerms.png" TargetMode="External"/><Relationship Id="rId82" Type="http://schemas.openxmlformats.org/officeDocument/2006/relationships/hyperlink" Target="https://ca.wikipedia.org/wiki/OWL" TargetMode="External"/><Relationship Id="rId152" Type="http://schemas.openxmlformats.org/officeDocument/2006/relationships/theme" Target="theme/theme1.xml"/><Relationship Id="rId19" Type="http://schemas.openxmlformats.org/officeDocument/2006/relationships/image" Target="file:///C:\ePO-doc\07_Asciidoc\target\generated-docs\images\v2.0.0-Development_Activities.png" TargetMode="External"/><Relationship Id="rId14" Type="http://schemas.openxmlformats.org/officeDocument/2006/relationships/image" Target="file:///C:\ePO-doc\07_Asciidoc\target\generated-docs\images\Main_Deliverables.png" TargetMode="External"/><Relationship Id="rId30" Type="http://schemas.openxmlformats.org/officeDocument/2006/relationships/hyperlink" Target="http://www.foaf-project.org/" TargetMode="External"/><Relationship Id="rId35" Type="http://schemas.openxmlformats.org/officeDocument/2006/relationships/hyperlink" Target="https://github.com/eprocurementontology/eprocurementontology/blob/master/v2.0.0/05_Implementation/ttl/ubl.ttl" TargetMode="External"/><Relationship Id="rId56" Type="http://schemas.openxmlformats.org/officeDocument/2006/relationships/image" Target="file:///C:\ePO-doc\07_Asciidoc\target\generated-docs\images\EAPDiagramsLegend.png" TargetMode="External"/><Relationship Id="rId77" Type="http://schemas.openxmlformats.org/officeDocument/2006/relationships/hyperlink" Target="https://protege.stanford.edu/products.php" TargetMode="External"/><Relationship Id="rId100" Type="http://schemas.openxmlformats.org/officeDocument/2006/relationships/hyperlink" Target="https://github.com/eprocurementontology/eprocurementontology/wiki/Use-case-1.-Data-journalism" TargetMode="External"/><Relationship Id="rId105" Type="http://schemas.openxmlformats.org/officeDocument/2006/relationships/hyperlink" Target="https://github.com/eprocurementontology/eprocurementontology/blob/master/v2.0.0/02_IR_DED/WayforwardCompetencyQuestions.pdf" TargetMode="External"/><Relationship Id="rId126" Type="http://schemas.openxmlformats.org/officeDocument/2006/relationships/hyperlink" Target="https://github.com/eprocurementontology/eprocurementontology/blob/master/v2.0.0/05_Implementation/epo-etl/pom.xml" TargetMode="External"/><Relationship Id="rId147" Type="http://schemas.openxmlformats.org/officeDocument/2006/relationships/hyperlink" Target="https://eur-lex.europa.eu/legal-content/EN/TXT/?uri=celex%3A32009L0081" TargetMode="External"/><Relationship Id="rId8" Type="http://schemas.openxmlformats.org/officeDocument/2006/relationships/hyperlink" Target="https://joinup.ec.europa.eu/solution/eprocurement-ontology" TargetMode="External"/><Relationship Id="rId51" Type="http://schemas.openxmlformats.org/officeDocument/2006/relationships/hyperlink" Target="https://infostore.saiglobal.com/Store/Details.aspx?ProductID=1777745" TargetMode="External"/><Relationship Id="rId72" Type="http://schemas.openxmlformats.org/officeDocument/2006/relationships/image" Target="file:///C:\ePO-doc\07_Asciidoc\target\generated-docs\images\SelectionCriterion.png" TargetMode="External"/><Relationship Id="rId93" Type="http://schemas.openxmlformats.org/officeDocument/2006/relationships/hyperlink" Target="https://www.iso.org/standard/66370.html" TargetMode="External"/><Relationship Id="rId98" Type="http://schemas.openxmlformats.org/officeDocument/2006/relationships/hyperlink" Target="https://github.com/eprocurementontology/eprocurementontology/issues/11" TargetMode="External"/><Relationship Id="rId121" Type="http://schemas.openxmlformats.org/officeDocument/2006/relationships/hyperlink" Target="ftp://ted.europa.eu/monthly-packages/2018/" TargetMode="External"/><Relationship Id="rId142" Type="http://schemas.openxmlformats.org/officeDocument/2006/relationships/hyperlink" Target="https://eprocurementontology.github.io/Competency_questions/SPARQL_examples.html"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16D12-967E-4D67-910D-293534C9D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14534</Words>
  <Characters>79937</Characters>
  <Application>Microsoft Office Word</Application>
  <DocSecurity>0</DocSecurity>
  <Lines>666</Lines>
  <Paragraphs>188</Paragraphs>
  <ScaleCrop>false</ScaleCrop>
  <HeadingPairs>
    <vt:vector size="2" baseType="variant">
      <vt:variant>
        <vt:lpstr>Título</vt:lpstr>
      </vt:variant>
      <vt:variant>
        <vt:i4>1</vt:i4>
      </vt:variant>
    </vt:vector>
  </HeadingPairs>
  <TitlesOfParts>
    <vt:vector size="1" baseType="lpstr">
      <vt:lpstr>ePO - eProcurement Ontology 2.0.0 [Report]</vt:lpstr>
    </vt:vector>
  </TitlesOfParts>
  <Company>Everis</Company>
  <LinksUpToDate>false</LinksUpToDate>
  <CharactersWithSpaces>94283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 - eProcurement Ontology 2.0.0 [Report]</dc:title>
  <dc:subject/>
  <dc:creator>Enric Staromiejski Torregrosa</dc:creator>
  <cp:keywords/>
  <dc:description/>
  <cp:lastModifiedBy>Enric Staromiejski Torregrosa</cp:lastModifiedBy>
  <cp:revision>13</cp:revision>
  <cp:lastPrinted>2018-08-01T21:06:00Z</cp:lastPrinted>
  <dcterms:created xsi:type="dcterms:W3CDTF">2018-08-01T20:51:00Z</dcterms:created>
  <dcterms:modified xsi:type="dcterms:W3CDTF">2018-08-01T21:06:00Z</dcterms:modified>
</cp:coreProperties>
</file>