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100" w:line="252" w:lineRule="auto"/>
        <w:jc w:val="center"/>
      </w:pPr>
      <w:r>
        <w:rPr>
          <w:rFonts w:ascii="Calibri" w:hAnsi="Calibri"/>
          <w:b/>
          <w:i w:val="0"/>
          <w:color w:val="A87BC7"/>
          <w:sz w:val="30"/>
        </w:rPr>
        <w:t>DRALO</w:t>
      </w:r>
    </w:p>
    <w:p>
      <w:pPr>
        <w:spacing w:after="80" w:before="0" w:line="252" w:lineRule="auto"/>
        <w:jc w:val="center"/>
      </w:pPr>
      <w:r>
        <w:rPr>
          <w:rFonts w:ascii="Calibri" w:hAnsi="Calibri"/>
          <w:b/>
          <w:i w:val="0"/>
          <w:color w:val="734A91"/>
          <w:sz w:val="46"/>
        </w:rPr>
        <w:t>RUOE CONTENT BRIEF SYSTEM</w:t>
      </w:r>
    </w:p>
    <w:p>
      <w:pPr>
        <w:spacing w:after="80" w:before="0" w:line="252" w:lineRule="auto"/>
        <w:jc w:val="center"/>
      </w:pPr>
      <w:r>
        <w:rPr>
          <w:rFonts w:ascii="Calibri" w:hAnsi="Calibri"/>
          <w:b/>
          <w:i w:val="0"/>
          <w:color w:val="A87BC7"/>
          <w:sz w:val="29"/>
        </w:rPr>
        <w:t>Schema · Generator Contract · Validator · Review UI</w:t>
      </w:r>
    </w:p>
    <w:p>
      <w:pPr>
        <w:spacing w:after="400" w:before="0" w:line="252" w:lineRule="auto"/>
        <w:jc w:val="center"/>
      </w:pPr>
      <w:r>
        <w:rPr>
          <w:rFonts w:ascii="Calibri" w:hAnsi="Calibri"/>
          <w:b w:val="0"/>
          <w:i w:val="0"/>
          <w:color w:val="222222"/>
          <w:sz w:val="21"/>
        </w:rPr>
        <w:t>Version 1.0 · 10 August 2026</w:t>
      </w:r>
    </w:p>
    <w:tbl>
      <w:tblPr>
        <w:tblW w:type="auto" w:w="0"/>
        <w:jc w:val="center"/>
        <w:tblLayout w:type="fixed"/>
        <w:tblLook w:firstColumn="1" w:firstRow="1" w:lastColumn="0" w:lastRow="0" w:noHBand="0" w:noVBand="1" w:val="04A0"/>
      </w:tblPr>
      <w:tblGrid>
        <w:gridCol w:w="5141"/>
        <w:gridCol w:w="5141"/>
      </w:tblGrid>
      <w:tr>
        <w:tc>
          <w:tcPr>
            <w:tcW w:type="dxa" w:w="2736"/>
            <w:vAlign w:val="top"/>
            <w:shd w:fill="734A91"/>
            <w:tcBorders>
              <w:bottom w:val="single" w:sz="5" w:color="E0B0FF"/>
            </w:tcBorders>
          </w:tcPr>
          <w:p>
            <w:pPr>
              <w:spacing w:after="0"/>
            </w:pPr>
            <w:r>
              <w:rPr>
                <w:rFonts w:ascii="Calibri" w:hAnsi="Calibri"/>
                <w:b/>
                <w:i w:val="0"/>
                <w:color w:val="FFFFFF"/>
                <w:sz w:val="19"/>
              </w:rPr>
              <w:t>STATUS</w:t>
            </w:r>
          </w:p>
        </w:tc>
        <w:tc>
          <w:tcPr>
            <w:tcW w:type="dxa" w:w="7776"/>
            <w:vAlign w:val="top"/>
            <w:shd w:fill="734A91"/>
            <w:tcBorders>
              <w:bottom w:val="single" w:sz="5" w:color="E0B0FF"/>
            </w:tcBorders>
          </w:tcPr>
          <w:p>
            <w:pPr>
              <w:spacing w:after="0"/>
            </w:pPr>
            <w:r>
              <w:rPr>
                <w:rFonts w:ascii="Calibri" w:hAnsi="Calibri"/>
                <w:b/>
                <w:i w:val="0"/>
                <w:color w:val="FFFFFF"/>
                <w:sz w:val="19"/>
              </w:rPr>
              <w:t>MEANING</w:t>
            </w:r>
          </w:p>
        </w:tc>
      </w:tr>
      <w:tr>
        <w:tc>
          <w:tcPr>
            <w:tcW w:type="dxa" w:w="2736"/>
            <w:vAlign w:val="top"/>
            <w:shd w:fill="F1D7FF"/>
            <w:tcBorders>
              <w:bottom w:val="single" w:sz="5" w:color="E0B0FF"/>
            </w:tcBorders>
          </w:tcPr>
          <w:p>
            <w:pPr>
              <w:spacing w:after="0"/>
            </w:pPr>
            <w:r>
              <w:rPr>
                <w:rFonts w:ascii="Calibri" w:hAnsi="Calibri"/>
                <w:b w:val="0"/>
                <w:i w:val="0"/>
                <w:color w:val="222222"/>
                <w:sz w:val="18"/>
              </w:rPr>
              <w:t>DEFINED · READY FOR PILOT</w:t>
            </w:r>
          </w:p>
        </w:tc>
        <w:tc>
          <w:tcPr>
            <w:tcW w:type="dxa" w:w="7776"/>
            <w:vAlign w:val="top"/>
            <w:shd w:fill="F1D7FF"/>
            <w:tcBorders>
              <w:bottom w:val="single" w:sz="5" w:color="E0B0FF"/>
            </w:tcBorders>
          </w:tcPr>
          <w:p>
            <w:pPr>
              <w:spacing w:after="0"/>
            </w:pPr>
            <w:r>
              <w:rPr>
                <w:rFonts w:ascii="Calibri" w:hAnsi="Calibri"/>
                <w:b w:val="0"/>
                <w:i w:val="0"/>
                <w:color w:val="222222"/>
                <w:sz w:val="18"/>
              </w:rPr>
              <w:t>The Content Brief object, generator contract, validation logic and review representation are defined for the first 12-brief pilot.</w:t>
            </w:r>
          </w:p>
        </w:tc>
      </w:tr>
      <w:tr>
        <w:tc>
          <w:tcPr>
            <w:tcW w:type="dxa" w:w="2736"/>
            <w:vAlign w:val="top"/>
            <w:shd w:fill="FFFFFF"/>
            <w:tcBorders>
              <w:bottom w:val="single" w:sz="5" w:color="E0B0FF"/>
            </w:tcBorders>
          </w:tcPr>
          <w:p>
            <w:pPr>
              <w:spacing w:after="0"/>
            </w:pPr>
            <w:r>
              <w:rPr>
                <w:rFonts w:ascii="Calibri" w:hAnsi="Calibri"/>
                <w:b w:val="0"/>
                <w:i w:val="0"/>
                <w:color w:val="222222"/>
                <w:sz w:val="18"/>
              </w:rPr>
              <w:t>Applies to</w:t>
            </w:r>
          </w:p>
        </w:tc>
        <w:tc>
          <w:tcPr>
            <w:tcW w:type="dxa" w:w="7776"/>
            <w:vAlign w:val="top"/>
            <w:shd w:fill="FFFFFF"/>
            <w:tcBorders>
              <w:bottom w:val="single" w:sz="5" w:color="E0B0FF"/>
            </w:tcBorders>
          </w:tcPr>
          <w:p>
            <w:pPr>
              <w:spacing w:after="0"/>
            </w:pPr>
            <w:r>
              <w:rPr>
                <w:rFonts w:ascii="Calibri" w:hAnsi="Calibri"/>
                <w:b w:val="0"/>
                <w:i w:val="0"/>
                <w:color w:val="222222"/>
                <w:sz w:val="18"/>
              </w:rPr>
              <w:t>Parts 1, 2, 3, 5, 6 and 7.</w:t>
            </w:r>
          </w:p>
        </w:tc>
      </w:tr>
      <w:tr>
        <w:tc>
          <w:tcPr>
            <w:tcW w:type="dxa" w:w="2736"/>
            <w:vAlign w:val="top"/>
            <w:shd w:fill="F1D7FF"/>
            <w:tcBorders>
              <w:bottom w:val="single" w:sz="5" w:color="E0B0FF"/>
            </w:tcBorders>
          </w:tcPr>
          <w:p>
            <w:pPr>
              <w:spacing w:after="0"/>
            </w:pPr>
            <w:r>
              <w:rPr>
                <w:rFonts w:ascii="Calibri" w:hAnsi="Calibri"/>
                <w:b w:val="0"/>
                <w:i w:val="0"/>
                <w:color w:val="222222"/>
                <w:sz w:val="18"/>
              </w:rPr>
              <w:t>Excluded</w:t>
            </w:r>
          </w:p>
        </w:tc>
        <w:tc>
          <w:tcPr>
            <w:tcW w:type="dxa" w:w="7776"/>
            <w:vAlign w:val="top"/>
            <w:shd w:fill="F1D7FF"/>
            <w:tcBorders>
              <w:bottom w:val="single" w:sz="5" w:color="E0B0FF"/>
            </w:tcBorders>
          </w:tcPr>
          <w:p>
            <w:pPr>
              <w:spacing w:after="0"/>
            </w:pPr>
            <w:r>
              <w:rPr>
                <w:rFonts w:ascii="Calibri" w:hAnsi="Calibri"/>
                <w:b w:val="0"/>
                <w:i w:val="0"/>
                <w:color w:val="222222"/>
                <w:sz w:val="18"/>
              </w:rPr>
              <w:t>Part 4 uses the separate Transformation Blueprint.</w:t>
            </w:r>
          </w:p>
        </w:tc>
      </w:tr>
      <w:tr>
        <w:tc>
          <w:tcPr>
            <w:tcW w:type="dxa" w:w="2736"/>
            <w:vAlign w:val="top"/>
            <w:shd w:fill="FFFFFF"/>
            <w:tcBorders>
              <w:bottom w:val="single" w:sz="5" w:color="E0B0FF"/>
            </w:tcBorders>
          </w:tcPr>
          <w:p>
            <w:pPr>
              <w:spacing w:after="0"/>
            </w:pPr>
            <w:r>
              <w:rPr>
                <w:rFonts w:ascii="Calibri" w:hAnsi="Calibri"/>
                <w:b w:val="0"/>
                <w:i w:val="0"/>
                <w:color w:val="222222"/>
                <w:sz w:val="18"/>
              </w:rPr>
              <w:t>Inputs</w:t>
            </w:r>
          </w:p>
        </w:tc>
        <w:tc>
          <w:tcPr>
            <w:tcW w:type="dxa" w:w="7776"/>
            <w:vAlign w:val="top"/>
            <w:shd w:fill="FFFFFF"/>
            <w:tcBorders>
              <w:bottom w:val="single" w:sz="5" w:color="E0B0FF"/>
            </w:tcBorders>
          </w:tcPr>
          <w:p>
            <w:pPr>
              <w:spacing w:after="0"/>
            </w:pPr>
            <w:r>
              <w:rPr>
                <w:rFonts w:ascii="Calibri" w:hAnsi="Calibri"/>
                <w:b w:val="0"/>
                <w:i w:val="0"/>
                <w:color w:val="222222"/>
                <w:sz w:val="18"/>
              </w:rPr>
              <w:t>Topic Bank v1.1 · Style Cards v1.0 · Distribution Rules v1.1 · target Part · Usage History.</w:t>
            </w:r>
          </w:p>
        </w:tc>
      </w:tr>
    </w:tbl>
    <w:p>
      <w:r>
        <w:br w:type="page"/>
      </w:r>
    </w:p>
    <w:p>
      <w:pPr>
        <w:keepNext/>
        <w:spacing w:before="80" w:after="80"/>
      </w:pPr>
      <w:r>
        <w:rPr>
          <w:rFonts w:ascii="Calibri" w:hAnsi="Calibri"/>
          <w:b/>
          <w:i w:val="0"/>
          <w:color w:val="734A91"/>
          <w:sz w:val="36"/>
        </w:rPr>
        <w:t>1. What has been audited</w:t>
      </w:r>
    </w:p>
    <w:p>
      <w:pPr>
        <w:spacing w:after="80" w:before="0" w:line="252" w:lineRule="auto"/>
      </w:pPr>
      <w:r>
        <w:rPr>
          <w:rFonts w:ascii="Calibri" w:hAnsi="Calibri"/>
          <w:b w:val="0"/>
          <w:i w:val="0"/>
          <w:color w:val="222222"/>
          <w:sz w:val="20"/>
        </w:rPr>
        <w:t>A Content Brief Schema v0.1 already existed as a draft. This v1.0 keeps its useful simplifications but restores approved fields that were present in the master Content &amp; Style specification and were necessary for review, Part fit and traceability.</w:t>
      </w:r>
    </w:p>
    <w:tbl>
      <w:tblPr>
        <w:tblW w:type="auto" w:w="0"/>
        <w:jc w:val="center"/>
        <w:tblLayout w:type="fixed"/>
        <w:tblLook w:firstColumn="1" w:firstRow="1" w:lastColumn="0" w:lastRow="0" w:noHBand="0" w:noVBand="1" w:val="04A0"/>
      </w:tblPr>
      <w:tblGrid>
        <w:gridCol w:w="5141"/>
        <w:gridCol w:w="5141"/>
      </w:tblGrid>
      <w:tr>
        <w:tc>
          <w:tcPr>
            <w:tcW w:type="dxa" w:w="3456"/>
            <w:vAlign w:val="top"/>
            <w:shd w:fill="734A91"/>
            <w:tcBorders>
              <w:bottom w:val="single" w:sz="5" w:color="E0B0FF"/>
            </w:tcBorders>
          </w:tcPr>
          <w:p>
            <w:pPr>
              <w:spacing w:after="0"/>
            </w:pPr>
            <w:r>
              <w:rPr>
                <w:rFonts w:ascii="Calibri" w:hAnsi="Calibri"/>
                <w:b/>
                <w:i w:val="0"/>
                <w:color w:val="FFFFFF"/>
                <w:sz w:val="19"/>
              </w:rPr>
              <w:t>v0.1 review question</w:t>
            </w:r>
          </w:p>
        </w:tc>
        <w:tc>
          <w:tcPr>
            <w:tcW w:type="dxa" w:w="7056"/>
            <w:vAlign w:val="top"/>
            <w:shd w:fill="734A91"/>
            <w:tcBorders>
              <w:bottom w:val="single" w:sz="5" w:color="E0B0FF"/>
            </w:tcBorders>
          </w:tcPr>
          <w:p>
            <w:pPr>
              <w:spacing w:after="0"/>
            </w:pPr>
            <w:r>
              <w:rPr>
                <w:rFonts w:ascii="Calibri" w:hAnsi="Calibri"/>
                <w:b/>
                <w:i w:val="0"/>
                <w:color w:val="FFFFFF"/>
                <w:sz w:val="19"/>
              </w:rPr>
              <w:t>v1.0 decision</w:t>
            </w:r>
          </w:p>
        </w:tc>
      </w:tr>
      <w:tr>
        <w:tc>
          <w:tcPr>
            <w:tcW w:type="dxa" w:w="3456"/>
            <w:vAlign w:val="top"/>
            <w:shd w:fill="F1D7FF"/>
            <w:tcBorders>
              <w:bottom w:val="single" w:sz="5" w:color="E0B0FF"/>
            </w:tcBorders>
          </w:tcPr>
          <w:p>
            <w:pPr>
              <w:spacing w:after="0"/>
            </w:pPr>
            <w:r>
              <w:rPr>
                <w:rFonts w:ascii="Calibri" w:hAnsi="Calibri"/>
                <w:b w:val="0"/>
                <w:i w:val="0"/>
                <w:color w:val="222222"/>
                <w:sz w:val="18"/>
              </w:rPr>
              <w:t>Are fields redundant?</w:t>
            </w:r>
          </w:p>
        </w:tc>
        <w:tc>
          <w:tcPr>
            <w:tcW w:type="dxa" w:w="7056"/>
            <w:vAlign w:val="top"/>
            <w:shd w:fill="F1D7FF"/>
            <w:tcBorders>
              <w:bottom w:val="single" w:sz="5" w:color="E0B0FF"/>
            </w:tcBorders>
          </w:tcPr>
          <w:p>
            <w:pPr>
              <w:spacing w:after="0"/>
            </w:pPr>
            <w:r>
              <w:rPr>
                <w:rFonts w:ascii="Calibri" w:hAnsi="Calibri"/>
                <w:b w:val="0"/>
                <w:i w:val="0"/>
                <w:color w:val="222222"/>
                <w:sz w:val="18"/>
              </w:rPr>
              <w:t>Separate three layers: editorial brief, distribution metadata and review/system metadata. Do not delete approved editorial decisions merely because they are not sent to the Part prompt.</w:t>
            </w:r>
          </w:p>
        </w:tc>
      </w:tr>
      <w:tr>
        <w:tc>
          <w:tcPr>
            <w:tcW w:type="dxa" w:w="3456"/>
            <w:vAlign w:val="top"/>
            <w:shd w:fill="FFFFFF"/>
            <w:tcBorders>
              <w:bottom w:val="single" w:sz="5" w:color="E0B0FF"/>
            </w:tcBorders>
          </w:tcPr>
          <w:p>
            <w:pPr>
              <w:spacing w:after="0"/>
            </w:pPr>
            <w:r>
              <w:rPr>
                <w:rFonts w:ascii="Calibri" w:hAnsi="Calibri"/>
                <w:b w:val="0"/>
                <w:i w:val="0"/>
                <w:color w:val="222222"/>
                <w:sz w:val="18"/>
              </w:rPr>
              <w:t>Controlled factuality_mode?</w:t>
            </w:r>
          </w:p>
        </w:tc>
        <w:tc>
          <w:tcPr>
            <w:tcW w:type="dxa" w:w="7056"/>
            <w:vAlign w:val="top"/>
            <w:shd w:fill="FFFFFF"/>
            <w:tcBorders>
              <w:bottom w:val="single" w:sz="5" w:color="E0B0FF"/>
            </w:tcBorders>
          </w:tcPr>
          <w:p>
            <w:pPr>
              <w:spacing w:after="0"/>
            </w:pPr>
            <w:r>
              <w:rPr>
                <w:rFonts w:ascii="Calibri" w:hAnsi="Calibri"/>
                <w:b w:val="0"/>
                <w:i w:val="0"/>
                <w:color w:val="222222"/>
                <w:sz w:val="18"/>
              </w:rPr>
              <w:t>YES. Use a controlled vocabulary with a separate fact_safety_notes field.</w:t>
            </w:r>
          </w:p>
        </w:tc>
      </w:tr>
      <w:tr>
        <w:tc>
          <w:tcPr>
            <w:tcW w:type="dxa" w:w="3456"/>
            <w:vAlign w:val="top"/>
            <w:shd w:fill="F1D7FF"/>
            <w:tcBorders>
              <w:bottom w:val="single" w:sz="5" w:color="E0B0FF"/>
            </w:tcBorders>
          </w:tcPr>
          <w:p>
            <w:pPr>
              <w:spacing w:after="0"/>
            </w:pPr>
            <w:r>
              <w:rPr>
                <w:rFonts w:ascii="Calibri" w:hAnsi="Calibri"/>
                <w:b w:val="0"/>
                <w:i w:val="0"/>
                <w:color w:val="222222"/>
                <w:sz w:val="18"/>
              </w:rPr>
              <w:t>required_details free list or structured?</w:t>
            </w:r>
          </w:p>
        </w:tc>
        <w:tc>
          <w:tcPr>
            <w:tcW w:type="dxa" w:w="7056"/>
            <w:vAlign w:val="top"/>
            <w:shd w:fill="F1D7FF"/>
            <w:tcBorders>
              <w:bottom w:val="single" w:sz="5" w:color="E0B0FF"/>
            </w:tcBorders>
          </w:tcPr>
          <w:p>
            <w:pPr>
              <w:spacing w:after="0"/>
            </w:pPr>
            <w:r>
              <w:rPr>
                <w:rFonts w:ascii="Calibri" w:hAnsi="Calibri"/>
                <w:b w:val="0"/>
                <w:i w:val="0"/>
                <w:color w:val="222222"/>
                <w:sz w:val="18"/>
              </w:rPr>
              <w:t>Structured numbered list. Each detail must add distinct substance; optional details remain separate.</w:t>
            </w:r>
          </w:p>
        </w:tc>
      </w:tr>
      <w:tr>
        <w:tc>
          <w:tcPr>
            <w:tcW w:type="dxa" w:w="3456"/>
            <w:vAlign w:val="top"/>
            <w:shd w:fill="FFFFFF"/>
            <w:tcBorders>
              <w:bottom w:val="single" w:sz="5" w:color="E0B0FF"/>
            </w:tcBorders>
          </w:tcPr>
          <w:p>
            <w:pPr>
              <w:spacing w:after="0"/>
            </w:pPr>
            <w:r>
              <w:rPr>
                <w:rFonts w:ascii="Calibri" w:hAnsi="Calibri"/>
                <w:b w:val="0"/>
                <w:i w:val="0"/>
                <w:color w:val="222222"/>
                <w:sz w:val="18"/>
              </w:rPr>
              <w:t>Extra fields for Part 5?</w:t>
            </w:r>
          </w:p>
        </w:tc>
        <w:tc>
          <w:tcPr>
            <w:tcW w:type="dxa" w:w="7056"/>
            <w:vAlign w:val="top"/>
            <w:shd w:fill="FFFFFF"/>
            <w:tcBorders>
              <w:bottom w:val="single" w:sz="5" w:color="E0B0FF"/>
            </w:tcBorders>
          </w:tcPr>
          <w:p>
            <w:pPr>
              <w:spacing w:after="0"/>
            </w:pPr>
            <w:r>
              <w:rPr>
                <w:rFonts w:ascii="Calibri" w:hAnsi="Calibri"/>
                <w:b w:val="0"/>
                <w:i w:val="0"/>
                <w:color w:val="222222"/>
                <w:sz w:val="18"/>
              </w:rPr>
              <w:t>No new Part-5-only schema is required. Generic fit/examinable-potential fields plus validator checks are sufficient.</w:t>
            </w:r>
          </w:p>
        </w:tc>
      </w:tr>
      <w:tr>
        <w:tc>
          <w:tcPr>
            <w:tcW w:type="dxa" w:w="3456"/>
            <w:vAlign w:val="top"/>
            <w:shd w:fill="F1D7FF"/>
            <w:tcBorders>
              <w:bottom w:val="single" w:sz="5" w:color="E0B0FF"/>
            </w:tcBorders>
          </w:tcPr>
          <w:p>
            <w:pPr>
              <w:spacing w:after="0"/>
            </w:pPr>
            <w:r>
              <w:rPr>
                <w:rFonts w:ascii="Calibri" w:hAnsi="Calibri"/>
                <w:b w:val="0"/>
                <w:i w:val="0"/>
                <w:color w:val="222222"/>
                <w:sz w:val="18"/>
              </w:rPr>
              <w:t>Extra fields for Part 6?</w:t>
            </w:r>
          </w:p>
        </w:tc>
        <w:tc>
          <w:tcPr>
            <w:tcW w:type="dxa" w:w="7056"/>
            <w:vAlign w:val="top"/>
            <w:shd w:fill="F1D7FF"/>
            <w:tcBorders>
              <w:bottom w:val="single" w:sz="5" w:color="E0B0FF"/>
            </w:tcBorders>
          </w:tcPr>
          <w:p>
            <w:pPr>
              <w:spacing w:after="0"/>
            </w:pPr>
            <w:r>
              <w:rPr>
                <w:rFonts w:ascii="Calibri" w:hAnsi="Calibri"/>
                <w:b w:val="0"/>
                <w:i w:val="0"/>
                <w:color w:val="222222"/>
                <w:sz w:val="18"/>
              </w:rPr>
              <w:t>YES. Restore full discourse planning: paragraph functions, links, references, sequencing, removable-sentence opportunities and interchangeability risk.</w:t>
            </w:r>
          </w:p>
        </w:tc>
      </w:tr>
      <w:tr>
        <w:tc>
          <w:tcPr>
            <w:tcW w:type="dxa" w:w="3456"/>
            <w:vAlign w:val="top"/>
            <w:shd w:fill="FFFFFF"/>
            <w:tcBorders>
              <w:bottom w:val="single" w:sz="5" w:color="E0B0FF"/>
            </w:tcBorders>
          </w:tcPr>
          <w:p>
            <w:pPr>
              <w:spacing w:after="0"/>
            </w:pPr>
            <w:r>
              <w:rPr>
                <w:rFonts w:ascii="Calibri" w:hAnsi="Calibri"/>
                <w:b w:val="0"/>
                <w:i w:val="0"/>
                <w:color w:val="222222"/>
                <w:sz w:val="18"/>
              </w:rPr>
              <w:t>Extra fields for Part 7?</w:t>
            </w:r>
          </w:p>
        </w:tc>
        <w:tc>
          <w:tcPr>
            <w:tcW w:type="dxa" w:w="7056"/>
            <w:vAlign w:val="top"/>
            <w:shd w:fill="FFFFFF"/>
            <w:tcBorders>
              <w:bottom w:val="single" w:sz="5" w:color="E0B0FF"/>
            </w:tcBorders>
          </w:tcPr>
          <w:p>
            <w:pPr>
              <w:spacing w:after="0"/>
            </w:pPr>
            <w:r>
              <w:rPr>
                <w:rFonts w:ascii="Calibri" w:hAnsi="Calibri"/>
                <w:b w:val="0"/>
                <w:i w:val="0"/>
                <w:color w:val="222222"/>
                <w:sz w:val="18"/>
              </w:rPr>
              <w:t>YES. Use four structured profiles plus comparison dimensions, overlap, exclusive details, voice differentiation and potential answer distribution.</w:t>
            </w:r>
          </w:p>
        </w:tc>
      </w:tr>
      <w:tr>
        <w:tc>
          <w:tcPr>
            <w:tcW w:type="dxa" w:w="3456"/>
            <w:vAlign w:val="top"/>
            <w:shd w:fill="F1D7FF"/>
            <w:tcBorders>
              <w:bottom w:val="single" w:sz="5" w:color="E0B0FF"/>
            </w:tcBorders>
          </w:tcPr>
          <w:p>
            <w:pPr>
              <w:spacing w:after="0"/>
            </w:pPr>
            <w:r>
              <w:rPr>
                <w:rFonts w:ascii="Calibri" w:hAnsi="Calibri"/>
                <w:b w:val="0"/>
                <w:i w:val="0"/>
                <w:color w:val="222222"/>
                <w:sz w:val="18"/>
              </w:rPr>
              <w:t>Where does conceptual_fingerprint live?</w:t>
            </w:r>
          </w:p>
        </w:tc>
        <w:tc>
          <w:tcPr>
            <w:tcW w:type="dxa" w:w="7056"/>
            <w:vAlign w:val="top"/>
            <w:shd w:fill="F1D7FF"/>
            <w:tcBorders>
              <w:bottom w:val="single" w:sz="5" w:color="E0B0FF"/>
            </w:tcBorders>
          </w:tcPr>
          <w:p>
            <w:pPr>
              <w:spacing w:after="0"/>
            </w:pPr>
            <w:r>
              <w:rPr>
                <w:rFonts w:ascii="Calibri" w:hAnsi="Calibri"/>
                <w:b w:val="0"/>
                <w:i w:val="0"/>
                <w:color w:val="222222"/>
                <w:sz w:val="18"/>
              </w:rPr>
              <w:t>Linked distribution metadata attached to the brief object; it is used by the Distribution Validator but is not normally sent verbatim to the Part prompt.</w:t>
            </w:r>
          </w:p>
        </w:tc>
      </w:tr>
      <w:tr>
        <w:tc>
          <w:tcPr>
            <w:tcW w:type="dxa" w:w="3456"/>
            <w:vAlign w:val="top"/>
            <w:shd w:fill="FFFFFF"/>
            <w:tcBorders>
              <w:bottom w:val="single" w:sz="5" w:color="E0B0FF"/>
            </w:tcBorders>
          </w:tcPr>
          <w:p>
            <w:pPr>
              <w:spacing w:after="0"/>
            </w:pPr>
            <w:r>
              <w:rPr>
                <w:rFonts w:ascii="Calibri" w:hAnsi="Calibri"/>
                <w:b w:val="0"/>
                <w:i w:val="0"/>
                <w:color w:val="222222"/>
                <w:sz w:val="18"/>
              </w:rPr>
              <w:t>Level of specificity?</w:t>
            </w:r>
          </w:p>
        </w:tc>
        <w:tc>
          <w:tcPr>
            <w:tcW w:type="dxa" w:w="7056"/>
            <w:vAlign w:val="top"/>
            <w:shd w:fill="FFFFFF"/>
            <w:tcBorders>
              <w:bottom w:val="single" w:sz="5" w:color="E0B0FF"/>
            </w:tcBorders>
          </w:tcPr>
          <w:p>
            <w:pPr>
              <w:spacing w:after="0"/>
            </w:pPr>
            <w:r>
              <w:rPr>
                <w:rFonts w:ascii="Calibri" w:hAnsi="Calibri"/>
                <w:b w:val="0"/>
                <w:i w:val="0"/>
                <w:color w:val="222222"/>
                <w:sz w:val="18"/>
              </w:rPr>
              <w:t>Specific enough to prevent generic text; never so prescriptive that it writes the final text in advance.</w:t>
            </w:r>
          </w:p>
        </w:tc>
      </w:tr>
    </w:tbl>
    <w:tbl>
      <w:tblPr>
        <w:tblW w:type="auto" w:w="0"/>
        <w:jc w:val="center"/>
        <w:tblLook w:firstColumn="1" w:firstRow="1" w:lastColumn="0" w:lastRow="0" w:noHBand="0" w:noVBand="1" w:val="04A0"/>
      </w:tblPr>
      <w:tblGrid>
        <w:gridCol w:w="10282"/>
      </w:tblGrid>
      <w:tr>
        <w:tc>
          <w:tcPr>
            <w:tcW w:type="dxa" w:w="10282"/>
            <w:shd w:fill="F1D7FF"/>
          </w:tcPr>
          <w:p>
            <w:pPr>
              <w:spacing w:after="0"/>
            </w:pPr>
            <w:r>
              <w:rPr>
                <w:rFonts w:ascii="Calibri" w:hAnsi="Calibri"/>
                <w:b/>
                <w:i w:val="0"/>
                <w:color w:val="734A91"/>
                <w:sz w:val="19"/>
              </w:rPr>
              <w:t xml:space="preserve">CORE PRINCIPLE  </w:t>
            </w:r>
            <w:r>
              <w:rPr>
                <w:rFonts w:ascii="Calibri" w:hAnsi="Calibri"/>
                <w:b w:val="0"/>
                <w:i w:val="0"/>
                <w:color w:val="222222"/>
                <w:sz w:val="19"/>
              </w:rPr>
              <w:t>The Content Brief is the approved editorial specification for one exercise. It is not the final text, not the Part prompt and not a miniature copy of either.</w:t>
            </w:r>
          </w:p>
        </w:tc>
      </w:tr>
    </w:tbl>
    <w:p>
      <w:pPr>
        <w:keepNext/>
        <w:spacing w:before="80" w:after="80"/>
      </w:pPr>
      <w:r>
        <w:rPr>
          <w:rFonts w:ascii="Calibri" w:hAnsi="Calibri"/>
          <w:b/>
          <w:i w:val="0"/>
          <w:color w:val="734A91"/>
          <w:sz w:val="36"/>
        </w:rPr>
        <w:t>2. System position</w:t>
      </w:r>
    </w:p>
    <w:p>
      <w:pPr>
        <w:spacing w:after="120" w:before="0" w:line="252" w:lineRule="auto"/>
      </w:pPr>
      <w:r>
        <w:rPr>
          <w:rFonts w:ascii="Calibri" w:hAnsi="Calibri"/>
          <w:b/>
          <w:i w:val="0"/>
          <w:color w:val="734A91"/>
          <w:sz w:val="21"/>
        </w:rPr>
        <w:t>Topic Bank + Style Card + Distribution Rules + Usage History → Draft Brief Map → Content Brief Generator → Brief Validator + Distribution Validator → Human Review → Approved Brief → Part Prompt → Exercise</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Topic Bank supplies thematic material and stable TB/MT/ST IDs.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Style Card supplies reusable editorial behaviour.</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Distribution Rules decide balanced assignment and repetition control.</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The Content Brief makes the concrete editorial decisions for one exercise.</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The Part prompt controls Cambridge mechanics, item construction, answers and final output format.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Only an Approved brief may proceed to exercise generation during the pilot.</w:t>
      </w:r>
    </w:p>
    <w:p>
      <w:pPr>
        <w:keepNext/>
        <w:spacing w:before="80" w:after="80"/>
      </w:pPr>
      <w:r>
        <w:rPr>
          <w:rFonts w:ascii="Calibri" w:hAnsi="Calibri"/>
          <w:b/>
          <w:i w:val="0"/>
          <w:color w:val="734A91"/>
          <w:sz w:val="36"/>
        </w:rPr>
        <w:t>3. Content Brief v1.0 schema</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1800"/>
            <w:vAlign w:val="top"/>
            <w:shd w:fill="734A91"/>
            <w:tcBorders>
              <w:bottom w:val="single" w:sz="5" w:color="E0B0FF"/>
            </w:tcBorders>
          </w:tcPr>
          <w:p>
            <w:pPr>
              <w:spacing w:after="0"/>
            </w:pPr>
            <w:r>
              <w:rPr>
                <w:rFonts w:ascii="Calibri" w:hAnsi="Calibri"/>
                <w:b/>
                <w:i w:val="0"/>
                <w:color w:val="FFFFFF"/>
                <w:sz w:val="17"/>
              </w:rPr>
              <w:t>Group</w:t>
            </w:r>
          </w:p>
        </w:tc>
        <w:tc>
          <w:tcPr>
            <w:tcW w:type="dxa" w:w="3168"/>
            <w:vAlign w:val="top"/>
            <w:shd w:fill="734A91"/>
            <w:tcBorders>
              <w:bottom w:val="single" w:sz="5" w:color="E0B0FF"/>
            </w:tcBorders>
          </w:tcPr>
          <w:p>
            <w:pPr>
              <w:spacing w:after="0"/>
            </w:pPr>
            <w:r>
              <w:rPr>
                <w:rFonts w:ascii="Calibri" w:hAnsi="Calibri"/>
                <w:b/>
                <w:i w:val="0"/>
                <w:color w:val="FFFFFF"/>
                <w:sz w:val="17"/>
              </w:rPr>
              <w:t>Field</w:t>
            </w:r>
          </w:p>
        </w:tc>
        <w:tc>
          <w:tcPr>
            <w:tcW w:type="dxa" w:w="1080"/>
            <w:vAlign w:val="top"/>
            <w:shd w:fill="734A91"/>
            <w:tcBorders>
              <w:bottom w:val="single" w:sz="5" w:color="E0B0FF"/>
            </w:tcBorders>
          </w:tcPr>
          <w:p>
            <w:pPr>
              <w:spacing w:after="0"/>
            </w:pPr>
            <w:r>
              <w:rPr>
                <w:rFonts w:ascii="Calibri" w:hAnsi="Calibri"/>
                <w:b/>
                <w:i w:val="0"/>
                <w:color w:val="FFFFFF"/>
                <w:sz w:val="17"/>
              </w:rPr>
              <w:t>Required</w:t>
            </w:r>
          </w:p>
        </w:tc>
        <w:tc>
          <w:tcPr>
            <w:tcW w:type="dxa" w:w="5544"/>
            <w:vAlign w:val="top"/>
            <w:shd w:fill="734A91"/>
            <w:tcBorders>
              <w:bottom w:val="single" w:sz="5" w:color="E0B0FF"/>
            </w:tcBorders>
          </w:tcPr>
          <w:p>
            <w:pPr>
              <w:spacing w:after="0"/>
            </w:pPr>
            <w:r>
              <w:rPr>
                <w:rFonts w:ascii="Calibri" w:hAnsi="Calibri"/>
                <w:b/>
                <w:i w:val="0"/>
                <w:color w:val="FFFFFF"/>
                <w:sz w:val="17"/>
              </w:rPr>
              <w:t>Function</w:t>
            </w:r>
          </w:p>
        </w:tc>
      </w:tr>
      <w:tr>
        <w:tc>
          <w:tcPr>
            <w:tcW w:type="dxa" w:w="1800"/>
            <w:vAlign w:val="top"/>
            <w:shd w:fill="F1D7FF"/>
            <w:tcBorders>
              <w:bottom w:val="single" w:sz="5" w:color="E0B0FF"/>
            </w:tcBorders>
          </w:tcPr>
          <w:p>
            <w:pPr>
              <w:spacing w:after="0"/>
            </w:pPr>
            <w:r>
              <w:rPr>
                <w:rFonts w:ascii="Calibri" w:hAnsi="Calibri"/>
                <w:b w:val="0"/>
                <w:i w:val="0"/>
                <w:color w:val="222222"/>
                <w:sz w:val="17"/>
              </w:rPr>
              <w:t>Identity</w:t>
            </w:r>
          </w:p>
        </w:tc>
        <w:tc>
          <w:tcPr>
            <w:tcW w:type="dxa" w:w="3168"/>
            <w:vAlign w:val="top"/>
            <w:shd w:fill="F1D7FF"/>
            <w:tcBorders>
              <w:bottom w:val="single" w:sz="5" w:color="E0B0FF"/>
            </w:tcBorders>
          </w:tcPr>
          <w:p>
            <w:pPr>
              <w:spacing w:after="0"/>
            </w:pPr>
            <w:r>
              <w:rPr>
                <w:rFonts w:ascii="Calibri" w:hAnsi="Calibri"/>
                <w:b w:val="0"/>
                <w:i w:val="0"/>
                <w:color w:val="222222"/>
                <w:sz w:val="17"/>
              </w:rPr>
              <w:t>brief_id</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Stable brief identifier, e.g. CB-0001.</w:t>
            </w:r>
          </w:p>
        </w:tc>
      </w:tr>
      <w:tr>
        <w:tc>
          <w:tcPr>
            <w:tcW w:type="dxa" w:w="1800"/>
            <w:vAlign w:val="top"/>
            <w:shd w:fill="FFFFFF"/>
            <w:tcBorders>
              <w:bottom w:val="single" w:sz="5" w:color="E0B0FF"/>
            </w:tcBorders>
          </w:tcPr>
          <w:p>
            <w:pPr>
              <w:spacing w:after="0"/>
            </w:pPr>
            <w:r>
              <w:rPr>
                <w:rFonts w:ascii="Calibri" w:hAnsi="Calibri"/>
                <w:b w:val="0"/>
                <w:i w:val="0"/>
                <w:color w:val="222222"/>
                <w:sz w:val="17"/>
              </w:rPr>
              <w:t>Identity</w:t>
            </w:r>
          </w:p>
        </w:tc>
        <w:tc>
          <w:tcPr>
            <w:tcW w:type="dxa" w:w="3168"/>
            <w:vAlign w:val="top"/>
            <w:shd w:fill="FFFFFF"/>
            <w:tcBorders>
              <w:bottom w:val="single" w:sz="5" w:color="E0B0FF"/>
            </w:tcBorders>
          </w:tcPr>
          <w:p>
            <w:pPr>
              <w:spacing w:after="0"/>
            </w:pPr>
            <w:r>
              <w:rPr>
                <w:rFonts w:ascii="Calibri" w:hAnsi="Calibri"/>
                <w:b w:val="0"/>
                <w:i w:val="0"/>
                <w:color w:val="222222"/>
                <w:sz w:val="17"/>
              </w:rPr>
              <w:t>batch_id</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Generation batch / pilot reference.</w:t>
            </w:r>
          </w:p>
        </w:tc>
      </w:tr>
      <w:tr>
        <w:tc>
          <w:tcPr>
            <w:tcW w:type="dxa" w:w="1800"/>
            <w:vAlign w:val="top"/>
            <w:shd w:fill="F1D7FF"/>
            <w:tcBorders>
              <w:bottom w:val="single" w:sz="5" w:color="E0B0FF"/>
            </w:tcBorders>
          </w:tcPr>
          <w:p>
            <w:pPr>
              <w:spacing w:after="0"/>
            </w:pPr>
            <w:r>
              <w:rPr>
                <w:rFonts w:ascii="Calibri" w:hAnsi="Calibri"/>
                <w:b w:val="0"/>
                <w:i w:val="0"/>
                <w:color w:val="222222"/>
                <w:sz w:val="17"/>
              </w:rPr>
              <w:t>Identity</w:t>
            </w:r>
          </w:p>
        </w:tc>
        <w:tc>
          <w:tcPr>
            <w:tcW w:type="dxa" w:w="3168"/>
            <w:vAlign w:val="top"/>
            <w:shd w:fill="F1D7FF"/>
            <w:tcBorders>
              <w:bottom w:val="single" w:sz="5" w:color="E0B0FF"/>
            </w:tcBorders>
          </w:tcPr>
          <w:p>
            <w:pPr>
              <w:spacing w:after="0"/>
            </w:pPr>
            <w:r>
              <w:rPr>
                <w:rFonts w:ascii="Calibri" w:hAnsi="Calibri"/>
                <w:b w:val="0"/>
                <w:i w:val="0"/>
                <w:color w:val="222222"/>
                <w:sz w:val="17"/>
              </w:rPr>
              <w:t>exam_id</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Target exam.</w:t>
            </w:r>
          </w:p>
        </w:tc>
      </w:tr>
      <w:tr>
        <w:tc>
          <w:tcPr>
            <w:tcW w:type="dxa" w:w="1800"/>
            <w:vAlign w:val="top"/>
            <w:shd w:fill="FFFFFF"/>
            <w:tcBorders>
              <w:bottom w:val="single" w:sz="5" w:color="E0B0FF"/>
            </w:tcBorders>
          </w:tcPr>
          <w:p>
            <w:pPr>
              <w:spacing w:after="0"/>
            </w:pPr>
            <w:r>
              <w:rPr>
                <w:rFonts w:ascii="Calibri" w:hAnsi="Calibri"/>
                <w:b w:val="0"/>
                <w:i w:val="0"/>
                <w:color w:val="222222"/>
                <w:sz w:val="17"/>
              </w:rPr>
              <w:t>Identity</w:t>
            </w:r>
          </w:p>
        </w:tc>
        <w:tc>
          <w:tcPr>
            <w:tcW w:type="dxa" w:w="3168"/>
            <w:vAlign w:val="top"/>
            <w:shd w:fill="FFFFFF"/>
            <w:tcBorders>
              <w:bottom w:val="single" w:sz="5" w:color="E0B0FF"/>
            </w:tcBorders>
          </w:tcPr>
          <w:p>
            <w:pPr>
              <w:spacing w:after="0"/>
            </w:pPr>
            <w:r>
              <w:rPr>
                <w:rFonts w:ascii="Calibri" w:hAnsi="Calibri"/>
                <w:b w:val="0"/>
                <w:i w:val="0"/>
                <w:color w:val="222222"/>
                <w:sz w:val="17"/>
              </w:rPr>
              <w:t>part</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Part 1, 2, 3, 5, 6 or 7.</w:t>
            </w:r>
          </w:p>
        </w:tc>
      </w:tr>
      <w:tr>
        <w:tc>
          <w:tcPr>
            <w:tcW w:type="dxa" w:w="1800"/>
            <w:vAlign w:val="top"/>
            <w:shd w:fill="F1D7FF"/>
            <w:tcBorders>
              <w:bottom w:val="single" w:sz="5" w:color="E0B0FF"/>
            </w:tcBorders>
          </w:tcPr>
          <w:p>
            <w:pPr>
              <w:spacing w:after="0"/>
            </w:pPr>
            <w:r>
              <w:rPr>
                <w:rFonts w:ascii="Calibri" w:hAnsi="Calibri"/>
                <w:b w:val="0"/>
                <w:i w:val="0"/>
                <w:color w:val="222222"/>
                <w:sz w:val="17"/>
              </w:rPr>
              <w:t>Identity</w:t>
            </w:r>
          </w:p>
        </w:tc>
        <w:tc>
          <w:tcPr>
            <w:tcW w:type="dxa" w:w="3168"/>
            <w:vAlign w:val="top"/>
            <w:shd w:fill="F1D7FF"/>
            <w:tcBorders>
              <w:bottom w:val="single" w:sz="5" w:color="E0B0FF"/>
            </w:tcBorders>
          </w:tcPr>
          <w:p>
            <w:pPr>
              <w:spacing w:after="0"/>
            </w:pPr>
            <w:r>
              <w:rPr>
                <w:rFonts w:ascii="Calibri" w:hAnsi="Calibri"/>
                <w:b w:val="0"/>
                <w:i w:val="0"/>
                <w:color w:val="222222"/>
                <w:sz w:val="17"/>
              </w:rPr>
              <w:t>brief_version</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Version of this brief instance.</w:t>
            </w:r>
          </w:p>
        </w:tc>
      </w:tr>
      <w:tr>
        <w:tc>
          <w:tcPr>
            <w:tcW w:type="dxa" w:w="1800"/>
            <w:vAlign w:val="top"/>
            <w:shd w:fill="FFFFFF"/>
            <w:tcBorders>
              <w:bottom w:val="single" w:sz="5" w:color="E0B0FF"/>
            </w:tcBorders>
          </w:tcPr>
          <w:p>
            <w:pPr>
              <w:spacing w:after="0"/>
            </w:pPr>
            <w:r>
              <w:rPr>
                <w:rFonts w:ascii="Calibri" w:hAnsi="Calibri"/>
                <w:b w:val="0"/>
                <w:i w:val="0"/>
                <w:color w:val="222222"/>
                <w:sz w:val="17"/>
              </w:rPr>
              <w:t>Sources</w:t>
            </w:r>
          </w:p>
        </w:tc>
        <w:tc>
          <w:tcPr>
            <w:tcW w:type="dxa" w:w="3168"/>
            <w:vAlign w:val="top"/>
            <w:shd w:fill="FFFFFF"/>
            <w:tcBorders>
              <w:bottom w:val="single" w:sz="5" w:color="E0B0FF"/>
            </w:tcBorders>
          </w:tcPr>
          <w:p>
            <w:pPr>
              <w:spacing w:after="0"/>
            </w:pPr>
            <w:r>
              <w:rPr>
                <w:rFonts w:ascii="Calibri" w:hAnsi="Calibri"/>
                <w:b w:val="0"/>
                <w:i w:val="0"/>
                <w:color w:val="222222"/>
                <w:sz w:val="17"/>
              </w:rPr>
              <w:t>topic_id</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Selected Topic Bank entry ID.</w:t>
            </w:r>
          </w:p>
        </w:tc>
      </w:tr>
      <w:tr>
        <w:tc>
          <w:tcPr>
            <w:tcW w:type="dxa" w:w="1800"/>
            <w:vAlign w:val="top"/>
            <w:shd w:fill="F1D7FF"/>
            <w:tcBorders>
              <w:bottom w:val="single" w:sz="5" w:color="E0B0FF"/>
            </w:tcBorders>
          </w:tcPr>
          <w:p>
            <w:pPr>
              <w:spacing w:after="0"/>
            </w:pPr>
            <w:r>
              <w:rPr>
                <w:rFonts w:ascii="Calibri" w:hAnsi="Calibri"/>
                <w:b w:val="0"/>
                <w:i w:val="0"/>
                <w:color w:val="222222"/>
                <w:sz w:val="17"/>
              </w:rPr>
              <w:t>Sources</w:t>
            </w:r>
          </w:p>
        </w:tc>
        <w:tc>
          <w:tcPr>
            <w:tcW w:type="dxa" w:w="3168"/>
            <w:vAlign w:val="top"/>
            <w:shd w:fill="F1D7FF"/>
            <w:tcBorders>
              <w:bottom w:val="single" w:sz="5" w:color="E0B0FF"/>
            </w:tcBorders>
          </w:tcPr>
          <w:p>
            <w:pPr>
              <w:spacing w:after="0"/>
            </w:pPr>
            <w:r>
              <w:rPr>
                <w:rFonts w:ascii="Calibri" w:hAnsi="Calibri"/>
                <w:b w:val="0"/>
                <w:i w:val="0"/>
                <w:color w:val="222222"/>
                <w:sz w:val="17"/>
              </w:rPr>
              <w:t>main_topic_id + label</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Traceability + human readability.</w:t>
            </w:r>
          </w:p>
        </w:tc>
      </w:tr>
      <w:tr>
        <w:tc>
          <w:tcPr>
            <w:tcW w:type="dxa" w:w="1800"/>
            <w:vAlign w:val="top"/>
            <w:shd w:fill="FFFFFF"/>
            <w:tcBorders>
              <w:bottom w:val="single" w:sz="5" w:color="E0B0FF"/>
            </w:tcBorders>
          </w:tcPr>
          <w:p>
            <w:pPr>
              <w:spacing w:after="0"/>
            </w:pPr>
            <w:r>
              <w:rPr>
                <w:rFonts w:ascii="Calibri" w:hAnsi="Calibri"/>
                <w:b w:val="0"/>
                <w:i w:val="0"/>
                <w:color w:val="222222"/>
                <w:sz w:val="17"/>
              </w:rPr>
              <w:t>Sources</w:t>
            </w:r>
          </w:p>
        </w:tc>
        <w:tc>
          <w:tcPr>
            <w:tcW w:type="dxa" w:w="3168"/>
            <w:vAlign w:val="top"/>
            <w:shd w:fill="FFFFFF"/>
            <w:tcBorders>
              <w:bottom w:val="single" w:sz="5" w:color="E0B0FF"/>
            </w:tcBorders>
          </w:tcPr>
          <w:p>
            <w:pPr>
              <w:spacing w:after="0"/>
            </w:pPr>
            <w:r>
              <w:rPr>
                <w:rFonts w:ascii="Calibri" w:hAnsi="Calibri"/>
                <w:b w:val="0"/>
                <w:i w:val="0"/>
                <w:color w:val="222222"/>
                <w:sz w:val="17"/>
              </w:rPr>
              <w:t>subtopic_1_id + label</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Primary thematic material.</w:t>
            </w:r>
          </w:p>
        </w:tc>
      </w:tr>
      <w:tr>
        <w:tc>
          <w:tcPr>
            <w:tcW w:type="dxa" w:w="1800"/>
            <w:vAlign w:val="top"/>
            <w:shd w:fill="F1D7FF"/>
            <w:tcBorders>
              <w:bottom w:val="single" w:sz="5" w:color="E0B0FF"/>
            </w:tcBorders>
          </w:tcPr>
          <w:p>
            <w:pPr>
              <w:spacing w:after="0"/>
            </w:pPr>
            <w:r>
              <w:rPr>
                <w:rFonts w:ascii="Calibri" w:hAnsi="Calibri"/>
                <w:b w:val="0"/>
                <w:i w:val="0"/>
                <w:color w:val="222222"/>
                <w:sz w:val="17"/>
              </w:rPr>
              <w:t>Sources</w:t>
            </w:r>
          </w:p>
        </w:tc>
        <w:tc>
          <w:tcPr>
            <w:tcW w:type="dxa" w:w="3168"/>
            <w:vAlign w:val="top"/>
            <w:shd w:fill="F1D7FF"/>
            <w:tcBorders>
              <w:bottom w:val="single" w:sz="5" w:color="E0B0FF"/>
            </w:tcBorders>
          </w:tcPr>
          <w:p>
            <w:pPr>
              <w:spacing w:after="0"/>
            </w:pPr>
            <w:r>
              <w:rPr>
                <w:rFonts w:ascii="Calibri" w:hAnsi="Calibri"/>
                <w:b w:val="0"/>
                <w:i w:val="0"/>
                <w:color w:val="222222"/>
                <w:sz w:val="17"/>
              </w:rPr>
              <w:t>subtopic_2_id + label</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Secondary thematic material.</w:t>
            </w:r>
          </w:p>
        </w:tc>
      </w:tr>
      <w:tr>
        <w:tc>
          <w:tcPr>
            <w:tcW w:type="dxa" w:w="1800"/>
            <w:vAlign w:val="top"/>
            <w:shd w:fill="FFFFFF"/>
            <w:tcBorders>
              <w:bottom w:val="single" w:sz="5" w:color="E0B0FF"/>
            </w:tcBorders>
          </w:tcPr>
          <w:p>
            <w:pPr>
              <w:spacing w:after="0"/>
            </w:pPr>
            <w:r>
              <w:rPr>
                <w:rFonts w:ascii="Calibri" w:hAnsi="Calibri"/>
                <w:b w:val="0"/>
                <w:i w:val="0"/>
                <w:color w:val="222222"/>
                <w:sz w:val="17"/>
              </w:rPr>
              <w:t>Sources</w:t>
            </w:r>
          </w:p>
        </w:tc>
        <w:tc>
          <w:tcPr>
            <w:tcW w:type="dxa" w:w="3168"/>
            <w:vAlign w:val="top"/>
            <w:shd w:fill="FFFFFF"/>
            <w:tcBorders>
              <w:bottom w:val="single" w:sz="5" w:color="E0B0FF"/>
            </w:tcBorders>
          </w:tcPr>
          <w:p>
            <w:pPr>
              <w:spacing w:after="0"/>
            </w:pPr>
            <w:r>
              <w:rPr>
                <w:rFonts w:ascii="Calibri" w:hAnsi="Calibri"/>
                <w:b w:val="0"/>
                <w:i w:val="0"/>
                <w:color w:val="222222"/>
                <w:sz w:val="17"/>
              </w:rPr>
              <w:t>style_card_id + version</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Editorial family and exact version.</w:t>
            </w:r>
          </w:p>
        </w:tc>
      </w:tr>
      <w:tr>
        <w:tc>
          <w:tcPr>
            <w:tcW w:type="dxa" w:w="1800"/>
            <w:vAlign w:val="top"/>
            <w:shd w:fill="F1D7FF"/>
            <w:tcBorders>
              <w:bottom w:val="single" w:sz="5" w:color="E0B0FF"/>
            </w:tcBorders>
          </w:tcPr>
          <w:p>
            <w:pPr>
              <w:spacing w:after="0"/>
            </w:pPr>
            <w:r>
              <w:rPr>
                <w:rFonts w:ascii="Calibri" w:hAnsi="Calibri"/>
                <w:b w:val="0"/>
                <w:i w:val="0"/>
                <w:color w:val="222222"/>
                <w:sz w:val="17"/>
              </w:rPr>
              <w:t>Editorial core</w:t>
            </w:r>
          </w:p>
        </w:tc>
        <w:tc>
          <w:tcPr>
            <w:tcW w:type="dxa" w:w="3168"/>
            <w:vAlign w:val="top"/>
            <w:shd w:fill="F1D7FF"/>
            <w:tcBorders>
              <w:bottom w:val="single" w:sz="5" w:color="E0B0FF"/>
            </w:tcBorders>
          </w:tcPr>
          <w:p>
            <w:pPr>
              <w:spacing w:after="0"/>
            </w:pPr>
            <w:r>
              <w:rPr>
                <w:rFonts w:ascii="Calibri" w:hAnsi="Calibri"/>
                <w:b w:val="0"/>
                <w:i w:val="0"/>
                <w:color w:val="222222"/>
                <w:sz w:val="17"/>
              </w:rPr>
              <w:t>working_title</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Internal title; not necessarily student-facing.</w:t>
            </w:r>
          </w:p>
        </w:tc>
      </w:tr>
      <w:tr>
        <w:tc>
          <w:tcPr>
            <w:tcW w:type="dxa" w:w="1800"/>
            <w:vAlign w:val="top"/>
            <w:shd w:fill="FFFFFF"/>
            <w:tcBorders>
              <w:bottom w:val="single" w:sz="5" w:color="E0B0FF"/>
            </w:tcBorders>
          </w:tcPr>
          <w:p>
            <w:pPr>
              <w:spacing w:after="0"/>
            </w:pPr>
            <w:r>
              <w:rPr>
                <w:rFonts w:ascii="Calibri" w:hAnsi="Calibri"/>
                <w:b w:val="0"/>
                <w:i w:val="0"/>
                <w:color w:val="222222"/>
                <w:sz w:val="17"/>
              </w:rPr>
              <w:t>Editorial core</w:t>
            </w:r>
          </w:p>
        </w:tc>
        <w:tc>
          <w:tcPr>
            <w:tcW w:type="dxa" w:w="3168"/>
            <w:vAlign w:val="top"/>
            <w:shd w:fill="FFFFFF"/>
            <w:tcBorders>
              <w:bottom w:val="single" w:sz="5" w:color="E0B0FF"/>
            </w:tcBorders>
          </w:tcPr>
          <w:p>
            <w:pPr>
              <w:spacing w:after="0"/>
            </w:pPr>
            <w:r>
              <w:rPr>
                <w:rFonts w:ascii="Calibri" w:hAnsi="Calibri"/>
                <w:b w:val="0"/>
                <w:i w:val="0"/>
                <w:color w:val="222222"/>
                <w:sz w:val="17"/>
              </w:rPr>
              <w:t>content_angle</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Specific treatment that makes the topic non-generic.</w:t>
            </w:r>
          </w:p>
        </w:tc>
      </w:tr>
      <w:tr>
        <w:tc>
          <w:tcPr>
            <w:tcW w:type="dxa" w:w="1800"/>
            <w:vAlign w:val="top"/>
            <w:shd w:fill="F1D7FF"/>
            <w:tcBorders>
              <w:bottom w:val="single" w:sz="5" w:color="E0B0FF"/>
            </w:tcBorders>
          </w:tcPr>
          <w:p>
            <w:pPr>
              <w:spacing w:after="0"/>
            </w:pPr>
            <w:r>
              <w:rPr>
                <w:rFonts w:ascii="Calibri" w:hAnsi="Calibri"/>
                <w:b w:val="0"/>
                <w:i w:val="0"/>
                <w:color w:val="222222"/>
                <w:sz w:val="17"/>
              </w:rPr>
              <w:t>Editorial core</w:t>
            </w:r>
          </w:p>
        </w:tc>
        <w:tc>
          <w:tcPr>
            <w:tcW w:type="dxa" w:w="3168"/>
            <w:vAlign w:val="top"/>
            <w:shd w:fill="F1D7FF"/>
            <w:tcBorders>
              <w:bottom w:val="single" w:sz="5" w:color="E0B0FF"/>
            </w:tcBorders>
          </w:tcPr>
          <w:p>
            <w:pPr>
              <w:spacing w:after="0"/>
            </w:pPr>
            <w:r>
              <w:rPr>
                <w:rFonts w:ascii="Calibri" w:hAnsi="Calibri"/>
                <w:b w:val="0"/>
                <w:i w:val="0"/>
                <w:color w:val="222222"/>
                <w:sz w:val="17"/>
              </w:rPr>
              <w:t>central_question</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Question the content is implicitly exploring.</w:t>
            </w:r>
          </w:p>
        </w:tc>
      </w:tr>
      <w:tr>
        <w:tc>
          <w:tcPr>
            <w:tcW w:type="dxa" w:w="1800"/>
            <w:vAlign w:val="top"/>
            <w:shd w:fill="FFFFFF"/>
            <w:tcBorders>
              <w:bottom w:val="single" w:sz="5" w:color="E0B0FF"/>
            </w:tcBorders>
          </w:tcPr>
          <w:p>
            <w:pPr>
              <w:spacing w:after="0"/>
            </w:pPr>
            <w:r>
              <w:rPr>
                <w:rFonts w:ascii="Calibri" w:hAnsi="Calibri"/>
                <w:b w:val="0"/>
                <w:i w:val="0"/>
                <w:color w:val="222222"/>
                <w:sz w:val="17"/>
              </w:rPr>
              <w:t>Editorial core</w:t>
            </w:r>
          </w:p>
        </w:tc>
        <w:tc>
          <w:tcPr>
            <w:tcW w:type="dxa" w:w="3168"/>
            <w:vAlign w:val="top"/>
            <w:shd w:fill="FFFFFF"/>
            <w:tcBorders>
              <w:bottom w:val="single" w:sz="5" w:color="E0B0FF"/>
            </w:tcBorders>
          </w:tcPr>
          <w:p>
            <w:pPr>
              <w:spacing w:after="0"/>
            </w:pPr>
            <w:r>
              <w:rPr>
                <w:rFonts w:ascii="Calibri" w:hAnsi="Calibri"/>
                <w:b w:val="0"/>
                <w:i w:val="0"/>
                <w:color w:val="222222"/>
                <w:sz w:val="17"/>
              </w:rPr>
              <w:t>central_idea</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One-sentence statement of what the text is fundamentally saying/exploring.</w:t>
            </w:r>
          </w:p>
        </w:tc>
      </w:tr>
      <w:tr>
        <w:tc>
          <w:tcPr>
            <w:tcW w:type="dxa" w:w="1800"/>
            <w:vAlign w:val="top"/>
            <w:shd w:fill="F1D7FF"/>
            <w:tcBorders>
              <w:bottom w:val="single" w:sz="5" w:color="E0B0FF"/>
            </w:tcBorders>
          </w:tcPr>
          <w:p>
            <w:pPr>
              <w:spacing w:after="0"/>
            </w:pPr>
            <w:r>
              <w:rPr>
                <w:rFonts w:ascii="Calibri" w:hAnsi="Calibri"/>
                <w:b w:val="0"/>
                <w:i w:val="0"/>
                <w:color w:val="222222"/>
                <w:sz w:val="17"/>
              </w:rPr>
              <w:t>Editorial core</w:t>
            </w:r>
          </w:p>
        </w:tc>
        <w:tc>
          <w:tcPr>
            <w:tcW w:type="dxa" w:w="3168"/>
            <w:vAlign w:val="top"/>
            <w:shd w:fill="F1D7FF"/>
            <w:tcBorders>
              <w:bottom w:val="single" w:sz="5" w:color="E0B0FF"/>
            </w:tcBorders>
          </w:tcPr>
          <w:p>
            <w:pPr>
              <w:spacing w:after="0"/>
            </w:pPr>
            <w:r>
              <w:rPr>
                <w:rFonts w:ascii="Calibri" w:hAnsi="Calibri"/>
                <w:b w:val="0"/>
                <w:i w:val="0"/>
                <w:color w:val="222222"/>
                <w:sz w:val="17"/>
              </w:rPr>
              <w:t>reader_takeaway</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What a reader should understand/notice by the end.</w:t>
            </w:r>
          </w:p>
        </w:tc>
      </w:tr>
      <w:tr>
        <w:tc>
          <w:tcPr>
            <w:tcW w:type="dxa" w:w="1800"/>
            <w:vAlign w:val="top"/>
            <w:shd w:fill="FFFFFF"/>
            <w:tcBorders>
              <w:bottom w:val="single" w:sz="5" w:color="E0B0FF"/>
            </w:tcBorders>
          </w:tcPr>
          <w:p>
            <w:pPr>
              <w:spacing w:after="0"/>
            </w:pPr>
            <w:r>
              <w:rPr>
                <w:rFonts w:ascii="Calibri" w:hAnsi="Calibri"/>
                <w:b w:val="0"/>
                <w:i w:val="0"/>
                <w:color w:val="222222"/>
                <w:sz w:val="17"/>
              </w:rPr>
              <w:t>Editorial core</w:t>
            </w:r>
          </w:p>
        </w:tc>
        <w:tc>
          <w:tcPr>
            <w:tcW w:type="dxa" w:w="3168"/>
            <w:vAlign w:val="top"/>
            <w:shd w:fill="FFFFFF"/>
            <w:tcBorders>
              <w:bottom w:val="single" w:sz="5" w:color="E0B0FF"/>
            </w:tcBorders>
          </w:tcPr>
          <w:p>
            <w:pPr>
              <w:spacing w:after="0"/>
            </w:pPr>
            <w:r>
              <w:rPr>
                <w:rFonts w:ascii="Calibri" w:hAnsi="Calibri"/>
                <w:b w:val="0"/>
                <w:i w:val="0"/>
                <w:color w:val="222222"/>
                <w:sz w:val="17"/>
              </w:rPr>
              <w:t>main_tension_or_contrast</w:t>
            </w:r>
          </w:p>
        </w:tc>
        <w:tc>
          <w:tcPr>
            <w:tcW w:type="dxa" w:w="1080"/>
            <w:vAlign w:val="top"/>
            <w:shd w:fill="FFFFFF"/>
            <w:tcBorders>
              <w:bottom w:val="single" w:sz="5" w:color="E0B0FF"/>
            </w:tcBorders>
          </w:tcPr>
          <w:p>
            <w:pPr>
              <w:spacing w:after="0"/>
            </w:pPr>
            <w:r>
              <w:rPr>
                <w:rFonts w:ascii="Calibri" w:hAnsi="Calibri"/>
                <w:b w:val="0"/>
                <w:i w:val="0"/>
                <w:color w:val="222222"/>
                <w:sz w:val="17"/>
              </w:rPr>
              <w:t>When relevant</w:t>
            </w:r>
          </w:p>
        </w:tc>
        <w:tc>
          <w:tcPr>
            <w:tcW w:type="dxa" w:w="5544"/>
            <w:vAlign w:val="top"/>
            <w:shd w:fill="FFFFFF"/>
            <w:tcBorders>
              <w:bottom w:val="single" w:sz="5" w:color="E0B0FF"/>
            </w:tcBorders>
          </w:tcPr>
          <w:p>
            <w:pPr>
              <w:spacing w:after="0"/>
            </w:pPr>
            <w:r>
              <w:rPr>
                <w:rFonts w:ascii="Calibri" w:hAnsi="Calibri"/>
                <w:b w:val="0"/>
                <w:i w:val="0"/>
                <w:color w:val="222222"/>
                <w:sz w:val="17"/>
              </w:rPr>
              <w:t>Core contrast, difficulty, change or discovery if the content family needs one.</w:t>
            </w:r>
          </w:p>
        </w:tc>
      </w:tr>
      <w:tr>
        <w:tc>
          <w:tcPr>
            <w:tcW w:type="dxa" w:w="1800"/>
            <w:vAlign w:val="top"/>
            <w:shd w:fill="F1D7FF"/>
            <w:tcBorders>
              <w:bottom w:val="single" w:sz="5" w:color="E0B0FF"/>
            </w:tcBorders>
          </w:tcPr>
          <w:p>
            <w:pPr>
              <w:spacing w:after="0"/>
            </w:pPr>
            <w:r>
              <w:rPr>
                <w:rFonts w:ascii="Calibri" w:hAnsi="Calibri"/>
                <w:b w:val="0"/>
                <w:i w:val="0"/>
                <w:color w:val="222222"/>
                <w:sz w:val="17"/>
              </w:rPr>
              <w:t>Editorial core</w:t>
            </w:r>
          </w:p>
        </w:tc>
        <w:tc>
          <w:tcPr>
            <w:tcW w:type="dxa" w:w="3168"/>
            <w:vAlign w:val="top"/>
            <w:shd w:fill="F1D7FF"/>
            <w:tcBorders>
              <w:bottom w:val="single" w:sz="5" w:color="E0B0FF"/>
            </w:tcBorders>
          </w:tcPr>
          <w:p>
            <w:pPr>
              <w:spacing w:after="0"/>
            </w:pPr>
            <w:r>
              <w:rPr>
                <w:rFonts w:ascii="Calibri" w:hAnsi="Calibri"/>
                <w:b w:val="0"/>
                <w:i w:val="0"/>
                <w:color w:val="222222"/>
                <w:sz w:val="17"/>
              </w:rPr>
              <w:t>reader_interest_hook</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Why this content should feel worth reading at B2.</w:t>
            </w:r>
          </w:p>
        </w:tc>
      </w:tr>
      <w:tr>
        <w:tc>
          <w:tcPr>
            <w:tcW w:type="dxa" w:w="1800"/>
            <w:vAlign w:val="top"/>
            <w:shd w:fill="FFFFFF"/>
            <w:tcBorders>
              <w:bottom w:val="single" w:sz="5" w:color="E0B0FF"/>
            </w:tcBorders>
          </w:tcPr>
          <w:p>
            <w:pPr>
              <w:spacing w:after="0"/>
            </w:pPr>
            <w:r>
              <w:rPr>
                <w:rFonts w:ascii="Calibri" w:hAnsi="Calibri"/>
                <w:b w:val="0"/>
                <w:i w:val="0"/>
                <w:color w:val="222222"/>
                <w:sz w:val="17"/>
              </w:rPr>
              <w:t>Editorial core</w:t>
            </w:r>
          </w:p>
        </w:tc>
        <w:tc>
          <w:tcPr>
            <w:tcW w:type="dxa" w:w="3168"/>
            <w:vAlign w:val="top"/>
            <w:shd w:fill="FFFFFF"/>
            <w:tcBorders>
              <w:bottom w:val="single" w:sz="5" w:color="E0B0FF"/>
            </w:tcBorders>
          </w:tcPr>
          <w:p>
            <w:pPr>
              <w:spacing w:after="0"/>
            </w:pPr>
            <w:r>
              <w:rPr>
                <w:rFonts w:ascii="Calibri" w:hAnsi="Calibri"/>
                <w:b w:val="0"/>
                <w:i w:val="0"/>
                <w:color w:val="222222"/>
                <w:sz w:val="17"/>
              </w:rPr>
              <w:t>content_purpose</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Explain / report / reflect / narrate / feature / compare.</w:t>
            </w:r>
          </w:p>
        </w:tc>
      </w:tr>
      <w:tr>
        <w:tc>
          <w:tcPr>
            <w:tcW w:type="dxa" w:w="1800"/>
            <w:vAlign w:val="top"/>
            <w:shd w:fill="F1D7FF"/>
            <w:tcBorders>
              <w:bottom w:val="single" w:sz="5" w:color="E0B0FF"/>
            </w:tcBorders>
          </w:tcPr>
          <w:p>
            <w:pPr>
              <w:spacing w:after="0"/>
            </w:pPr>
            <w:r>
              <w:rPr>
                <w:rFonts w:ascii="Calibri" w:hAnsi="Calibri"/>
                <w:b w:val="0"/>
                <w:i w:val="0"/>
                <w:color w:val="222222"/>
                <w:sz w:val="17"/>
              </w:rPr>
              <w:t>Substance</w:t>
            </w:r>
          </w:p>
        </w:tc>
        <w:tc>
          <w:tcPr>
            <w:tcW w:type="dxa" w:w="3168"/>
            <w:vAlign w:val="top"/>
            <w:shd w:fill="F1D7FF"/>
            <w:tcBorders>
              <w:bottom w:val="single" w:sz="5" w:color="E0B0FF"/>
            </w:tcBorders>
          </w:tcPr>
          <w:p>
            <w:pPr>
              <w:spacing w:after="0"/>
            </w:pPr>
            <w:r>
              <w:rPr>
                <w:rFonts w:ascii="Calibri" w:hAnsi="Calibri"/>
                <w:b w:val="0"/>
                <w:i w:val="0"/>
                <w:color w:val="222222"/>
                <w:sz w:val="17"/>
              </w:rPr>
              <w:t>required_details</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Numbered, distinct content details that must appear.</w:t>
            </w:r>
          </w:p>
        </w:tc>
      </w:tr>
      <w:tr>
        <w:tc>
          <w:tcPr>
            <w:tcW w:type="dxa" w:w="1800"/>
            <w:vAlign w:val="top"/>
            <w:shd w:fill="FFFFFF"/>
            <w:tcBorders>
              <w:bottom w:val="single" w:sz="5" w:color="E0B0FF"/>
            </w:tcBorders>
          </w:tcPr>
          <w:p>
            <w:pPr>
              <w:spacing w:after="0"/>
            </w:pPr>
            <w:r>
              <w:rPr>
                <w:rFonts w:ascii="Calibri" w:hAnsi="Calibri"/>
                <w:b w:val="0"/>
                <w:i w:val="0"/>
                <w:color w:val="222222"/>
                <w:sz w:val="17"/>
              </w:rPr>
              <w:t>Substance</w:t>
            </w:r>
          </w:p>
        </w:tc>
        <w:tc>
          <w:tcPr>
            <w:tcW w:type="dxa" w:w="3168"/>
            <w:vAlign w:val="top"/>
            <w:shd w:fill="FFFFFF"/>
            <w:tcBorders>
              <w:bottom w:val="single" w:sz="5" w:color="E0B0FF"/>
            </w:tcBorders>
          </w:tcPr>
          <w:p>
            <w:pPr>
              <w:spacing w:after="0"/>
            </w:pPr>
            <w:r>
              <w:rPr>
                <w:rFonts w:ascii="Calibri" w:hAnsi="Calibri"/>
                <w:b w:val="0"/>
                <w:i w:val="0"/>
                <w:color w:val="222222"/>
                <w:sz w:val="17"/>
              </w:rPr>
              <w:t>optional_supporting_details</w:t>
            </w:r>
          </w:p>
        </w:tc>
        <w:tc>
          <w:tcPr>
            <w:tcW w:type="dxa" w:w="1080"/>
            <w:vAlign w:val="top"/>
            <w:shd w:fill="FFFFFF"/>
            <w:tcBorders>
              <w:bottom w:val="single" w:sz="5" w:color="E0B0FF"/>
            </w:tcBorders>
          </w:tcPr>
          <w:p>
            <w:pPr>
              <w:spacing w:after="0"/>
            </w:pPr>
            <w:r>
              <w:rPr>
                <w:rFonts w:ascii="Calibri" w:hAnsi="Calibri"/>
                <w:b w:val="0"/>
                <w:i w:val="0"/>
                <w:color w:val="222222"/>
                <w:sz w:val="17"/>
              </w:rPr>
              <w:t>Optional</w:t>
            </w:r>
          </w:p>
        </w:tc>
        <w:tc>
          <w:tcPr>
            <w:tcW w:type="dxa" w:w="5544"/>
            <w:vAlign w:val="top"/>
            <w:shd w:fill="FFFFFF"/>
            <w:tcBorders>
              <w:bottom w:val="single" w:sz="5" w:color="E0B0FF"/>
            </w:tcBorders>
          </w:tcPr>
          <w:p>
            <w:pPr>
              <w:spacing w:after="0"/>
            </w:pPr>
            <w:r>
              <w:rPr>
                <w:rFonts w:ascii="Calibri" w:hAnsi="Calibri"/>
                <w:b w:val="0"/>
                <w:i w:val="0"/>
                <w:color w:val="222222"/>
                <w:sz w:val="17"/>
              </w:rPr>
              <w:t>Secondary material usable if space permits.</w:t>
            </w:r>
          </w:p>
        </w:tc>
      </w:tr>
      <w:tr>
        <w:tc>
          <w:tcPr>
            <w:tcW w:type="dxa" w:w="1800"/>
            <w:vAlign w:val="top"/>
            <w:shd w:fill="F1D7FF"/>
            <w:tcBorders>
              <w:bottom w:val="single" w:sz="5" w:color="E0B0FF"/>
            </w:tcBorders>
          </w:tcPr>
          <w:p>
            <w:pPr>
              <w:spacing w:after="0"/>
            </w:pPr>
            <w:r>
              <w:rPr>
                <w:rFonts w:ascii="Calibri" w:hAnsi="Calibri"/>
                <w:b w:val="0"/>
                <w:i w:val="0"/>
                <w:color w:val="222222"/>
                <w:sz w:val="17"/>
              </w:rPr>
              <w:t>Substance</w:t>
            </w:r>
          </w:p>
        </w:tc>
        <w:tc>
          <w:tcPr>
            <w:tcW w:type="dxa" w:w="3168"/>
            <w:vAlign w:val="top"/>
            <w:shd w:fill="F1D7FF"/>
            <w:tcBorders>
              <w:bottom w:val="single" w:sz="5" w:color="E0B0FF"/>
            </w:tcBorders>
          </w:tcPr>
          <w:p>
            <w:pPr>
              <w:spacing w:after="0"/>
            </w:pPr>
            <w:r>
              <w:rPr>
                <w:rFonts w:ascii="Calibri" w:hAnsi="Calibri"/>
                <w:b w:val="0"/>
                <w:i w:val="0"/>
                <w:color w:val="222222"/>
                <w:sz w:val="17"/>
              </w:rPr>
              <w:t>protagonist_case_setting</w:t>
            </w:r>
          </w:p>
        </w:tc>
        <w:tc>
          <w:tcPr>
            <w:tcW w:type="dxa" w:w="1080"/>
            <w:vAlign w:val="top"/>
            <w:shd w:fill="F1D7FF"/>
            <w:tcBorders>
              <w:bottom w:val="single" w:sz="5" w:color="E0B0FF"/>
            </w:tcBorders>
          </w:tcPr>
          <w:p>
            <w:pPr>
              <w:spacing w:after="0"/>
            </w:pPr>
            <w:r>
              <w:rPr>
                <w:rFonts w:ascii="Calibri" w:hAnsi="Calibri"/>
                <w:b w:val="0"/>
                <w:i w:val="0"/>
                <w:color w:val="222222"/>
                <w:sz w:val="17"/>
              </w:rPr>
              <w:t>When relevant</w:t>
            </w:r>
          </w:p>
        </w:tc>
        <w:tc>
          <w:tcPr>
            <w:tcW w:type="dxa" w:w="5544"/>
            <w:vAlign w:val="top"/>
            <w:shd w:fill="F1D7FF"/>
            <w:tcBorders>
              <w:bottom w:val="single" w:sz="5" w:color="E0B0FF"/>
            </w:tcBorders>
          </w:tcPr>
          <w:p>
            <w:pPr>
              <w:spacing w:after="0"/>
            </w:pPr>
            <w:r>
              <w:rPr>
                <w:rFonts w:ascii="Calibri" w:hAnsi="Calibri"/>
                <w:b w:val="0"/>
                <w:i w:val="0"/>
                <w:color w:val="222222"/>
                <w:sz w:val="17"/>
              </w:rPr>
              <w:t>Possible person, case, community or setting.</w:t>
            </w:r>
          </w:p>
        </w:tc>
      </w:tr>
      <w:tr>
        <w:tc>
          <w:tcPr>
            <w:tcW w:type="dxa" w:w="1800"/>
            <w:vAlign w:val="top"/>
            <w:shd w:fill="FFFFFF"/>
            <w:tcBorders>
              <w:bottom w:val="single" w:sz="5" w:color="E0B0FF"/>
            </w:tcBorders>
          </w:tcPr>
          <w:p>
            <w:pPr>
              <w:spacing w:after="0"/>
            </w:pPr>
            <w:r>
              <w:rPr>
                <w:rFonts w:ascii="Calibri" w:hAnsi="Calibri"/>
                <w:b w:val="0"/>
                <w:i w:val="0"/>
                <w:color w:val="222222"/>
                <w:sz w:val="17"/>
              </w:rPr>
              <w:t>Development</w:t>
            </w:r>
          </w:p>
        </w:tc>
        <w:tc>
          <w:tcPr>
            <w:tcW w:type="dxa" w:w="3168"/>
            <w:vAlign w:val="top"/>
            <w:shd w:fill="FFFFFF"/>
            <w:tcBorders>
              <w:bottom w:val="single" w:sz="5" w:color="E0B0FF"/>
            </w:tcBorders>
          </w:tcPr>
          <w:p>
            <w:pPr>
              <w:spacing w:after="0"/>
            </w:pPr>
            <w:r>
              <w:rPr>
                <w:rFonts w:ascii="Calibri" w:hAnsi="Calibri"/>
                <w:b w:val="0"/>
                <w:i w:val="0"/>
                <w:color w:val="222222"/>
                <w:sz w:val="17"/>
              </w:rPr>
              <w:t>opening_strategy</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Function + content of opening, not final wording.</w:t>
            </w:r>
          </w:p>
        </w:tc>
      </w:tr>
      <w:tr>
        <w:tc>
          <w:tcPr>
            <w:tcW w:type="dxa" w:w="1800"/>
            <w:vAlign w:val="top"/>
            <w:shd w:fill="F1D7FF"/>
            <w:tcBorders>
              <w:bottom w:val="single" w:sz="5" w:color="E0B0FF"/>
            </w:tcBorders>
          </w:tcPr>
          <w:p>
            <w:pPr>
              <w:spacing w:after="0"/>
            </w:pPr>
            <w:r>
              <w:rPr>
                <w:rFonts w:ascii="Calibri" w:hAnsi="Calibri"/>
                <w:b w:val="0"/>
                <w:i w:val="0"/>
                <w:color w:val="222222"/>
                <w:sz w:val="17"/>
              </w:rPr>
              <w:t>Development</w:t>
            </w:r>
          </w:p>
        </w:tc>
        <w:tc>
          <w:tcPr>
            <w:tcW w:type="dxa" w:w="3168"/>
            <w:vAlign w:val="top"/>
            <w:shd w:fill="F1D7FF"/>
            <w:tcBorders>
              <w:bottom w:val="single" w:sz="5" w:color="E0B0FF"/>
            </w:tcBorders>
          </w:tcPr>
          <w:p>
            <w:pPr>
              <w:spacing w:after="0"/>
            </w:pPr>
            <w:r>
              <w:rPr>
                <w:rFonts w:ascii="Calibri" w:hAnsi="Calibri"/>
                <w:b w:val="0"/>
                <w:i w:val="0"/>
                <w:color w:val="222222"/>
                <w:sz w:val="17"/>
              </w:rPr>
              <w:t>content_progression</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Ordered movement of ideas/events.</w:t>
            </w:r>
          </w:p>
        </w:tc>
      </w:tr>
      <w:tr>
        <w:tc>
          <w:tcPr>
            <w:tcW w:type="dxa" w:w="1800"/>
            <w:vAlign w:val="top"/>
            <w:shd w:fill="FFFFFF"/>
            <w:tcBorders>
              <w:bottom w:val="single" w:sz="5" w:color="E0B0FF"/>
            </w:tcBorders>
          </w:tcPr>
          <w:p>
            <w:pPr>
              <w:spacing w:after="0"/>
            </w:pPr>
            <w:r>
              <w:rPr>
                <w:rFonts w:ascii="Calibri" w:hAnsi="Calibri"/>
                <w:b w:val="0"/>
                <w:i w:val="0"/>
                <w:color w:val="222222"/>
                <w:sz w:val="17"/>
              </w:rPr>
              <w:t>Development</w:t>
            </w:r>
          </w:p>
        </w:tc>
        <w:tc>
          <w:tcPr>
            <w:tcW w:type="dxa" w:w="3168"/>
            <w:vAlign w:val="top"/>
            <w:shd w:fill="FFFFFF"/>
            <w:tcBorders>
              <w:bottom w:val="single" w:sz="5" w:color="E0B0FF"/>
            </w:tcBorders>
          </w:tcPr>
          <w:p>
            <w:pPr>
              <w:spacing w:after="0"/>
            </w:pPr>
            <w:r>
              <w:rPr>
                <w:rFonts w:ascii="Calibri" w:hAnsi="Calibri"/>
                <w:b w:val="0"/>
                <w:i w:val="0"/>
                <w:color w:val="222222"/>
                <w:sz w:val="17"/>
              </w:rPr>
              <w:t>closing_function</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How the ending should function differently from the opening.</w:t>
            </w:r>
          </w:p>
        </w:tc>
      </w:tr>
      <w:tr>
        <w:tc>
          <w:tcPr>
            <w:tcW w:type="dxa" w:w="1800"/>
            <w:vAlign w:val="top"/>
            <w:shd w:fill="F1D7FF"/>
            <w:tcBorders>
              <w:bottom w:val="single" w:sz="5" w:color="E0B0FF"/>
            </w:tcBorders>
          </w:tcPr>
          <w:p>
            <w:pPr>
              <w:spacing w:after="0"/>
            </w:pPr>
            <w:r>
              <w:rPr>
                <w:rFonts w:ascii="Calibri" w:hAnsi="Calibri"/>
                <w:b w:val="0"/>
                <w:i w:val="0"/>
                <w:color w:val="222222"/>
                <w:sz w:val="17"/>
              </w:rPr>
              <w:t>Voice</w:t>
            </w:r>
          </w:p>
        </w:tc>
        <w:tc>
          <w:tcPr>
            <w:tcW w:type="dxa" w:w="3168"/>
            <w:vAlign w:val="top"/>
            <w:shd w:fill="F1D7FF"/>
            <w:tcBorders>
              <w:bottom w:val="single" w:sz="5" w:color="E0B0FF"/>
            </w:tcBorders>
          </w:tcPr>
          <w:p>
            <w:pPr>
              <w:spacing w:after="0"/>
            </w:pPr>
            <w:r>
              <w:rPr>
                <w:rFonts w:ascii="Calibri" w:hAnsi="Calibri"/>
                <w:b w:val="0"/>
                <w:i w:val="0"/>
                <w:color w:val="222222"/>
                <w:sz w:val="17"/>
              </w:rPr>
              <w:t>tone_and_voice</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Brief-specific voice guidance aligned with Style Card.</w:t>
            </w:r>
          </w:p>
        </w:tc>
      </w:tr>
      <w:tr>
        <w:tc>
          <w:tcPr>
            <w:tcW w:type="dxa" w:w="1800"/>
            <w:vAlign w:val="top"/>
            <w:shd w:fill="FFFFFF"/>
            <w:tcBorders>
              <w:bottom w:val="single" w:sz="5" w:color="E0B0FF"/>
            </w:tcBorders>
          </w:tcPr>
          <w:p>
            <w:pPr>
              <w:spacing w:after="0"/>
            </w:pPr>
            <w:r>
              <w:rPr>
                <w:rFonts w:ascii="Calibri" w:hAnsi="Calibri"/>
                <w:b w:val="0"/>
                <w:i w:val="0"/>
                <w:color w:val="222222"/>
                <w:sz w:val="17"/>
              </w:rPr>
              <w:t>Voice</w:t>
            </w:r>
          </w:p>
        </w:tc>
        <w:tc>
          <w:tcPr>
            <w:tcW w:type="dxa" w:w="3168"/>
            <w:vAlign w:val="top"/>
            <w:shd w:fill="FFFFFF"/>
            <w:tcBorders>
              <w:bottom w:val="single" w:sz="5" w:color="E0B0FF"/>
            </w:tcBorders>
          </w:tcPr>
          <w:p>
            <w:pPr>
              <w:spacing w:after="0"/>
            </w:pPr>
            <w:r>
              <w:rPr>
                <w:rFonts w:ascii="Calibri" w:hAnsi="Calibri"/>
                <w:b w:val="0"/>
                <w:i w:val="0"/>
                <w:color w:val="222222"/>
                <w:sz w:val="17"/>
              </w:rPr>
              <w:t>point_of_view</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First person / third person / mixed / multi-profile.</w:t>
            </w:r>
          </w:p>
        </w:tc>
      </w:tr>
      <w:tr>
        <w:tc>
          <w:tcPr>
            <w:tcW w:type="dxa" w:w="1800"/>
            <w:vAlign w:val="top"/>
            <w:shd w:fill="F1D7FF"/>
            <w:tcBorders>
              <w:bottom w:val="single" w:sz="5" w:color="E0B0FF"/>
            </w:tcBorders>
          </w:tcPr>
          <w:p>
            <w:pPr>
              <w:spacing w:after="0"/>
            </w:pPr>
            <w:r>
              <w:rPr>
                <w:rFonts w:ascii="Calibri" w:hAnsi="Calibri"/>
                <w:b w:val="0"/>
                <w:i w:val="0"/>
                <w:color w:val="222222"/>
                <w:sz w:val="17"/>
              </w:rPr>
              <w:t>Factuality</w:t>
            </w:r>
          </w:p>
        </w:tc>
        <w:tc>
          <w:tcPr>
            <w:tcW w:type="dxa" w:w="3168"/>
            <w:vAlign w:val="top"/>
            <w:shd w:fill="F1D7FF"/>
            <w:tcBorders>
              <w:bottom w:val="single" w:sz="5" w:color="E0B0FF"/>
            </w:tcBorders>
          </w:tcPr>
          <w:p>
            <w:pPr>
              <w:spacing w:after="0"/>
            </w:pPr>
            <w:r>
              <w:rPr>
                <w:rFonts w:ascii="Calibri" w:hAnsi="Calibri"/>
                <w:b w:val="0"/>
                <w:i w:val="0"/>
                <w:color w:val="222222"/>
                <w:sz w:val="17"/>
              </w:rPr>
              <w:t>factuality_mode</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Controlled factuality category.</w:t>
            </w:r>
          </w:p>
        </w:tc>
      </w:tr>
      <w:tr>
        <w:tc>
          <w:tcPr>
            <w:tcW w:type="dxa" w:w="1800"/>
            <w:vAlign w:val="top"/>
            <w:shd w:fill="FFFFFF"/>
            <w:tcBorders>
              <w:bottom w:val="single" w:sz="5" w:color="E0B0FF"/>
            </w:tcBorders>
          </w:tcPr>
          <w:p>
            <w:pPr>
              <w:spacing w:after="0"/>
            </w:pPr>
            <w:r>
              <w:rPr>
                <w:rFonts w:ascii="Calibri" w:hAnsi="Calibri"/>
                <w:b w:val="0"/>
                <w:i w:val="0"/>
                <w:color w:val="222222"/>
                <w:sz w:val="17"/>
              </w:rPr>
              <w:t>Factuality</w:t>
            </w:r>
          </w:p>
        </w:tc>
        <w:tc>
          <w:tcPr>
            <w:tcW w:type="dxa" w:w="3168"/>
            <w:vAlign w:val="top"/>
            <w:shd w:fill="FFFFFF"/>
            <w:tcBorders>
              <w:bottom w:val="single" w:sz="5" w:color="E0B0FF"/>
            </w:tcBorders>
          </w:tcPr>
          <w:p>
            <w:pPr>
              <w:spacing w:after="0"/>
            </w:pPr>
            <w:r>
              <w:rPr>
                <w:rFonts w:ascii="Calibri" w:hAnsi="Calibri"/>
                <w:b w:val="0"/>
                <w:i w:val="0"/>
                <w:color w:val="222222"/>
                <w:sz w:val="17"/>
              </w:rPr>
              <w:t>fact_safety_notes</w:t>
            </w:r>
          </w:p>
        </w:tc>
        <w:tc>
          <w:tcPr>
            <w:tcW w:type="dxa" w:w="1080"/>
            <w:vAlign w:val="top"/>
            <w:shd w:fill="FFFFFF"/>
            <w:tcBorders>
              <w:bottom w:val="single" w:sz="5" w:color="E0B0FF"/>
            </w:tcBorders>
          </w:tcPr>
          <w:p>
            <w:pPr>
              <w:spacing w:after="0"/>
            </w:pPr>
            <w:r>
              <w:rPr>
                <w:rFonts w:ascii="Calibri" w:hAnsi="Calibri"/>
                <w:b w:val="0"/>
                <w:i w:val="0"/>
                <w:color w:val="222222"/>
                <w:sz w:val="17"/>
              </w:rPr>
              <w:t>When needed</w:t>
            </w:r>
          </w:p>
        </w:tc>
        <w:tc>
          <w:tcPr>
            <w:tcW w:type="dxa" w:w="5544"/>
            <w:vAlign w:val="top"/>
            <w:shd w:fill="FFFFFF"/>
            <w:tcBorders>
              <w:bottom w:val="single" w:sz="5" w:color="E0B0FF"/>
            </w:tcBorders>
          </w:tcPr>
          <w:p>
            <w:pPr>
              <w:spacing w:after="0"/>
            </w:pPr>
            <w:r>
              <w:rPr>
                <w:rFonts w:ascii="Calibri" w:hAnsi="Calibri"/>
                <w:b w:val="0"/>
                <w:i w:val="0"/>
                <w:color w:val="222222"/>
                <w:sz w:val="17"/>
              </w:rPr>
              <w:t>Claims/details that must not be invented or overstated.</w:t>
            </w:r>
          </w:p>
        </w:tc>
      </w:tr>
      <w:tr>
        <w:tc>
          <w:tcPr>
            <w:tcW w:type="dxa" w:w="1800"/>
            <w:vAlign w:val="top"/>
            <w:shd w:fill="F1D7FF"/>
            <w:tcBorders>
              <w:bottom w:val="single" w:sz="5" w:color="E0B0FF"/>
            </w:tcBorders>
          </w:tcPr>
          <w:p>
            <w:pPr>
              <w:spacing w:after="0"/>
            </w:pPr>
            <w:r>
              <w:rPr>
                <w:rFonts w:ascii="Calibri" w:hAnsi="Calibri"/>
                <w:b w:val="0"/>
                <w:i w:val="0"/>
                <w:color w:val="222222"/>
                <w:sz w:val="17"/>
              </w:rPr>
              <w:t>Part fit</w:t>
            </w:r>
          </w:p>
        </w:tc>
        <w:tc>
          <w:tcPr>
            <w:tcW w:type="dxa" w:w="3168"/>
            <w:vAlign w:val="top"/>
            <w:shd w:fill="F1D7FF"/>
            <w:tcBorders>
              <w:bottom w:val="single" w:sz="5" w:color="E0B0FF"/>
            </w:tcBorders>
          </w:tcPr>
          <w:p>
            <w:pPr>
              <w:spacing w:after="0"/>
            </w:pPr>
            <w:r>
              <w:rPr>
                <w:rFonts w:ascii="Calibri" w:hAnsi="Calibri"/>
                <w:b w:val="0"/>
                <w:i w:val="0"/>
                <w:color w:val="222222"/>
                <w:sz w:val="17"/>
              </w:rPr>
              <w:t>why_this_fits_the_part</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Why this content supports the construct of the target Part.</w:t>
            </w:r>
          </w:p>
        </w:tc>
      </w:tr>
      <w:tr>
        <w:tc>
          <w:tcPr>
            <w:tcW w:type="dxa" w:w="1800"/>
            <w:vAlign w:val="top"/>
            <w:shd w:fill="FFFFFF"/>
            <w:tcBorders>
              <w:bottom w:val="single" w:sz="5" w:color="E0B0FF"/>
            </w:tcBorders>
          </w:tcPr>
          <w:p>
            <w:pPr>
              <w:spacing w:after="0"/>
            </w:pPr>
            <w:r>
              <w:rPr>
                <w:rFonts w:ascii="Calibri" w:hAnsi="Calibri"/>
                <w:b w:val="0"/>
                <w:i w:val="0"/>
                <w:color w:val="222222"/>
                <w:sz w:val="17"/>
              </w:rPr>
              <w:t>Part fit</w:t>
            </w:r>
          </w:p>
        </w:tc>
        <w:tc>
          <w:tcPr>
            <w:tcW w:type="dxa" w:w="3168"/>
            <w:vAlign w:val="top"/>
            <w:shd w:fill="FFFFFF"/>
            <w:tcBorders>
              <w:bottom w:val="single" w:sz="5" w:color="E0B0FF"/>
            </w:tcBorders>
          </w:tcPr>
          <w:p>
            <w:pPr>
              <w:spacing w:after="0"/>
            </w:pPr>
            <w:r>
              <w:rPr>
                <w:rFonts w:ascii="Calibri" w:hAnsi="Calibri"/>
                <w:b w:val="0"/>
                <w:i w:val="0"/>
                <w:color w:val="222222"/>
                <w:sz w:val="17"/>
              </w:rPr>
              <w:t>examinable_potential</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What can realistically be tested from this content.</w:t>
            </w:r>
          </w:p>
        </w:tc>
      </w:tr>
      <w:tr>
        <w:tc>
          <w:tcPr>
            <w:tcW w:type="dxa" w:w="1800"/>
            <w:vAlign w:val="top"/>
            <w:shd w:fill="F1D7FF"/>
            <w:tcBorders>
              <w:bottom w:val="single" w:sz="5" w:color="E0B0FF"/>
            </w:tcBorders>
          </w:tcPr>
          <w:p>
            <w:pPr>
              <w:spacing w:after="0"/>
            </w:pPr>
            <w:r>
              <w:rPr>
                <w:rFonts w:ascii="Calibri" w:hAnsi="Calibri"/>
                <w:b w:val="0"/>
                <w:i w:val="0"/>
                <w:color w:val="222222"/>
                <w:sz w:val="17"/>
              </w:rPr>
              <w:t>Part fit</w:t>
            </w:r>
          </w:p>
        </w:tc>
        <w:tc>
          <w:tcPr>
            <w:tcW w:type="dxa" w:w="3168"/>
            <w:vAlign w:val="top"/>
            <w:shd w:fill="F1D7FF"/>
            <w:tcBorders>
              <w:bottom w:val="single" w:sz="5" w:color="E0B0FF"/>
            </w:tcBorders>
          </w:tcPr>
          <w:p>
            <w:pPr>
              <w:spacing w:after="0"/>
            </w:pPr>
            <w:r>
              <w:rPr>
                <w:rFonts w:ascii="Calibri" w:hAnsi="Calibri"/>
                <w:b w:val="0"/>
                <w:i w:val="0"/>
                <w:color w:val="222222"/>
                <w:sz w:val="17"/>
              </w:rPr>
              <w:t>understanding_targets</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Inference, attitude, reference, lexical/grammatical context, cohesion, comparison, etc. as appropriate.</w:t>
            </w:r>
          </w:p>
        </w:tc>
      </w:tr>
      <w:tr>
        <w:tc>
          <w:tcPr>
            <w:tcW w:type="dxa" w:w="1800"/>
            <w:vAlign w:val="top"/>
            <w:shd w:fill="FFFFFF"/>
            <w:tcBorders>
              <w:bottom w:val="single" w:sz="5" w:color="E0B0FF"/>
            </w:tcBorders>
          </w:tcPr>
          <w:p>
            <w:pPr>
              <w:spacing w:after="0"/>
            </w:pPr>
            <w:r>
              <w:rPr>
                <w:rFonts w:ascii="Calibri" w:hAnsi="Calibri"/>
                <w:b w:val="0"/>
                <w:i w:val="0"/>
                <w:color w:val="222222"/>
                <w:sz w:val="17"/>
              </w:rPr>
              <w:t>Protection</w:t>
            </w:r>
          </w:p>
        </w:tc>
        <w:tc>
          <w:tcPr>
            <w:tcW w:type="dxa" w:w="3168"/>
            <w:vAlign w:val="top"/>
            <w:shd w:fill="FFFFFF"/>
            <w:tcBorders>
              <w:bottom w:val="single" w:sz="5" w:color="E0B0FF"/>
            </w:tcBorders>
          </w:tcPr>
          <w:p>
            <w:pPr>
              <w:spacing w:after="0"/>
            </w:pPr>
            <w:r>
              <w:rPr>
                <w:rFonts w:ascii="Calibri" w:hAnsi="Calibri"/>
                <w:b w:val="0"/>
                <w:i w:val="0"/>
                <w:color w:val="222222"/>
                <w:sz w:val="17"/>
              </w:rPr>
              <w:t>avoid</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Brief-specific prohibitions.</w:t>
            </w:r>
          </w:p>
        </w:tc>
      </w:tr>
      <w:tr>
        <w:tc>
          <w:tcPr>
            <w:tcW w:type="dxa" w:w="1800"/>
            <w:vAlign w:val="top"/>
            <w:shd w:fill="F1D7FF"/>
            <w:tcBorders>
              <w:bottom w:val="single" w:sz="5" w:color="E0B0FF"/>
            </w:tcBorders>
          </w:tcPr>
          <w:p>
            <w:pPr>
              <w:spacing w:after="0"/>
            </w:pPr>
            <w:r>
              <w:rPr>
                <w:rFonts w:ascii="Calibri" w:hAnsi="Calibri"/>
                <w:b w:val="0"/>
                <w:i w:val="0"/>
                <w:color w:val="222222"/>
                <w:sz w:val="17"/>
              </w:rPr>
              <w:t>Protection</w:t>
            </w:r>
          </w:p>
        </w:tc>
        <w:tc>
          <w:tcPr>
            <w:tcW w:type="dxa" w:w="3168"/>
            <w:vAlign w:val="top"/>
            <w:shd w:fill="F1D7FF"/>
            <w:tcBorders>
              <w:bottom w:val="single" w:sz="5" w:color="E0B0FF"/>
            </w:tcBorders>
          </w:tcPr>
          <w:p>
            <w:pPr>
              <w:spacing w:after="0"/>
            </w:pPr>
            <w:r>
              <w:rPr>
                <w:rFonts w:ascii="Calibri" w:hAnsi="Calibri"/>
                <w:b w:val="0"/>
                <w:i w:val="0"/>
                <w:color w:val="222222"/>
                <w:sz w:val="17"/>
              </w:rPr>
              <w:t>generic_filler_risks</w:t>
            </w:r>
          </w:p>
        </w:tc>
        <w:tc>
          <w:tcPr>
            <w:tcW w:type="dxa" w:w="1080"/>
            <w:vAlign w:val="top"/>
            <w:shd w:fill="F1D7FF"/>
            <w:tcBorders>
              <w:bottom w:val="single" w:sz="5" w:color="E0B0FF"/>
            </w:tcBorders>
          </w:tcPr>
          <w:p>
            <w:pPr>
              <w:spacing w:after="0"/>
            </w:pPr>
            <w:r>
              <w:rPr>
                <w:rFonts w:ascii="Calibri" w:hAnsi="Calibri"/>
                <w:b w:val="0"/>
                <w:i w:val="0"/>
                <w:color w:val="222222"/>
                <w:sz w:val="17"/>
              </w:rPr>
              <w:t>Yes</w:t>
            </w:r>
          </w:p>
        </w:tc>
        <w:tc>
          <w:tcPr>
            <w:tcW w:type="dxa" w:w="5544"/>
            <w:vAlign w:val="top"/>
            <w:shd w:fill="F1D7FF"/>
            <w:tcBorders>
              <w:bottom w:val="single" w:sz="5" w:color="E0B0FF"/>
            </w:tcBorders>
          </w:tcPr>
          <w:p>
            <w:pPr>
              <w:spacing w:after="0"/>
            </w:pPr>
            <w:r>
              <w:rPr>
                <w:rFonts w:ascii="Calibri" w:hAnsi="Calibri"/>
                <w:b w:val="0"/>
                <w:i w:val="0"/>
                <w:color w:val="222222"/>
                <w:sz w:val="17"/>
              </w:rPr>
              <w:t>Likely places the model could become vague or empty.</w:t>
            </w:r>
          </w:p>
        </w:tc>
      </w:tr>
      <w:tr>
        <w:tc>
          <w:tcPr>
            <w:tcW w:type="dxa" w:w="1800"/>
            <w:vAlign w:val="top"/>
            <w:shd w:fill="FFFFFF"/>
            <w:tcBorders>
              <w:bottom w:val="single" w:sz="5" w:color="E0B0FF"/>
            </w:tcBorders>
          </w:tcPr>
          <w:p>
            <w:pPr>
              <w:spacing w:after="0"/>
            </w:pPr>
            <w:r>
              <w:rPr>
                <w:rFonts w:ascii="Calibri" w:hAnsi="Calibri"/>
                <w:b w:val="0"/>
                <w:i w:val="0"/>
                <w:color w:val="222222"/>
                <w:sz w:val="17"/>
              </w:rPr>
              <w:t>Protection</w:t>
            </w:r>
          </w:p>
        </w:tc>
        <w:tc>
          <w:tcPr>
            <w:tcW w:type="dxa" w:w="3168"/>
            <w:vAlign w:val="top"/>
            <w:shd w:fill="FFFFFF"/>
            <w:tcBorders>
              <w:bottom w:val="single" w:sz="5" w:color="E0B0FF"/>
            </w:tcBorders>
          </w:tcPr>
          <w:p>
            <w:pPr>
              <w:spacing w:after="0"/>
            </w:pPr>
            <w:r>
              <w:rPr>
                <w:rFonts w:ascii="Calibri" w:hAnsi="Calibri"/>
                <w:b w:val="0"/>
                <w:i w:val="0"/>
                <w:color w:val="222222"/>
                <w:sz w:val="17"/>
              </w:rPr>
              <w:t>likely_cliches</w:t>
            </w:r>
          </w:p>
        </w:tc>
        <w:tc>
          <w:tcPr>
            <w:tcW w:type="dxa" w:w="1080"/>
            <w:vAlign w:val="top"/>
            <w:shd w:fill="FFFFFF"/>
            <w:tcBorders>
              <w:bottom w:val="single" w:sz="5" w:color="E0B0FF"/>
            </w:tcBorders>
          </w:tcPr>
          <w:p>
            <w:pPr>
              <w:spacing w:after="0"/>
            </w:pPr>
            <w:r>
              <w:rPr>
                <w:rFonts w:ascii="Calibri" w:hAnsi="Calibri"/>
                <w:b w:val="0"/>
                <w:i w:val="0"/>
                <w:color w:val="222222"/>
                <w:sz w:val="17"/>
              </w:rPr>
              <w:t>When relevant</w:t>
            </w:r>
          </w:p>
        </w:tc>
        <w:tc>
          <w:tcPr>
            <w:tcW w:type="dxa" w:w="5544"/>
            <w:vAlign w:val="top"/>
            <w:shd w:fill="FFFFFF"/>
            <w:tcBorders>
              <w:bottom w:val="single" w:sz="5" w:color="E0B0FF"/>
            </w:tcBorders>
          </w:tcPr>
          <w:p>
            <w:pPr>
              <w:spacing w:after="0"/>
            </w:pPr>
            <w:r>
              <w:rPr>
                <w:rFonts w:ascii="Calibri" w:hAnsi="Calibri"/>
                <w:b w:val="0"/>
                <w:i w:val="0"/>
                <w:color w:val="222222"/>
                <w:sz w:val="17"/>
              </w:rPr>
              <w:t>Predictable phrases/lessons/frames to avoid.</w:t>
            </w:r>
          </w:p>
        </w:tc>
      </w:tr>
      <w:tr>
        <w:tc>
          <w:tcPr>
            <w:tcW w:type="dxa" w:w="1800"/>
            <w:vAlign w:val="top"/>
            <w:shd w:fill="F1D7FF"/>
            <w:tcBorders>
              <w:bottom w:val="single" w:sz="5" w:color="E0B0FF"/>
            </w:tcBorders>
          </w:tcPr>
          <w:p>
            <w:pPr>
              <w:spacing w:after="0"/>
            </w:pPr>
            <w:r>
              <w:rPr>
                <w:rFonts w:ascii="Calibri" w:hAnsi="Calibri"/>
                <w:b w:val="0"/>
                <w:i w:val="0"/>
                <w:color w:val="222222"/>
                <w:sz w:val="17"/>
              </w:rPr>
              <w:t>Protection</w:t>
            </w:r>
          </w:p>
        </w:tc>
        <w:tc>
          <w:tcPr>
            <w:tcW w:type="dxa" w:w="3168"/>
            <w:vAlign w:val="top"/>
            <w:shd w:fill="F1D7FF"/>
            <w:tcBorders>
              <w:bottom w:val="single" w:sz="5" w:color="E0B0FF"/>
            </w:tcBorders>
          </w:tcPr>
          <w:p>
            <w:pPr>
              <w:spacing w:after="0"/>
            </w:pPr>
            <w:r>
              <w:rPr>
                <w:rFonts w:ascii="Calibri" w:hAnsi="Calibri"/>
                <w:b w:val="0"/>
                <w:i w:val="0"/>
                <w:color w:val="222222"/>
                <w:sz w:val="17"/>
              </w:rPr>
              <w:t>potential_incoherences</w:t>
            </w:r>
          </w:p>
        </w:tc>
        <w:tc>
          <w:tcPr>
            <w:tcW w:type="dxa" w:w="1080"/>
            <w:vAlign w:val="top"/>
            <w:shd w:fill="F1D7FF"/>
            <w:tcBorders>
              <w:bottom w:val="single" w:sz="5" w:color="E0B0FF"/>
            </w:tcBorders>
          </w:tcPr>
          <w:p>
            <w:pPr>
              <w:spacing w:after="0"/>
            </w:pPr>
            <w:r>
              <w:rPr>
                <w:rFonts w:ascii="Calibri" w:hAnsi="Calibri"/>
                <w:b w:val="0"/>
                <w:i w:val="0"/>
                <w:color w:val="222222"/>
                <w:sz w:val="17"/>
              </w:rPr>
              <w:t>When relevant</w:t>
            </w:r>
          </w:p>
        </w:tc>
        <w:tc>
          <w:tcPr>
            <w:tcW w:type="dxa" w:w="5544"/>
            <w:vAlign w:val="top"/>
            <w:shd w:fill="F1D7FF"/>
            <w:tcBorders>
              <w:bottom w:val="single" w:sz="5" w:color="E0B0FF"/>
            </w:tcBorders>
          </w:tcPr>
          <w:p>
            <w:pPr>
              <w:spacing w:after="0"/>
            </w:pPr>
            <w:r>
              <w:rPr>
                <w:rFonts w:ascii="Calibri" w:hAnsi="Calibri"/>
                <w:b w:val="0"/>
                <w:i w:val="0"/>
                <w:color w:val="222222"/>
                <w:sz w:val="17"/>
              </w:rPr>
              <w:t>Internal logic risks to guard against.</w:t>
            </w:r>
          </w:p>
        </w:tc>
      </w:tr>
      <w:tr>
        <w:tc>
          <w:tcPr>
            <w:tcW w:type="dxa" w:w="1800"/>
            <w:vAlign w:val="top"/>
            <w:shd w:fill="FFFFFF"/>
            <w:tcBorders>
              <w:bottom w:val="single" w:sz="5" w:color="E0B0FF"/>
            </w:tcBorders>
          </w:tcPr>
          <w:p>
            <w:pPr>
              <w:spacing w:after="0"/>
            </w:pPr>
            <w:r>
              <w:rPr>
                <w:rFonts w:ascii="Calibri" w:hAnsi="Calibri"/>
                <w:b w:val="0"/>
                <w:i w:val="0"/>
                <w:color w:val="222222"/>
                <w:sz w:val="17"/>
              </w:rPr>
              <w:t>Protection</w:t>
            </w:r>
          </w:p>
        </w:tc>
        <w:tc>
          <w:tcPr>
            <w:tcW w:type="dxa" w:w="3168"/>
            <w:vAlign w:val="top"/>
            <w:shd w:fill="FFFFFF"/>
            <w:tcBorders>
              <w:bottom w:val="single" w:sz="5" w:color="E0B0FF"/>
            </w:tcBorders>
          </w:tcPr>
          <w:p>
            <w:pPr>
              <w:spacing w:after="0"/>
            </w:pPr>
            <w:r>
              <w:rPr>
                <w:rFonts w:ascii="Calibri" w:hAnsi="Calibri"/>
                <w:b w:val="0"/>
                <w:i w:val="0"/>
                <w:color w:val="222222"/>
                <w:sz w:val="17"/>
              </w:rPr>
              <w:t>similarity_warnings</w:t>
            </w:r>
          </w:p>
        </w:tc>
        <w:tc>
          <w:tcPr>
            <w:tcW w:type="dxa" w:w="1080"/>
            <w:vAlign w:val="top"/>
            <w:shd w:fill="FFFFFF"/>
            <w:tcBorders>
              <w:bottom w:val="single" w:sz="5" w:color="E0B0FF"/>
            </w:tcBorders>
          </w:tcPr>
          <w:p>
            <w:pPr>
              <w:spacing w:after="0"/>
            </w:pPr>
            <w:r>
              <w:rPr>
                <w:rFonts w:ascii="Calibri" w:hAnsi="Calibri"/>
                <w:b w:val="0"/>
                <w:i w:val="0"/>
                <w:color w:val="222222"/>
                <w:sz w:val="17"/>
              </w:rPr>
              <w:t>Auto + review</w:t>
            </w:r>
          </w:p>
        </w:tc>
        <w:tc>
          <w:tcPr>
            <w:tcW w:type="dxa" w:w="5544"/>
            <w:vAlign w:val="top"/>
            <w:shd w:fill="FFFFFF"/>
            <w:tcBorders>
              <w:bottom w:val="single" w:sz="5" w:color="E0B0FF"/>
            </w:tcBorders>
          </w:tcPr>
          <w:p>
            <w:pPr>
              <w:spacing w:after="0"/>
            </w:pPr>
            <w:r>
              <w:rPr>
                <w:rFonts w:ascii="Calibri" w:hAnsi="Calibri"/>
                <w:b w:val="0"/>
                <w:i w:val="0"/>
                <w:color w:val="222222"/>
                <w:sz w:val="17"/>
              </w:rPr>
              <w:t>Similarity concerns from current batch/history.</w:t>
            </w:r>
          </w:p>
        </w:tc>
      </w:tr>
      <w:tr>
        <w:tc>
          <w:tcPr>
            <w:tcW w:type="dxa" w:w="1800"/>
            <w:vAlign w:val="top"/>
            <w:shd w:fill="F1D7FF"/>
            <w:tcBorders>
              <w:bottom w:val="single" w:sz="5" w:color="E0B0FF"/>
            </w:tcBorders>
          </w:tcPr>
          <w:p>
            <w:pPr>
              <w:spacing w:after="0"/>
            </w:pPr>
            <w:r>
              <w:rPr>
                <w:rFonts w:ascii="Calibri" w:hAnsi="Calibri"/>
                <w:b w:val="0"/>
                <w:i w:val="0"/>
                <w:color w:val="222222"/>
                <w:sz w:val="17"/>
              </w:rPr>
              <w:t>Protection</w:t>
            </w:r>
          </w:p>
        </w:tc>
        <w:tc>
          <w:tcPr>
            <w:tcW w:type="dxa" w:w="3168"/>
            <w:vAlign w:val="top"/>
            <w:shd w:fill="F1D7FF"/>
            <w:tcBorders>
              <w:bottom w:val="single" w:sz="5" w:color="E0B0FF"/>
            </w:tcBorders>
          </w:tcPr>
          <w:p>
            <w:pPr>
              <w:spacing w:after="0"/>
            </w:pPr>
            <w:r>
              <w:rPr>
                <w:rFonts w:ascii="Calibri" w:hAnsi="Calibri"/>
                <w:b w:val="0"/>
                <w:i w:val="0"/>
                <w:color w:val="222222"/>
                <w:sz w:val="17"/>
              </w:rPr>
              <w:t>factuality_risks</w:t>
            </w:r>
          </w:p>
        </w:tc>
        <w:tc>
          <w:tcPr>
            <w:tcW w:type="dxa" w:w="1080"/>
            <w:vAlign w:val="top"/>
            <w:shd w:fill="F1D7FF"/>
            <w:tcBorders>
              <w:bottom w:val="single" w:sz="5" w:color="E0B0FF"/>
            </w:tcBorders>
          </w:tcPr>
          <w:p>
            <w:pPr>
              <w:spacing w:after="0"/>
            </w:pPr>
            <w:r>
              <w:rPr>
                <w:rFonts w:ascii="Calibri" w:hAnsi="Calibri"/>
                <w:b w:val="0"/>
                <w:i w:val="0"/>
                <w:color w:val="222222"/>
                <w:sz w:val="17"/>
              </w:rPr>
              <w:t>Auto + review</w:t>
            </w:r>
          </w:p>
        </w:tc>
        <w:tc>
          <w:tcPr>
            <w:tcW w:type="dxa" w:w="5544"/>
            <w:vAlign w:val="top"/>
            <w:shd w:fill="F1D7FF"/>
            <w:tcBorders>
              <w:bottom w:val="single" w:sz="5" w:color="E0B0FF"/>
            </w:tcBorders>
          </w:tcPr>
          <w:p>
            <w:pPr>
              <w:spacing w:after="0"/>
            </w:pPr>
            <w:r>
              <w:rPr>
                <w:rFonts w:ascii="Calibri" w:hAnsi="Calibri"/>
                <w:b w:val="0"/>
                <w:i w:val="0"/>
                <w:color w:val="222222"/>
                <w:sz w:val="17"/>
              </w:rPr>
              <w:t>Potential unsupported-claim risks.</w:t>
            </w:r>
          </w:p>
        </w:tc>
      </w:tr>
      <w:tr>
        <w:tc>
          <w:tcPr>
            <w:tcW w:type="dxa" w:w="1800"/>
            <w:vAlign w:val="top"/>
            <w:shd w:fill="FFFFFF"/>
            <w:tcBorders>
              <w:bottom w:val="single" w:sz="5" w:color="E0B0FF"/>
            </w:tcBorders>
          </w:tcPr>
          <w:p>
            <w:pPr>
              <w:spacing w:after="0"/>
            </w:pPr>
            <w:r>
              <w:rPr>
                <w:rFonts w:ascii="Calibri" w:hAnsi="Calibri"/>
                <w:b w:val="0"/>
                <w:i w:val="0"/>
                <w:color w:val="222222"/>
                <w:sz w:val="17"/>
              </w:rPr>
              <w:t>Distribution metadata</w:t>
            </w:r>
          </w:p>
        </w:tc>
        <w:tc>
          <w:tcPr>
            <w:tcW w:type="dxa" w:w="3168"/>
            <w:vAlign w:val="top"/>
            <w:shd w:fill="FFFFFF"/>
            <w:tcBorders>
              <w:bottom w:val="single" w:sz="5" w:color="E0B0FF"/>
            </w:tcBorders>
          </w:tcPr>
          <w:p>
            <w:pPr>
              <w:spacing w:after="0"/>
            </w:pPr>
            <w:r>
              <w:rPr>
                <w:rFonts w:ascii="Calibri" w:hAnsi="Calibri"/>
                <w:b w:val="0"/>
                <w:i w:val="0"/>
                <w:color w:val="222222"/>
                <w:sz w:val="17"/>
              </w:rPr>
              <w:t>conceptual_fingerprint</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Machine-readable similarity metadata; not normally sent verbatim to Part prompt.</w:t>
            </w:r>
          </w:p>
        </w:tc>
      </w:tr>
      <w:tr>
        <w:tc>
          <w:tcPr>
            <w:tcW w:type="dxa" w:w="1800"/>
            <w:vAlign w:val="top"/>
            <w:shd w:fill="F1D7FF"/>
            <w:tcBorders>
              <w:bottom w:val="single" w:sz="5" w:color="E0B0FF"/>
            </w:tcBorders>
          </w:tcPr>
          <w:p>
            <w:pPr>
              <w:spacing w:after="0"/>
            </w:pPr>
            <w:r>
              <w:rPr>
                <w:rFonts w:ascii="Calibri" w:hAnsi="Calibri"/>
                <w:b w:val="0"/>
                <w:i w:val="0"/>
                <w:color w:val="222222"/>
                <w:sz w:val="17"/>
              </w:rPr>
              <w:t>Distribution metadata</w:t>
            </w:r>
          </w:p>
        </w:tc>
        <w:tc>
          <w:tcPr>
            <w:tcW w:type="dxa" w:w="3168"/>
            <w:vAlign w:val="top"/>
            <w:shd w:fill="F1D7FF"/>
            <w:tcBorders>
              <w:bottom w:val="single" w:sz="5" w:color="E0B0FF"/>
            </w:tcBorders>
          </w:tcPr>
          <w:p>
            <w:pPr>
              <w:spacing w:after="0"/>
            </w:pPr>
            <w:r>
              <w:rPr>
                <w:rFonts w:ascii="Calibri" w:hAnsi="Calibri"/>
                <w:b w:val="0"/>
                <w:i w:val="0"/>
                <w:color w:val="222222"/>
                <w:sz w:val="17"/>
              </w:rPr>
              <w:t>history_notes</w:t>
            </w:r>
          </w:p>
        </w:tc>
        <w:tc>
          <w:tcPr>
            <w:tcW w:type="dxa" w:w="1080"/>
            <w:vAlign w:val="top"/>
            <w:shd w:fill="F1D7FF"/>
            <w:tcBorders>
              <w:bottom w:val="single" w:sz="5" w:color="E0B0FF"/>
            </w:tcBorders>
          </w:tcPr>
          <w:p>
            <w:pPr>
              <w:spacing w:after="0"/>
            </w:pPr>
            <w:r>
              <w:rPr>
                <w:rFonts w:ascii="Calibri" w:hAnsi="Calibri"/>
                <w:b w:val="0"/>
                <w:i w:val="0"/>
                <w:color w:val="222222"/>
                <w:sz w:val="17"/>
              </w:rPr>
              <w:t>Auto</w:t>
            </w:r>
          </w:p>
        </w:tc>
        <w:tc>
          <w:tcPr>
            <w:tcW w:type="dxa" w:w="5544"/>
            <w:vAlign w:val="top"/>
            <w:shd w:fill="F1D7FF"/>
            <w:tcBorders>
              <w:bottom w:val="single" w:sz="5" w:color="E0B0FF"/>
            </w:tcBorders>
          </w:tcPr>
          <w:p>
            <w:pPr>
              <w:spacing w:after="0"/>
            </w:pPr>
            <w:r>
              <w:rPr>
                <w:rFonts w:ascii="Calibri" w:hAnsi="Calibri"/>
                <w:b w:val="0"/>
                <w:i w:val="0"/>
                <w:color w:val="222222"/>
                <w:sz w:val="17"/>
              </w:rPr>
              <w:t>Selection-relevant recency/cooldown explanation.</w:t>
            </w:r>
          </w:p>
        </w:tc>
      </w:tr>
      <w:tr>
        <w:tc>
          <w:tcPr>
            <w:tcW w:type="dxa" w:w="1800"/>
            <w:vAlign w:val="top"/>
            <w:shd w:fill="FFFFFF"/>
            <w:tcBorders>
              <w:bottom w:val="single" w:sz="5" w:color="E0B0FF"/>
            </w:tcBorders>
          </w:tcPr>
          <w:p>
            <w:pPr>
              <w:spacing w:after="0"/>
            </w:pPr>
            <w:r>
              <w:rPr>
                <w:rFonts w:ascii="Calibri" w:hAnsi="Calibri"/>
                <w:b w:val="0"/>
                <w:i w:val="0"/>
                <w:color w:val="222222"/>
                <w:sz w:val="17"/>
              </w:rPr>
              <w:t>Review</w:t>
            </w:r>
          </w:p>
        </w:tc>
        <w:tc>
          <w:tcPr>
            <w:tcW w:type="dxa" w:w="3168"/>
            <w:vAlign w:val="top"/>
            <w:shd w:fill="FFFFFF"/>
            <w:tcBorders>
              <w:bottom w:val="single" w:sz="5" w:color="E0B0FF"/>
            </w:tcBorders>
          </w:tcPr>
          <w:p>
            <w:pPr>
              <w:spacing w:after="0"/>
            </w:pPr>
            <w:r>
              <w:rPr>
                <w:rFonts w:ascii="Calibri" w:hAnsi="Calibri"/>
                <w:b w:val="0"/>
                <w:i w:val="0"/>
                <w:color w:val="222222"/>
                <w:sz w:val="17"/>
              </w:rPr>
              <w:t>editorial_status</w:t>
            </w:r>
          </w:p>
        </w:tc>
        <w:tc>
          <w:tcPr>
            <w:tcW w:type="dxa" w:w="1080"/>
            <w:vAlign w:val="top"/>
            <w:shd w:fill="FFFFFF"/>
            <w:tcBorders>
              <w:bottom w:val="single" w:sz="5" w:color="E0B0FF"/>
            </w:tcBorders>
          </w:tcPr>
          <w:p>
            <w:pPr>
              <w:spacing w:after="0"/>
            </w:pPr>
            <w:r>
              <w:rPr>
                <w:rFonts w:ascii="Calibri" w:hAnsi="Calibri"/>
                <w:b w:val="0"/>
                <w:i w:val="0"/>
                <w:color w:val="222222"/>
                <w:sz w:val="17"/>
              </w:rPr>
              <w:t>Yes</w:t>
            </w:r>
          </w:p>
        </w:tc>
        <w:tc>
          <w:tcPr>
            <w:tcW w:type="dxa" w:w="5544"/>
            <w:vAlign w:val="top"/>
            <w:shd w:fill="FFFFFF"/>
            <w:tcBorders>
              <w:bottom w:val="single" w:sz="5" w:color="E0B0FF"/>
            </w:tcBorders>
          </w:tcPr>
          <w:p>
            <w:pPr>
              <w:spacing w:after="0"/>
            </w:pPr>
            <w:r>
              <w:rPr>
                <w:rFonts w:ascii="Calibri" w:hAnsi="Calibri"/>
                <w:b w:val="0"/>
                <w:i w:val="0"/>
                <w:color w:val="222222"/>
                <w:sz w:val="17"/>
              </w:rPr>
              <w:t>Draft / Needs adjustment / Approved / Replace.</w:t>
            </w:r>
          </w:p>
        </w:tc>
      </w:tr>
      <w:tr>
        <w:tc>
          <w:tcPr>
            <w:tcW w:type="dxa" w:w="1800"/>
            <w:vAlign w:val="top"/>
            <w:shd w:fill="F1D7FF"/>
            <w:tcBorders>
              <w:bottom w:val="single" w:sz="5" w:color="E0B0FF"/>
            </w:tcBorders>
          </w:tcPr>
          <w:p>
            <w:pPr>
              <w:spacing w:after="0"/>
            </w:pPr>
            <w:r>
              <w:rPr>
                <w:rFonts w:ascii="Calibri" w:hAnsi="Calibri"/>
                <w:b w:val="0"/>
                <w:i w:val="0"/>
                <w:color w:val="222222"/>
                <w:sz w:val="17"/>
              </w:rPr>
              <w:t>Review</w:t>
            </w:r>
          </w:p>
        </w:tc>
        <w:tc>
          <w:tcPr>
            <w:tcW w:type="dxa" w:w="3168"/>
            <w:vAlign w:val="top"/>
            <w:shd w:fill="F1D7FF"/>
            <w:tcBorders>
              <w:bottom w:val="single" w:sz="5" w:color="E0B0FF"/>
            </w:tcBorders>
          </w:tcPr>
          <w:p>
            <w:pPr>
              <w:spacing w:after="0"/>
            </w:pPr>
            <w:r>
              <w:rPr>
                <w:rFonts w:ascii="Calibri" w:hAnsi="Calibri"/>
                <w:b w:val="0"/>
                <w:i w:val="0"/>
                <w:color w:val="222222"/>
                <w:sz w:val="17"/>
              </w:rPr>
              <w:t>review_feedback</w:t>
            </w:r>
          </w:p>
        </w:tc>
        <w:tc>
          <w:tcPr>
            <w:tcW w:type="dxa" w:w="1080"/>
            <w:vAlign w:val="top"/>
            <w:shd w:fill="F1D7FF"/>
            <w:tcBorders>
              <w:bottom w:val="single" w:sz="5" w:color="E0B0FF"/>
            </w:tcBorders>
          </w:tcPr>
          <w:p>
            <w:pPr>
              <w:spacing w:after="0"/>
            </w:pPr>
            <w:r>
              <w:rPr>
                <w:rFonts w:ascii="Calibri" w:hAnsi="Calibri"/>
                <w:b w:val="0"/>
                <w:i w:val="0"/>
                <w:color w:val="222222"/>
                <w:sz w:val="17"/>
              </w:rPr>
              <w:t>Optional</w:t>
            </w:r>
          </w:p>
        </w:tc>
        <w:tc>
          <w:tcPr>
            <w:tcW w:type="dxa" w:w="5544"/>
            <w:vAlign w:val="top"/>
            <w:shd w:fill="F1D7FF"/>
            <w:tcBorders>
              <w:bottom w:val="single" w:sz="5" w:color="E0B0FF"/>
            </w:tcBorders>
          </w:tcPr>
          <w:p>
            <w:pPr>
              <w:spacing w:after="0"/>
            </w:pPr>
            <w:r>
              <w:rPr>
                <w:rFonts w:ascii="Calibri" w:hAnsi="Calibri"/>
                <w:b w:val="0"/>
                <w:i w:val="0"/>
                <w:color w:val="222222"/>
                <w:sz w:val="17"/>
              </w:rPr>
              <w:t>Keep / Change / Add / Remove / Do not + reviewer comment.</w:t>
            </w:r>
          </w:p>
        </w:tc>
      </w:tr>
      <w:tr>
        <w:tc>
          <w:tcPr>
            <w:tcW w:type="dxa" w:w="1800"/>
            <w:vAlign w:val="top"/>
            <w:shd w:fill="FFFFFF"/>
            <w:tcBorders>
              <w:bottom w:val="single" w:sz="5" w:color="E0B0FF"/>
            </w:tcBorders>
          </w:tcPr>
          <w:p>
            <w:pPr>
              <w:spacing w:after="0"/>
            </w:pPr>
            <w:r>
              <w:rPr>
                <w:rFonts w:ascii="Calibri" w:hAnsi="Calibri"/>
                <w:b w:val="0"/>
                <w:i w:val="0"/>
                <w:color w:val="222222"/>
                <w:sz w:val="17"/>
              </w:rPr>
              <w:t>Review</w:t>
            </w:r>
          </w:p>
        </w:tc>
        <w:tc>
          <w:tcPr>
            <w:tcW w:type="dxa" w:w="3168"/>
            <w:vAlign w:val="top"/>
            <w:shd w:fill="FFFFFF"/>
            <w:tcBorders>
              <w:bottom w:val="single" w:sz="5" w:color="E0B0FF"/>
            </w:tcBorders>
          </w:tcPr>
          <w:p>
            <w:pPr>
              <w:spacing w:after="0"/>
            </w:pPr>
            <w:r>
              <w:rPr>
                <w:rFonts w:ascii="Calibri" w:hAnsi="Calibri"/>
                <w:b w:val="0"/>
                <w:i w:val="0"/>
                <w:color w:val="222222"/>
                <w:sz w:val="17"/>
              </w:rPr>
              <w:t>validator_feedback</w:t>
            </w:r>
          </w:p>
        </w:tc>
        <w:tc>
          <w:tcPr>
            <w:tcW w:type="dxa" w:w="1080"/>
            <w:vAlign w:val="top"/>
            <w:shd w:fill="FFFFFF"/>
            <w:tcBorders>
              <w:bottom w:val="single" w:sz="5" w:color="E0B0FF"/>
            </w:tcBorders>
          </w:tcPr>
          <w:p>
            <w:pPr>
              <w:spacing w:after="0"/>
            </w:pPr>
            <w:r>
              <w:rPr>
                <w:rFonts w:ascii="Calibri" w:hAnsi="Calibri"/>
                <w:b w:val="0"/>
                <w:i w:val="0"/>
                <w:color w:val="222222"/>
                <w:sz w:val="17"/>
              </w:rPr>
              <w:t>Auto</w:t>
            </w:r>
          </w:p>
        </w:tc>
        <w:tc>
          <w:tcPr>
            <w:tcW w:type="dxa" w:w="5544"/>
            <w:vAlign w:val="top"/>
            <w:shd w:fill="FFFFFF"/>
            <w:tcBorders>
              <w:bottom w:val="single" w:sz="5" w:color="E0B0FF"/>
            </w:tcBorders>
          </w:tcPr>
          <w:p>
            <w:pPr>
              <w:spacing w:after="0"/>
            </w:pPr>
            <w:r>
              <w:rPr>
                <w:rFonts w:ascii="Calibri" w:hAnsi="Calibri"/>
                <w:b w:val="0"/>
                <w:i w:val="0"/>
                <w:color w:val="222222"/>
                <w:sz w:val="17"/>
              </w:rPr>
              <w:t>Brief Validator result and reasons.</w:t>
            </w:r>
          </w:p>
        </w:tc>
      </w:tr>
      <w:tr>
        <w:tc>
          <w:tcPr>
            <w:tcW w:type="dxa" w:w="1800"/>
            <w:vAlign w:val="top"/>
            <w:shd w:fill="F1D7FF"/>
            <w:tcBorders>
              <w:bottom w:val="single" w:sz="5" w:color="E0B0FF"/>
            </w:tcBorders>
          </w:tcPr>
          <w:p>
            <w:pPr>
              <w:spacing w:after="0"/>
            </w:pPr>
            <w:r>
              <w:rPr>
                <w:rFonts w:ascii="Calibri" w:hAnsi="Calibri"/>
                <w:b w:val="0"/>
                <w:i w:val="0"/>
                <w:color w:val="222222"/>
                <w:sz w:val="17"/>
              </w:rPr>
              <w:t>Review</w:t>
            </w:r>
          </w:p>
        </w:tc>
        <w:tc>
          <w:tcPr>
            <w:tcW w:type="dxa" w:w="3168"/>
            <w:vAlign w:val="top"/>
            <w:shd w:fill="F1D7FF"/>
            <w:tcBorders>
              <w:bottom w:val="single" w:sz="5" w:color="E0B0FF"/>
            </w:tcBorders>
          </w:tcPr>
          <w:p>
            <w:pPr>
              <w:spacing w:after="0"/>
            </w:pPr>
            <w:r>
              <w:rPr>
                <w:rFonts w:ascii="Calibri" w:hAnsi="Calibri"/>
                <w:b w:val="0"/>
                <w:i w:val="0"/>
                <w:color w:val="222222"/>
                <w:sz w:val="17"/>
              </w:rPr>
              <w:t>regeneration_history</w:t>
            </w:r>
          </w:p>
        </w:tc>
        <w:tc>
          <w:tcPr>
            <w:tcW w:type="dxa" w:w="1080"/>
            <w:vAlign w:val="top"/>
            <w:shd w:fill="F1D7FF"/>
            <w:tcBorders>
              <w:bottom w:val="single" w:sz="5" w:color="E0B0FF"/>
            </w:tcBorders>
          </w:tcPr>
          <w:p>
            <w:pPr>
              <w:spacing w:after="0"/>
            </w:pPr>
            <w:r>
              <w:rPr>
                <w:rFonts w:ascii="Calibri" w:hAnsi="Calibri"/>
                <w:b w:val="0"/>
                <w:i w:val="0"/>
                <w:color w:val="222222"/>
                <w:sz w:val="17"/>
              </w:rPr>
              <w:t>Auto</w:t>
            </w:r>
          </w:p>
        </w:tc>
        <w:tc>
          <w:tcPr>
            <w:tcW w:type="dxa" w:w="5544"/>
            <w:vAlign w:val="top"/>
            <w:shd w:fill="F1D7FF"/>
            <w:tcBorders>
              <w:bottom w:val="single" w:sz="5" w:color="E0B0FF"/>
            </w:tcBorders>
          </w:tcPr>
          <w:p>
            <w:pPr>
              <w:spacing w:after="0"/>
            </w:pPr>
            <w:r>
              <w:rPr>
                <w:rFonts w:ascii="Calibri" w:hAnsi="Calibri"/>
                <w:b w:val="0"/>
                <w:i w:val="0"/>
                <w:color w:val="222222"/>
                <w:sz w:val="17"/>
              </w:rPr>
              <w:t>Previous versions/modes/reasons.</w:t>
            </w:r>
          </w:p>
        </w:tc>
      </w:tr>
      <w:tr>
        <w:tc>
          <w:tcPr>
            <w:tcW w:type="dxa" w:w="1800"/>
            <w:vAlign w:val="top"/>
            <w:shd w:fill="FFFFFF"/>
            <w:tcBorders>
              <w:bottom w:val="single" w:sz="5" w:color="E0B0FF"/>
            </w:tcBorders>
          </w:tcPr>
          <w:p>
            <w:pPr>
              <w:spacing w:after="0"/>
            </w:pPr>
            <w:r>
              <w:rPr>
                <w:rFonts w:ascii="Calibri" w:hAnsi="Calibri"/>
                <w:b w:val="0"/>
                <w:i w:val="0"/>
                <w:color w:val="222222"/>
                <w:sz w:val="17"/>
              </w:rPr>
              <w:t>System</w:t>
            </w:r>
          </w:p>
        </w:tc>
        <w:tc>
          <w:tcPr>
            <w:tcW w:type="dxa" w:w="3168"/>
            <w:vAlign w:val="top"/>
            <w:shd w:fill="FFFFFF"/>
            <w:tcBorders>
              <w:bottom w:val="single" w:sz="5" w:color="E0B0FF"/>
            </w:tcBorders>
          </w:tcPr>
          <w:p>
            <w:pPr>
              <w:spacing w:after="0"/>
            </w:pPr>
            <w:r>
              <w:rPr>
                <w:rFonts w:ascii="Calibri" w:hAnsi="Calibri"/>
                <w:b w:val="0"/>
                <w:i w:val="0"/>
                <w:color w:val="222222"/>
                <w:sz w:val="17"/>
              </w:rPr>
              <w:t>lifecycle_state</w:t>
            </w:r>
          </w:p>
        </w:tc>
        <w:tc>
          <w:tcPr>
            <w:tcW w:type="dxa" w:w="1080"/>
            <w:vAlign w:val="top"/>
            <w:shd w:fill="FFFFFF"/>
            <w:tcBorders>
              <w:bottom w:val="single" w:sz="5" w:color="E0B0FF"/>
            </w:tcBorders>
          </w:tcPr>
          <w:p>
            <w:pPr>
              <w:spacing w:after="0"/>
            </w:pPr>
            <w:r>
              <w:rPr>
                <w:rFonts w:ascii="Calibri" w:hAnsi="Calibri"/>
                <w:b w:val="0"/>
                <w:i w:val="0"/>
                <w:color w:val="222222"/>
                <w:sz w:val="17"/>
              </w:rPr>
              <w:t>Auto</w:t>
            </w:r>
          </w:p>
        </w:tc>
        <w:tc>
          <w:tcPr>
            <w:tcW w:type="dxa" w:w="5544"/>
            <w:vAlign w:val="top"/>
            <w:shd w:fill="FFFFFF"/>
            <w:tcBorders>
              <w:bottom w:val="single" w:sz="5" w:color="E0B0FF"/>
            </w:tcBorders>
          </w:tcPr>
          <w:p>
            <w:pPr>
              <w:spacing w:after="0"/>
            </w:pPr>
            <w:r>
              <w:rPr>
                <w:rFonts w:ascii="Calibri" w:hAnsi="Calibri"/>
                <w:b w:val="0"/>
                <w:i w:val="0"/>
                <w:color w:val="222222"/>
                <w:sz w:val="17"/>
              </w:rPr>
              <w:t>Draft / Active / Replaced / Archived. Separate from editorial decision status.</w:t>
            </w:r>
          </w:p>
        </w:tc>
      </w:tr>
    </w:tbl>
    <w:p>
      <w:pPr>
        <w:keepNext/>
        <w:spacing w:before="80" w:after="80"/>
      </w:pPr>
      <w:r>
        <w:rPr>
          <w:rFonts w:ascii="Calibri" w:hAnsi="Calibri"/>
          <w:b/>
          <w:i w:val="0"/>
          <w:color w:val="734A91"/>
          <w:sz w:val="36"/>
        </w:rPr>
        <w:t>4. Controlled values</w:t>
      </w:r>
    </w:p>
    <w:tbl>
      <w:tblPr>
        <w:tblW w:type="auto" w:w="0"/>
        <w:jc w:val="center"/>
        <w:tblLayout w:type="fixed"/>
        <w:tblLook w:firstColumn="1" w:firstRow="1" w:lastColumn="0" w:lastRow="0" w:noHBand="0" w:noVBand="1" w:val="04A0"/>
      </w:tblPr>
      <w:tblGrid>
        <w:gridCol w:w="5141"/>
        <w:gridCol w:w="5141"/>
      </w:tblGrid>
      <w:tr>
        <w:tc>
          <w:tcPr>
            <w:tcW w:type="dxa" w:w="3168"/>
            <w:vAlign w:val="top"/>
            <w:shd w:fill="734A91"/>
            <w:tcBorders>
              <w:bottom w:val="single" w:sz="5" w:color="E0B0FF"/>
            </w:tcBorders>
          </w:tcPr>
          <w:p>
            <w:pPr>
              <w:spacing w:after="0"/>
            </w:pPr>
            <w:r>
              <w:rPr>
                <w:rFonts w:ascii="Calibri" w:hAnsi="Calibri"/>
                <w:b/>
                <w:i w:val="0"/>
                <w:color w:val="FFFFFF"/>
                <w:sz w:val="19"/>
              </w:rPr>
              <w:t>Field</w:t>
            </w:r>
          </w:p>
        </w:tc>
        <w:tc>
          <w:tcPr>
            <w:tcW w:type="dxa" w:w="7632"/>
            <w:vAlign w:val="top"/>
            <w:shd w:fill="734A91"/>
            <w:tcBorders>
              <w:bottom w:val="single" w:sz="5" w:color="E0B0FF"/>
            </w:tcBorders>
          </w:tcPr>
          <w:p>
            <w:pPr>
              <w:spacing w:after="0"/>
            </w:pPr>
            <w:r>
              <w:rPr>
                <w:rFonts w:ascii="Calibri" w:hAnsi="Calibri"/>
                <w:b/>
                <w:i w:val="0"/>
                <w:color w:val="FFFFFF"/>
                <w:sz w:val="19"/>
              </w:rPr>
              <w:t>Allowed / recommended values</w:t>
            </w:r>
          </w:p>
        </w:tc>
      </w:tr>
      <w:tr>
        <w:tc>
          <w:tcPr>
            <w:tcW w:type="dxa" w:w="3168"/>
            <w:vAlign w:val="top"/>
            <w:shd w:fill="F1D7FF"/>
            <w:tcBorders>
              <w:bottom w:val="single" w:sz="5" w:color="E0B0FF"/>
            </w:tcBorders>
          </w:tcPr>
          <w:p>
            <w:pPr>
              <w:spacing w:after="0"/>
            </w:pPr>
            <w:r>
              <w:rPr>
                <w:rFonts w:ascii="Calibri" w:hAnsi="Calibri"/>
                <w:b w:val="0"/>
                <w:i w:val="0"/>
                <w:color w:val="222222"/>
                <w:sz w:val="18"/>
              </w:rPr>
              <w:t>factuality_mode</w:t>
            </w:r>
          </w:p>
        </w:tc>
        <w:tc>
          <w:tcPr>
            <w:tcW w:type="dxa" w:w="7632"/>
            <w:vAlign w:val="top"/>
            <w:shd w:fill="F1D7FF"/>
            <w:tcBorders>
              <w:bottom w:val="single" w:sz="5" w:color="E0B0FF"/>
            </w:tcBorders>
          </w:tcPr>
          <w:p>
            <w:pPr>
              <w:spacing w:after="0"/>
            </w:pPr>
            <w:r>
              <w:rPr>
                <w:rFonts w:ascii="Calibri" w:hAnsi="Calibri"/>
                <w:b w:val="0"/>
                <w:i w:val="0"/>
                <w:color w:val="222222"/>
                <w:sz w:val="18"/>
              </w:rPr>
              <w:t>verified_factual · general_factual · plausible_case · plausible_fiction · biographical_style_fiction</w:t>
            </w:r>
          </w:p>
        </w:tc>
      </w:tr>
      <w:tr>
        <w:tc>
          <w:tcPr>
            <w:tcW w:type="dxa" w:w="3168"/>
            <w:vAlign w:val="top"/>
            <w:shd w:fill="FFFFFF"/>
            <w:tcBorders>
              <w:bottom w:val="single" w:sz="5" w:color="E0B0FF"/>
            </w:tcBorders>
          </w:tcPr>
          <w:p>
            <w:pPr>
              <w:spacing w:after="0"/>
            </w:pPr>
            <w:r>
              <w:rPr>
                <w:rFonts w:ascii="Calibri" w:hAnsi="Calibri"/>
                <w:b w:val="0"/>
                <w:i w:val="0"/>
                <w:color w:val="222222"/>
                <w:sz w:val="18"/>
              </w:rPr>
              <w:t>content_purpose</w:t>
            </w:r>
          </w:p>
        </w:tc>
        <w:tc>
          <w:tcPr>
            <w:tcW w:type="dxa" w:w="7632"/>
            <w:vAlign w:val="top"/>
            <w:shd w:fill="FFFFFF"/>
            <w:tcBorders>
              <w:bottom w:val="single" w:sz="5" w:color="E0B0FF"/>
            </w:tcBorders>
          </w:tcPr>
          <w:p>
            <w:pPr>
              <w:spacing w:after="0"/>
            </w:pPr>
            <w:r>
              <w:rPr>
                <w:rFonts w:ascii="Calibri" w:hAnsi="Calibri"/>
                <w:b w:val="0"/>
                <w:i w:val="0"/>
                <w:color w:val="222222"/>
                <w:sz w:val="18"/>
              </w:rPr>
              <w:t>explain · report · reflect · narrate · feature · compare</w:t>
            </w:r>
          </w:p>
        </w:tc>
      </w:tr>
      <w:tr>
        <w:tc>
          <w:tcPr>
            <w:tcW w:type="dxa" w:w="3168"/>
            <w:vAlign w:val="top"/>
            <w:shd w:fill="F1D7FF"/>
            <w:tcBorders>
              <w:bottom w:val="single" w:sz="5" w:color="E0B0FF"/>
            </w:tcBorders>
          </w:tcPr>
          <w:p>
            <w:pPr>
              <w:spacing w:after="0"/>
            </w:pPr>
            <w:r>
              <w:rPr>
                <w:rFonts w:ascii="Calibri" w:hAnsi="Calibri"/>
                <w:b w:val="0"/>
                <w:i w:val="0"/>
                <w:color w:val="222222"/>
                <w:sz w:val="18"/>
              </w:rPr>
              <w:t>point_of_view</w:t>
            </w:r>
          </w:p>
        </w:tc>
        <w:tc>
          <w:tcPr>
            <w:tcW w:type="dxa" w:w="7632"/>
            <w:vAlign w:val="top"/>
            <w:shd w:fill="F1D7FF"/>
            <w:tcBorders>
              <w:bottom w:val="single" w:sz="5" w:color="E0B0FF"/>
            </w:tcBorders>
          </w:tcPr>
          <w:p>
            <w:pPr>
              <w:spacing w:after="0"/>
            </w:pPr>
            <w:r>
              <w:rPr>
                <w:rFonts w:ascii="Calibri" w:hAnsi="Calibri"/>
                <w:b w:val="0"/>
                <w:i w:val="0"/>
                <w:color w:val="222222"/>
                <w:sz w:val="18"/>
              </w:rPr>
              <w:t>first_person · third_person · mixed · multi_profile</w:t>
            </w:r>
          </w:p>
        </w:tc>
      </w:tr>
      <w:tr>
        <w:tc>
          <w:tcPr>
            <w:tcW w:type="dxa" w:w="3168"/>
            <w:vAlign w:val="top"/>
            <w:shd w:fill="FFFFFF"/>
            <w:tcBorders>
              <w:bottom w:val="single" w:sz="5" w:color="E0B0FF"/>
            </w:tcBorders>
          </w:tcPr>
          <w:p>
            <w:pPr>
              <w:spacing w:after="0"/>
            </w:pPr>
            <w:r>
              <w:rPr>
                <w:rFonts w:ascii="Calibri" w:hAnsi="Calibri"/>
                <w:b w:val="0"/>
                <w:i w:val="0"/>
                <w:color w:val="222222"/>
                <w:sz w:val="18"/>
              </w:rPr>
              <w:t>editorial_status</w:t>
            </w:r>
          </w:p>
        </w:tc>
        <w:tc>
          <w:tcPr>
            <w:tcW w:type="dxa" w:w="7632"/>
            <w:vAlign w:val="top"/>
            <w:shd w:fill="FFFFFF"/>
            <w:tcBorders>
              <w:bottom w:val="single" w:sz="5" w:color="E0B0FF"/>
            </w:tcBorders>
          </w:tcPr>
          <w:p>
            <w:pPr>
              <w:spacing w:after="0"/>
            </w:pPr>
            <w:r>
              <w:rPr>
                <w:rFonts w:ascii="Calibri" w:hAnsi="Calibri"/>
                <w:b w:val="0"/>
                <w:i w:val="0"/>
                <w:color w:val="222222"/>
                <w:sz w:val="18"/>
              </w:rPr>
              <w:t>Draft · Needs adjustment · Approved · Replace</w:t>
            </w:r>
          </w:p>
        </w:tc>
      </w:tr>
      <w:tr>
        <w:tc>
          <w:tcPr>
            <w:tcW w:type="dxa" w:w="3168"/>
            <w:vAlign w:val="top"/>
            <w:shd w:fill="F1D7FF"/>
            <w:tcBorders>
              <w:bottom w:val="single" w:sz="5" w:color="E0B0FF"/>
            </w:tcBorders>
          </w:tcPr>
          <w:p>
            <w:pPr>
              <w:spacing w:after="0"/>
            </w:pPr>
            <w:r>
              <w:rPr>
                <w:rFonts w:ascii="Calibri" w:hAnsi="Calibri"/>
                <w:b w:val="0"/>
                <w:i w:val="0"/>
                <w:color w:val="222222"/>
                <w:sz w:val="18"/>
              </w:rPr>
              <w:t>review_feedback action</w:t>
            </w:r>
          </w:p>
        </w:tc>
        <w:tc>
          <w:tcPr>
            <w:tcW w:type="dxa" w:w="7632"/>
            <w:vAlign w:val="top"/>
            <w:shd w:fill="F1D7FF"/>
            <w:tcBorders>
              <w:bottom w:val="single" w:sz="5" w:color="E0B0FF"/>
            </w:tcBorders>
          </w:tcPr>
          <w:p>
            <w:pPr>
              <w:spacing w:after="0"/>
            </w:pPr>
            <w:r>
              <w:rPr>
                <w:rFonts w:ascii="Calibri" w:hAnsi="Calibri"/>
                <w:b w:val="0"/>
                <w:i w:val="0"/>
                <w:color w:val="222222"/>
                <w:sz w:val="18"/>
              </w:rPr>
              <w:t>Keep · Change · Add · Remove · Do not</w:t>
            </w:r>
          </w:p>
        </w:tc>
      </w:tr>
      <w:tr>
        <w:tc>
          <w:tcPr>
            <w:tcW w:type="dxa" w:w="3168"/>
            <w:vAlign w:val="top"/>
            <w:shd w:fill="FFFFFF"/>
            <w:tcBorders>
              <w:bottom w:val="single" w:sz="5" w:color="E0B0FF"/>
            </w:tcBorders>
          </w:tcPr>
          <w:p>
            <w:pPr>
              <w:spacing w:after="0"/>
            </w:pPr>
            <w:r>
              <w:rPr>
                <w:rFonts w:ascii="Calibri" w:hAnsi="Calibri"/>
                <w:b w:val="0"/>
                <w:i w:val="0"/>
                <w:color w:val="222222"/>
                <w:sz w:val="18"/>
              </w:rPr>
              <w:t>regeneration_mode</w:t>
            </w:r>
          </w:p>
        </w:tc>
        <w:tc>
          <w:tcPr>
            <w:tcW w:type="dxa" w:w="7632"/>
            <w:vAlign w:val="top"/>
            <w:shd w:fill="FFFFFF"/>
            <w:tcBorders>
              <w:bottom w:val="single" w:sz="5" w:color="E0B0FF"/>
            </w:tcBorders>
          </w:tcPr>
          <w:p>
            <w:pPr>
              <w:spacing w:after="0"/>
            </w:pPr>
            <w:r>
              <w:rPr>
                <w:rFonts w:ascii="Calibri" w:hAnsi="Calibri"/>
                <w:b w:val="0"/>
                <w:i w:val="0"/>
                <w:color w:val="222222"/>
                <w:sz w:val="18"/>
              </w:rPr>
              <w:t>partial_adjustment · broad_regeneration · full_replacement</w:t>
            </w:r>
          </w:p>
        </w:tc>
      </w:tr>
    </w:tbl>
    <w:tbl>
      <w:tblPr>
        <w:tblW w:type="auto" w:w="0"/>
        <w:jc w:val="center"/>
        <w:tblLook w:firstColumn="1" w:firstRow="1" w:lastColumn="0" w:lastRow="0" w:noHBand="0" w:noVBand="1" w:val="04A0"/>
      </w:tblPr>
      <w:tblGrid>
        <w:gridCol w:w="10282"/>
      </w:tblGrid>
      <w:tr>
        <w:tc>
          <w:tcPr>
            <w:tcW w:type="dxa" w:w="10282"/>
            <w:shd w:fill="F1D7FF"/>
          </w:tcPr>
          <w:p>
            <w:pPr>
              <w:spacing w:after="0"/>
            </w:pPr>
            <w:r>
              <w:rPr>
                <w:rFonts w:ascii="Calibri" w:hAnsi="Calibri"/>
                <w:b/>
                <w:i w:val="0"/>
                <w:color w:val="734A91"/>
                <w:sz w:val="19"/>
              </w:rPr>
              <w:t xml:space="preserve">FACTUALITY RULE  </w:t>
            </w:r>
            <w:r>
              <w:rPr>
                <w:rFonts w:ascii="Calibri" w:hAnsi="Calibri"/>
                <w:b w:val="0"/>
                <w:i w:val="0"/>
                <w:color w:val="222222"/>
                <w:sz w:val="19"/>
              </w:rPr>
              <w:t>No mode authorises invented statistics, studies, institutions or quotations presented as verified fact. Plausible cases must remain clearly non-verified/plausible.</w:t>
            </w:r>
          </w:p>
        </w:tc>
      </w:tr>
    </w:tbl>
    <w:p>
      <w:pPr>
        <w:keepNext/>
        <w:spacing w:before="80" w:after="80"/>
      </w:pPr>
      <w:r>
        <w:rPr>
          <w:rFonts w:ascii="Calibri" w:hAnsi="Calibri"/>
          <w:b/>
          <w:i w:val="0"/>
          <w:color w:val="734A91"/>
          <w:sz w:val="36"/>
        </w:rPr>
        <w:t>5. required_details structure</w:t>
      </w:r>
    </w:p>
    <w:p>
      <w:pPr>
        <w:spacing w:after="80" w:before="0" w:line="252" w:lineRule="auto"/>
      </w:pPr>
      <w:r>
        <w:rPr>
          <w:rFonts w:ascii="Calibri" w:hAnsi="Calibri"/>
          <w:b w:val="0"/>
          <w:i w:val="0"/>
          <w:color w:val="222222"/>
          <w:sz w:val="20"/>
        </w:rPr>
        <w:t>required_details should not be one long free-text paragraph. It should be a numbered list of distinct content units. This makes the brief easier to validate, edit, compare and render in the future expandable UI.</w:t>
      </w:r>
    </w:p>
    <w:tbl>
      <w:tblPr>
        <w:tblW w:type="auto" w:w="0"/>
        <w:jc w:val="center"/>
        <w:tblLayout w:type="fixed"/>
        <w:tblLook w:firstColumn="1" w:firstRow="1" w:lastColumn="0" w:lastRow="0" w:noHBand="0" w:noVBand="1" w:val="04A0"/>
      </w:tblPr>
      <w:tblGrid>
        <w:gridCol w:w="5141"/>
        <w:gridCol w:w="5141"/>
      </w:tblGrid>
      <w:tr>
        <w:tc>
          <w:tcPr>
            <w:tcW w:type="dxa" w:w="2880"/>
            <w:vAlign w:val="top"/>
            <w:shd w:fill="734A91"/>
            <w:tcBorders>
              <w:bottom w:val="single" w:sz="5" w:color="E0B0FF"/>
            </w:tcBorders>
          </w:tcPr>
          <w:p>
            <w:pPr>
              <w:spacing w:after="0"/>
            </w:pPr>
            <w:r>
              <w:rPr>
                <w:rFonts w:ascii="Calibri" w:hAnsi="Calibri"/>
                <w:b/>
                <w:i w:val="0"/>
                <w:color w:val="FFFFFF"/>
                <w:sz w:val="19"/>
              </w:rPr>
              <w:t>Property</w:t>
            </w:r>
          </w:p>
        </w:tc>
        <w:tc>
          <w:tcPr>
            <w:tcW w:type="dxa" w:w="7920"/>
            <w:vAlign w:val="top"/>
            <w:shd w:fill="734A91"/>
            <w:tcBorders>
              <w:bottom w:val="single" w:sz="5" w:color="E0B0FF"/>
            </w:tcBorders>
          </w:tcPr>
          <w:p>
            <w:pPr>
              <w:spacing w:after="0"/>
            </w:pPr>
            <w:r>
              <w:rPr>
                <w:rFonts w:ascii="Calibri" w:hAnsi="Calibri"/>
                <w:b/>
                <w:i w:val="0"/>
                <w:color w:val="FFFFFF"/>
                <w:sz w:val="19"/>
              </w:rPr>
              <w:t>Meaning</w:t>
            </w:r>
          </w:p>
        </w:tc>
      </w:tr>
      <w:tr>
        <w:tc>
          <w:tcPr>
            <w:tcW w:type="dxa" w:w="2880"/>
            <w:vAlign w:val="top"/>
            <w:shd w:fill="F1D7FF"/>
            <w:tcBorders>
              <w:bottom w:val="single" w:sz="5" w:color="E0B0FF"/>
            </w:tcBorders>
          </w:tcPr>
          <w:p>
            <w:pPr>
              <w:spacing w:after="0"/>
            </w:pPr>
            <w:r>
              <w:rPr>
                <w:rFonts w:ascii="Calibri" w:hAnsi="Calibri"/>
                <w:b w:val="0"/>
                <w:i w:val="0"/>
                <w:color w:val="222222"/>
                <w:sz w:val="18"/>
              </w:rPr>
              <w:t>detail_id</w:t>
            </w:r>
          </w:p>
        </w:tc>
        <w:tc>
          <w:tcPr>
            <w:tcW w:type="dxa" w:w="7920"/>
            <w:vAlign w:val="top"/>
            <w:shd w:fill="F1D7FF"/>
            <w:tcBorders>
              <w:bottom w:val="single" w:sz="5" w:color="E0B0FF"/>
            </w:tcBorders>
          </w:tcPr>
          <w:p>
            <w:pPr>
              <w:spacing w:after="0"/>
            </w:pPr>
            <w:r>
              <w:rPr>
                <w:rFonts w:ascii="Calibri" w:hAnsi="Calibri"/>
                <w:b w:val="0"/>
                <w:i w:val="0"/>
                <w:color w:val="222222"/>
                <w:sz w:val="18"/>
              </w:rPr>
              <w:t>RD-01, RD-02, etc. within the brief.</w:t>
            </w:r>
          </w:p>
        </w:tc>
      </w:tr>
      <w:tr>
        <w:tc>
          <w:tcPr>
            <w:tcW w:type="dxa" w:w="2880"/>
            <w:vAlign w:val="top"/>
            <w:shd w:fill="FFFFFF"/>
            <w:tcBorders>
              <w:bottom w:val="single" w:sz="5" w:color="E0B0FF"/>
            </w:tcBorders>
          </w:tcPr>
          <w:p>
            <w:pPr>
              <w:spacing w:after="0"/>
            </w:pPr>
            <w:r>
              <w:rPr>
                <w:rFonts w:ascii="Calibri" w:hAnsi="Calibri"/>
                <w:b w:val="0"/>
                <w:i w:val="0"/>
                <w:color w:val="222222"/>
                <w:sz w:val="18"/>
              </w:rPr>
              <w:t>detail</w:t>
            </w:r>
          </w:p>
        </w:tc>
        <w:tc>
          <w:tcPr>
            <w:tcW w:type="dxa" w:w="7920"/>
            <w:vAlign w:val="top"/>
            <w:shd w:fill="FFFFFF"/>
            <w:tcBorders>
              <w:bottom w:val="single" w:sz="5" w:color="E0B0FF"/>
            </w:tcBorders>
          </w:tcPr>
          <w:p>
            <w:pPr>
              <w:spacing w:after="0"/>
            </w:pPr>
            <w:r>
              <w:rPr>
                <w:rFonts w:ascii="Calibri" w:hAnsi="Calibri"/>
                <w:b w:val="0"/>
                <w:i w:val="0"/>
                <w:color w:val="222222"/>
                <w:sz w:val="18"/>
              </w:rPr>
              <w:t>Concrete fact/event/example/observation that must appear.</w:t>
            </w:r>
          </w:p>
        </w:tc>
      </w:tr>
      <w:tr>
        <w:tc>
          <w:tcPr>
            <w:tcW w:type="dxa" w:w="2880"/>
            <w:vAlign w:val="top"/>
            <w:shd w:fill="F1D7FF"/>
            <w:tcBorders>
              <w:bottom w:val="single" w:sz="5" w:color="E0B0FF"/>
            </w:tcBorders>
          </w:tcPr>
          <w:p>
            <w:pPr>
              <w:spacing w:after="0"/>
            </w:pPr>
            <w:r>
              <w:rPr>
                <w:rFonts w:ascii="Calibri" w:hAnsi="Calibri"/>
                <w:b w:val="0"/>
                <w:i w:val="0"/>
                <w:color w:val="222222"/>
                <w:sz w:val="18"/>
              </w:rPr>
              <w:t>purpose</w:t>
            </w:r>
          </w:p>
        </w:tc>
        <w:tc>
          <w:tcPr>
            <w:tcW w:type="dxa" w:w="7920"/>
            <w:vAlign w:val="top"/>
            <w:shd w:fill="F1D7FF"/>
            <w:tcBorders>
              <w:bottom w:val="single" w:sz="5" w:color="E0B0FF"/>
            </w:tcBorders>
          </w:tcPr>
          <w:p>
            <w:pPr>
              <w:spacing w:after="0"/>
            </w:pPr>
            <w:r>
              <w:rPr>
                <w:rFonts w:ascii="Calibri" w:hAnsi="Calibri"/>
                <w:b w:val="0"/>
                <w:i w:val="0"/>
                <w:color w:val="222222"/>
                <w:sz w:val="18"/>
              </w:rPr>
              <w:t>Why this detail earns space: evidence, contrast, progression, characterisation, consequence, etc.</w:t>
            </w:r>
          </w:p>
        </w:tc>
      </w:tr>
      <w:tr>
        <w:tc>
          <w:tcPr>
            <w:tcW w:type="dxa" w:w="2880"/>
            <w:vAlign w:val="top"/>
            <w:shd w:fill="FFFFFF"/>
            <w:tcBorders>
              <w:bottom w:val="single" w:sz="5" w:color="E0B0FF"/>
            </w:tcBorders>
          </w:tcPr>
          <w:p>
            <w:pPr>
              <w:spacing w:after="0"/>
            </w:pPr>
            <w:r>
              <w:rPr>
                <w:rFonts w:ascii="Calibri" w:hAnsi="Calibri"/>
                <w:b w:val="0"/>
                <w:i w:val="0"/>
                <w:color w:val="222222"/>
                <w:sz w:val="18"/>
              </w:rPr>
              <w:t>factuality</w:t>
            </w:r>
          </w:p>
        </w:tc>
        <w:tc>
          <w:tcPr>
            <w:tcW w:type="dxa" w:w="7920"/>
            <w:vAlign w:val="top"/>
            <w:shd w:fill="FFFFFF"/>
            <w:tcBorders>
              <w:bottom w:val="single" w:sz="5" w:color="E0B0FF"/>
            </w:tcBorders>
          </w:tcPr>
          <w:p>
            <w:pPr>
              <w:spacing w:after="0"/>
            </w:pPr>
            <w:r>
              <w:rPr>
                <w:rFonts w:ascii="Calibri" w:hAnsi="Calibri"/>
                <w:b w:val="0"/>
                <w:i w:val="0"/>
                <w:color w:val="222222"/>
                <w:sz w:val="18"/>
              </w:rPr>
              <w:t>Inherited or stricter local factuality requirement.</w:t>
            </w:r>
          </w:p>
        </w:tc>
      </w:tr>
      <w:tr>
        <w:tc>
          <w:tcPr>
            <w:tcW w:type="dxa" w:w="2880"/>
            <w:vAlign w:val="top"/>
            <w:shd w:fill="F1D7FF"/>
            <w:tcBorders>
              <w:bottom w:val="single" w:sz="5" w:color="E0B0FF"/>
            </w:tcBorders>
          </w:tcPr>
          <w:p>
            <w:pPr>
              <w:spacing w:after="0"/>
            </w:pPr>
            <w:r>
              <w:rPr>
                <w:rFonts w:ascii="Calibri" w:hAnsi="Calibri"/>
                <w:b w:val="0"/>
                <w:i w:val="0"/>
                <w:color w:val="222222"/>
                <w:sz w:val="18"/>
              </w:rPr>
              <w:t>must_include</w:t>
            </w:r>
          </w:p>
        </w:tc>
        <w:tc>
          <w:tcPr>
            <w:tcW w:type="dxa" w:w="7920"/>
            <w:vAlign w:val="top"/>
            <w:shd w:fill="F1D7FF"/>
            <w:tcBorders>
              <w:bottom w:val="single" w:sz="5" w:color="E0B0FF"/>
            </w:tcBorders>
          </w:tcPr>
          <w:p>
            <w:pPr>
              <w:spacing w:after="0"/>
            </w:pPr>
            <w:r>
              <w:rPr>
                <w:rFonts w:ascii="Calibri" w:hAnsi="Calibri"/>
                <w:b w:val="0"/>
                <w:i w:val="0"/>
                <w:color w:val="222222"/>
                <w:sz w:val="18"/>
              </w:rPr>
              <w:t>Normally true for required_details; makes machine validation explicit.</w:t>
            </w:r>
          </w:p>
        </w:tc>
      </w:tr>
    </w:tbl>
    <w:p>
      <w:pPr>
        <w:keepNext/>
        <w:spacing w:before="80" w:after="80"/>
      </w:pPr>
      <w:r>
        <w:rPr>
          <w:rFonts w:ascii="Calibri" w:hAnsi="Calibri"/>
          <w:b/>
          <w:i w:val="0"/>
          <w:color w:val="734A91"/>
          <w:sz w:val="36"/>
        </w:rPr>
        <w:t>6. Part-specific extensions</w:t>
      </w:r>
    </w:p>
    <w:p>
      <w:pPr>
        <w:keepNext/>
        <w:spacing w:before="160" w:after="80"/>
      </w:pPr>
      <w:r>
        <w:rPr>
          <w:rFonts w:ascii="Calibri" w:hAnsi="Calibri"/>
          <w:b/>
          <w:i w:val="0"/>
          <w:color w:val="A87BC7"/>
          <w:sz w:val="29"/>
        </w:rPr>
        <w:t>Part 1 / Part 2 / Part 3</w:t>
      </w:r>
    </w:p>
    <w:p>
      <w:pPr>
        <w:spacing w:after="80" w:before="0" w:line="252" w:lineRule="auto"/>
      </w:pPr>
      <w:r>
        <w:rPr>
          <w:rFonts w:ascii="Calibri" w:hAnsi="Calibri"/>
          <w:b w:val="0"/>
          <w:i w:val="0"/>
          <w:color w:val="222222"/>
          <w:sz w:val="20"/>
        </w:rPr>
        <w:t>No extra schema fields. The generic brief remains the same, but progression and required_details must be compact enough for the shorter source text. Item mechanics remain entirely in the Part prompt.</w:t>
      </w:r>
    </w:p>
    <w:p>
      <w:pPr>
        <w:keepNext/>
        <w:spacing w:before="160" w:after="80"/>
      </w:pPr>
      <w:r>
        <w:rPr>
          <w:rFonts w:ascii="Calibri" w:hAnsi="Calibri"/>
          <w:b/>
          <w:i w:val="0"/>
          <w:color w:val="A87BC7"/>
          <w:sz w:val="29"/>
        </w:rPr>
        <w:t>Part 5</w:t>
      </w:r>
    </w:p>
    <w:p>
      <w:pPr>
        <w:spacing w:after="80" w:before="0" w:line="252" w:lineRule="auto"/>
      </w:pPr>
      <w:r>
        <w:rPr>
          <w:rFonts w:ascii="Calibri" w:hAnsi="Calibri"/>
          <w:b w:val="0"/>
          <w:i w:val="0"/>
          <w:color w:val="222222"/>
          <w:sz w:val="20"/>
        </w:rPr>
        <w:t>No extra Part-5-only fields are added. The validator must instead verify that the generic brief contains enough connected depth, paragraph development and paraphrasable material to support inference, attitude, purpose, reference and idea questions.</w:t>
      </w:r>
    </w:p>
    <w:p>
      <w:pPr>
        <w:keepNext/>
        <w:spacing w:before="160" w:after="80"/>
      </w:pPr>
      <w:r>
        <w:rPr>
          <w:rFonts w:ascii="Calibri" w:hAnsi="Calibri"/>
          <w:b/>
          <w:i w:val="0"/>
          <w:color w:val="A87BC7"/>
          <w:sz w:val="29"/>
        </w:rPr>
        <w:t>Part 6</w:t>
      </w:r>
    </w:p>
    <w:tbl>
      <w:tblPr>
        <w:tblW w:type="auto" w:w="0"/>
        <w:jc w:val="center"/>
        <w:tblLayout w:type="fixed"/>
        <w:tblLook w:firstColumn="1" w:firstRow="1" w:lastColumn="0" w:lastRow="0" w:noHBand="0" w:noVBand="1" w:val="04A0"/>
      </w:tblPr>
      <w:tblGrid>
        <w:gridCol w:w="5141"/>
        <w:gridCol w:w="5141"/>
      </w:tblGrid>
      <w:tr>
        <w:tc>
          <w:tcPr>
            <w:tcW w:type="dxa" w:w="3672"/>
            <w:vAlign w:val="top"/>
            <w:shd w:fill="734A91"/>
            <w:tcBorders>
              <w:bottom w:val="single" w:sz="5" w:color="E0B0FF"/>
            </w:tcBorders>
          </w:tcPr>
          <w:p>
            <w:pPr>
              <w:spacing w:after="0"/>
            </w:pPr>
            <w:r>
              <w:rPr>
                <w:rFonts w:ascii="Calibri" w:hAnsi="Calibri"/>
                <w:b/>
                <w:i w:val="0"/>
                <w:color w:val="FFFFFF"/>
                <w:sz w:val="19"/>
              </w:rPr>
              <w:t>Extension field</w:t>
            </w:r>
          </w:p>
        </w:tc>
        <w:tc>
          <w:tcPr>
            <w:tcW w:type="dxa" w:w="7128"/>
            <w:vAlign w:val="top"/>
            <w:shd w:fill="734A91"/>
            <w:tcBorders>
              <w:bottom w:val="single" w:sz="5" w:color="E0B0FF"/>
            </w:tcBorders>
          </w:tcPr>
          <w:p>
            <w:pPr>
              <w:spacing w:after="0"/>
            </w:pPr>
            <w:r>
              <w:rPr>
                <w:rFonts w:ascii="Calibri" w:hAnsi="Calibri"/>
                <w:b/>
                <w:i w:val="0"/>
                <w:color w:val="FFFFFF"/>
                <w:sz w:val="19"/>
              </w:rPr>
              <w:t>Purpose</w:t>
            </w:r>
          </w:p>
        </w:tc>
      </w:tr>
      <w:tr>
        <w:tc>
          <w:tcPr>
            <w:tcW w:type="dxa" w:w="3672"/>
            <w:vAlign w:val="top"/>
            <w:shd w:fill="F1D7FF"/>
            <w:tcBorders>
              <w:bottom w:val="single" w:sz="5" w:color="E0B0FF"/>
            </w:tcBorders>
          </w:tcPr>
          <w:p>
            <w:pPr>
              <w:spacing w:after="0"/>
            </w:pPr>
            <w:r>
              <w:rPr>
                <w:rFonts w:ascii="Calibri" w:hAnsi="Calibri"/>
                <w:b w:val="0"/>
                <w:i w:val="0"/>
                <w:color w:val="222222"/>
                <w:sz w:val="18"/>
              </w:rPr>
              <w:t>paragraph_functions</w:t>
            </w:r>
          </w:p>
        </w:tc>
        <w:tc>
          <w:tcPr>
            <w:tcW w:type="dxa" w:w="7128"/>
            <w:vAlign w:val="top"/>
            <w:shd w:fill="F1D7FF"/>
            <w:tcBorders>
              <w:bottom w:val="single" w:sz="5" w:color="E0B0FF"/>
            </w:tcBorders>
          </w:tcPr>
          <w:p>
            <w:pPr>
              <w:spacing w:after="0"/>
            </w:pPr>
            <w:r>
              <w:rPr>
                <w:rFonts w:ascii="Calibri" w:hAnsi="Calibri"/>
                <w:b w:val="0"/>
                <w:i w:val="0"/>
                <w:color w:val="222222"/>
                <w:sz w:val="18"/>
              </w:rPr>
              <w:t>Function of each planned paragraph/section in sequence.</w:t>
            </w:r>
          </w:p>
        </w:tc>
      </w:tr>
      <w:tr>
        <w:tc>
          <w:tcPr>
            <w:tcW w:type="dxa" w:w="3672"/>
            <w:vAlign w:val="top"/>
            <w:shd w:fill="FFFFFF"/>
            <w:tcBorders>
              <w:bottom w:val="single" w:sz="5" w:color="E0B0FF"/>
            </w:tcBorders>
          </w:tcPr>
          <w:p>
            <w:pPr>
              <w:spacing w:after="0"/>
            </w:pPr>
            <w:r>
              <w:rPr>
                <w:rFonts w:ascii="Calibri" w:hAnsi="Calibri"/>
                <w:b w:val="0"/>
                <w:i w:val="0"/>
                <w:color w:val="222222"/>
                <w:sz w:val="18"/>
              </w:rPr>
              <w:t>discourse_links</w:t>
            </w:r>
          </w:p>
        </w:tc>
        <w:tc>
          <w:tcPr>
            <w:tcW w:type="dxa" w:w="7128"/>
            <w:vAlign w:val="top"/>
            <w:shd w:fill="FFFFFF"/>
            <w:tcBorders>
              <w:bottom w:val="single" w:sz="5" w:color="E0B0FF"/>
            </w:tcBorders>
          </w:tcPr>
          <w:p>
            <w:pPr>
              <w:spacing w:after="0"/>
            </w:pPr>
            <w:r>
              <w:rPr>
                <w:rFonts w:ascii="Calibri" w:hAnsi="Calibri"/>
                <w:b w:val="0"/>
                <w:i w:val="0"/>
                <w:color w:val="222222"/>
                <w:sz w:val="18"/>
              </w:rPr>
              <w:t>Meaningful links between paragraphs: contrast, continuation, cause/effect, time, example, shift.</w:t>
            </w:r>
          </w:p>
        </w:tc>
      </w:tr>
      <w:tr>
        <w:tc>
          <w:tcPr>
            <w:tcW w:type="dxa" w:w="3672"/>
            <w:vAlign w:val="top"/>
            <w:shd w:fill="F1D7FF"/>
            <w:tcBorders>
              <w:bottom w:val="single" w:sz="5" w:color="E0B0FF"/>
            </w:tcBorders>
          </w:tcPr>
          <w:p>
            <w:pPr>
              <w:spacing w:after="0"/>
            </w:pPr>
            <w:r>
              <w:rPr>
                <w:rFonts w:ascii="Calibri" w:hAnsi="Calibri"/>
                <w:b w:val="0"/>
                <w:i w:val="0"/>
                <w:color w:val="222222"/>
                <w:sz w:val="18"/>
              </w:rPr>
              <w:t>reference_chain_plan</w:t>
            </w:r>
          </w:p>
        </w:tc>
        <w:tc>
          <w:tcPr>
            <w:tcW w:type="dxa" w:w="7128"/>
            <w:vAlign w:val="top"/>
            <w:shd w:fill="F1D7FF"/>
            <w:tcBorders>
              <w:bottom w:val="single" w:sz="5" w:color="E0B0FF"/>
            </w:tcBorders>
          </w:tcPr>
          <w:p>
            <w:pPr>
              <w:spacing w:after="0"/>
            </w:pPr>
            <w:r>
              <w:rPr>
                <w:rFonts w:ascii="Calibri" w:hAnsi="Calibri"/>
                <w:b w:val="0"/>
                <w:i w:val="0"/>
                <w:color w:val="222222"/>
                <w:sz w:val="18"/>
              </w:rPr>
              <w:t>Pronoun/referent, lexical or demonstrative chains that can support cohesion.</w:t>
            </w:r>
          </w:p>
        </w:tc>
      </w:tr>
      <w:tr>
        <w:tc>
          <w:tcPr>
            <w:tcW w:type="dxa" w:w="3672"/>
            <w:vAlign w:val="top"/>
            <w:shd w:fill="FFFFFF"/>
            <w:tcBorders>
              <w:bottom w:val="single" w:sz="5" w:color="E0B0FF"/>
            </w:tcBorders>
          </w:tcPr>
          <w:p>
            <w:pPr>
              <w:spacing w:after="0"/>
            </w:pPr>
            <w:r>
              <w:rPr>
                <w:rFonts w:ascii="Calibri" w:hAnsi="Calibri"/>
                <w:b w:val="0"/>
                <w:i w:val="0"/>
                <w:color w:val="222222"/>
                <w:sz w:val="18"/>
              </w:rPr>
              <w:t>sequencing_logic</w:t>
            </w:r>
          </w:p>
        </w:tc>
        <w:tc>
          <w:tcPr>
            <w:tcW w:type="dxa" w:w="7128"/>
            <w:vAlign w:val="top"/>
            <w:shd w:fill="FFFFFF"/>
            <w:tcBorders>
              <w:bottom w:val="single" w:sz="5" w:color="E0B0FF"/>
            </w:tcBorders>
          </w:tcPr>
          <w:p>
            <w:pPr>
              <w:spacing w:after="0"/>
            </w:pPr>
            <w:r>
              <w:rPr>
                <w:rFonts w:ascii="Calibri" w:hAnsi="Calibri"/>
                <w:b w:val="0"/>
                <w:i w:val="0"/>
                <w:color w:val="222222"/>
                <w:sz w:val="18"/>
              </w:rPr>
              <w:t>Why the order matters.</w:t>
            </w:r>
          </w:p>
        </w:tc>
      </w:tr>
      <w:tr>
        <w:tc>
          <w:tcPr>
            <w:tcW w:type="dxa" w:w="3672"/>
            <w:vAlign w:val="top"/>
            <w:shd w:fill="F1D7FF"/>
            <w:tcBorders>
              <w:bottom w:val="single" w:sz="5" w:color="E0B0FF"/>
            </w:tcBorders>
          </w:tcPr>
          <w:p>
            <w:pPr>
              <w:spacing w:after="0"/>
            </w:pPr>
            <w:r>
              <w:rPr>
                <w:rFonts w:ascii="Calibri" w:hAnsi="Calibri"/>
                <w:b w:val="0"/>
                <w:i w:val="0"/>
                <w:color w:val="222222"/>
                <w:sz w:val="18"/>
              </w:rPr>
              <w:t>removable_sentence_opportunities</w:t>
            </w:r>
          </w:p>
        </w:tc>
        <w:tc>
          <w:tcPr>
            <w:tcW w:type="dxa" w:w="7128"/>
            <w:vAlign w:val="top"/>
            <w:shd w:fill="F1D7FF"/>
            <w:tcBorders>
              <w:bottom w:val="single" w:sz="5" w:color="E0B0FF"/>
            </w:tcBorders>
          </w:tcPr>
          <w:p>
            <w:pPr>
              <w:spacing w:after="0"/>
            </w:pPr>
            <w:r>
              <w:rPr>
                <w:rFonts w:ascii="Calibri" w:hAnsi="Calibri"/>
                <w:b w:val="0"/>
                <w:i w:val="0"/>
                <w:color w:val="222222"/>
                <w:sz w:val="18"/>
              </w:rPr>
              <w:t>Functions/positions where a sentence could be removed without pre-writing the final sentence.</w:t>
            </w:r>
          </w:p>
        </w:tc>
      </w:tr>
      <w:tr>
        <w:tc>
          <w:tcPr>
            <w:tcW w:type="dxa" w:w="3672"/>
            <w:vAlign w:val="top"/>
            <w:shd w:fill="FFFFFF"/>
            <w:tcBorders>
              <w:bottom w:val="single" w:sz="5" w:color="E0B0FF"/>
            </w:tcBorders>
          </w:tcPr>
          <w:p>
            <w:pPr>
              <w:spacing w:after="0"/>
            </w:pPr>
            <w:r>
              <w:rPr>
                <w:rFonts w:ascii="Calibri" w:hAnsi="Calibri"/>
                <w:b w:val="0"/>
                <w:i w:val="0"/>
                <w:color w:val="222222"/>
                <w:sz w:val="18"/>
              </w:rPr>
              <w:t>interchangeability_risk</w:t>
            </w:r>
          </w:p>
        </w:tc>
        <w:tc>
          <w:tcPr>
            <w:tcW w:type="dxa" w:w="7128"/>
            <w:vAlign w:val="top"/>
            <w:shd w:fill="FFFFFF"/>
            <w:tcBorders>
              <w:bottom w:val="single" w:sz="5" w:color="E0B0FF"/>
            </w:tcBorders>
          </w:tcPr>
          <w:p>
            <w:pPr>
              <w:spacing w:after="0"/>
            </w:pPr>
            <w:r>
              <w:rPr>
                <w:rFonts w:ascii="Calibri" w:hAnsi="Calibri"/>
                <w:b w:val="0"/>
                <w:i w:val="0"/>
                <w:color w:val="222222"/>
                <w:sz w:val="18"/>
              </w:rPr>
              <w:t>Explicit check for paragraphs that could be swapped; must be low/controlled.</w:t>
            </w:r>
          </w:p>
        </w:tc>
      </w:tr>
    </w:tbl>
    <w:p>
      <w:pPr>
        <w:keepNext/>
        <w:spacing w:before="160" w:after="80"/>
      </w:pPr>
      <w:r>
        <w:rPr>
          <w:rFonts w:ascii="Calibri" w:hAnsi="Calibri"/>
          <w:b/>
          <w:i w:val="0"/>
          <w:color w:val="A87BC7"/>
          <w:sz w:val="29"/>
        </w:rPr>
        <w:t>Part 7</w:t>
      </w:r>
    </w:p>
    <w:p>
      <w:pPr>
        <w:spacing w:after="80" w:before="0" w:line="252" w:lineRule="auto"/>
      </w:pPr>
      <w:r>
        <w:rPr>
          <w:rFonts w:ascii="Calibri" w:hAnsi="Calibri"/>
          <w:b w:val="0"/>
          <w:i w:val="0"/>
          <w:color w:val="222222"/>
          <w:sz w:val="20"/>
        </w:rPr>
        <w:t>Part 7 uses SC-06 and a structured four-profile extension.</w:t>
      </w:r>
    </w:p>
    <w:tbl>
      <w:tblPr>
        <w:tblW w:type="auto" w:w="0"/>
        <w:jc w:val="center"/>
        <w:tblLayout w:type="fixed"/>
        <w:tblLook w:firstColumn="1" w:firstRow="1" w:lastColumn="0" w:lastRow="0" w:noHBand="0" w:noVBand="1" w:val="04A0"/>
      </w:tblPr>
      <w:tblGrid>
        <w:gridCol w:w="5141"/>
        <w:gridCol w:w="5141"/>
      </w:tblGrid>
      <w:tr>
        <w:tc>
          <w:tcPr>
            <w:tcW w:type="dxa" w:w="3672"/>
            <w:vAlign w:val="top"/>
            <w:shd w:fill="734A91"/>
            <w:tcBorders>
              <w:bottom w:val="single" w:sz="5" w:color="E0B0FF"/>
            </w:tcBorders>
          </w:tcPr>
          <w:p>
            <w:pPr>
              <w:spacing w:after="0"/>
            </w:pPr>
            <w:r>
              <w:rPr>
                <w:rFonts w:ascii="Calibri" w:hAnsi="Calibri"/>
                <w:b/>
                <w:i w:val="0"/>
                <w:color w:val="FFFFFF"/>
                <w:sz w:val="19"/>
              </w:rPr>
              <w:t>Extension field</w:t>
            </w:r>
          </w:p>
        </w:tc>
        <w:tc>
          <w:tcPr>
            <w:tcW w:type="dxa" w:w="7128"/>
            <w:vAlign w:val="top"/>
            <w:shd w:fill="734A91"/>
            <w:tcBorders>
              <w:bottom w:val="single" w:sz="5" w:color="E0B0FF"/>
            </w:tcBorders>
          </w:tcPr>
          <w:p>
            <w:pPr>
              <w:spacing w:after="0"/>
            </w:pPr>
            <w:r>
              <w:rPr>
                <w:rFonts w:ascii="Calibri" w:hAnsi="Calibri"/>
                <w:b/>
                <w:i w:val="0"/>
                <w:color w:val="FFFFFF"/>
                <w:sz w:val="19"/>
              </w:rPr>
              <w:t>Purpose</w:t>
            </w:r>
          </w:p>
        </w:tc>
      </w:tr>
      <w:tr>
        <w:tc>
          <w:tcPr>
            <w:tcW w:type="dxa" w:w="3672"/>
            <w:vAlign w:val="top"/>
            <w:shd w:fill="F1D7FF"/>
            <w:tcBorders>
              <w:bottom w:val="single" w:sz="5" w:color="E0B0FF"/>
            </w:tcBorders>
          </w:tcPr>
          <w:p>
            <w:pPr>
              <w:spacing w:after="0"/>
            </w:pPr>
            <w:r>
              <w:rPr>
                <w:rFonts w:ascii="Calibri" w:hAnsi="Calibri"/>
                <w:b w:val="0"/>
                <w:i w:val="0"/>
                <w:color w:val="222222"/>
                <w:sz w:val="18"/>
              </w:rPr>
              <w:t>shared_frame</w:t>
            </w:r>
          </w:p>
        </w:tc>
        <w:tc>
          <w:tcPr>
            <w:tcW w:type="dxa" w:w="7128"/>
            <w:vAlign w:val="top"/>
            <w:shd w:fill="F1D7FF"/>
            <w:tcBorders>
              <w:bottom w:val="single" w:sz="5" w:color="E0B0FF"/>
            </w:tcBorders>
          </w:tcPr>
          <w:p>
            <w:pPr>
              <w:spacing w:after="0"/>
            </w:pPr>
            <w:r>
              <w:rPr>
                <w:rFonts w:ascii="Calibri" w:hAnsi="Calibri"/>
                <w:b w:val="0"/>
                <w:i w:val="0"/>
                <w:color w:val="222222"/>
                <w:sz w:val="18"/>
              </w:rPr>
              <w:t>Common comparison domain across all four profiles.</w:t>
            </w:r>
          </w:p>
        </w:tc>
      </w:tr>
      <w:tr>
        <w:tc>
          <w:tcPr>
            <w:tcW w:type="dxa" w:w="3672"/>
            <w:vAlign w:val="top"/>
            <w:shd w:fill="FFFFFF"/>
            <w:tcBorders>
              <w:bottom w:val="single" w:sz="5" w:color="E0B0FF"/>
            </w:tcBorders>
          </w:tcPr>
          <w:p>
            <w:pPr>
              <w:spacing w:after="0"/>
            </w:pPr>
            <w:r>
              <w:rPr>
                <w:rFonts w:ascii="Calibri" w:hAnsi="Calibri"/>
                <w:b w:val="0"/>
                <w:i w:val="0"/>
                <w:color w:val="222222"/>
                <w:sz w:val="18"/>
              </w:rPr>
              <w:t>profile_A / B / C / D</w:t>
            </w:r>
          </w:p>
        </w:tc>
        <w:tc>
          <w:tcPr>
            <w:tcW w:type="dxa" w:w="7128"/>
            <w:vAlign w:val="top"/>
            <w:shd w:fill="FFFFFF"/>
            <w:tcBorders>
              <w:bottom w:val="single" w:sz="5" w:color="E0B0FF"/>
            </w:tcBorders>
          </w:tcPr>
          <w:p>
            <w:pPr>
              <w:spacing w:after="0"/>
            </w:pPr>
            <w:r>
              <w:rPr>
                <w:rFonts w:ascii="Calibri" w:hAnsi="Calibri"/>
                <w:b w:val="0"/>
                <w:i w:val="0"/>
                <w:color w:val="222222"/>
                <w:sz w:val="18"/>
              </w:rPr>
              <w:t>Each profile contains trigger/context, motivation, difficulty/tension, key details, result/current position and reflection/attitude.</w:t>
            </w:r>
          </w:p>
        </w:tc>
      </w:tr>
      <w:tr>
        <w:tc>
          <w:tcPr>
            <w:tcW w:type="dxa" w:w="3672"/>
            <w:vAlign w:val="top"/>
            <w:shd w:fill="F1D7FF"/>
            <w:tcBorders>
              <w:bottom w:val="single" w:sz="5" w:color="E0B0FF"/>
            </w:tcBorders>
          </w:tcPr>
          <w:p>
            <w:pPr>
              <w:spacing w:after="0"/>
            </w:pPr>
            <w:r>
              <w:rPr>
                <w:rFonts w:ascii="Calibri" w:hAnsi="Calibri"/>
                <w:b w:val="0"/>
                <w:i w:val="0"/>
                <w:color w:val="222222"/>
                <w:sz w:val="18"/>
              </w:rPr>
              <w:t>comparison_dimensions</w:t>
            </w:r>
          </w:p>
        </w:tc>
        <w:tc>
          <w:tcPr>
            <w:tcW w:type="dxa" w:w="7128"/>
            <w:vAlign w:val="top"/>
            <w:shd w:fill="F1D7FF"/>
            <w:tcBorders>
              <w:bottom w:val="single" w:sz="5" w:color="E0B0FF"/>
            </w:tcBorders>
          </w:tcPr>
          <w:p>
            <w:pPr>
              <w:spacing w:after="0"/>
            </w:pPr>
            <w:r>
              <w:rPr>
                <w:rFonts w:ascii="Calibri" w:hAnsi="Calibri"/>
                <w:b w:val="0"/>
                <w:i w:val="0"/>
                <w:color w:val="222222"/>
                <w:sz w:val="18"/>
              </w:rPr>
              <w:t>Shared dimensions deliberately distributed across profiles.</w:t>
            </w:r>
          </w:p>
        </w:tc>
      </w:tr>
      <w:tr>
        <w:tc>
          <w:tcPr>
            <w:tcW w:type="dxa" w:w="3672"/>
            <w:vAlign w:val="top"/>
            <w:shd w:fill="FFFFFF"/>
            <w:tcBorders>
              <w:bottom w:val="single" w:sz="5" w:color="E0B0FF"/>
            </w:tcBorders>
          </w:tcPr>
          <w:p>
            <w:pPr>
              <w:spacing w:after="0"/>
            </w:pPr>
            <w:r>
              <w:rPr>
                <w:rFonts w:ascii="Calibri" w:hAnsi="Calibri"/>
                <w:b w:val="0"/>
                <w:i w:val="0"/>
                <w:color w:val="222222"/>
                <w:sz w:val="18"/>
              </w:rPr>
              <w:t>controlled_overlap</w:t>
            </w:r>
          </w:p>
        </w:tc>
        <w:tc>
          <w:tcPr>
            <w:tcW w:type="dxa" w:w="7128"/>
            <w:vAlign w:val="top"/>
            <w:shd w:fill="FFFFFF"/>
            <w:tcBorders>
              <w:bottom w:val="single" w:sz="5" w:color="E0B0FF"/>
            </w:tcBorders>
          </w:tcPr>
          <w:p>
            <w:pPr>
              <w:spacing w:after="0"/>
            </w:pPr>
            <w:r>
              <w:rPr>
                <w:rFonts w:ascii="Calibri" w:hAnsi="Calibri"/>
                <w:b w:val="0"/>
                <w:i w:val="0"/>
                <w:color w:val="222222"/>
                <w:sz w:val="18"/>
              </w:rPr>
              <w:t>Ideas shared by 2+ profiles for discrimination, but for different reasons/outcomes.</w:t>
            </w:r>
          </w:p>
        </w:tc>
      </w:tr>
      <w:tr>
        <w:tc>
          <w:tcPr>
            <w:tcW w:type="dxa" w:w="3672"/>
            <w:vAlign w:val="top"/>
            <w:shd w:fill="F1D7FF"/>
            <w:tcBorders>
              <w:bottom w:val="single" w:sz="5" w:color="E0B0FF"/>
            </w:tcBorders>
          </w:tcPr>
          <w:p>
            <w:pPr>
              <w:spacing w:after="0"/>
            </w:pPr>
            <w:r>
              <w:rPr>
                <w:rFonts w:ascii="Calibri" w:hAnsi="Calibri"/>
                <w:b w:val="0"/>
                <w:i w:val="0"/>
                <w:color w:val="222222"/>
                <w:sz w:val="18"/>
              </w:rPr>
              <w:t>exclusive_details</w:t>
            </w:r>
          </w:p>
        </w:tc>
        <w:tc>
          <w:tcPr>
            <w:tcW w:type="dxa" w:w="7128"/>
            <w:vAlign w:val="top"/>
            <w:shd w:fill="F1D7FF"/>
            <w:tcBorders>
              <w:bottom w:val="single" w:sz="5" w:color="E0B0FF"/>
            </w:tcBorders>
          </w:tcPr>
          <w:p>
            <w:pPr>
              <w:spacing w:after="0"/>
            </w:pPr>
            <w:r>
              <w:rPr>
                <w:rFonts w:ascii="Calibri" w:hAnsi="Calibri"/>
                <w:b w:val="0"/>
                <w:i w:val="0"/>
                <w:color w:val="222222"/>
                <w:sz w:val="18"/>
              </w:rPr>
              <w:t>Details unique to individual profiles.</w:t>
            </w:r>
          </w:p>
        </w:tc>
      </w:tr>
      <w:tr>
        <w:tc>
          <w:tcPr>
            <w:tcW w:type="dxa" w:w="3672"/>
            <w:vAlign w:val="top"/>
            <w:shd w:fill="FFFFFF"/>
            <w:tcBorders>
              <w:bottom w:val="single" w:sz="5" w:color="E0B0FF"/>
            </w:tcBorders>
          </w:tcPr>
          <w:p>
            <w:pPr>
              <w:spacing w:after="0"/>
            </w:pPr>
            <w:r>
              <w:rPr>
                <w:rFonts w:ascii="Calibri" w:hAnsi="Calibri"/>
                <w:b w:val="0"/>
                <w:i w:val="0"/>
                <w:color w:val="222222"/>
                <w:sz w:val="18"/>
              </w:rPr>
              <w:t>voice_differentiation</w:t>
            </w:r>
          </w:p>
        </w:tc>
        <w:tc>
          <w:tcPr>
            <w:tcW w:type="dxa" w:w="7128"/>
            <w:vAlign w:val="top"/>
            <w:shd w:fill="FFFFFF"/>
            <w:tcBorders>
              <w:bottom w:val="single" w:sz="5" w:color="E0B0FF"/>
            </w:tcBorders>
          </w:tcPr>
          <w:p>
            <w:pPr>
              <w:spacing w:after="0"/>
            </w:pPr>
            <w:r>
              <w:rPr>
                <w:rFonts w:ascii="Calibri" w:hAnsi="Calibri"/>
                <w:b w:val="0"/>
                <w:i w:val="0"/>
                <w:color w:val="222222"/>
                <w:sz w:val="18"/>
              </w:rPr>
              <w:t>How the four voices/stances remain distinct.</w:t>
            </w:r>
          </w:p>
        </w:tc>
      </w:tr>
      <w:tr>
        <w:tc>
          <w:tcPr>
            <w:tcW w:type="dxa" w:w="3672"/>
            <w:vAlign w:val="top"/>
            <w:shd w:fill="F1D7FF"/>
            <w:tcBorders>
              <w:bottom w:val="single" w:sz="5" w:color="E0B0FF"/>
            </w:tcBorders>
          </w:tcPr>
          <w:p>
            <w:pPr>
              <w:spacing w:after="0"/>
            </w:pPr>
            <w:r>
              <w:rPr>
                <w:rFonts w:ascii="Calibri" w:hAnsi="Calibri"/>
                <w:b w:val="0"/>
                <w:i w:val="0"/>
                <w:color w:val="222222"/>
                <w:sz w:val="18"/>
              </w:rPr>
              <w:t>potential_answer_distribution</w:t>
            </w:r>
          </w:p>
        </w:tc>
        <w:tc>
          <w:tcPr>
            <w:tcW w:type="dxa" w:w="7128"/>
            <w:vAlign w:val="top"/>
            <w:shd w:fill="F1D7FF"/>
            <w:tcBorders>
              <w:bottom w:val="single" w:sz="5" w:color="E0B0FF"/>
            </w:tcBorders>
          </w:tcPr>
          <w:p>
            <w:pPr>
              <w:spacing w:after="0"/>
            </w:pPr>
            <w:r>
              <w:rPr>
                <w:rFonts w:ascii="Calibri" w:hAnsi="Calibri"/>
                <w:b w:val="0"/>
                <w:i w:val="0"/>
                <w:color w:val="222222"/>
                <w:sz w:val="18"/>
              </w:rPr>
              <w:t>Planning check that examinable evidence is distributed across A–D; not the final answer key.</w:t>
            </w:r>
          </w:p>
        </w:tc>
      </w:tr>
      <w:tr>
        <w:tc>
          <w:tcPr>
            <w:tcW w:type="dxa" w:w="3672"/>
            <w:vAlign w:val="top"/>
            <w:shd w:fill="FFFFFF"/>
            <w:tcBorders>
              <w:bottom w:val="single" w:sz="5" w:color="E0B0FF"/>
            </w:tcBorders>
          </w:tcPr>
          <w:p>
            <w:pPr>
              <w:spacing w:after="0"/>
            </w:pPr>
            <w:r>
              <w:rPr>
                <w:rFonts w:ascii="Calibri" w:hAnsi="Calibri"/>
                <w:b w:val="0"/>
                <w:i w:val="0"/>
                <w:color w:val="222222"/>
                <w:sz w:val="18"/>
              </w:rPr>
              <w:t>questionability_notes</w:t>
            </w:r>
          </w:p>
        </w:tc>
        <w:tc>
          <w:tcPr>
            <w:tcW w:type="dxa" w:w="7128"/>
            <w:vAlign w:val="top"/>
            <w:shd w:fill="FFFFFF"/>
            <w:tcBorders>
              <w:bottom w:val="single" w:sz="5" w:color="E0B0FF"/>
            </w:tcBorders>
          </w:tcPr>
          <w:p>
            <w:pPr>
              <w:spacing w:after="0"/>
            </w:pPr>
            <w:r>
              <w:rPr>
                <w:rFonts w:ascii="Calibri" w:hAnsi="Calibri"/>
                <w:b w:val="0"/>
                <w:i w:val="0"/>
                <w:color w:val="222222"/>
                <w:sz w:val="18"/>
              </w:rPr>
              <w:t>Evidence that at least 10 paraphrasable matching claims can later be created.</w:t>
            </w:r>
          </w:p>
        </w:tc>
      </w:tr>
    </w:tbl>
    <w:p>
      <w:pPr>
        <w:keepNext/>
        <w:spacing w:before="80" w:after="80"/>
      </w:pPr>
      <w:r>
        <w:rPr>
          <w:rFonts w:ascii="Calibri" w:hAnsi="Calibri"/>
          <w:b/>
          <w:i w:val="0"/>
          <w:color w:val="734A91"/>
          <w:sz w:val="36"/>
        </w:rPr>
        <w:t>7. Conceptual fingerprint</w:t>
      </w:r>
    </w:p>
    <w:p>
      <w:pPr>
        <w:spacing w:after="80" w:before="0" w:line="252" w:lineRule="auto"/>
      </w:pPr>
      <w:r>
        <w:rPr>
          <w:rFonts w:ascii="Calibri" w:hAnsi="Calibri"/>
          <w:b w:val="0"/>
          <w:i w:val="0"/>
          <w:color w:val="222222"/>
          <w:sz w:val="20"/>
        </w:rPr>
        <w:t>This metadata is attached to the brief but belongs operationally to distribution/validation. It supports similarity scoring across the active batch and recent history.</w:t>
      </w:r>
    </w:p>
    <w:tbl>
      <w:tblPr>
        <w:tblW w:type="auto" w:w="0"/>
        <w:jc w:val="center"/>
        <w:tblLayout w:type="fixed"/>
        <w:tblLook w:firstColumn="1" w:firstRow="1" w:lastColumn="0" w:lastRow="0" w:noHBand="0" w:noVBand="1" w:val="04A0"/>
      </w:tblPr>
      <w:tblGrid>
        <w:gridCol w:w="5141"/>
        <w:gridCol w:w="5141"/>
      </w:tblGrid>
      <w:tr>
        <w:tc>
          <w:tcPr>
            <w:tcW w:type="dxa" w:w="3312"/>
            <w:vAlign w:val="top"/>
            <w:shd w:fill="734A91"/>
            <w:tcBorders>
              <w:bottom w:val="single" w:sz="5" w:color="E0B0FF"/>
            </w:tcBorders>
          </w:tcPr>
          <w:p>
            <w:pPr>
              <w:spacing w:after="0"/>
            </w:pPr>
            <w:r>
              <w:rPr>
                <w:rFonts w:ascii="Calibri" w:hAnsi="Calibri"/>
                <w:b/>
                <w:i w:val="0"/>
                <w:color w:val="FFFFFF"/>
                <w:sz w:val="19"/>
              </w:rPr>
              <w:t>Field</w:t>
            </w:r>
          </w:p>
        </w:tc>
        <w:tc>
          <w:tcPr>
            <w:tcW w:type="dxa" w:w="7488"/>
            <w:vAlign w:val="top"/>
            <w:shd w:fill="734A91"/>
            <w:tcBorders>
              <w:bottom w:val="single" w:sz="5" w:color="E0B0FF"/>
            </w:tcBorders>
          </w:tcPr>
          <w:p>
            <w:pPr>
              <w:spacing w:after="0"/>
            </w:pPr>
            <w:r>
              <w:rPr>
                <w:rFonts w:ascii="Calibri" w:hAnsi="Calibri"/>
                <w:b/>
                <w:i w:val="0"/>
                <w:color w:val="FFFFFF"/>
                <w:sz w:val="19"/>
              </w:rPr>
              <w:t>Example</w:t>
            </w:r>
          </w:p>
        </w:tc>
      </w:tr>
      <w:tr>
        <w:tc>
          <w:tcPr>
            <w:tcW w:type="dxa" w:w="3312"/>
            <w:vAlign w:val="top"/>
            <w:shd w:fill="F1D7FF"/>
            <w:tcBorders>
              <w:bottom w:val="single" w:sz="5" w:color="E0B0FF"/>
            </w:tcBorders>
          </w:tcPr>
          <w:p>
            <w:pPr>
              <w:spacing w:after="0"/>
            </w:pPr>
            <w:r>
              <w:rPr>
                <w:rFonts w:ascii="Calibri" w:hAnsi="Calibri"/>
                <w:b w:val="0"/>
                <w:i w:val="0"/>
                <w:color w:val="222222"/>
                <w:sz w:val="18"/>
              </w:rPr>
              <w:t>central_idea_tag</w:t>
            </w:r>
          </w:p>
        </w:tc>
        <w:tc>
          <w:tcPr>
            <w:tcW w:type="dxa" w:w="7488"/>
            <w:vAlign w:val="top"/>
            <w:shd w:fill="F1D7FF"/>
            <w:tcBorders>
              <w:bottom w:val="single" w:sz="5" w:color="E0B0FF"/>
            </w:tcBorders>
          </w:tcPr>
          <w:p>
            <w:pPr>
              <w:spacing w:after="0"/>
            </w:pPr>
            <w:r>
              <w:rPr>
                <w:rFonts w:ascii="Calibri" w:hAnsi="Calibri"/>
                <w:b w:val="0"/>
                <w:i w:val="0"/>
                <w:color w:val="222222"/>
                <w:sz w:val="18"/>
              </w:rPr>
              <w:t>role_shift</w:t>
            </w:r>
          </w:p>
        </w:tc>
      </w:tr>
      <w:tr>
        <w:tc>
          <w:tcPr>
            <w:tcW w:type="dxa" w:w="3312"/>
            <w:vAlign w:val="top"/>
            <w:shd w:fill="FFFFFF"/>
            <w:tcBorders>
              <w:bottom w:val="single" w:sz="5" w:color="E0B0FF"/>
            </w:tcBorders>
          </w:tcPr>
          <w:p>
            <w:pPr>
              <w:spacing w:after="0"/>
            </w:pPr>
            <w:r>
              <w:rPr>
                <w:rFonts w:ascii="Calibri" w:hAnsi="Calibri"/>
                <w:b w:val="0"/>
                <w:i w:val="0"/>
                <w:color w:val="222222"/>
                <w:sz w:val="18"/>
              </w:rPr>
              <w:t>progression_pattern</w:t>
            </w:r>
          </w:p>
        </w:tc>
        <w:tc>
          <w:tcPr>
            <w:tcW w:type="dxa" w:w="7488"/>
            <w:vAlign w:val="top"/>
            <w:shd w:fill="FFFFFF"/>
            <w:tcBorders>
              <w:bottom w:val="single" w:sz="5" w:color="E0B0FF"/>
            </w:tcBorders>
          </w:tcPr>
          <w:p>
            <w:pPr>
              <w:spacing w:after="0"/>
            </w:pPr>
            <w:r>
              <w:rPr>
                <w:rFonts w:ascii="Calibri" w:hAnsi="Calibri"/>
                <w:b w:val="0"/>
                <w:i w:val="0"/>
                <w:color w:val="222222"/>
                <w:sz w:val="18"/>
              </w:rPr>
              <w:t>concern → use → reassessment</w:t>
            </w:r>
          </w:p>
        </w:tc>
      </w:tr>
      <w:tr>
        <w:tc>
          <w:tcPr>
            <w:tcW w:type="dxa" w:w="3312"/>
            <w:vAlign w:val="top"/>
            <w:shd w:fill="F1D7FF"/>
            <w:tcBorders>
              <w:bottom w:val="single" w:sz="5" w:color="E0B0FF"/>
            </w:tcBorders>
          </w:tcPr>
          <w:p>
            <w:pPr>
              <w:spacing w:after="0"/>
            </w:pPr>
            <w:r>
              <w:rPr>
                <w:rFonts w:ascii="Calibri" w:hAnsi="Calibri"/>
                <w:b w:val="0"/>
                <w:i w:val="0"/>
                <w:color w:val="222222"/>
                <w:sz w:val="18"/>
              </w:rPr>
              <w:t>tension_tag</w:t>
            </w:r>
          </w:p>
        </w:tc>
        <w:tc>
          <w:tcPr>
            <w:tcW w:type="dxa" w:w="7488"/>
            <w:vAlign w:val="top"/>
            <w:shd w:fill="F1D7FF"/>
            <w:tcBorders>
              <w:bottom w:val="single" w:sz="5" w:color="E0B0FF"/>
            </w:tcBorders>
          </w:tcPr>
          <w:p>
            <w:pPr>
              <w:spacing w:after="0"/>
            </w:pPr>
            <w:r>
              <w:rPr>
                <w:rFonts w:ascii="Calibri" w:hAnsi="Calibri"/>
                <w:b w:val="0"/>
                <w:i w:val="0"/>
                <w:color w:val="222222"/>
                <w:sz w:val="18"/>
              </w:rPr>
              <w:t>automation_vs_judgement</w:t>
            </w:r>
          </w:p>
        </w:tc>
      </w:tr>
      <w:tr>
        <w:tc>
          <w:tcPr>
            <w:tcW w:type="dxa" w:w="3312"/>
            <w:vAlign w:val="top"/>
            <w:shd w:fill="FFFFFF"/>
            <w:tcBorders>
              <w:bottom w:val="single" w:sz="5" w:color="E0B0FF"/>
            </w:tcBorders>
          </w:tcPr>
          <w:p>
            <w:pPr>
              <w:spacing w:after="0"/>
            </w:pPr>
            <w:r>
              <w:rPr>
                <w:rFonts w:ascii="Calibri" w:hAnsi="Calibri"/>
                <w:b w:val="0"/>
                <w:i w:val="0"/>
                <w:color w:val="222222"/>
                <w:sz w:val="18"/>
              </w:rPr>
              <w:t>opening_mechanism</w:t>
            </w:r>
          </w:p>
        </w:tc>
        <w:tc>
          <w:tcPr>
            <w:tcW w:type="dxa" w:w="7488"/>
            <w:vAlign w:val="top"/>
            <w:shd w:fill="FFFFFF"/>
            <w:tcBorders>
              <w:bottom w:val="single" w:sz="5" w:color="E0B0FF"/>
            </w:tcBorders>
          </w:tcPr>
          <w:p>
            <w:pPr>
              <w:spacing w:after="0"/>
            </w:pPr>
            <w:r>
              <w:rPr>
                <w:rFonts w:ascii="Calibri" w:hAnsi="Calibri"/>
                <w:b w:val="0"/>
                <w:i w:val="0"/>
                <w:color w:val="222222"/>
                <w:sz w:val="18"/>
              </w:rPr>
              <w:t>scene</w:t>
            </w:r>
          </w:p>
        </w:tc>
      </w:tr>
      <w:tr>
        <w:tc>
          <w:tcPr>
            <w:tcW w:type="dxa" w:w="3312"/>
            <w:vAlign w:val="top"/>
            <w:shd w:fill="F1D7FF"/>
            <w:tcBorders>
              <w:bottom w:val="single" w:sz="5" w:color="E0B0FF"/>
            </w:tcBorders>
          </w:tcPr>
          <w:p>
            <w:pPr>
              <w:spacing w:after="0"/>
            </w:pPr>
            <w:r>
              <w:rPr>
                <w:rFonts w:ascii="Calibri" w:hAnsi="Calibri"/>
                <w:b w:val="0"/>
                <w:i w:val="0"/>
                <w:color w:val="222222"/>
                <w:sz w:val="18"/>
              </w:rPr>
              <w:t>ending_mechanism</w:t>
            </w:r>
          </w:p>
        </w:tc>
        <w:tc>
          <w:tcPr>
            <w:tcW w:type="dxa" w:w="7488"/>
            <w:vAlign w:val="top"/>
            <w:shd w:fill="F1D7FF"/>
            <w:tcBorders>
              <w:bottom w:val="single" w:sz="5" w:color="E0B0FF"/>
            </w:tcBorders>
          </w:tcPr>
          <w:p>
            <w:pPr>
              <w:spacing w:after="0"/>
            </w:pPr>
            <w:r>
              <w:rPr>
                <w:rFonts w:ascii="Calibri" w:hAnsi="Calibri"/>
                <w:b w:val="0"/>
                <w:i w:val="0"/>
                <w:color w:val="222222"/>
                <w:sz w:val="18"/>
              </w:rPr>
              <w:t>implication</w:t>
            </w:r>
          </w:p>
        </w:tc>
      </w:tr>
      <w:tr>
        <w:tc>
          <w:tcPr>
            <w:tcW w:type="dxa" w:w="3312"/>
            <w:vAlign w:val="top"/>
            <w:shd w:fill="FFFFFF"/>
            <w:tcBorders>
              <w:bottom w:val="single" w:sz="5" w:color="E0B0FF"/>
            </w:tcBorders>
          </w:tcPr>
          <w:p>
            <w:pPr>
              <w:spacing w:after="0"/>
            </w:pPr>
            <w:r>
              <w:rPr>
                <w:rFonts w:ascii="Calibri" w:hAnsi="Calibri"/>
                <w:b w:val="0"/>
                <w:i w:val="0"/>
                <w:color w:val="222222"/>
                <w:sz w:val="18"/>
              </w:rPr>
              <w:t>protagonist_type</w:t>
            </w:r>
          </w:p>
        </w:tc>
        <w:tc>
          <w:tcPr>
            <w:tcW w:type="dxa" w:w="7488"/>
            <w:vAlign w:val="top"/>
            <w:shd w:fill="FFFFFF"/>
            <w:tcBorders>
              <w:bottom w:val="single" w:sz="5" w:color="E0B0FF"/>
            </w:tcBorders>
          </w:tcPr>
          <w:p>
            <w:pPr>
              <w:spacing w:after="0"/>
            </w:pPr>
            <w:r>
              <w:rPr>
                <w:rFonts w:ascii="Calibri" w:hAnsi="Calibri"/>
                <w:b w:val="0"/>
                <w:i w:val="0"/>
                <w:color w:val="222222"/>
                <w:sz w:val="18"/>
              </w:rPr>
              <w:t>worker</w:t>
            </w:r>
          </w:p>
        </w:tc>
      </w:tr>
      <w:tr>
        <w:tc>
          <w:tcPr>
            <w:tcW w:type="dxa" w:w="3312"/>
            <w:vAlign w:val="top"/>
            <w:shd w:fill="F1D7FF"/>
            <w:tcBorders>
              <w:bottom w:val="single" w:sz="5" w:color="E0B0FF"/>
            </w:tcBorders>
          </w:tcPr>
          <w:p>
            <w:pPr>
              <w:spacing w:after="0"/>
            </w:pPr>
            <w:r>
              <w:rPr>
                <w:rFonts w:ascii="Calibri" w:hAnsi="Calibri"/>
                <w:b w:val="0"/>
                <w:i w:val="0"/>
                <w:color w:val="222222"/>
                <w:sz w:val="18"/>
              </w:rPr>
              <w:t>setting_tag</w:t>
            </w:r>
          </w:p>
        </w:tc>
        <w:tc>
          <w:tcPr>
            <w:tcW w:type="dxa" w:w="7488"/>
            <w:vAlign w:val="top"/>
            <w:shd w:fill="F1D7FF"/>
            <w:tcBorders>
              <w:bottom w:val="single" w:sz="5" w:color="E0B0FF"/>
            </w:tcBorders>
          </w:tcPr>
          <w:p>
            <w:pPr>
              <w:spacing w:after="0"/>
            </w:pPr>
            <w:r>
              <w:rPr>
                <w:rFonts w:ascii="Calibri" w:hAnsi="Calibri"/>
                <w:b w:val="0"/>
                <w:i w:val="0"/>
                <w:color w:val="222222"/>
                <w:sz w:val="18"/>
              </w:rPr>
              <w:t>workplace</w:t>
            </w:r>
          </w:p>
        </w:tc>
      </w:tr>
      <w:tr>
        <w:tc>
          <w:tcPr>
            <w:tcW w:type="dxa" w:w="3312"/>
            <w:vAlign w:val="top"/>
            <w:shd w:fill="FFFFFF"/>
            <w:tcBorders>
              <w:bottom w:val="single" w:sz="5" w:color="E0B0FF"/>
            </w:tcBorders>
          </w:tcPr>
          <w:p>
            <w:pPr>
              <w:spacing w:after="0"/>
            </w:pPr>
            <w:r>
              <w:rPr>
                <w:rFonts w:ascii="Calibri" w:hAnsi="Calibri"/>
                <w:b w:val="0"/>
                <w:i w:val="0"/>
                <w:color w:val="222222"/>
                <w:sz w:val="18"/>
              </w:rPr>
              <w:t>style_card_id</w:t>
            </w:r>
          </w:p>
        </w:tc>
        <w:tc>
          <w:tcPr>
            <w:tcW w:type="dxa" w:w="7488"/>
            <w:vAlign w:val="top"/>
            <w:shd w:fill="FFFFFF"/>
            <w:tcBorders>
              <w:bottom w:val="single" w:sz="5" w:color="E0B0FF"/>
            </w:tcBorders>
          </w:tcPr>
          <w:p>
            <w:pPr>
              <w:spacing w:after="0"/>
            </w:pPr>
            <w:r>
              <w:rPr>
                <w:rFonts w:ascii="Calibri" w:hAnsi="Calibri"/>
                <w:b w:val="0"/>
                <w:i w:val="0"/>
                <w:color w:val="222222"/>
                <w:sz w:val="18"/>
              </w:rPr>
              <w:t>SC-02</w:t>
            </w:r>
          </w:p>
        </w:tc>
      </w:tr>
    </w:tbl>
    <w:tbl>
      <w:tblPr>
        <w:tblW w:type="auto" w:w="0"/>
        <w:jc w:val="center"/>
        <w:tblLook w:firstColumn="1" w:firstRow="1" w:lastColumn="0" w:lastRow="0" w:noHBand="0" w:noVBand="1" w:val="04A0"/>
      </w:tblPr>
      <w:tblGrid>
        <w:gridCol w:w="10282"/>
      </w:tblGrid>
      <w:tr>
        <w:tc>
          <w:tcPr>
            <w:tcW w:type="dxa" w:w="10282"/>
            <w:shd w:fill="F1D7FF"/>
          </w:tcPr>
          <w:p>
            <w:pPr>
              <w:spacing w:after="0"/>
            </w:pPr>
            <w:r>
              <w:rPr>
                <w:rFonts w:ascii="Calibri" w:hAnsi="Calibri"/>
                <w:b/>
                <w:i w:val="0"/>
                <w:color w:val="734A91"/>
                <w:sz w:val="19"/>
              </w:rPr>
              <w:t xml:space="preserve">NORMALISATION  </w:t>
            </w:r>
            <w:r>
              <w:rPr>
                <w:rFonts w:ascii="Calibri" w:hAnsi="Calibri"/>
                <w:b w:val="0"/>
                <w:i w:val="0"/>
                <w:color w:val="222222"/>
                <w:sz w:val="19"/>
              </w:rPr>
              <w:t>Fingerprint tags are extensible, but implementation should normalise synonyms so 'workplace_change' and 'change_at_work' do not evade similarity checks.</w:t>
            </w:r>
          </w:p>
        </w:tc>
      </w:tr>
    </w:tbl>
    <w:p>
      <w:pPr>
        <w:keepNext/>
        <w:spacing w:before="80" w:after="80"/>
      </w:pPr>
      <w:r>
        <w:rPr>
          <w:rFonts w:ascii="Calibri" w:hAnsi="Calibri"/>
          <w:b/>
          <w:i w:val="0"/>
          <w:color w:val="734A91"/>
          <w:sz w:val="36"/>
        </w:rPr>
        <w:t>8. What is sent to the Part prompt</w:t>
      </w:r>
    </w:p>
    <w:p>
      <w:pPr>
        <w:spacing w:after="80" w:before="0" w:line="252" w:lineRule="auto"/>
      </w:pPr>
      <w:r>
        <w:rPr>
          <w:rFonts w:ascii="Calibri" w:hAnsi="Calibri"/>
          <w:b w:val="0"/>
          <w:i w:val="0"/>
          <w:color w:val="222222"/>
          <w:sz w:val="20"/>
        </w:rPr>
        <w:t>The stored Content Brief object is richer than the payload the Part prompt needs. The implementation should construct a clean Part-facing view so the structural prompt receives editorial direction without internal review noise.</w:t>
      </w:r>
    </w:p>
    <w:tbl>
      <w:tblPr>
        <w:tblW w:type="auto" w:w="0"/>
        <w:jc w:val="center"/>
        <w:tblLayout w:type="fixed"/>
        <w:tblLook w:firstColumn="1" w:firstRow="1" w:lastColumn="0" w:lastRow="0" w:noHBand="0" w:noVBand="1" w:val="04A0"/>
      </w:tblPr>
      <w:tblGrid>
        <w:gridCol w:w="5141"/>
        <w:gridCol w:w="5141"/>
      </w:tblGrid>
      <w:tr>
        <w:tc>
          <w:tcPr>
            <w:tcW w:type="dxa" w:w="5400"/>
            <w:vAlign w:val="top"/>
            <w:shd w:fill="734A91"/>
            <w:tcBorders>
              <w:bottom w:val="single" w:sz="5" w:color="E0B0FF"/>
            </w:tcBorders>
          </w:tcPr>
          <w:p>
            <w:pPr>
              <w:spacing w:after="0"/>
            </w:pPr>
            <w:r>
              <w:rPr>
                <w:rFonts w:ascii="Calibri" w:hAnsi="Calibri"/>
                <w:b/>
                <w:i w:val="0"/>
                <w:color w:val="FFFFFF"/>
                <w:sz w:val="19"/>
              </w:rPr>
              <w:t>SEND TO PART PROMPT</w:t>
            </w:r>
          </w:p>
        </w:tc>
        <w:tc>
          <w:tcPr>
            <w:tcW w:type="dxa" w:w="5400"/>
            <w:vAlign w:val="top"/>
            <w:shd w:fill="734A91"/>
            <w:tcBorders>
              <w:bottom w:val="single" w:sz="5" w:color="E0B0FF"/>
            </w:tcBorders>
          </w:tcPr>
          <w:p>
            <w:pPr>
              <w:spacing w:after="0"/>
            </w:pPr>
            <w:r>
              <w:rPr>
                <w:rFonts w:ascii="Calibri" w:hAnsi="Calibri"/>
                <w:b/>
                <w:i w:val="0"/>
                <w:color w:val="FFFFFF"/>
                <w:sz w:val="19"/>
              </w:rPr>
              <w:t>KEEP INTERNAL / LINKED</w:t>
            </w:r>
          </w:p>
        </w:tc>
      </w:tr>
      <w:tr>
        <w:tc>
          <w:tcPr>
            <w:tcW w:type="dxa" w:w="5400"/>
            <w:vAlign w:val="top"/>
            <w:shd w:fill="F1D7FF"/>
            <w:tcBorders>
              <w:bottom w:val="single" w:sz="5" w:color="E0B0FF"/>
            </w:tcBorders>
          </w:tcPr>
          <w:p>
            <w:pPr>
              <w:spacing w:after="0"/>
            </w:pPr>
            <w:r>
              <w:rPr>
                <w:rFonts w:ascii="Calibri" w:hAnsi="Calibri"/>
                <w:b w:val="0"/>
                <w:i w:val="0"/>
                <w:color w:val="222222"/>
                <w:sz w:val="18"/>
              </w:rPr>
              <w:t>Topic labels + Style Card ID/version</w:t>
            </w:r>
          </w:p>
        </w:tc>
        <w:tc>
          <w:tcPr>
            <w:tcW w:type="dxa" w:w="5400"/>
            <w:vAlign w:val="top"/>
            <w:shd w:fill="F1D7FF"/>
            <w:tcBorders>
              <w:bottom w:val="single" w:sz="5" w:color="E0B0FF"/>
            </w:tcBorders>
          </w:tcPr>
          <w:p>
            <w:pPr>
              <w:spacing w:after="0"/>
            </w:pPr>
            <w:r>
              <w:rPr>
                <w:rFonts w:ascii="Calibri" w:hAnsi="Calibri"/>
                <w:b w:val="0"/>
                <w:i w:val="0"/>
                <w:color w:val="222222"/>
                <w:sz w:val="18"/>
              </w:rPr>
              <w:t>Usage History raw events</w:t>
            </w:r>
          </w:p>
        </w:tc>
      </w:tr>
      <w:tr>
        <w:tc>
          <w:tcPr>
            <w:tcW w:type="dxa" w:w="5400"/>
            <w:vAlign w:val="top"/>
            <w:shd w:fill="FFFFFF"/>
            <w:tcBorders>
              <w:bottom w:val="single" w:sz="5" w:color="E0B0FF"/>
            </w:tcBorders>
          </w:tcPr>
          <w:p>
            <w:pPr>
              <w:spacing w:after="0"/>
            </w:pPr>
            <w:r>
              <w:rPr>
                <w:rFonts w:ascii="Calibri" w:hAnsi="Calibri"/>
                <w:b w:val="0"/>
                <w:i w:val="0"/>
                <w:color w:val="222222"/>
                <w:sz w:val="18"/>
              </w:rPr>
              <w:t>working_title / angle / central question / central idea / takeaway</w:t>
            </w:r>
          </w:p>
        </w:tc>
        <w:tc>
          <w:tcPr>
            <w:tcW w:type="dxa" w:w="5400"/>
            <w:vAlign w:val="top"/>
            <w:shd w:fill="FFFFFF"/>
            <w:tcBorders>
              <w:bottom w:val="single" w:sz="5" w:color="E0B0FF"/>
            </w:tcBorders>
          </w:tcPr>
          <w:p>
            <w:pPr>
              <w:spacing w:after="0"/>
            </w:pPr>
            <w:r>
              <w:rPr>
                <w:rFonts w:ascii="Calibri" w:hAnsi="Calibri"/>
                <w:b w:val="0"/>
                <w:i w:val="0"/>
                <w:color w:val="222222"/>
                <w:sz w:val="18"/>
              </w:rPr>
              <w:t>Distribution score</w:t>
            </w:r>
          </w:p>
        </w:tc>
      </w:tr>
      <w:tr>
        <w:tc>
          <w:tcPr>
            <w:tcW w:type="dxa" w:w="5400"/>
            <w:vAlign w:val="top"/>
            <w:shd w:fill="F1D7FF"/>
            <w:tcBorders>
              <w:bottom w:val="single" w:sz="5" w:color="E0B0FF"/>
            </w:tcBorders>
          </w:tcPr>
          <w:p>
            <w:pPr>
              <w:spacing w:after="0"/>
            </w:pPr>
            <w:r>
              <w:rPr>
                <w:rFonts w:ascii="Calibri" w:hAnsi="Calibri"/>
                <w:b w:val="0"/>
                <w:i w:val="0"/>
                <w:color w:val="222222"/>
                <w:sz w:val="18"/>
              </w:rPr>
              <w:t>required + optional details</w:t>
            </w:r>
          </w:p>
        </w:tc>
        <w:tc>
          <w:tcPr>
            <w:tcW w:type="dxa" w:w="5400"/>
            <w:vAlign w:val="top"/>
            <w:shd w:fill="F1D7FF"/>
            <w:tcBorders>
              <w:bottom w:val="single" w:sz="5" w:color="E0B0FF"/>
            </w:tcBorders>
          </w:tcPr>
          <w:p>
            <w:pPr>
              <w:spacing w:after="0"/>
            </w:pPr>
            <w:r>
              <w:rPr>
                <w:rFonts w:ascii="Calibri" w:hAnsi="Calibri"/>
                <w:b w:val="0"/>
                <w:i w:val="0"/>
                <w:color w:val="222222"/>
                <w:sz w:val="18"/>
              </w:rPr>
              <w:t>Full conceptual fingerprint unless a specific prompt benefits from one tag</w:t>
            </w:r>
          </w:p>
        </w:tc>
      </w:tr>
      <w:tr>
        <w:tc>
          <w:tcPr>
            <w:tcW w:type="dxa" w:w="5400"/>
            <w:vAlign w:val="top"/>
            <w:shd w:fill="FFFFFF"/>
            <w:tcBorders>
              <w:bottom w:val="single" w:sz="5" w:color="E0B0FF"/>
            </w:tcBorders>
          </w:tcPr>
          <w:p>
            <w:pPr>
              <w:spacing w:after="0"/>
            </w:pPr>
            <w:r>
              <w:rPr>
                <w:rFonts w:ascii="Calibri" w:hAnsi="Calibri"/>
                <w:b w:val="0"/>
                <w:i w:val="0"/>
                <w:color w:val="222222"/>
                <w:sz w:val="18"/>
              </w:rPr>
              <w:t>opening / progression / closing</w:t>
            </w:r>
          </w:p>
        </w:tc>
        <w:tc>
          <w:tcPr>
            <w:tcW w:type="dxa" w:w="5400"/>
            <w:vAlign w:val="top"/>
            <w:shd w:fill="FFFFFF"/>
            <w:tcBorders>
              <w:bottom w:val="single" w:sz="5" w:color="E0B0FF"/>
            </w:tcBorders>
          </w:tcPr>
          <w:p>
            <w:pPr>
              <w:spacing w:after="0"/>
            </w:pPr>
            <w:r>
              <w:rPr>
                <w:rFonts w:ascii="Calibri" w:hAnsi="Calibri"/>
                <w:b w:val="0"/>
                <w:i w:val="0"/>
                <w:color w:val="222222"/>
                <w:sz w:val="18"/>
              </w:rPr>
              <w:t>Validator diagnostics</w:t>
            </w:r>
          </w:p>
        </w:tc>
      </w:tr>
      <w:tr>
        <w:tc>
          <w:tcPr>
            <w:tcW w:type="dxa" w:w="5400"/>
            <w:vAlign w:val="top"/>
            <w:shd w:fill="F1D7FF"/>
            <w:tcBorders>
              <w:bottom w:val="single" w:sz="5" w:color="E0B0FF"/>
            </w:tcBorders>
          </w:tcPr>
          <w:p>
            <w:pPr>
              <w:spacing w:after="0"/>
            </w:pPr>
            <w:r>
              <w:rPr>
                <w:rFonts w:ascii="Calibri" w:hAnsi="Calibri"/>
                <w:b w:val="0"/>
                <w:i w:val="0"/>
                <w:color w:val="222222"/>
                <w:sz w:val="18"/>
              </w:rPr>
              <w:t>tone / point of view / factuality + safety notes</w:t>
            </w:r>
          </w:p>
        </w:tc>
        <w:tc>
          <w:tcPr>
            <w:tcW w:type="dxa" w:w="5400"/>
            <w:vAlign w:val="top"/>
            <w:shd w:fill="F1D7FF"/>
            <w:tcBorders>
              <w:bottom w:val="single" w:sz="5" w:color="E0B0FF"/>
            </w:tcBorders>
          </w:tcPr>
          <w:p>
            <w:pPr>
              <w:spacing w:after="0"/>
            </w:pPr>
            <w:r>
              <w:rPr>
                <w:rFonts w:ascii="Calibri" w:hAnsi="Calibri"/>
                <w:b w:val="0"/>
                <w:i w:val="0"/>
                <w:color w:val="222222"/>
                <w:sz w:val="18"/>
              </w:rPr>
              <w:t>Review history and previous rejected versions</w:t>
            </w:r>
          </w:p>
        </w:tc>
      </w:tr>
      <w:tr>
        <w:tc>
          <w:tcPr>
            <w:tcW w:type="dxa" w:w="5400"/>
            <w:vAlign w:val="top"/>
            <w:shd w:fill="FFFFFF"/>
            <w:tcBorders>
              <w:bottom w:val="single" w:sz="5" w:color="E0B0FF"/>
            </w:tcBorders>
          </w:tcPr>
          <w:p>
            <w:pPr>
              <w:spacing w:after="0"/>
            </w:pPr>
            <w:r>
              <w:rPr>
                <w:rFonts w:ascii="Calibri" w:hAnsi="Calibri"/>
                <w:b w:val="0"/>
                <w:i w:val="0"/>
                <w:color w:val="222222"/>
                <w:sz w:val="18"/>
              </w:rPr>
              <w:t>Part-fit guidance + examinable potential</w:t>
            </w:r>
          </w:p>
        </w:tc>
        <w:tc>
          <w:tcPr>
            <w:tcW w:type="dxa" w:w="5400"/>
            <w:vAlign w:val="top"/>
            <w:shd w:fill="FFFFFF"/>
            <w:tcBorders>
              <w:bottom w:val="single" w:sz="5" w:color="E0B0FF"/>
            </w:tcBorders>
          </w:tcPr>
          <w:p>
            <w:pPr>
              <w:spacing w:after="0"/>
            </w:pPr>
            <w:r>
              <w:rPr>
                <w:rFonts w:ascii="Calibri" w:hAnsi="Calibri"/>
                <w:b w:val="0"/>
                <w:i w:val="0"/>
                <w:color w:val="222222"/>
                <w:sz w:val="18"/>
              </w:rPr>
              <w:t>Full Distribution Rules document</w:t>
            </w:r>
          </w:p>
        </w:tc>
      </w:tr>
      <w:tr>
        <w:tc>
          <w:tcPr>
            <w:tcW w:type="dxa" w:w="5400"/>
            <w:vAlign w:val="top"/>
            <w:shd w:fill="F1D7FF"/>
            <w:tcBorders>
              <w:bottom w:val="single" w:sz="5" w:color="E0B0FF"/>
            </w:tcBorders>
          </w:tcPr>
          <w:p>
            <w:pPr>
              <w:spacing w:after="0"/>
            </w:pPr>
            <w:r>
              <w:rPr>
                <w:rFonts w:ascii="Calibri" w:hAnsi="Calibri"/>
                <w:b w:val="0"/>
                <w:i w:val="0"/>
                <w:color w:val="222222"/>
                <w:sz w:val="18"/>
              </w:rPr>
              <w:t>avoid + Part-specific extension</w:t>
            </w:r>
          </w:p>
        </w:tc>
        <w:tc>
          <w:tcPr>
            <w:tcW w:type="dxa" w:w="5400"/>
            <w:vAlign w:val="top"/>
            <w:shd w:fill="F1D7FF"/>
            <w:tcBorders>
              <w:bottom w:val="single" w:sz="5" w:color="E0B0FF"/>
            </w:tcBorders>
          </w:tcPr>
          <w:p>
            <w:pPr>
              <w:spacing w:after="0"/>
            </w:pPr>
            <w:r>
              <w:rPr>
                <w:rFonts w:ascii="Calibri" w:hAnsi="Calibri"/>
                <w:b w:val="0"/>
                <w:i w:val="0"/>
                <w:color w:val="222222"/>
                <w:sz w:val="18"/>
              </w:rPr>
              <w:t>Lifecycle/internal audit metadata</w:t>
            </w:r>
          </w:p>
        </w:tc>
      </w:tr>
    </w:tbl>
    <w:p>
      <w:pPr>
        <w:keepNext/>
        <w:spacing w:before="80" w:after="80"/>
      </w:pPr>
      <w:r>
        <w:rPr>
          <w:rFonts w:ascii="Calibri" w:hAnsi="Calibri"/>
          <w:b/>
          <w:i w:val="0"/>
          <w:color w:val="734A91"/>
          <w:sz w:val="36"/>
        </w:rPr>
        <w:t>9. Content Brief Generator Contract</w:t>
      </w:r>
    </w:p>
    <w:p>
      <w:pPr>
        <w:spacing w:after="80" w:before="0" w:line="252" w:lineRule="auto"/>
      </w:pPr>
      <w:r>
        <w:rPr>
          <w:rFonts w:ascii="Calibri" w:hAnsi="Calibri"/>
          <w:b w:val="0"/>
          <w:i w:val="0"/>
          <w:color w:val="222222"/>
          <w:sz w:val="20"/>
        </w:rPr>
        <w:t>The generator receives structured inputs and returns one draft brief object per assigned Part. It must not invent a new Topic Bank entry, silently switch Style Cards or change the target Part.</w:t>
      </w:r>
    </w:p>
    <w:p>
      <w:pPr>
        <w:keepNext/>
        <w:spacing w:before="160" w:after="80"/>
      </w:pPr>
      <w:r>
        <w:rPr>
          <w:rFonts w:ascii="Calibri" w:hAnsi="Calibri"/>
          <w:b/>
          <w:i w:val="0"/>
          <w:color w:val="A87BC7"/>
          <w:sz w:val="29"/>
        </w:rPr>
        <w:t>Inputs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batch_id, exam_id and target Part.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Selected Topic Bank entry with TB/MT/ST IDs and labels.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Assigned Style Card with ID, version and full editorial guidance.</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Distribution metadata relevant to this assignment: conceptual conflicts to avoid, recent-history warnings and required variety.</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Part content requirements (not item-writing mechanics).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Current approved factuality/safety policy.</w:t>
      </w:r>
    </w:p>
    <w:p>
      <w:pPr>
        <w:keepNext/>
        <w:spacing w:before="160" w:after="80"/>
      </w:pPr>
      <w:r>
        <w:rPr>
          <w:rFonts w:ascii="Calibri" w:hAnsi="Calibri"/>
          <w:b/>
          <w:i w:val="0"/>
          <w:color w:val="A87BC7"/>
          <w:sz w:val="29"/>
        </w:rPr>
        <w:t>Generation objective</w:t>
      </w:r>
    </w:p>
    <w:p>
      <w:pPr>
        <w:spacing w:after="80" w:before="0" w:line="252" w:lineRule="auto"/>
      </w:pPr>
      <w:r>
        <w:rPr>
          <w:rFonts w:ascii="Calibri" w:hAnsi="Calibri"/>
          <w:b w:val="0"/>
          <w:i w:val="0"/>
          <w:color w:val="222222"/>
          <w:sz w:val="20"/>
        </w:rPr>
        <w:t>Produce one concrete, interesting, B2-appropriate editorial plan that can be passed to the structural prompt without further invention of the core content direction.</w:t>
      </w:r>
    </w:p>
    <w:p>
      <w:pPr>
        <w:keepNext/>
        <w:spacing w:before="160" w:after="80"/>
      </w:pPr>
      <w:r>
        <w:rPr>
          <w:rFonts w:ascii="Calibri" w:hAnsi="Calibri"/>
          <w:b/>
          <w:i w:val="0"/>
          <w:color w:val="A87BC7"/>
          <w:sz w:val="29"/>
        </w:rPr>
        <w:t>Generator rules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Do not copy the Topic Bank Example Context as the final angle unless it is deliberately transformed into a distinct, specific brief.</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Do not reproduce Style Card reference wording or scenarios.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Do not invent statistics, studies, institutions or quotations.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Make central_question, central_idea and reader_takeaway distinct rather than paraphrases of one another.</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Create required_details that each contribute different information.</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Ensure progression changes/develops the content at every step.</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Opening and closing must perform different functions.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Use the assigned Style Card genuinely, not as a label.</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Respect Part 6 and Part 7 extension requirements.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Return distribution metadata and review-ready fields, but no questions, gaps, options, answer keys or final exercise text.</w:t>
      </w:r>
    </w:p>
    <w:p>
      <w:pPr>
        <w:keepNext/>
        <w:spacing w:before="80" w:after="80"/>
      </w:pPr>
      <w:r>
        <w:rPr>
          <w:rFonts w:ascii="Calibri" w:hAnsi="Calibri"/>
          <w:b/>
          <w:i w:val="0"/>
          <w:color w:val="734A91"/>
          <w:sz w:val="36"/>
        </w:rPr>
        <w:t>10. Brief Validator v1.0</w:t>
      </w:r>
    </w:p>
    <w:p>
      <w:pPr>
        <w:spacing w:after="80" w:before="0" w:line="252" w:lineRule="auto"/>
      </w:pPr>
      <w:r>
        <w:rPr>
          <w:rFonts w:ascii="Calibri" w:hAnsi="Calibri"/>
          <w:b w:val="0"/>
          <w:i w:val="0"/>
          <w:color w:val="222222"/>
          <w:sz w:val="20"/>
        </w:rPr>
        <w:t>The Brief Validator checks the quality of one brief. It is distinct from the Distribution Validator, which checks balance and repetition across the map.</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1008"/>
            <w:vAlign w:val="top"/>
            <w:shd w:fill="734A91"/>
            <w:tcBorders>
              <w:bottom w:val="single" w:sz="5" w:color="E0B0FF"/>
            </w:tcBorders>
          </w:tcPr>
          <w:p>
            <w:pPr>
              <w:spacing w:after="0"/>
            </w:pPr>
            <w:r>
              <w:rPr>
                <w:rFonts w:ascii="Calibri" w:hAnsi="Calibri"/>
                <w:b/>
                <w:i w:val="0"/>
                <w:color w:val="FFFFFF"/>
                <w:sz w:val="17"/>
              </w:rPr>
              <w:t>ID</w:t>
            </w:r>
          </w:p>
        </w:tc>
        <w:tc>
          <w:tcPr>
            <w:tcW w:type="dxa" w:w="2376"/>
            <w:vAlign w:val="top"/>
            <w:shd w:fill="734A91"/>
            <w:tcBorders>
              <w:bottom w:val="single" w:sz="5" w:color="E0B0FF"/>
            </w:tcBorders>
          </w:tcPr>
          <w:p>
            <w:pPr>
              <w:spacing w:after="0"/>
            </w:pPr>
            <w:r>
              <w:rPr>
                <w:rFonts w:ascii="Calibri" w:hAnsi="Calibri"/>
                <w:b/>
                <w:i w:val="0"/>
                <w:color w:val="FFFFFF"/>
                <w:sz w:val="17"/>
              </w:rPr>
              <w:t>Check</w:t>
            </w:r>
          </w:p>
        </w:tc>
        <w:tc>
          <w:tcPr>
            <w:tcW w:type="dxa" w:w="6408"/>
            <w:vAlign w:val="top"/>
            <w:shd w:fill="734A91"/>
            <w:tcBorders>
              <w:bottom w:val="single" w:sz="5" w:color="E0B0FF"/>
            </w:tcBorders>
          </w:tcPr>
          <w:p>
            <w:pPr>
              <w:spacing w:after="0"/>
            </w:pPr>
            <w:r>
              <w:rPr>
                <w:rFonts w:ascii="Calibri" w:hAnsi="Calibri"/>
                <w:b/>
                <w:i w:val="0"/>
                <w:color w:val="FFFFFF"/>
                <w:sz w:val="17"/>
              </w:rPr>
              <w:t>Pass condition</w:t>
            </w:r>
          </w:p>
        </w:tc>
        <w:tc>
          <w:tcPr>
            <w:tcW w:type="dxa" w:w="1080"/>
            <w:vAlign w:val="top"/>
            <w:shd w:fill="734A91"/>
            <w:tcBorders>
              <w:bottom w:val="single" w:sz="5" w:color="E0B0FF"/>
            </w:tcBorders>
          </w:tcPr>
          <w:p>
            <w:pPr>
              <w:spacing w:after="0"/>
            </w:pPr>
            <w:r>
              <w:rPr>
                <w:rFonts w:ascii="Calibri" w:hAnsi="Calibri"/>
                <w:b/>
                <w:i w:val="0"/>
                <w:color w:val="FFFFFF"/>
                <w:sz w:val="17"/>
              </w:rPr>
              <w:t>Type</w:t>
            </w:r>
          </w:p>
        </w:tc>
      </w:tr>
      <w:tr>
        <w:tc>
          <w:tcPr>
            <w:tcW w:type="dxa" w:w="1008"/>
            <w:vAlign w:val="top"/>
            <w:shd w:fill="F1D7FF"/>
            <w:tcBorders>
              <w:bottom w:val="single" w:sz="5" w:color="E0B0FF"/>
            </w:tcBorders>
          </w:tcPr>
          <w:p>
            <w:pPr>
              <w:spacing w:after="0"/>
            </w:pPr>
            <w:r>
              <w:rPr>
                <w:rFonts w:ascii="Calibri" w:hAnsi="Calibri"/>
                <w:b w:val="0"/>
                <w:i w:val="0"/>
                <w:color w:val="222222"/>
                <w:sz w:val="16"/>
              </w:rPr>
              <w:t>BV-01</w:t>
            </w:r>
          </w:p>
        </w:tc>
        <w:tc>
          <w:tcPr>
            <w:tcW w:type="dxa" w:w="2376"/>
            <w:vAlign w:val="top"/>
            <w:shd w:fill="F1D7FF"/>
            <w:tcBorders>
              <w:bottom w:val="single" w:sz="5" w:color="E0B0FF"/>
            </w:tcBorders>
          </w:tcPr>
          <w:p>
            <w:pPr>
              <w:spacing w:after="0"/>
            </w:pPr>
            <w:r>
              <w:rPr>
                <w:rFonts w:ascii="Calibri" w:hAnsi="Calibri"/>
                <w:b w:val="0"/>
                <w:i w:val="0"/>
                <w:color w:val="222222"/>
                <w:sz w:val="16"/>
              </w:rPr>
              <w:t>Angle specificity</w:t>
            </w:r>
          </w:p>
        </w:tc>
        <w:tc>
          <w:tcPr>
            <w:tcW w:type="dxa" w:w="6408"/>
            <w:vAlign w:val="top"/>
            <w:shd w:fill="F1D7FF"/>
            <w:tcBorders>
              <w:bottom w:val="single" w:sz="5" w:color="E0B0FF"/>
            </w:tcBorders>
          </w:tcPr>
          <w:p>
            <w:pPr>
              <w:spacing w:after="0"/>
            </w:pPr>
            <w:r>
              <w:rPr>
                <w:rFonts w:ascii="Calibri" w:hAnsi="Calibri"/>
                <w:b w:val="0"/>
                <w:i w:val="0"/>
                <w:color w:val="222222"/>
                <w:sz w:val="16"/>
              </w:rPr>
              <w:t>content_angle is concrete and not merely the Main Topic restated.</w:t>
            </w:r>
          </w:p>
        </w:tc>
        <w:tc>
          <w:tcPr>
            <w:tcW w:type="dxa" w:w="1080"/>
            <w:vAlign w:val="top"/>
            <w:shd w:fill="F1D7FF"/>
            <w:tcBorders>
              <w:bottom w:val="single" w:sz="5" w:color="E0B0FF"/>
            </w:tcBorders>
          </w:tcPr>
          <w:p>
            <w:pPr>
              <w:spacing w:after="0"/>
            </w:pPr>
            <w:r>
              <w:rPr>
                <w:rFonts w:ascii="Calibri" w:hAnsi="Calibri"/>
                <w:b w:val="0"/>
                <w:i w:val="0"/>
                <w:color w:val="222222"/>
                <w:sz w:val="16"/>
              </w:rPr>
              <w:t>HARD</w:t>
            </w:r>
          </w:p>
        </w:tc>
      </w:tr>
      <w:tr>
        <w:tc>
          <w:tcPr>
            <w:tcW w:type="dxa" w:w="1008"/>
            <w:vAlign w:val="top"/>
            <w:shd w:fill="FFFFFF"/>
            <w:tcBorders>
              <w:bottom w:val="single" w:sz="5" w:color="E0B0FF"/>
            </w:tcBorders>
          </w:tcPr>
          <w:p>
            <w:pPr>
              <w:spacing w:after="0"/>
            </w:pPr>
            <w:r>
              <w:rPr>
                <w:rFonts w:ascii="Calibri" w:hAnsi="Calibri"/>
                <w:b w:val="0"/>
                <w:i w:val="0"/>
                <w:color w:val="222222"/>
                <w:sz w:val="16"/>
              </w:rPr>
              <w:t>BV-02</w:t>
            </w:r>
          </w:p>
        </w:tc>
        <w:tc>
          <w:tcPr>
            <w:tcW w:type="dxa" w:w="2376"/>
            <w:vAlign w:val="top"/>
            <w:shd w:fill="FFFFFF"/>
            <w:tcBorders>
              <w:bottom w:val="single" w:sz="5" w:color="E0B0FF"/>
            </w:tcBorders>
          </w:tcPr>
          <w:p>
            <w:pPr>
              <w:spacing w:after="0"/>
            </w:pPr>
            <w:r>
              <w:rPr>
                <w:rFonts w:ascii="Calibri" w:hAnsi="Calibri"/>
                <w:b w:val="0"/>
                <w:i w:val="0"/>
                <w:color w:val="222222"/>
                <w:sz w:val="16"/>
              </w:rPr>
              <w:t>Central idea depth</w:t>
            </w:r>
          </w:p>
        </w:tc>
        <w:tc>
          <w:tcPr>
            <w:tcW w:type="dxa" w:w="6408"/>
            <w:vAlign w:val="top"/>
            <w:shd w:fill="FFFFFF"/>
            <w:tcBorders>
              <w:bottom w:val="single" w:sz="5" w:color="E0B0FF"/>
            </w:tcBorders>
          </w:tcPr>
          <w:p>
            <w:pPr>
              <w:spacing w:after="0"/>
            </w:pPr>
            <w:r>
              <w:rPr>
                <w:rFonts w:ascii="Calibri" w:hAnsi="Calibri"/>
                <w:b w:val="0"/>
                <w:i w:val="0"/>
                <w:color w:val="222222"/>
                <w:sz w:val="16"/>
              </w:rPr>
              <w:t>central_idea adds a meaningful claim/exploration beyond an obvious statement.</w:t>
            </w:r>
          </w:p>
        </w:tc>
        <w:tc>
          <w:tcPr>
            <w:tcW w:type="dxa" w:w="1080"/>
            <w:vAlign w:val="top"/>
            <w:shd w:fill="FFFFFF"/>
            <w:tcBorders>
              <w:bottom w:val="single" w:sz="5" w:color="E0B0FF"/>
            </w:tcBorders>
          </w:tcPr>
          <w:p>
            <w:pPr>
              <w:spacing w:after="0"/>
            </w:pPr>
            <w:r>
              <w:rPr>
                <w:rFonts w:ascii="Calibri" w:hAnsi="Calibri"/>
                <w:b w:val="0"/>
                <w:i w:val="0"/>
                <w:color w:val="222222"/>
                <w:sz w:val="16"/>
              </w:rPr>
              <w:t>HARD</w:t>
            </w:r>
          </w:p>
        </w:tc>
      </w:tr>
      <w:tr>
        <w:tc>
          <w:tcPr>
            <w:tcW w:type="dxa" w:w="1008"/>
            <w:vAlign w:val="top"/>
            <w:shd w:fill="F1D7FF"/>
            <w:tcBorders>
              <w:bottom w:val="single" w:sz="5" w:color="E0B0FF"/>
            </w:tcBorders>
          </w:tcPr>
          <w:p>
            <w:pPr>
              <w:spacing w:after="0"/>
            </w:pPr>
            <w:r>
              <w:rPr>
                <w:rFonts w:ascii="Calibri" w:hAnsi="Calibri"/>
                <w:b w:val="0"/>
                <w:i w:val="0"/>
                <w:color w:val="222222"/>
                <w:sz w:val="16"/>
              </w:rPr>
              <w:t>BV-03</w:t>
            </w:r>
          </w:p>
        </w:tc>
        <w:tc>
          <w:tcPr>
            <w:tcW w:type="dxa" w:w="2376"/>
            <w:vAlign w:val="top"/>
            <w:shd w:fill="F1D7FF"/>
            <w:tcBorders>
              <w:bottom w:val="single" w:sz="5" w:color="E0B0FF"/>
            </w:tcBorders>
          </w:tcPr>
          <w:p>
            <w:pPr>
              <w:spacing w:after="0"/>
            </w:pPr>
            <w:r>
              <w:rPr>
                <w:rFonts w:ascii="Calibri" w:hAnsi="Calibri"/>
                <w:b w:val="0"/>
                <w:i w:val="0"/>
                <w:color w:val="222222"/>
                <w:sz w:val="16"/>
              </w:rPr>
              <w:t>Core-field distinction</w:t>
            </w:r>
          </w:p>
        </w:tc>
        <w:tc>
          <w:tcPr>
            <w:tcW w:type="dxa" w:w="6408"/>
            <w:vAlign w:val="top"/>
            <w:shd w:fill="F1D7FF"/>
            <w:tcBorders>
              <w:bottom w:val="single" w:sz="5" w:color="E0B0FF"/>
            </w:tcBorders>
          </w:tcPr>
          <w:p>
            <w:pPr>
              <w:spacing w:after="0"/>
            </w:pPr>
            <w:r>
              <w:rPr>
                <w:rFonts w:ascii="Calibri" w:hAnsi="Calibri"/>
                <w:b w:val="0"/>
                <w:i w:val="0"/>
                <w:color w:val="222222"/>
                <w:sz w:val="16"/>
              </w:rPr>
              <w:t>central_question, central_idea and reader_takeaway are not redundant paraphrases.</w:t>
            </w:r>
          </w:p>
        </w:tc>
        <w:tc>
          <w:tcPr>
            <w:tcW w:type="dxa" w:w="1080"/>
            <w:vAlign w:val="top"/>
            <w:shd w:fill="F1D7FF"/>
            <w:tcBorders>
              <w:bottom w:val="single" w:sz="5" w:color="E0B0FF"/>
            </w:tcBorders>
          </w:tcPr>
          <w:p>
            <w:pPr>
              <w:spacing w:after="0"/>
            </w:pPr>
            <w:r>
              <w:rPr>
                <w:rFonts w:ascii="Calibri" w:hAnsi="Calibri"/>
                <w:b w:val="0"/>
                <w:i w:val="0"/>
                <w:color w:val="222222"/>
                <w:sz w:val="16"/>
              </w:rPr>
              <w:t>HARD</w:t>
            </w:r>
          </w:p>
        </w:tc>
      </w:tr>
      <w:tr>
        <w:tc>
          <w:tcPr>
            <w:tcW w:type="dxa" w:w="1008"/>
            <w:vAlign w:val="top"/>
            <w:shd w:fill="FFFFFF"/>
            <w:tcBorders>
              <w:bottom w:val="single" w:sz="5" w:color="E0B0FF"/>
            </w:tcBorders>
          </w:tcPr>
          <w:p>
            <w:pPr>
              <w:spacing w:after="0"/>
            </w:pPr>
            <w:r>
              <w:rPr>
                <w:rFonts w:ascii="Calibri" w:hAnsi="Calibri"/>
                <w:b w:val="0"/>
                <w:i w:val="0"/>
                <w:color w:val="222222"/>
                <w:sz w:val="16"/>
              </w:rPr>
              <w:t>BV-04</w:t>
            </w:r>
          </w:p>
        </w:tc>
        <w:tc>
          <w:tcPr>
            <w:tcW w:type="dxa" w:w="2376"/>
            <w:vAlign w:val="top"/>
            <w:shd w:fill="FFFFFF"/>
            <w:tcBorders>
              <w:bottom w:val="single" w:sz="5" w:color="E0B0FF"/>
            </w:tcBorders>
          </w:tcPr>
          <w:p>
            <w:pPr>
              <w:spacing w:after="0"/>
            </w:pPr>
            <w:r>
              <w:rPr>
                <w:rFonts w:ascii="Calibri" w:hAnsi="Calibri"/>
                <w:b w:val="0"/>
                <w:i w:val="0"/>
                <w:color w:val="222222"/>
                <w:sz w:val="16"/>
              </w:rPr>
              <w:t>Required detail specificity</w:t>
            </w:r>
          </w:p>
        </w:tc>
        <w:tc>
          <w:tcPr>
            <w:tcW w:type="dxa" w:w="6408"/>
            <w:vAlign w:val="top"/>
            <w:shd w:fill="FFFFFF"/>
            <w:tcBorders>
              <w:bottom w:val="single" w:sz="5" w:color="E0B0FF"/>
            </w:tcBorders>
          </w:tcPr>
          <w:p>
            <w:pPr>
              <w:spacing w:after="0"/>
            </w:pPr>
            <w:r>
              <w:rPr>
                <w:rFonts w:ascii="Calibri" w:hAnsi="Calibri"/>
                <w:b w:val="0"/>
                <w:i w:val="0"/>
                <w:color w:val="222222"/>
                <w:sz w:val="16"/>
              </w:rPr>
              <w:t>Every required detail is concrete enough to guide writing.</w:t>
            </w:r>
          </w:p>
        </w:tc>
        <w:tc>
          <w:tcPr>
            <w:tcW w:type="dxa" w:w="1080"/>
            <w:vAlign w:val="top"/>
            <w:shd w:fill="FFFFFF"/>
            <w:tcBorders>
              <w:bottom w:val="single" w:sz="5" w:color="E0B0FF"/>
            </w:tcBorders>
          </w:tcPr>
          <w:p>
            <w:pPr>
              <w:spacing w:after="0"/>
            </w:pPr>
            <w:r>
              <w:rPr>
                <w:rFonts w:ascii="Calibri" w:hAnsi="Calibri"/>
                <w:b w:val="0"/>
                <w:i w:val="0"/>
                <w:color w:val="222222"/>
                <w:sz w:val="16"/>
              </w:rPr>
              <w:t>HARD</w:t>
            </w:r>
          </w:p>
        </w:tc>
      </w:tr>
      <w:tr>
        <w:tc>
          <w:tcPr>
            <w:tcW w:type="dxa" w:w="1008"/>
            <w:vAlign w:val="top"/>
            <w:shd w:fill="F1D7FF"/>
            <w:tcBorders>
              <w:bottom w:val="single" w:sz="5" w:color="E0B0FF"/>
            </w:tcBorders>
          </w:tcPr>
          <w:p>
            <w:pPr>
              <w:spacing w:after="0"/>
            </w:pPr>
            <w:r>
              <w:rPr>
                <w:rFonts w:ascii="Calibri" w:hAnsi="Calibri"/>
                <w:b w:val="0"/>
                <w:i w:val="0"/>
                <w:color w:val="222222"/>
                <w:sz w:val="16"/>
              </w:rPr>
              <w:t>BV-05</w:t>
            </w:r>
          </w:p>
        </w:tc>
        <w:tc>
          <w:tcPr>
            <w:tcW w:type="dxa" w:w="2376"/>
            <w:vAlign w:val="top"/>
            <w:shd w:fill="F1D7FF"/>
            <w:tcBorders>
              <w:bottom w:val="single" w:sz="5" w:color="E0B0FF"/>
            </w:tcBorders>
          </w:tcPr>
          <w:p>
            <w:pPr>
              <w:spacing w:after="0"/>
            </w:pPr>
            <w:r>
              <w:rPr>
                <w:rFonts w:ascii="Calibri" w:hAnsi="Calibri"/>
                <w:b w:val="0"/>
                <w:i w:val="0"/>
                <w:color w:val="222222"/>
                <w:sz w:val="16"/>
              </w:rPr>
              <w:t>Required detail diversity</w:t>
            </w:r>
          </w:p>
        </w:tc>
        <w:tc>
          <w:tcPr>
            <w:tcW w:type="dxa" w:w="6408"/>
            <w:vAlign w:val="top"/>
            <w:shd w:fill="F1D7FF"/>
            <w:tcBorders>
              <w:bottom w:val="single" w:sz="5" w:color="E0B0FF"/>
            </w:tcBorders>
          </w:tcPr>
          <w:p>
            <w:pPr>
              <w:spacing w:after="0"/>
            </w:pPr>
            <w:r>
              <w:rPr>
                <w:rFonts w:ascii="Calibri" w:hAnsi="Calibri"/>
                <w:b w:val="0"/>
                <w:i w:val="0"/>
                <w:color w:val="222222"/>
                <w:sz w:val="16"/>
              </w:rPr>
              <w:t>Required details contribute different functions/information.</w:t>
            </w:r>
          </w:p>
        </w:tc>
        <w:tc>
          <w:tcPr>
            <w:tcW w:type="dxa" w:w="1080"/>
            <w:vAlign w:val="top"/>
            <w:shd w:fill="F1D7FF"/>
            <w:tcBorders>
              <w:bottom w:val="single" w:sz="5" w:color="E0B0FF"/>
            </w:tcBorders>
          </w:tcPr>
          <w:p>
            <w:pPr>
              <w:spacing w:after="0"/>
            </w:pPr>
            <w:r>
              <w:rPr>
                <w:rFonts w:ascii="Calibri" w:hAnsi="Calibri"/>
                <w:b w:val="0"/>
                <w:i w:val="0"/>
                <w:color w:val="222222"/>
                <w:sz w:val="16"/>
              </w:rPr>
              <w:t>HARD</w:t>
            </w:r>
          </w:p>
        </w:tc>
      </w:tr>
      <w:tr>
        <w:tc>
          <w:tcPr>
            <w:tcW w:type="dxa" w:w="1008"/>
            <w:vAlign w:val="top"/>
            <w:shd w:fill="FFFFFF"/>
            <w:tcBorders>
              <w:bottom w:val="single" w:sz="5" w:color="E0B0FF"/>
            </w:tcBorders>
          </w:tcPr>
          <w:p>
            <w:pPr>
              <w:spacing w:after="0"/>
            </w:pPr>
            <w:r>
              <w:rPr>
                <w:rFonts w:ascii="Calibri" w:hAnsi="Calibri"/>
                <w:b w:val="0"/>
                <w:i w:val="0"/>
                <w:color w:val="222222"/>
                <w:sz w:val="16"/>
              </w:rPr>
              <w:t>BV-06</w:t>
            </w:r>
          </w:p>
        </w:tc>
        <w:tc>
          <w:tcPr>
            <w:tcW w:type="dxa" w:w="2376"/>
            <w:vAlign w:val="top"/>
            <w:shd w:fill="FFFFFF"/>
            <w:tcBorders>
              <w:bottom w:val="single" w:sz="5" w:color="E0B0FF"/>
            </w:tcBorders>
          </w:tcPr>
          <w:p>
            <w:pPr>
              <w:spacing w:after="0"/>
            </w:pPr>
            <w:r>
              <w:rPr>
                <w:rFonts w:ascii="Calibri" w:hAnsi="Calibri"/>
                <w:b w:val="0"/>
                <w:i w:val="0"/>
                <w:color w:val="222222"/>
                <w:sz w:val="16"/>
              </w:rPr>
              <w:t>Substance</w:t>
            </w:r>
          </w:p>
        </w:tc>
        <w:tc>
          <w:tcPr>
            <w:tcW w:type="dxa" w:w="6408"/>
            <w:vAlign w:val="top"/>
            <w:shd w:fill="FFFFFF"/>
            <w:tcBorders>
              <w:bottom w:val="single" w:sz="5" w:color="E0B0FF"/>
            </w:tcBorders>
          </w:tcPr>
          <w:p>
            <w:pPr>
              <w:spacing w:after="0"/>
            </w:pPr>
            <w:r>
              <w:rPr>
                <w:rFonts w:ascii="Calibri" w:hAnsi="Calibri"/>
                <w:b w:val="0"/>
                <w:i w:val="0"/>
                <w:color w:val="222222"/>
                <w:sz w:val="16"/>
              </w:rPr>
              <w:t>The brief contains enough material for the target Part length/depth.</w:t>
            </w:r>
          </w:p>
        </w:tc>
        <w:tc>
          <w:tcPr>
            <w:tcW w:type="dxa" w:w="1080"/>
            <w:vAlign w:val="top"/>
            <w:shd w:fill="FFFFFF"/>
            <w:tcBorders>
              <w:bottom w:val="single" w:sz="5" w:color="E0B0FF"/>
            </w:tcBorders>
          </w:tcPr>
          <w:p>
            <w:pPr>
              <w:spacing w:after="0"/>
            </w:pPr>
            <w:r>
              <w:rPr>
                <w:rFonts w:ascii="Calibri" w:hAnsi="Calibri"/>
                <w:b w:val="0"/>
                <w:i w:val="0"/>
                <w:color w:val="222222"/>
                <w:sz w:val="16"/>
              </w:rPr>
              <w:t>HARD</w:t>
            </w:r>
          </w:p>
        </w:tc>
      </w:tr>
      <w:tr>
        <w:tc>
          <w:tcPr>
            <w:tcW w:type="dxa" w:w="1008"/>
            <w:vAlign w:val="top"/>
            <w:shd w:fill="F1D7FF"/>
            <w:tcBorders>
              <w:bottom w:val="single" w:sz="5" w:color="E0B0FF"/>
            </w:tcBorders>
          </w:tcPr>
          <w:p>
            <w:pPr>
              <w:spacing w:after="0"/>
            </w:pPr>
            <w:r>
              <w:rPr>
                <w:rFonts w:ascii="Calibri" w:hAnsi="Calibri"/>
                <w:b w:val="0"/>
                <w:i w:val="0"/>
                <w:color w:val="222222"/>
                <w:sz w:val="16"/>
              </w:rPr>
              <w:t>BV-07</w:t>
            </w:r>
          </w:p>
        </w:tc>
        <w:tc>
          <w:tcPr>
            <w:tcW w:type="dxa" w:w="2376"/>
            <w:vAlign w:val="top"/>
            <w:shd w:fill="F1D7FF"/>
            <w:tcBorders>
              <w:bottom w:val="single" w:sz="5" w:color="E0B0FF"/>
            </w:tcBorders>
          </w:tcPr>
          <w:p>
            <w:pPr>
              <w:spacing w:after="0"/>
            </w:pPr>
            <w:r>
              <w:rPr>
                <w:rFonts w:ascii="Calibri" w:hAnsi="Calibri"/>
                <w:b w:val="0"/>
                <w:i w:val="0"/>
                <w:color w:val="222222"/>
                <w:sz w:val="16"/>
              </w:rPr>
              <w:t>Progression</w:t>
            </w:r>
          </w:p>
        </w:tc>
        <w:tc>
          <w:tcPr>
            <w:tcW w:type="dxa" w:w="6408"/>
            <w:vAlign w:val="top"/>
            <w:shd w:fill="F1D7FF"/>
            <w:tcBorders>
              <w:bottom w:val="single" w:sz="5" w:color="E0B0FF"/>
            </w:tcBorders>
          </w:tcPr>
          <w:p>
            <w:pPr>
              <w:spacing w:after="0"/>
            </w:pPr>
            <w:r>
              <w:rPr>
                <w:rFonts w:ascii="Calibri" w:hAnsi="Calibri"/>
                <w:b w:val="0"/>
                <w:i w:val="0"/>
                <w:color w:val="222222"/>
                <w:sz w:val="16"/>
              </w:rPr>
              <w:t>Each progression step advances the content; no repeated idea loop.</w:t>
            </w:r>
          </w:p>
        </w:tc>
        <w:tc>
          <w:tcPr>
            <w:tcW w:type="dxa" w:w="1080"/>
            <w:vAlign w:val="top"/>
            <w:shd w:fill="F1D7FF"/>
            <w:tcBorders>
              <w:bottom w:val="single" w:sz="5" w:color="E0B0FF"/>
            </w:tcBorders>
          </w:tcPr>
          <w:p>
            <w:pPr>
              <w:spacing w:after="0"/>
            </w:pPr>
            <w:r>
              <w:rPr>
                <w:rFonts w:ascii="Calibri" w:hAnsi="Calibri"/>
                <w:b w:val="0"/>
                <w:i w:val="0"/>
                <w:color w:val="222222"/>
                <w:sz w:val="16"/>
              </w:rPr>
              <w:t>HARD</w:t>
            </w:r>
          </w:p>
        </w:tc>
      </w:tr>
      <w:tr>
        <w:tc>
          <w:tcPr>
            <w:tcW w:type="dxa" w:w="1008"/>
            <w:vAlign w:val="top"/>
            <w:shd w:fill="FFFFFF"/>
            <w:tcBorders>
              <w:bottom w:val="single" w:sz="5" w:color="E0B0FF"/>
            </w:tcBorders>
          </w:tcPr>
          <w:p>
            <w:pPr>
              <w:spacing w:after="0"/>
            </w:pPr>
            <w:r>
              <w:rPr>
                <w:rFonts w:ascii="Calibri" w:hAnsi="Calibri"/>
                <w:b w:val="0"/>
                <w:i w:val="0"/>
                <w:color w:val="222222"/>
                <w:sz w:val="16"/>
              </w:rPr>
              <w:t>BV-08</w:t>
            </w:r>
          </w:p>
        </w:tc>
        <w:tc>
          <w:tcPr>
            <w:tcW w:type="dxa" w:w="2376"/>
            <w:vAlign w:val="top"/>
            <w:shd w:fill="FFFFFF"/>
            <w:tcBorders>
              <w:bottom w:val="single" w:sz="5" w:color="E0B0FF"/>
            </w:tcBorders>
          </w:tcPr>
          <w:p>
            <w:pPr>
              <w:spacing w:after="0"/>
            </w:pPr>
            <w:r>
              <w:rPr>
                <w:rFonts w:ascii="Calibri" w:hAnsi="Calibri"/>
                <w:b w:val="0"/>
                <w:i w:val="0"/>
                <w:color w:val="222222"/>
                <w:sz w:val="16"/>
              </w:rPr>
              <w:t>Opening/closing distinction</w:t>
            </w:r>
          </w:p>
        </w:tc>
        <w:tc>
          <w:tcPr>
            <w:tcW w:type="dxa" w:w="6408"/>
            <w:vAlign w:val="top"/>
            <w:shd w:fill="FFFFFF"/>
            <w:tcBorders>
              <w:bottom w:val="single" w:sz="5" w:color="E0B0FF"/>
            </w:tcBorders>
          </w:tcPr>
          <w:p>
            <w:pPr>
              <w:spacing w:after="0"/>
            </w:pPr>
            <w:r>
              <w:rPr>
                <w:rFonts w:ascii="Calibri" w:hAnsi="Calibri"/>
                <w:b w:val="0"/>
                <w:i w:val="0"/>
                <w:color w:val="222222"/>
                <w:sz w:val="16"/>
              </w:rPr>
              <w:t>Opening and closing have different functions.</w:t>
            </w:r>
          </w:p>
        </w:tc>
        <w:tc>
          <w:tcPr>
            <w:tcW w:type="dxa" w:w="1080"/>
            <w:vAlign w:val="top"/>
            <w:shd w:fill="FFFFFF"/>
            <w:tcBorders>
              <w:bottom w:val="single" w:sz="5" w:color="E0B0FF"/>
            </w:tcBorders>
          </w:tcPr>
          <w:p>
            <w:pPr>
              <w:spacing w:after="0"/>
            </w:pPr>
            <w:r>
              <w:rPr>
                <w:rFonts w:ascii="Calibri" w:hAnsi="Calibri"/>
                <w:b w:val="0"/>
                <w:i w:val="0"/>
                <w:color w:val="222222"/>
                <w:sz w:val="16"/>
              </w:rPr>
              <w:t>HARD</w:t>
            </w:r>
          </w:p>
        </w:tc>
      </w:tr>
      <w:tr>
        <w:tc>
          <w:tcPr>
            <w:tcW w:type="dxa" w:w="1008"/>
            <w:vAlign w:val="top"/>
            <w:shd w:fill="F1D7FF"/>
            <w:tcBorders>
              <w:bottom w:val="single" w:sz="5" w:color="E0B0FF"/>
            </w:tcBorders>
          </w:tcPr>
          <w:p>
            <w:pPr>
              <w:spacing w:after="0"/>
            </w:pPr>
            <w:r>
              <w:rPr>
                <w:rFonts w:ascii="Calibri" w:hAnsi="Calibri"/>
                <w:b w:val="0"/>
                <w:i w:val="0"/>
                <w:color w:val="222222"/>
                <w:sz w:val="16"/>
              </w:rPr>
              <w:t>BV-09</w:t>
            </w:r>
          </w:p>
        </w:tc>
        <w:tc>
          <w:tcPr>
            <w:tcW w:type="dxa" w:w="2376"/>
            <w:vAlign w:val="top"/>
            <w:shd w:fill="F1D7FF"/>
            <w:tcBorders>
              <w:bottom w:val="single" w:sz="5" w:color="E0B0FF"/>
            </w:tcBorders>
          </w:tcPr>
          <w:p>
            <w:pPr>
              <w:spacing w:after="0"/>
            </w:pPr>
            <w:r>
              <w:rPr>
                <w:rFonts w:ascii="Calibri" w:hAnsi="Calibri"/>
                <w:b w:val="0"/>
                <w:i w:val="0"/>
                <w:color w:val="222222"/>
                <w:sz w:val="16"/>
              </w:rPr>
              <w:t>Style Card fit</w:t>
            </w:r>
          </w:p>
        </w:tc>
        <w:tc>
          <w:tcPr>
            <w:tcW w:type="dxa" w:w="6408"/>
            <w:vAlign w:val="top"/>
            <w:shd w:fill="F1D7FF"/>
            <w:tcBorders>
              <w:bottom w:val="single" w:sz="5" w:color="E0B0FF"/>
            </w:tcBorders>
          </w:tcPr>
          <w:p>
            <w:pPr>
              <w:spacing w:after="0"/>
            </w:pPr>
            <w:r>
              <w:rPr>
                <w:rFonts w:ascii="Calibri" w:hAnsi="Calibri"/>
                <w:b w:val="0"/>
                <w:i w:val="0"/>
                <w:color w:val="222222"/>
                <w:sz w:val="16"/>
              </w:rPr>
              <w:t>Content behaviour genuinely matches assigned Style Card.</w:t>
            </w:r>
          </w:p>
        </w:tc>
        <w:tc>
          <w:tcPr>
            <w:tcW w:type="dxa" w:w="1080"/>
            <w:vAlign w:val="top"/>
            <w:shd w:fill="F1D7FF"/>
            <w:tcBorders>
              <w:bottom w:val="single" w:sz="5" w:color="E0B0FF"/>
            </w:tcBorders>
          </w:tcPr>
          <w:p>
            <w:pPr>
              <w:spacing w:after="0"/>
            </w:pPr>
            <w:r>
              <w:rPr>
                <w:rFonts w:ascii="Calibri" w:hAnsi="Calibri"/>
                <w:b w:val="0"/>
                <w:i w:val="0"/>
                <w:color w:val="222222"/>
                <w:sz w:val="16"/>
              </w:rPr>
              <w:t>HARD</w:t>
            </w:r>
          </w:p>
        </w:tc>
      </w:tr>
      <w:tr>
        <w:tc>
          <w:tcPr>
            <w:tcW w:type="dxa" w:w="1008"/>
            <w:vAlign w:val="top"/>
            <w:shd w:fill="FFFFFF"/>
            <w:tcBorders>
              <w:bottom w:val="single" w:sz="5" w:color="E0B0FF"/>
            </w:tcBorders>
          </w:tcPr>
          <w:p>
            <w:pPr>
              <w:spacing w:after="0"/>
            </w:pPr>
            <w:r>
              <w:rPr>
                <w:rFonts w:ascii="Calibri" w:hAnsi="Calibri"/>
                <w:b w:val="0"/>
                <w:i w:val="0"/>
                <w:color w:val="222222"/>
                <w:sz w:val="16"/>
              </w:rPr>
              <w:t>BV-10</w:t>
            </w:r>
          </w:p>
        </w:tc>
        <w:tc>
          <w:tcPr>
            <w:tcW w:type="dxa" w:w="2376"/>
            <w:vAlign w:val="top"/>
            <w:shd w:fill="FFFFFF"/>
            <w:tcBorders>
              <w:bottom w:val="single" w:sz="5" w:color="E0B0FF"/>
            </w:tcBorders>
          </w:tcPr>
          <w:p>
            <w:pPr>
              <w:spacing w:after="0"/>
            </w:pPr>
            <w:r>
              <w:rPr>
                <w:rFonts w:ascii="Calibri" w:hAnsi="Calibri"/>
                <w:b w:val="0"/>
                <w:i w:val="0"/>
                <w:color w:val="222222"/>
                <w:sz w:val="16"/>
              </w:rPr>
              <w:t>Part fit</w:t>
            </w:r>
          </w:p>
        </w:tc>
        <w:tc>
          <w:tcPr>
            <w:tcW w:type="dxa" w:w="6408"/>
            <w:vAlign w:val="top"/>
            <w:shd w:fill="FFFFFF"/>
            <w:tcBorders>
              <w:bottom w:val="single" w:sz="5" w:color="E0B0FF"/>
            </w:tcBorders>
          </w:tcPr>
          <w:p>
            <w:pPr>
              <w:spacing w:after="0"/>
            </w:pPr>
            <w:r>
              <w:rPr>
                <w:rFonts w:ascii="Calibri" w:hAnsi="Calibri"/>
                <w:b w:val="0"/>
                <w:i w:val="0"/>
                <w:color w:val="222222"/>
                <w:sz w:val="16"/>
              </w:rPr>
              <w:t>why_this_fits_the_part and examinable_potential are credible for the target Part.</w:t>
            </w:r>
          </w:p>
        </w:tc>
        <w:tc>
          <w:tcPr>
            <w:tcW w:type="dxa" w:w="1080"/>
            <w:vAlign w:val="top"/>
            <w:shd w:fill="FFFFFF"/>
            <w:tcBorders>
              <w:bottom w:val="single" w:sz="5" w:color="E0B0FF"/>
            </w:tcBorders>
          </w:tcPr>
          <w:p>
            <w:pPr>
              <w:spacing w:after="0"/>
            </w:pPr>
            <w:r>
              <w:rPr>
                <w:rFonts w:ascii="Calibri" w:hAnsi="Calibri"/>
                <w:b w:val="0"/>
                <w:i w:val="0"/>
                <w:color w:val="222222"/>
                <w:sz w:val="16"/>
              </w:rPr>
              <w:t>HARD</w:t>
            </w:r>
          </w:p>
        </w:tc>
      </w:tr>
      <w:tr>
        <w:tc>
          <w:tcPr>
            <w:tcW w:type="dxa" w:w="1008"/>
            <w:vAlign w:val="top"/>
            <w:shd w:fill="F1D7FF"/>
            <w:tcBorders>
              <w:bottom w:val="single" w:sz="5" w:color="E0B0FF"/>
            </w:tcBorders>
          </w:tcPr>
          <w:p>
            <w:pPr>
              <w:spacing w:after="0"/>
            </w:pPr>
            <w:r>
              <w:rPr>
                <w:rFonts w:ascii="Calibri" w:hAnsi="Calibri"/>
                <w:b w:val="0"/>
                <w:i w:val="0"/>
                <w:color w:val="222222"/>
                <w:sz w:val="16"/>
              </w:rPr>
              <w:t>BV-11</w:t>
            </w:r>
          </w:p>
        </w:tc>
        <w:tc>
          <w:tcPr>
            <w:tcW w:type="dxa" w:w="2376"/>
            <w:vAlign w:val="top"/>
            <w:shd w:fill="F1D7FF"/>
            <w:tcBorders>
              <w:bottom w:val="single" w:sz="5" w:color="E0B0FF"/>
            </w:tcBorders>
          </w:tcPr>
          <w:p>
            <w:pPr>
              <w:spacing w:after="0"/>
            </w:pPr>
            <w:r>
              <w:rPr>
                <w:rFonts w:ascii="Calibri" w:hAnsi="Calibri"/>
                <w:b w:val="0"/>
                <w:i w:val="0"/>
                <w:color w:val="222222"/>
                <w:sz w:val="16"/>
              </w:rPr>
              <w:t>Factuality safety</w:t>
            </w:r>
          </w:p>
        </w:tc>
        <w:tc>
          <w:tcPr>
            <w:tcW w:type="dxa" w:w="6408"/>
            <w:vAlign w:val="top"/>
            <w:shd w:fill="F1D7FF"/>
            <w:tcBorders>
              <w:bottom w:val="single" w:sz="5" w:color="E0B0FF"/>
            </w:tcBorders>
          </w:tcPr>
          <w:p>
            <w:pPr>
              <w:spacing w:after="0"/>
            </w:pPr>
            <w:r>
              <w:rPr>
                <w:rFonts w:ascii="Calibri" w:hAnsi="Calibri"/>
                <w:b w:val="0"/>
                <w:i w:val="0"/>
                <w:color w:val="222222"/>
                <w:sz w:val="16"/>
              </w:rPr>
              <w:t>The brief does not require invented/unverifiable claims.</w:t>
            </w:r>
          </w:p>
        </w:tc>
        <w:tc>
          <w:tcPr>
            <w:tcW w:type="dxa" w:w="1080"/>
            <w:vAlign w:val="top"/>
            <w:shd w:fill="F1D7FF"/>
            <w:tcBorders>
              <w:bottom w:val="single" w:sz="5" w:color="E0B0FF"/>
            </w:tcBorders>
          </w:tcPr>
          <w:p>
            <w:pPr>
              <w:spacing w:after="0"/>
            </w:pPr>
            <w:r>
              <w:rPr>
                <w:rFonts w:ascii="Calibri" w:hAnsi="Calibri"/>
                <w:b w:val="0"/>
                <w:i w:val="0"/>
                <w:color w:val="222222"/>
                <w:sz w:val="16"/>
              </w:rPr>
              <w:t>HARD</w:t>
            </w:r>
          </w:p>
        </w:tc>
      </w:tr>
      <w:tr>
        <w:tc>
          <w:tcPr>
            <w:tcW w:type="dxa" w:w="1008"/>
            <w:vAlign w:val="top"/>
            <w:shd w:fill="FFFFFF"/>
            <w:tcBorders>
              <w:bottom w:val="single" w:sz="5" w:color="E0B0FF"/>
            </w:tcBorders>
          </w:tcPr>
          <w:p>
            <w:pPr>
              <w:spacing w:after="0"/>
            </w:pPr>
            <w:r>
              <w:rPr>
                <w:rFonts w:ascii="Calibri" w:hAnsi="Calibri"/>
                <w:b w:val="0"/>
                <w:i w:val="0"/>
                <w:color w:val="222222"/>
                <w:sz w:val="16"/>
              </w:rPr>
              <w:t>BV-12</w:t>
            </w:r>
          </w:p>
        </w:tc>
        <w:tc>
          <w:tcPr>
            <w:tcW w:type="dxa" w:w="2376"/>
            <w:vAlign w:val="top"/>
            <w:shd w:fill="FFFFFF"/>
            <w:tcBorders>
              <w:bottom w:val="single" w:sz="5" w:color="E0B0FF"/>
            </w:tcBorders>
          </w:tcPr>
          <w:p>
            <w:pPr>
              <w:spacing w:after="0"/>
            </w:pPr>
            <w:r>
              <w:rPr>
                <w:rFonts w:ascii="Calibri" w:hAnsi="Calibri"/>
                <w:b w:val="0"/>
                <w:i w:val="0"/>
                <w:color w:val="222222"/>
                <w:sz w:val="16"/>
              </w:rPr>
              <w:t>Avoid quality</w:t>
            </w:r>
          </w:p>
        </w:tc>
        <w:tc>
          <w:tcPr>
            <w:tcW w:type="dxa" w:w="6408"/>
            <w:vAlign w:val="top"/>
            <w:shd w:fill="FFFFFF"/>
            <w:tcBorders>
              <w:bottom w:val="single" w:sz="5" w:color="E0B0FF"/>
            </w:tcBorders>
          </w:tcPr>
          <w:p>
            <w:pPr>
              <w:spacing w:after="0"/>
            </w:pPr>
            <w:r>
              <w:rPr>
                <w:rFonts w:ascii="Calibri" w:hAnsi="Calibri"/>
                <w:b w:val="0"/>
                <w:i w:val="0"/>
                <w:color w:val="222222"/>
                <w:sz w:val="16"/>
              </w:rPr>
              <w:t>avoid anticipates real risks specific to the brief rather than generic warnings only.</w:t>
            </w:r>
          </w:p>
        </w:tc>
        <w:tc>
          <w:tcPr>
            <w:tcW w:type="dxa" w:w="1080"/>
            <w:vAlign w:val="top"/>
            <w:shd w:fill="FFFFFF"/>
            <w:tcBorders>
              <w:bottom w:val="single" w:sz="5" w:color="E0B0FF"/>
            </w:tcBorders>
          </w:tcPr>
          <w:p>
            <w:pPr>
              <w:spacing w:after="0"/>
            </w:pPr>
            <w:r>
              <w:rPr>
                <w:rFonts w:ascii="Calibri" w:hAnsi="Calibri"/>
                <w:b w:val="0"/>
                <w:i w:val="0"/>
                <w:color w:val="222222"/>
                <w:sz w:val="16"/>
              </w:rPr>
              <w:t>SOFT</w:t>
            </w:r>
          </w:p>
        </w:tc>
      </w:tr>
      <w:tr>
        <w:tc>
          <w:tcPr>
            <w:tcW w:type="dxa" w:w="1008"/>
            <w:vAlign w:val="top"/>
            <w:shd w:fill="F1D7FF"/>
            <w:tcBorders>
              <w:bottom w:val="single" w:sz="5" w:color="E0B0FF"/>
            </w:tcBorders>
          </w:tcPr>
          <w:p>
            <w:pPr>
              <w:spacing w:after="0"/>
            </w:pPr>
            <w:r>
              <w:rPr>
                <w:rFonts w:ascii="Calibri" w:hAnsi="Calibri"/>
                <w:b w:val="0"/>
                <w:i w:val="0"/>
                <w:color w:val="222222"/>
                <w:sz w:val="16"/>
              </w:rPr>
              <w:t>BV-13</w:t>
            </w:r>
          </w:p>
        </w:tc>
        <w:tc>
          <w:tcPr>
            <w:tcW w:type="dxa" w:w="2376"/>
            <w:vAlign w:val="top"/>
            <w:shd w:fill="F1D7FF"/>
            <w:tcBorders>
              <w:bottom w:val="single" w:sz="5" w:color="E0B0FF"/>
            </w:tcBorders>
          </w:tcPr>
          <w:p>
            <w:pPr>
              <w:spacing w:after="0"/>
            </w:pPr>
            <w:r>
              <w:rPr>
                <w:rFonts w:ascii="Calibri" w:hAnsi="Calibri"/>
                <w:b w:val="0"/>
                <w:i w:val="0"/>
                <w:color w:val="222222"/>
                <w:sz w:val="16"/>
              </w:rPr>
              <w:t>Interest</w:t>
            </w:r>
          </w:p>
        </w:tc>
        <w:tc>
          <w:tcPr>
            <w:tcW w:type="dxa" w:w="6408"/>
            <w:vAlign w:val="top"/>
            <w:shd w:fill="F1D7FF"/>
            <w:tcBorders>
              <w:bottom w:val="single" w:sz="5" w:color="E0B0FF"/>
            </w:tcBorders>
          </w:tcPr>
          <w:p>
            <w:pPr>
              <w:spacing w:after="0"/>
            </w:pPr>
            <w:r>
              <w:rPr>
                <w:rFonts w:ascii="Calibri" w:hAnsi="Calibri"/>
                <w:b w:val="0"/>
                <w:i w:val="0"/>
                <w:color w:val="222222"/>
                <w:sz w:val="16"/>
              </w:rPr>
              <w:t>The planned text could be worth reading even without questions/gaps.</w:t>
            </w:r>
          </w:p>
        </w:tc>
        <w:tc>
          <w:tcPr>
            <w:tcW w:type="dxa" w:w="1080"/>
            <w:vAlign w:val="top"/>
            <w:shd w:fill="F1D7FF"/>
            <w:tcBorders>
              <w:bottom w:val="single" w:sz="5" w:color="E0B0FF"/>
            </w:tcBorders>
          </w:tcPr>
          <w:p>
            <w:pPr>
              <w:spacing w:after="0"/>
            </w:pPr>
            <w:r>
              <w:rPr>
                <w:rFonts w:ascii="Calibri" w:hAnsi="Calibri"/>
                <w:b w:val="0"/>
                <w:i w:val="0"/>
                <w:color w:val="222222"/>
                <w:sz w:val="16"/>
              </w:rPr>
              <w:t>SOFT</w:t>
            </w:r>
          </w:p>
        </w:tc>
      </w:tr>
      <w:tr>
        <w:tc>
          <w:tcPr>
            <w:tcW w:type="dxa" w:w="1008"/>
            <w:vAlign w:val="top"/>
            <w:shd w:fill="FFFFFF"/>
            <w:tcBorders>
              <w:bottom w:val="single" w:sz="5" w:color="E0B0FF"/>
            </w:tcBorders>
          </w:tcPr>
          <w:p>
            <w:pPr>
              <w:spacing w:after="0"/>
            </w:pPr>
            <w:r>
              <w:rPr>
                <w:rFonts w:ascii="Calibri" w:hAnsi="Calibri"/>
                <w:b w:val="0"/>
                <w:i w:val="0"/>
                <w:color w:val="222222"/>
                <w:sz w:val="16"/>
              </w:rPr>
              <w:t>BV-14</w:t>
            </w:r>
          </w:p>
        </w:tc>
        <w:tc>
          <w:tcPr>
            <w:tcW w:type="dxa" w:w="2376"/>
            <w:vAlign w:val="top"/>
            <w:shd w:fill="FFFFFF"/>
            <w:tcBorders>
              <w:bottom w:val="single" w:sz="5" w:color="E0B0FF"/>
            </w:tcBorders>
          </w:tcPr>
          <w:p>
            <w:pPr>
              <w:spacing w:after="0"/>
            </w:pPr>
            <w:r>
              <w:rPr>
                <w:rFonts w:ascii="Calibri" w:hAnsi="Calibri"/>
                <w:b w:val="0"/>
                <w:i w:val="0"/>
                <w:color w:val="222222"/>
                <w:sz w:val="16"/>
              </w:rPr>
              <w:t>B2 suitability</w:t>
            </w:r>
          </w:p>
        </w:tc>
        <w:tc>
          <w:tcPr>
            <w:tcW w:type="dxa" w:w="6408"/>
            <w:vAlign w:val="top"/>
            <w:shd w:fill="FFFFFF"/>
            <w:tcBorders>
              <w:bottom w:val="single" w:sz="5" w:color="E0B0FF"/>
            </w:tcBorders>
          </w:tcPr>
          <w:p>
            <w:pPr>
              <w:spacing w:after="0"/>
            </w:pPr>
            <w:r>
              <w:rPr>
                <w:rFonts w:ascii="Calibri" w:hAnsi="Calibri"/>
                <w:b w:val="0"/>
                <w:i w:val="0"/>
                <w:color w:val="222222"/>
                <w:sz w:val="16"/>
              </w:rPr>
              <w:t>The plan does not depend on trivial A2/B1 content or unnecessarily academic C1/C2 treatment.</w:t>
            </w:r>
          </w:p>
        </w:tc>
        <w:tc>
          <w:tcPr>
            <w:tcW w:type="dxa" w:w="1080"/>
            <w:vAlign w:val="top"/>
            <w:shd w:fill="FFFFFF"/>
            <w:tcBorders>
              <w:bottom w:val="single" w:sz="5" w:color="E0B0FF"/>
            </w:tcBorders>
          </w:tcPr>
          <w:p>
            <w:pPr>
              <w:spacing w:after="0"/>
            </w:pPr>
            <w:r>
              <w:rPr>
                <w:rFonts w:ascii="Calibri" w:hAnsi="Calibri"/>
                <w:b w:val="0"/>
                <w:i w:val="0"/>
                <w:color w:val="222222"/>
                <w:sz w:val="16"/>
              </w:rPr>
              <w:t>HARD</w:t>
            </w:r>
          </w:p>
        </w:tc>
      </w:tr>
      <w:tr>
        <w:tc>
          <w:tcPr>
            <w:tcW w:type="dxa" w:w="1008"/>
            <w:vAlign w:val="top"/>
            <w:shd w:fill="F1D7FF"/>
            <w:tcBorders>
              <w:bottom w:val="single" w:sz="5" w:color="E0B0FF"/>
            </w:tcBorders>
          </w:tcPr>
          <w:p>
            <w:pPr>
              <w:spacing w:after="0"/>
            </w:pPr>
            <w:r>
              <w:rPr>
                <w:rFonts w:ascii="Calibri" w:hAnsi="Calibri"/>
                <w:b w:val="0"/>
                <w:i w:val="0"/>
                <w:color w:val="222222"/>
                <w:sz w:val="16"/>
              </w:rPr>
              <w:t>BV-15</w:t>
            </w:r>
          </w:p>
        </w:tc>
        <w:tc>
          <w:tcPr>
            <w:tcW w:type="dxa" w:w="2376"/>
            <w:vAlign w:val="top"/>
            <w:shd w:fill="F1D7FF"/>
            <w:tcBorders>
              <w:bottom w:val="single" w:sz="5" w:color="E0B0FF"/>
            </w:tcBorders>
          </w:tcPr>
          <w:p>
            <w:pPr>
              <w:spacing w:after="0"/>
            </w:pPr>
            <w:r>
              <w:rPr>
                <w:rFonts w:ascii="Calibri" w:hAnsi="Calibri"/>
                <w:b w:val="0"/>
                <w:i w:val="0"/>
                <w:color w:val="222222"/>
                <w:sz w:val="16"/>
              </w:rPr>
              <w:t>Internal coherence</w:t>
            </w:r>
          </w:p>
        </w:tc>
        <w:tc>
          <w:tcPr>
            <w:tcW w:type="dxa" w:w="6408"/>
            <w:vAlign w:val="top"/>
            <w:shd w:fill="F1D7FF"/>
            <w:tcBorders>
              <w:bottom w:val="single" w:sz="5" w:color="E0B0FF"/>
            </w:tcBorders>
          </w:tcPr>
          <w:p>
            <w:pPr>
              <w:spacing w:after="0"/>
            </w:pPr>
            <w:r>
              <w:rPr>
                <w:rFonts w:ascii="Calibri" w:hAnsi="Calibri"/>
                <w:b w:val="0"/>
                <w:i w:val="0"/>
                <w:color w:val="222222"/>
                <w:sz w:val="16"/>
              </w:rPr>
              <w:t>No contradiction among angle, details, progression, factuality and ending.</w:t>
            </w:r>
          </w:p>
        </w:tc>
        <w:tc>
          <w:tcPr>
            <w:tcW w:type="dxa" w:w="1080"/>
            <w:vAlign w:val="top"/>
            <w:shd w:fill="F1D7FF"/>
            <w:tcBorders>
              <w:bottom w:val="single" w:sz="5" w:color="E0B0FF"/>
            </w:tcBorders>
          </w:tcPr>
          <w:p>
            <w:pPr>
              <w:spacing w:after="0"/>
            </w:pPr>
            <w:r>
              <w:rPr>
                <w:rFonts w:ascii="Calibri" w:hAnsi="Calibri"/>
                <w:b w:val="0"/>
                <w:i w:val="0"/>
                <w:color w:val="222222"/>
                <w:sz w:val="16"/>
              </w:rPr>
              <w:t>HARD</w:t>
            </w:r>
          </w:p>
        </w:tc>
      </w:tr>
      <w:tr>
        <w:tc>
          <w:tcPr>
            <w:tcW w:type="dxa" w:w="1008"/>
            <w:vAlign w:val="top"/>
            <w:shd w:fill="FFFFFF"/>
            <w:tcBorders>
              <w:bottom w:val="single" w:sz="5" w:color="E0B0FF"/>
            </w:tcBorders>
          </w:tcPr>
          <w:p>
            <w:pPr>
              <w:spacing w:after="0"/>
            </w:pPr>
            <w:r>
              <w:rPr>
                <w:rFonts w:ascii="Calibri" w:hAnsi="Calibri"/>
                <w:b w:val="0"/>
                <w:i w:val="0"/>
                <w:color w:val="222222"/>
                <w:sz w:val="16"/>
              </w:rPr>
              <w:t>BV-16</w:t>
            </w:r>
          </w:p>
        </w:tc>
        <w:tc>
          <w:tcPr>
            <w:tcW w:type="dxa" w:w="2376"/>
            <w:vAlign w:val="top"/>
            <w:shd w:fill="FFFFFF"/>
            <w:tcBorders>
              <w:bottom w:val="single" w:sz="5" w:color="E0B0FF"/>
            </w:tcBorders>
          </w:tcPr>
          <w:p>
            <w:pPr>
              <w:spacing w:after="0"/>
            </w:pPr>
            <w:r>
              <w:rPr>
                <w:rFonts w:ascii="Calibri" w:hAnsi="Calibri"/>
                <w:b w:val="0"/>
                <w:i w:val="0"/>
                <w:color w:val="222222"/>
                <w:sz w:val="16"/>
              </w:rPr>
              <w:t>Similarity signal</w:t>
            </w:r>
          </w:p>
        </w:tc>
        <w:tc>
          <w:tcPr>
            <w:tcW w:type="dxa" w:w="6408"/>
            <w:vAlign w:val="top"/>
            <w:shd w:fill="FFFFFF"/>
            <w:tcBorders>
              <w:bottom w:val="single" w:sz="5" w:color="E0B0FF"/>
            </w:tcBorders>
          </w:tcPr>
          <w:p>
            <w:pPr>
              <w:spacing w:after="0"/>
            </w:pPr>
            <w:r>
              <w:rPr>
                <w:rFonts w:ascii="Calibri" w:hAnsi="Calibri"/>
                <w:b w:val="0"/>
                <w:i w:val="0"/>
                <w:color w:val="222222"/>
                <w:sz w:val="16"/>
              </w:rPr>
              <w:t>No unresolved similarity warning with another brief in the same exam/batch.</w:t>
            </w:r>
          </w:p>
        </w:tc>
        <w:tc>
          <w:tcPr>
            <w:tcW w:type="dxa" w:w="1080"/>
            <w:vAlign w:val="top"/>
            <w:shd w:fill="FFFFFF"/>
            <w:tcBorders>
              <w:bottom w:val="single" w:sz="5" w:color="E0B0FF"/>
            </w:tcBorders>
          </w:tcPr>
          <w:p>
            <w:pPr>
              <w:spacing w:after="0"/>
            </w:pPr>
            <w:r>
              <w:rPr>
                <w:rFonts w:ascii="Calibri" w:hAnsi="Calibri"/>
                <w:b w:val="0"/>
                <w:i w:val="0"/>
                <w:color w:val="222222"/>
                <w:sz w:val="16"/>
              </w:rPr>
              <w:t>MAP LINK</w:t>
            </w:r>
          </w:p>
        </w:tc>
      </w:tr>
      <w:tr>
        <w:tc>
          <w:tcPr>
            <w:tcW w:type="dxa" w:w="1008"/>
            <w:vAlign w:val="top"/>
            <w:shd w:fill="F1D7FF"/>
            <w:tcBorders>
              <w:bottom w:val="single" w:sz="5" w:color="E0B0FF"/>
            </w:tcBorders>
          </w:tcPr>
          <w:p>
            <w:pPr>
              <w:spacing w:after="0"/>
            </w:pPr>
            <w:r>
              <w:rPr>
                <w:rFonts w:ascii="Calibri" w:hAnsi="Calibri"/>
                <w:b w:val="0"/>
                <w:i w:val="0"/>
                <w:color w:val="222222"/>
                <w:sz w:val="16"/>
              </w:rPr>
              <w:t>BV-17</w:t>
            </w:r>
          </w:p>
        </w:tc>
        <w:tc>
          <w:tcPr>
            <w:tcW w:type="dxa" w:w="2376"/>
            <w:vAlign w:val="top"/>
            <w:shd w:fill="F1D7FF"/>
            <w:tcBorders>
              <w:bottom w:val="single" w:sz="5" w:color="E0B0FF"/>
            </w:tcBorders>
          </w:tcPr>
          <w:p>
            <w:pPr>
              <w:spacing w:after="0"/>
            </w:pPr>
            <w:r>
              <w:rPr>
                <w:rFonts w:ascii="Calibri" w:hAnsi="Calibri"/>
                <w:b w:val="0"/>
                <w:i w:val="0"/>
                <w:color w:val="222222"/>
                <w:sz w:val="16"/>
              </w:rPr>
              <w:t>Part 6 architecture</w:t>
            </w:r>
          </w:p>
        </w:tc>
        <w:tc>
          <w:tcPr>
            <w:tcW w:type="dxa" w:w="6408"/>
            <w:vAlign w:val="top"/>
            <w:shd w:fill="F1D7FF"/>
            <w:tcBorders>
              <w:bottom w:val="single" w:sz="5" w:color="E0B0FF"/>
            </w:tcBorders>
          </w:tcPr>
          <w:p>
            <w:pPr>
              <w:spacing w:after="0"/>
            </w:pPr>
            <w:r>
              <w:rPr>
                <w:rFonts w:ascii="Calibri" w:hAnsi="Calibri"/>
                <w:b w:val="0"/>
                <w:i w:val="0"/>
                <w:color w:val="222222"/>
                <w:sz w:val="16"/>
              </w:rPr>
              <w:t>All Part 6 extension fields support non-interchangeable discourse.</w:t>
            </w:r>
          </w:p>
        </w:tc>
        <w:tc>
          <w:tcPr>
            <w:tcW w:type="dxa" w:w="1080"/>
            <w:vAlign w:val="top"/>
            <w:shd w:fill="F1D7FF"/>
            <w:tcBorders>
              <w:bottom w:val="single" w:sz="5" w:color="E0B0FF"/>
            </w:tcBorders>
          </w:tcPr>
          <w:p>
            <w:pPr>
              <w:spacing w:after="0"/>
            </w:pPr>
            <w:r>
              <w:rPr>
                <w:rFonts w:ascii="Calibri" w:hAnsi="Calibri"/>
                <w:b w:val="0"/>
                <w:i w:val="0"/>
                <w:color w:val="222222"/>
                <w:sz w:val="16"/>
              </w:rPr>
              <w:t>HARD if P6</w:t>
            </w:r>
          </w:p>
        </w:tc>
      </w:tr>
      <w:tr>
        <w:tc>
          <w:tcPr>
            <w:tcW w:type="dxa" w:w="1008"/>
            <w:vAlign w:val="top"/>
            <w:shd w:fill="FFFFFF"/>
            <w:tcBorders>
              <w:bottom w:val="single" w:sz="5" w:color="E0B0FF"/>
            </w:tcBorders>
          </w:tcPr>
          <w:p>
            <w:pPr>
              <w:spacing w:after="0"/>
            </w:pPr>
            <w:r>
              <w:rPr>
                <w:rFonts w:ascii="Calibri" w:hAnsi="Calibri"/>
                <w:b w:val="0"/>
                <w:i w:val="0"/>
                <w:color w:val="222222"/>
                <w:sz w:val="16"/>
              </w:rPr>
              <w:t>BV-18</w:t>
            </w:r>
          </w:p>
        </w:tc>
        <w:tc>
          <w:tcPr>
            <w:tcW w:type="dxa" w:w="2376"/>
            <w:vAlign w:val="top"/>
            <w:shd w:fill="FFFFFF"/>
            <w:tcBorders>
              <w:bottom w:val="single" w:sz="5" w:color="E0B0FF"/>
            </w:tcBorders>
          </w:tcPr>
          <w:p>
            <w:pPr>
              <w:spacing w:after="0"/>
            </w:pPr>
            <w:r>
              <w:rPr>
                <w:rFonts w:ascii="Calibri" w:hAnsi="Calibri"/>
                <w:b w:val="0"/>
                <w:i w:val="0"/>
                <w:color w:val="222222"/>
                <w:sz w:val="16"/>
              </w:rPr>
              <w:t>Part 7 architecture</w:t>
            </w:r>
          </w:p>
        </w:tc>
        <w:tc>
          <w:tcPr>
            <w:tcW w:type="dxa" w:w="6408"/>
            <w:vAlign w:val="top"/>
            <w:shd w:fill="FFFFFF"/>
            <w:tcBorders>
              <w:bottom w:val="single" w:sz="5" w:color="E0B0FF"/>
            </w:tcBorders>
          </w:tcPr>
          <w:p>
            <w:pPr>
              <w:spacing w:after="0"/>
            </w:pPr>
            <w:r>
              <w:rPr>
                <w:rFonts w:ascii="Calibri" w:hAnsi="Calibri"/>
                <w:b w:val="0"/>
                <w:i w:val="0"/>
                <w:color w:val="222222"/>
                <w:sz w:val="16"/>
              </w:rPr>
              <w:t>Four profiles are distinct/comparable and contain enough paraphrasable evidence.</w:t>
            </w:r>
          </w:p>
        </w:tc>
        <w:tc>
          <w:tcPr>
            <w:tcW w:type="dxa" w:w="1080"/>
            <w:vAlign w:val="top"/>
            <w:shd w:fill="FFFFFF"/>
            <w:tcBorders>
              <w:bottom w:val="single" w:sz="5" w:color="E0B0FF"/>
            </w:tcBorders>
          </w:tcPr>
          <w:p>
            <w:pPr>
              <w:spacing w:after="0"/>
            </w:pPr>
            <w:r>
              <w:rPr>
                <w:rFonts w:ascii="Calibri" w:hAnsi="Calibri"/>
                <w:b w:val="0"/>
                <w:i w:val="0"/>
                <w:color w:val="222222"/>
                <w:sz w:val="16"/>
              </w:rPr>
              <w:t>HARD if P7</w:t>
            </w:r>
          </w:p>
        </w:tc>
      </w:tr>
    </w:tbl>
    <w:p>
      <w:pPr>
        <w:keepNext/>
        <w:spacing w:before="160" w:after="80"/>
      </w:pPr>
      <w:r>
        <w:rPr>
          <w:rFonts w:ascii="Calibri" w:hAnsi="Calibri"/>
          <w:b/>
          <w:i w:val="0"/>
          <w:color w:val="A87BC7"/>
          <w:sz w:val="29"/>
        </w:rPr>
        <w:t>Validator output</w:t>
      </w:r>
    </w:p>
    <w:tbl>
      <w:tblPr>
        <w:tblW w:type="auto" w:w="0"/>
        <w:jc w:val="center"/>
        <w:tblLayout w:type="fixed"/>
        <w:tblLook w:firstColumn="1" w:firstRow="1" w:lastColumn="0" w:lastRow="0" w:noHBand="0" w:noVBand="1" w:val="04A0"/>
      </w:tblPr>
      <w:tblGrid>
        <w:gridCol w:w="5141"/>
        <w:gridCol w:w="5141"/>
      </w:tblGrid>
      <w:tr>
        <w:tc>
          <w:tcPr>
            <w:tcW w:type="dxa" w:w="3168"/>
            <w:vAlign w:val="top"/>
            <w:shd w:fill="734A91"/>
            <w:tcBorders>
              <w:bottom w:val="single" w:sz="5" w:color="E0B0FF"/>
            </w:tcBorders>
          </w:tcPr>
          <w:p>
            <w:pPr>
              <w:spacing w:after="0"/>
            </w:pPr>
            <w:r>
              <w:rPr>
                <w:rFonts w:ascii="Calibri" w:hAnsi="Calibri"/>
                <w:b/>
                <w:i w:val="0"/>
                <w:color w:val="FFFFFF"/>
                <w:sz w:val="19"/>
              </w:rPr>
              <w:t>Field</w:t>
            </w:r>
          </w:p>
        </w:tc>
        <w:tc>
          <w:tcPr>
            <w:tcW w:type="dxa" w:w="7632"/>
            <w:vAlign w:val="top"/>
            <w:shd w:fill="734A91"/>
            <w:tcBorders>
              <w:bottom w:val="single" w:sz="5" w:color="E0B0FF"/>
            </w:tcBorders>
          </w:tcPr>
          <w:p>
            <w:pPr>
              <w:spacing w:after="0"/>
            </w:pPr>
            <w:r>
              <w:rPr>
                <w:rFonts w:ascii="Calibri" w:hAnsi="Calibri"/>
                <w:b/>
                <w:i w:val="0"/>
                <w:color w:val="FFFFFF"/>
                <w:sz w:val="19"/>
              </w:rPr>
              <w:t>Meaning</w:t>
            </w:r>
          </w:p>
        </w:tc>
      </w:tr>
      <w:tr>
        <w:tc>
          <w:tcPr>
            <w:tcW w:type="dxa" w:w="3168"/>
            <w:vAlign w:val="top"/>
            <w:shd w:fill="F1D7FF"/>
            <w:tcBorders>
              <w:bottom w:val="single" w:sz="5" w:color="E0B0FF"/>
            </w:tcBorders>
          </w:tcPr>
          <w:p>
            <w:pPr>
              <w:spacing w:after="0"/>
            </w:pPr>
            <w:r>
              <w:rPr>
                <w:rFonts w:ascii="Calibri" w:hAnsi="Calibri"/>
                <w:b w:val="0"/>
                <w:i w:val="0"/>
                <w:color w:val="222222"/>
                <w:sz w:val="18"/>
              </w:rPr>
              <w:t>validator_status</w:t>
            </w:r>
          </w:p>
        </w:tc>
        <w:tc>
          <w:tcPr>
            <w:tcW w:type="dxa" w:w="7632"/>
            <w:vAlign w:val="top"/>
            <w:shd w:fill="F1D7FF"/>
            <w:tcBorders>
              <w:bottom w:val="single" w:sz="5" w:color="E0B0FF"/>
            </w:tcBorders>
          </w:tcPr>
          <w:p>
            <w:pPr>
              <w:spacing w:after="0"/>
            </w:pPr>
            <w:r>
              <w:rPr>
                <w:rFonts w:ascii="Calibri" w:hAnsi="Calibri"/>
                <w:b w:val="0"/>
                <w:i w:val="0"/>
                <w:color w:val="222222"/>
                <w:sz w:val="18"/>
              </w:rPr>
              <w:t>PASS · PASS_WITH_WARNINGS · FAIL</w:t>
            </w:r>
          </w:p>
        </w:tc>
      </w:tr>
      <w:tr>
        <w:tc>
          <w:tcPr>
            <w:tcW w:type="dxa" w:w="3168"/>
            <w:vAlign w:val="top"/>
            <w:shd w:fill="FFFFFF"/>
            <w:tcBorders>
              <w:bottom w:val="single" w:sz="5" w:color="E0B0FF"/>
            </w:tcBorders>
          </w:tcPr>
          <w:p>
            <w:pPr>
              <w:spacing w:after="0"/>
            </w:pPr>
            <w:r>
              <w:rPr>
                <w:rFonts w:ascii="Calibri" w:hAnsi="Calibri"/>
                <w:b w:val="0"/>
                <w:i w:val="0"/>
                <w:color w:val="222222"/>
                <w:sz w:val="18"/>
              </w:rPr>
              <w:t>failed_checks</w:t>
            </w:r>
          </w:p>
        </w:tc>
        <w:tc>
          <w:tcPr>
            <w:tcW w:type="dxa" w:w="7632"/>
            <w:vAlign w:val="top"/>
            <w:shd w:fill="FFFFFF"/>
            <w:tcBorders>
              <w:bottom w:val="single" w:sz="5" w:color="E0B0FF"/>
            </w:tcBorders>
          </w:tcPr>
          <w:p>
            <w:pPr>
              <w:spacing w:after="0"/>
            </w:pPr>
            <w:r>
              <w:rPr>
                <w:rFonts w:ascii="Calibri" w:hAnsi="Calibri"/>
                <w:b w:val="0"/>
                <w:i w:val="0"/>
                <w:color w:val="222222"/>
                <w:sz w:val="18"/>
              </w:rPr>
              <w:t>List of BV IDs that failed.</w:t>
            </w:r>
          </w:p>
        </w:tc>
      </w:tr>
      <w:tr>
        <w:tc>
          <w:tcPr>
            <w:tcW w:type="dxa" w:w="3168"/>
            <w:vAlign w:val="top"/>
            <w:shd w:fill="F1D7FF"/>
            <w:tcBorders>
              <w:bottom w:val="single" w:sz="5" w:color="E0B0FF"/>
            </w:tcBorders>
          </w:tcPr>
          <w:p>
            <w:pPr>
              <w:spacing w:after="0"/>
            </w:pPr>
            <w:r>
              <w:rPr>
                <w:rFonts w:ascii="Calibri" w:hAnsi="Calibri"/>
                <w:b w:val="0"/>
                <w:i w:val="0"/>
                <w:color w:val="222222"/>
                <w:sz w:val="18"/>
              </w:rPr>
              <w:t>warnings</w:t>
            </w:r>
          </w:p>
        </w:tc>
        <w:tc>
          <w:tcPr>
            <w:tcW w:type="dxa" w:w="7632"/>
            <w:vAlign w:val="top"/>
            <w:shd w:fill="F1D7FF"/>
            <w:tcBorders>
              <w:bottom w:val="single" w:sz="5" w:color="E0B0FF"/>
            </w:tcBorders>
          </w:tcPr>
          <w:p>
            <w:pPr>
              <w:spacing w:after="0"/>
            </w:pPr>
            <w:r>
              <w:rPr>
                <w:rFonts w:ascii="Calibri" w:hAnsi="Calibri"/>
                <w:b w:val="0"/>
                <w:i w:val="0"/>
                <w:color w:val="222222"/>
                <w:sz w:val="18"/>
              </w:rPr>
              <w:t>Non-blocking concerns.</w:t>
            </w:r>
          </w:p>
        </w:tc>
      </w:tr>
      <w:tr>
        <w:tc>
          <w:tcPr>
            <w:tcW w:type="dxa" w:w="3168"/>
            <w:vAlign w:val="top"/>
            <w:shd w:fill="FFFFFF"/>
            <w:tcBorders>
              <w:bottom w:val="single" w:sz="5" w:color="E0B0FF"/>
            </w:tcBorders>
          </w:tcPr>
          <w:p>
            <w:pPr>
              <w:spacing w:after="0"/>
            </w:pPr>
            <w:r>
              <w:rPr>
                <w:rFonts w:ascii="Calibri" w:hAnsi="Calibri"/>
                <w:b w:val="0"/>
                <w:i w:val="0"/>
                <w:color w:val="222222"/>
                <w:sz w:val="18"/>
              </w:rPr>
              <w:t>repair_instructions</w:t>
            </w:r>
          </w:p>
        </w:tc>
        <w:tc>
          <w:tcPr>
            <w:tcW w:type="dxa" w:w="7632"/>
            <w:vAlign w:val="top"/>
            <w:shd w:fill="FFFFFF"/>
            <w:tcBorders>
              <w:bottom w:val="single" w:sz="5" w:color="E0B0FF"/>
            </w:tcBorders>
          </w:tcPr>
          <w:p>
            <w:pPr>
              <w:spacing w:after="0"/>
            </w:pPr>
            <w:r>
              <w:rPr>
                <w:rFonts w:ascii="Calibri" w:hAnsi="Calibri"/>
                <w:b w:val="0"/>
                <w:i w:val="0"/>
                <w:color w:val="222222"/>
                <w:sz w:val="18"/>
              </w:rPr>
              <w:t>Specific changes needed; never 'make it better'.</w:t>
            </w:r>
          </w:p>
        </w:tc>
      </w:tr>
      <w:tr>
        <w:tc>
          <w:tcPr>
            <w:tcW w:type="dxa" w:w="3168"/>
            <w:vAlign w:val="top"/>
            <w:shd w:fill="F1D7FF"/>
            <w:tcBorders>
              <w:bottom w:val="single" w:sz="5" w:color="E0B0FF"/>
            </w:tcBorders>
          </w:tcPr>
          <w:p>
            <w:pPr>
              <w:spacing w:after="0"/>
            </w:pPr>
            <w:r>
              <w:rPr>
                <w:rFonts w:ascii="Calibri" w:hAnsi="Calibri"/>
                <w:b w:val="0"/>
                <w:i w:val="0"/>
                <w:color w:val="222222"/>
                <w:sz w:val="18"/>
              </w:rPr>
              <w:t>recommended_regeneration_mode</w:t>
            </w:r>
          </w:p>
        </w:tc>
        <w:tc>
          <w:tcPr>
            <w:tcW w:type="dxa" w:w="7632"/>
            <w:vAlign w:val="top"/>
            <w:shd w:fill="F1D7FF"/>
            <w:tcBorders>
              <w:bottom w:val="single" w:sz="5" w:color="E0B0FF"/>
            </w:tcBorders>
          </w:tcPr>
          <w:p>
            <w:pPr>
              <w:spacing w:after="0"/>
            </w:pPr>
            <w:r>
              <w:rPr>
                <w:rFonts w:ascii="Calibri" w:hAnsi="Calibri"/>
                <w:b w:val="0"/>
                <w:i w:val="0"/>
                <w:color w:val="222222"/>
                <w:sz w:val="18"/>
              </w:rPr>
              <w:t>partial_adjustment · broad_regeneration · full_replacement</w:t>
            </w:r>
          </w:p>
        </w:tc>
      </w:tr>
    </w:tbl>
    <w:p>
      <w:pPr>
        <w:keepNext/>
        <w:spacing w:before="80" w:after="80"/>
      </w:pPr>
      <w:r>
        <w:rPr>
          <w:rFonts w:ascii="Calibri" w:hAnsi="Calibri"/>
          <w:b/>
          <w:i w:val="0"/>
          <w:color w:val="734A91"/>
          <w:sz w:val="36"/>
        </w:rPr>
        <w:t>11. Regeneration behaviour</w:t>
      </w:r>
    </w:p>
    <w:tbl>
      <w:tblPr>
        <w:tblW w:type="auto" w:w="0"/>
        <w:jc w:val="center"/>
        <w:tblLayout w:type="fixed"/>
        <w:tblLook w:firstColumn="1" w:firstRow="1" w:lastColumn="0" w:lastRow="0" w:noHBand="0" w:noVBand="1" w:val="04A0"/>
      </w:tblPr>
      <w:tblGrid>
        <w:gridCol w:w="3427"/>
        <w:gridCol w:w="3427"/>
        <w:gridCol w:w="3427"/>
      </w:tblGrid>
      <w:tr>
        <w:tc>
          <w:tcPr>
            <w:tcW w:type="dxa" w:w="2448"/>
            <w:vAlign w:val="top"/>
            <w:shd w:fill="734A91"/>
            <w:tcBorders>
              <w:bottom w:val="single" w:sz="5" w:color="E0B0FF"/>
            </w:tcBorders>
          </w:tcPr>
          <w:p>
            <w:pPr>
              <w:spacing w:after="0"/>
            </w:pPr>
            <w:r>
              <w:rPr>
                <w:rFonts w:ascii="Calibri" w:hAnsi="Calibri"/>
                <w:b/>
                <w:i w:val="0"/>
                <w:color w:val="FFFFFF"/>
                <w:sz w:val="19"/>
              </w:rPr>
              <w:t>Mode</w:t>
            </w:r>
          </w:p>
        </w:tc>
        <w:tc>
          <w:tcPr>
            <w:tcW w:type="dxa" w:w="3816"/>
            <w:vAlign w:val="top"/>
            <w:shd w:fill="734A91"/>
            <w:tcBorders>
              <w:bottom w:val="single" w:sz="5" w:color="E0B0FF"/>
            </w:tcBorders>
          </w:tcPr>
          <w:p>
            <w:pPr>
              <w:spacing w:after="0"/>
            </w:pPr>
            <w:r>
              <w:rPr>
                <w:rFonts w:ascii="Calibri" w:hAnsi="Calibri"/>
                <w:b/>
                <w:i w:val="0"/>
                <w:color w:val="FFFFFF"/>
                <w:sz w:val="19"/>
              </w:rPr>
              <w:t>Keeps</w:t>
            </w:r>
          </w:p>
        </w:tc>
        <w:tc>
          <w:tcPr>
            <w:tcW w:type="dxa" w:w="4536"/>
            <w:vAlign w:val="top"/>
            <w:shd w:fill="734A91"/>
            <w:tcBorders>
              <w:bottom w:val="single" w:sz="5" w:color="E0B0FF"/>
            </w:tcBorders>
          </w:tcPr>
          <w:p>
            <w:pPr>
              <w:spacing w:after="0"/>
            </w:pPr>
            <w:r>
              <w:rPr>
                <w:rFonts w:ascii="Calibri" w:hAnsi="Calibri"/>
                <w:b/>
                <w:i w:val="0"/>
                <w:color w:val="FFFFFF"/>
                <w:sz w:val="19"/>
              </w:rPr>
              <w:t>Changes</w:t>
            </w:r>
          </w:p>
        </w:tc>
      </w:tr>
      <w:tr>
        <w:tc>
          <w:tcPr>
            <w:tcW w:type="dxa" w:w="2448"/>
            <w:vAlign w:val="top"/>
            <w:shd w:fill="F1D7FF"/>
            <w:tcBorders>
              <w:bottom w:val="single" w:sz="5" w:color="E0B0FF"/>
            </w:tcBorders>
          </w:tcPr>
          <w:p>
            <w:pPr>
              <w:spacing w:after="0"/>
            </w:pPr>
            <w:r>
              <w:rPr>
                <w:rFonts w:ascii="Calibri" w:hAnsi="Calibri"/>
                <w:b w:val="0"/>
                <w:i w:val="0"/>
                <w:color w:val="222222"/>
                <w:sz w:val="18"/>
              </w:rPr>
              <w:t>partial_adjustment</w:t>
            </w:r>
          </w:p>
        </w:tc>
        <w:tc>
          <w:tcPr>
            <w:tcW w:type="dxa" w:w="3816"/>
            <w:vAlign w:val="top"/>
            <w:shd w:fill="F1D7FF"/>
            <w:tcBorders>
              <w:bottom w:val="single" w:sz="5" w:color="E0B0FF"/>
            </w:tcBorders>
          </w:tcPr>
          <w:p>
            <w:pPr>
              <w:spacing w:after="0"/>
            </w:pPr>
            <w:r>
              <w:rPr>
                <w:rFonts w:ascii="Calibri" w:hAnsi="Calibri"/>
                <w:b w:val="0"/>
                <w:i w:val="0"/>
                <w:color w:val="222222"/>
                <w:sz w:val="18"/>
              </w:rPr>
              <w:t>Topic, Style Card, angle</w:t>
            </w:r>
          </w:p>
        </w:tc>
        <w:tc>
          <w:tcPr>
            <w:tcW w:type="dxa" w:w="4536"/>
            <w:vAlign w:val="top"/>
            <w:shd w:fill="F1D7FF"/>
            <w:tcBorders>
              <w:bottom w:val="single" w:sz="5" w:color="E0B0FF"/>
            </w:tcBorders>
          </w:tcPr>
          <w:p>
            <w:pPr>
              <w:spacing w:after="0"/>
            </w:pPr>
            <w:r>
              <w:rPr>
                <w:rFonts w:ascii="Calibri" w:hAnsi="Calibri"/>
                <w:b w:val="0"/>
                <w:i w:val="0"/>
                <w:color w:val="222222"/>
                <w:sz w:val="18"/>
              </w:rPr>
              <w:t>Details, progression, opening/closing or specific weak field.</w:t>
            </w:r>
          </w:p>
        </w:tc>
      </w:tr>
      <w:tr>
        <w:tc>
          <w:tcPr>
            <w:tcW w:type="dxa" w:w="2448"/>
            <w:vAlign w:val="top"/>
            <w:shd w:fill="FFFFFF"/>
            <w:tcBorders>
              <w:bottom w:val="single" w:sz="5" w:color="E0B0FF"/>
            </w:tcBorders>
          </w:tcPr>
          <w:p>
            <w:pPr>
              <w:spacing w:after="0"/>
            </w:pPr>
            <w:r>
              <w:rPr>
                <w:rFonts w:ascii="Calibri" w:hAnsi="Calibri"/>
                <w:b w:val="0"/>
                <w:i w:val="0"/>
                <w:color w:val="222222"/>
                <w:sz w:val="18"/>
              </w:rPr>
              <w:t>broad_regeneration</w:t>
            </w:r>
          </w:p>
        </w:tc>
        <w:tc>
          <w:tcPr>
            <w:tcW w:type="dxa" w:w="3816"/>
            <w:vAlign w:val="top"/>
            <w:shd w:fill="FFFFFF"/>
            <w:tcBorders>
              <w:bottom w:val="single" w:sz="5" w:color="E0B0FF"/>
            </w:tcBorders>
          </w:tcPr>
          <w:p>
            <w:pPr>
              <w:spacing w:after="0"/>
            </w:pPr>
            <w:r>
              <w:rPr>
                <w:rFonts w:ascii="Calibri" w:hAnsi="Calibri"/>
                <w:b w:val="0"/>
                <w:i w:val="0"/>
                <w:color w:val="222222"/>
                <w:sz w:val="18"/>
              </w:rPr>
              <w:t>Topic/Subtopics + Style Card</w:t>
            </w:r>
          </w:p>
        </w:tc>
        <w:tc>
          <w:tcPr>
            <w:tcW w:type="dxa" w:w="4536"/>
            <w:vAlign w:val="top"/>
            <w:shd w:fill="FFFFFF"/>
            <w:tcBorders>
              <w:bottom w:val="single" w:sz="5" w:color="E0B0FF"/>
            </w:tcBorders>
          </w:tcPr>
          <w:p>
            <w:pPr>
              <w:spacing w:after="0"/>
            </w:pPr>
            <w:r>
              <w:rPr>
                <w:rFonts w:ascii="Calibri" w:hAnsi="Calibri"/>
                <w:b w:val="0"/>
                <w:i w:val="0"/>
                <w:color w:val="222222"/>
                <w:sz w:val="18"/>
              </w:rPr>
              <w:t>Angle, central idea, details, progression and associated risks.</w:t>
            </w:r>
          </w:p>
        </w:tc>
      </w:tr>
      <w:tr>
        <w:tc>
          <w:tcPr>
            <w:tcW w:type="dxa" w:w="2448"/>
            <w:vAlign w:val="top"/>
            <w:shd w:fill="F1D7FF"/>
            <w:tcBorders>
              <w:bottom w:val="single" w:sz="5" w:color="E0B0FF"/>
            </w:tcBorders>
          </w:tcPr>
          <w:p>
            <w:pPr>
              <w:spacing w:after="0"/>
            </w:pPr>
            <w:r>
              <w:rPr>
                <w:rFonts w:ascii="Calibri" w:hAnsi="Calibri"/>
                <w:b w:val="0"/>
                <w:i w:val="0"/>
                <w:color w:val="222222"/>
                <w:sz w:val="18"/>
              </w:rPr>
              <w:t>full_replacement</w:t>
            </w:r>
          </w:p>
        </w:tc>
        <w:tc>
          <w:tcPr>
            <w:tcW w:type="dxa" w:w="3816"/>
            <w:vAlign w:val="top"/>
            <w:shd w:fill="F1D7FF"/>
            <w:tcBorders>
              <w:bottom w:val="single" w:sz="5" w:color="E0B0FF"/>
            </w:tcBorders>
          </w:tcPr>
          <w:p>
            <w:pPr>
              <w:spacing w:after="0"/>
            </w:pPr>
            <w:r>
              <w:rPr>
                <w:rFonts w:ascii="Calibri" w:hAnsi="Calibri"/>
                <w:b w:val="0"/>
                <w:i w:val="0"/>
                <w:color w:val="222222"/>
                <w:sz w:val="18"/>
              </w:rPr>
              <w:t>Exam/Part slot only</w:t>
            </w:r>
          </w:p>
        </w:tc>
        <w:tc>
          <w:tcPr>
            <w:tcW w:type="dxa" w:w="4536"/>
            <w:vAlign w:val="top"/>
            <w:shd w:fill="F1D7FF"/>
            <w:tcBorders>
              <w:bottom w:val="single" w:sz="5" w:color="E0B0FF"/>
            </w:tcBorders>
          </w:tcPr>
          <w:p>
            <w:pPr>
              <w:spacing w:after="0"/>
            </w:pPr>
            <w:r>
              <w:rPr>
                <w:rFonts w:ascii="Calibri" w:hAnsi="Calibri"/>
                <w:b w:val="0"/>
                <w:i w:val="0"/>
                <w:color w:val="222222"/>
                <w:sz w:val="18"/>
              </w:rPr>
              <w:t>Topic Bank entry and/or Style Card assignment, then rebuilds the brief.</w:t>
            </w:r>
          </w:p>
        </w:tc>
      </w:tr>
    </w:tbl>
    <w:p>
      <w:pPr>
        <w:spacing w:after="80" w:before="0" w:line="252" w:lineRule="auto"/>
      </w:pPr>
      <w:r>
        <w:rPr>
          <w:rFonts w:ascii="Calibri" w:hAnsi="Calibri"/>
          <w:b w:val="0"/>
          <w:i w:val="0"/>
          <w:color w:val="222222"/>
          <w:sz w:val="20"/>
        </w:rPr>
        <w:t>Regeneration must create a new brief_version and append to regeneration_history. It must never overwrite the audit trail.</w:t>
      </w:r>
    </w:p>
    <w:p>
      <w:pPr>
        <w:keepNext/>
        <w:spacing w:before="80" w:after="80"/>
      </w:pPr>
      <w:r>
        <w:rPr>
          <w:rFonts w:ascii="Calibri" w:hAnsi="Calibri"/>
          <w:b/>
          <w:i w:val="0"/>
          <w:color w:val="734A91"/>
          <w:sz w:val="36"/>
        </w:rPr>
        <w:t>12. Review UI / expandable brief</w:t>
      </w:r>
    </w:p>
    <w:p>
      <w:pPr>
        <w:spacing w:after="80" w:before="0" w:line="252" w:lineRule="auto"/>
      </w:pPr>
      <w:r>
        <w:rPr>
          <w:rFonts w:ascii="Calibri" w:hAnsi="Calibri"/>
          <w:b w:val="0"/>
          <w:i w:val="0"/>
          <w:color w:val="222222"/>
          <w:sz w:val="20"/>
        </w:rPr>
        <w:t>The future interface should show the batch map first and let the reviewer expand each Content Brief without losing the global distribution context.</w:t>
      </w:r>
    </w:p>
    <w:tbl>
      <w:tblPr>
        <w:tblW w:type="auto" w:w="0"/>
        <w:jc w:val="center"/>
        <w:tblLayout w:type="fixed"/>
        <w:tblLook w:firstColumn="1" w:firstRow="1" w:lastColumn="0" w:lastRow="0" w:noHBand="0" w:noVBand="1" w:val="04A0"/>
      </w:tblPr>
      <w:tblGrid>
        <w:gridCol w:w="5141"/>
        <w:gridCol w:w="5141"/>
      </w:tblGrid>
      <w:tr>
        <w:tc>
          <w:tcPr>
            <w:tcW w:type="dxa" w:w="4464"/>
            <w:vAlign w:val="top"/>
            <w:shd w:fill="734A91"/>
            <w:tcBorders>
              <w:bottom w:val="single" w:sz="5" w:color="E0B0FF"/>
            </w:tcBorders>
          </w:tcPr>
          <w:p>
            <w:pPr>
              <w:spacing w:after="0"/>
            </w:pPr>
            <w:r>
              <w:rPr>
                <w:rFonts w:ascii="Calibri" w:hAnsi="Calibri"/>
                <w:b/>
                <w:i w:val="0"/>
                <w:color w:val="FFFFFF"/>
                <w:sz w:val="19"/>
              </w:rPr>
              <w:t>Collapsed row / card</w:t>
            </w:r>
          </w:p>
        </w:tc>
        <w:tc>
          <w:tcPr>
            <w:tcW w:type="dxa" w:w="6336"/>
            <w:vAlign w:val="top"/>
            <w:shd w:fill="734A91"/>
            <w:tcBorders>
              <w:bottom w:val="single" w:sz="5" w:color="E0B0FF"/>
            </w:tcBorders>
          </w:tcPr>
          <w:p>
            <w:pPr>
              <w:spacing w:after="0"/>
            </w:pPr>
            <w:r>
              <w:rPr>
                <w:rFonts w:ascii="Calibri" w:hAnsi="Calibri"/>
                <w:b/>
                <w:i w:val="0"/>
                <w:color w:val="FFFFFF"/>
                <w:sz w:val="19"/>
              </w:rPr>
              <w:t>Expanded sections</w:t>
            </w:r>
          </w:p>
        </w:tc>
      </w:tr>
      <w:tr>
        <w:tc>
          <w:tcPr>
            <w:tcW w:type="dxa" w:w="4464"/>
            <w:vAlign w:val="top"/>
            <w:shd w:fill="F1D7FF"/>
            <w:tcBorders>
              <w:bottom w:val="single" w:sz="5" w:color="E0B0FF"/>
            </w:tcBorders>
          </w:tcPr>
          <w:p>
            <w:pPr>
              <w:spacing w:after="0"/>
            </w:pPr>
            <w:r>
              <w:rPr>
                <w:rFonts w:ascii="Calibri" w:hAnsi="Calibri"/>
                <w:b w:val="0"/>
                <w:i w:val="0"/>
                <w:color w:val="222222"/>
                <w:sz w:val="18"/>
              </w:rPr>
              <w:t>Brief ID · Exam · Part</w:t>
            </w:r>
          </w:p>
        </w:tc>
        <w:tc>
          <w:tcPr>
            <w:tcW w:type="dxa" w:w="6336"/>
            <w:vAlign w:val="top"/>
            <w:shd w:fill="F1D7FF"/>
            <w:tcBorders>
              <w:bottom w:val="single" w:sz="5" w:color="E0B0FF"/>
            </w:tcBorders>
          </w:tcPr>
          <w:p>
            <w:pPr>
              <w:spacing w:after="0"/>
            </w:pPr>
            <w:r>
              <w:rPr>
                <w:rFonts w:ascii="Calibri" w:hAnsi="Calibri"/>
                <w:b w:val="0"/>
                <w:i w:val="0"/>
                <w:color w:val="222222"/>
                <w:sz w:val="18"/>
              </w:rPr>
              <w:t>1. Identity &amp; Sources</w:t>
            </w:r>
          </w:p>
        </w:tc>
      </w:tr>
      <w:tr>
        <w:tc>
          <w:tcPr>
            <w:tcW w:type="dxa" w:w="4464"/>
            <w:vAlign w:val="top"/>
            <w:shd w:fill="FFFFFF"/>
            <w:tcBorders>
              <w:bottom w:val="single" w:sz="5" w:color="E0B0FF"/>
            </w:tcBorders>
          </w:tcPr>
          <w:p>
            <w:pPr>
              <w:spacing w:after="0"/>
            </w:pPr>
            <w:r>
              <w:rPr>
                <w:rFonts w:ascii="Calibri" w:hAnsi="Calibri"/>
                <w:b w:val="0"/>
                <w:i w:val="0"/>
                <w:color w:val="222222"/>
                <w:sz w:val="18"/>
              </w:rPr>
              <w:t>Main Topic · Subtopics</w:t>
            </w:r>
          </w:p>
        </w:tc>
        <w:tc>
          <w:tcPr>
            <w:tcW w:type="dxa" w:w="6336"/>
            <w:vAlign w:val="top"/>
            <w:shd w:fill="FFFFFF"/>
            <w:tcBorders>
              <w:bottom w:val="single" w:sz="5" w:color="E0B0FF"/>
            </w:tcBorders>
          </w:tcPr>
          <w:p>
            <w:pPr>
              <w:spacing w:after="0"/>
            </w:pPr>
            <w:r>
              <w:rPr>
                <w:rFonts w:ascii="Calibri" w:hAnsi="Calibri"/>
                <w:b w:val="0"/>
                <w:i w:val="0"/>
                <w:color w:val="222222"/>
                <w:sz w:val="18"/>
              </w:rPr>
              <w:t>2. Editorial Core</w:t>
            </w:r>
          </w:p>
        </w:tc>
      </w:tr>
      <w:tr>
        <w:tc>
          <w:tcPr>
            <w:tcW w:type="dxa" w:w="4464"/>
            <w:vAlign w:val="top"/>
            <w:shd w:fill="F1D7FF"/>
            <w:tcBorders>
              <w:bottom w:val="single" w:sz="5" w:color="E0B0FF"/>
            </w:tcBorders>
          </w:tcPr>
          <w:p>
            <w:pPr>
              <w:spacing w:after="0"/>
            </w:pPr>
            <w:r>
              <w:rPr>
                <w:rFonts w:ascii="Calibri" w:hAnsi="Calibri"/>
                <w:b w:val="0"/>
                <w:i w:val="0"/>
                <w:color w:val="222222"/>
                <w:sz w:val="18"/>
              </w:rPr>
              <w:t>Style Card</w:t>
            </w:r>
          </w:p>
        </w:tc>
        <w:tc>
          <w:tcPr>
            <w:tcW w:type="dxa" w:w="6336"/>
            <w:vAlign w:val="top"/>
            <w:shd w:fill="F1D7FF"/>
            <w:tcBorders>
              <w:bottom w:val="single" w:sz="5" w:color="E0B0FF"/>
            </w:tcBorders>
          </w:tcPr>
          <w:p>
            <w:pPr>
              <w:spacing w:after="0"/>
            </w:pPr>
            <w:r>
              <w:rPr>
                <w:rFonts w:ascii="Calibri" w:hAnsi="Calibri"/>
                <w:b w:val="0"/>
                <w:i w:val="0"/>
                <w:color w:val="222222"/>
                <w:sz w:val="18"/>
              </w:rPr>
              <w:t>3. Substance</w:t>
            </w:r>
          </w:p>
        </w:tc>
      </w:tr>
      <w:tr>
        <w:tc>
          <w:tcPr>
            <w:tcW w:type="dxa" w:w="4464"/>
            <w:vAlign w:val="top"/>
            <w:shd w:fill="FFFFFF"/>
            <w:tcBorders>
              <w:bottom w:val="single" w:sz="5" w:color="E0B0FF"/>
            </w:tcBorders>
          </w:tcPr>
          <w:p>
            <w:pPr>
              <w:spacing w:after="0"/>
            </w:pPr>
            <w:r>
              <w:rPr>
                <w:rFonts w:ascii="Calibri" w:hAnsi="Calibri"/>
                <w:b w:val="0"/>
                <w:i w:val="0"/>
                <w:color w:val="222222"/>
                <w:sz w:val="18"/>
              </w:rPr>
              <w:t>Angle summary</w:t>
            </w:r>
          </w:p>
        </w:tc>
        <w:tc>
          <w:tcPr>
            <w:tcW w:type="dxa" w:w="6336"/>
            <w:vAlign w:val="top"/>
            <w:shd w:fill="FFFFFF"/>
            <w:tcBorders>
              <w:bottom w:val="single" w:sz="5" w:color="E0B0FF"/>
            </w:tcBorders>
          </w:tcPr>
          <w:p>
            <w:pPr>
              <w:spacing w:after="0"/>
            </w:pPr>
            <w:r>
              <w:rPr>
                <w:rFonts w:ascii="Calibri" w:hAnsi="Calibri"/>
                <w:b w:val="0"/>
                <w:i w:val="0"/>
                <w:color w:val="222222"/>
                <w:sz w:val="18"/>
              </w:rPr>
              <w:t>4. Development &amp; Voice</w:t>
            </w:r>
          </w:p>
        </w:tc>
      </w:tr>
      <w:tr>
        <w:tc>
          <w:tcPr>
            <w:tcW w:type="dxa" w:w="4464"/>
            <w:vAlign w:val="top"/>
            <w:shd w:fill="F1D7FF"/>
            <w:tcBorders>
              <w:bottom w:val="single" w:sz="5" w:color="E0B0FF"/>
            </w:tcBorders>
          </w:tcPr>
          <w:p>
            <w:pPr>
              <w:spacing w:after="0"/>
            </w:pPr>
            <w:r>
              <w:rPr>
                <w:rFonts w:ascii="Calibri" w:hAnsi="Calibri"/>
                <w:b w:val="0"/>
                <w:i w:val="0"/>
                <w:color w:val="222222"/>
                <w:sz w:val="18"/>
              </w:rPr>
              <w:t>Status</w:t>
            </w:r>
          </w:p>
        </w:tc>
        <w:tc>
          <w:tcPr>
            <w:tcW w:type="dxa" w:w="6336"/>
            <w:vAlign w:val="top"/>
            <w:shd w:fill="F1D7FF"/>
            <w:tcBorders>
              <w:bottom w:val="single" w:sz="5" w:color="E0B0FF"/>
            </w:tcBorders>
          </w:tcPr>
          <w:p>
            <w:pPr>
              <w:spacing w:after="0"/>
            </w:pPr>
            <w:r>
              <w:rPr>
                <w:rFonts w:ascii="Calibri" w:hAnsi="Calibri"/>
                <w:b w:val="0"/>
                <w:i w:val="0"/>
                <w:color w:val="222222"/>
                <w:sz w:val="18"/>
              </w:rPr>
              <w:t>5. Factuality &amp; Protection</w:t>
            </w:r>
          </w:p>
        </w:tc>
      </w:tr>
      <w:tr>
        <w:tc>
          <w:tcPr>
            <w:tcW w:type="dxa" w:w="4464"/>
            <w:vAlign w:val="top"/>
            <w:shd w:fill="FFFFFF"/>
            <w:tcBorders>
              <w:bottom w:val="single" w:sz="5" w:color="E0B0FF"/>
            </w:tcBorders>
          </w:tcPr>
          <w:p>
            <w:pPr>
              <w:spacing w:after="0"/>
            </w:pPr>
            <w:r>
              <w:rPr>
                <w:rFonts w:ascii="Calibri" w:hAnsi="Calibri"/>
                <w:b w:val="0"/>
                <w:i w:val="0"/>
                <w:color w:val="222222"/>
                <w:sz w:val="18"/>
              </w:rPr>
              <w:t>Validator indicator</w:t>
            </w:r>
          </w:p>
        </w:tc>
        <w:tc>
          <w:tcPr>
            <w:tcW w:type="dxa" w:w="6336"/>
            <w:vAlign w:val="top"/>
            <w:shd w:fill="FFFFFF"/>
            <w:tcBorders>
              <w:bottom w:val="single" w:sz="5" w:color="E0B0FF"/>
            </w:tcBorders>
          </w:tcPr>
          <w:p>
            <w:pPr>
              <w:spacing w:after="0"/>
            </w:pPr>
            <w:r>
              <w:rPr>
                <w:rFonts w:ascii="Calibri" w:hAnsi="Calibri"/>
                <w:b w:val="0"/>
                <w:i w:val="0"/>
                <w:color w:val="222222"/>
                <w:sz w:val="18"/>
              </w:rPr>
              <w:t>6. Fit to Part</w:t>
            </w:r>
          </w:p>
        </w:tc>
      </w:tr>
      <w:tr>
        <w:tc>
          <w:tcPr>
            <w:tcW w:type="dxa" w:w="4464"/>
            <w:vAlign w:val="top"/>
            <w:shd w:fill="F1D7FF"/>
            <w:tcBorders>
              <w:bottom w:val="single" w:sz="5" w:color="E0B0FF"/>
            </w:tcBorders>
          </w:tcPr>
          <w:p>
            <w:pPr>
              <w:spacing w:after="0"/>
            </w:pPr>
            <w:r>
              <w:rPr>
                <w:rFonts w:ascii="Calibri" w:hAnsi="Calibri"/>
                <w:b w:val="0"/>
                <w:i w:val="0"/>
                <w:color w:val="222222"/>
                <w:sz w:val="18"/>
              </w:rPr>
              <w:t>Main warning / risk</w:t>
            </w:r>
          </w:p>
        </w:tc>
        <w:tc>
          <w:tcPr>
            <w:tcW w:type="dxa" w:w="6336"/>
            <w:vAlign w:val="top"/>
            <w:shd w:fill="F1D7FF"/>
            <w:tcBorders>
              <w:bottom w:val="single" w:sz="5" w:color="E0B0FF"/>
            </w:tcBorders>
          </w:tcPr>
          <w:p>
            <w:pPr>
              <w:spacing w:after="0"/>
            </w:pPr>
            <w:r>
              <w:rPr>
                <w:rFonts w:ascii="Calibri" w:hAnsi="Calibri"/>
                <w:b w:val="0"/>
                <w:i w:val="0"/>
                <w:color w:val="222222"/>
                <w:sz w:val="18"/>
              </w:rPr>
              <w:t>7. Part-specific extension (if P6/P7)</w:t>
            </w:r>
          </w:p>
        </w:tc>
      </w:tr>
      <w:tr>
        <w:tc>
          <w:tcPr>
            <w:tcW w:type="dxa" w:w="4464"/>
            <w:vAlign w:val="top"/>
            <w:shd w:fill="FFFFFF"/>
            <w:tcBorders>
              <w:bottom w:val="single" w:sz="5" w:color="E0B0FF"/>
            </w:tcBorders>
          </w:tcPr>
          <w:p>
            <w:pPr>
              <w:spacing w:after="0"/>
            </w:pPr>
            <w:r>
              <w:rPr>
                <w:rFonts w:ascii="Calibri" w:hAnsi="Calibri"/>
                <w:b w:val="0"/>
                <w:i w:val="0"/>
                <w:color w:val="222222"/>
                <w:sz w:val="18"/>
              </w:rPr>
            </w:r>
          </w:p>
        </w:tc>
        <w:tc>
          <w:tcPr>
            <w:tcW w:type="dxa" w:w="6336"/>
            <w:vAlign w:val="top"/>
            <w:shd w:fill="FFFFFF"/>
            <w:tcBorders>
              <w:bottom w:val="single" w:sz="5" w:color="E0B0FF"/>
            </w:tcBorders>
          </w:tcPr>
          <w:p>
            <w:pPr>
              <w:spacing w:after="0"/>
            </w:pPr>
            <w:r>
              <w:rPr>
                <w:rFonts w:ascii="Calibri" w:hAnsi="Calibri"/>
                <w:b w:val="0"/>
                <w:i w:val="0"/>
                <w:color w:val="222222"/>
                <w:sz w:val="18"/>
              </w:rPr>
              <w:t>8. Distribution Metadata</w:t>
            </w:r>
          </w:p>
        </w:tc>
      </w:tr>
      <w:tr>
        <w:tc>
          <w:tcPr>
            <w:tcW w:type="dxa" w:w="4464"/>
            <w:vAlign w:val="top"/>
            <w:shd w:fill="F1D7FF"/>
            <w:tcBorders>
              <w:bottom w:val="single" w:sz="5" w:color="E0B0FF"/>
            </w:tcBorders>
          </w:tcPr>
          <w:p>
            <w:pPr>
              <w:spacing w:after="0"/>
            </w:pPr>
            <w:r>
              <w:rPr>
                <w:rFonts w:ascii="Calibri" w:hAnsi="Calibri"/>
                <w:b w:val="0"/>
                <w:i w:val="0"/>
                <w:color w:val="222222"/>
                <w:sz w:val="18"/>
              </w:rPr>
            </w:r>
          </w:p>
        </w:tc>
        <w:tc>
          <w:tcPr>
            <w:tcW w:type="dxa" w:w="6336"/>
            <w:vAlign w:val="top"/>
            <w:shd w:fill="F1D7FF"/>
            <w:tcBorders>
              <w:bottom w:val="single" w:sz="5" w:color="E0B0FF"/>
            </w:tcBorders>
          </w:tcPr>
          <w:p>
            <w:pPr>
              <w:spacing w:after="0"/>
            </w:pPr>
            <w:r>
              <w:rPr>
                <w:rFonts w:ascii="Calibri" w:hAnsi="Calibri"/>
                <w:b w:val="0"/>
                <w:i w:val="0"/>
                <w:color w:val="222222"/>
                <w:sz w:val="18"/>
              </w:rPr>
              <w:t>9. Validator Feedback</w:t>
            </w:r>
          </w:p>
        </w:tc>
      </w:tr>
      <w:tr>
        <w:tc>
          <w:tcPr>
            <w:tcW w:type="dxa" w:w="4464"/>
            <w:vAlign w:val="top"/>
            <w:shd w:fill="FFFFFF"/>
            <w:tcBorders>
              <w:bottom w:val="single" w:sz="5" w:color="E0B0FF"/>
            </w:tcBorders>
          </w:tcPr>
          <w:p>
            <w:pPr>
              <w:spacing w:after="0"/>
            </w:pPr>
            <w:r>
              <w:rPr>
                <w:rFonts w:ascii="Calibri" w:hAnsi="Calibri"/>
                <w:b w:val="0"/>
                <w:i w:val="0"/>
                <w:color w:val="222222"/>
                <w:sz w:val="18"/>
              </w:rPr>
            </w:r>
          </w:p>
        </w:tc>
        <w:tc>
          <w:tcPr>
            <w:tcW w:type="dxa" w:w="6336"/>
            <w:vAlign w:val="top"/>
            <w:shd w:fill="FFFFFF"/>
            <w:tcBorders>
              <w:bottom w:val="single" w:sz="5" w:color="E0B0FF"/>
            </w:tcBorders>
          </w:tcPr>
          <w:p>
            <w:pPr>
              <w:spacing w:after="0"/>
            </w:pPr>
            <w:r>
              <w:rPr>
                <w:rFonts w:ascii="Calibri" w:hAnsi="Calibri"/>
                <w:b w:val="0"/>
                <w:i w:val="0"/>
                <w:color w:val="222222"/>
                <w:sz w:val="18"/>
              </w:rPr>
              <w:t>10. Human Review</w:t>
            </w:r>
          </w:p>
        </w:tc>
      </w:tr>
      <w:tr>
        <w:tc>
          <w:tcPr>
            <w:tcW w:type="dxa" w:w="4464"/>
            <w:vAlign w:val="top"/>
            <w:shd w:fill="F1D7FF"/>
            <w:tcBorders>
              <w:bottom w:val="single" w:sz="5" w:color="E0B0FF"/>
            </w:tcBorders>
          </w:tcPr>
          <w:p>
            <w:pPr>
              <w:spacing w:after="0"/>
            </w:pPr>
            <w:r>
              <w:rPr>
                <w:rFonts w:ascii="Calibri" w:hAnsi="Calibri"/>
                <w:b w:val="0"/>
                <w:i w:val="0"/>
                <w:color w:val="222222"/>
                <w:sz w:val="18"/>
              </w:rPr>
            </w:r>
          </w:p>
        </w:tc>
        <w:tc>
          <w:tcPr>
            <w:tcW w:type="dxa" w:w="6336"/>
            <w:vAlign w:val="top"/>
            <w:shd w:fill="F1D7FF"/>
            <w:tcBorders>
              <w:bottom w:val="single" w:sz="5" w:color="E0B0FF"/>
            </w:tcBorders>
          </w:tcPr>
          <w:p>
            <w:pPr>
              <w:spacing w:after="0"/>
            </w:pPr>
            <w:r>
              <w:rPr>
                <w:rFonts w:ascii="Calibri" w:hAnsi="Calibri"/>
                <w:b w:val="0"/>
                <w:i w:val="0"/>
                <w:color w:val="222222"/>
                <w:sz w:val="18"/>
              </w:rPr>
              <w:t>11. Version &amp; Regeneration History</w:t>
            </w:r>
          </w:p>
        </w:tc>
      </w:tr>
    </w:tbl>
    <w:p>
      <w:pPr>
        <w:keepNext/>
        <w:spacing w:before="160" w:after="80"/>
      </w:pPr>
      <w:r>
        <w:rPr>
          <w:rFonts w:ascii="Calibri" w:hAnsi="Calibri"/>
          <w:b/>
          <w:i w:val="0"/>
          <w:color w:val="A87BC7"/>
          <w:sz w:val="29"/>
        </w:rPr>
        <w:t>Review actions</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Approve.</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Needs adjustment + Keep / Change / Add / Remove / Do not feedback.</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Regenerate: partial adjustment.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Regenerate: broad regeneration.</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Replace: full replacement.</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Open version history.</w:t>
      </w:r>
    </w:p>
    <w:p>
      <w:pPr>
        <w:spacing w:after="40"/>
        <w:ind w:left="259" w:hanging="202"/>
      </w:pPr>
      <w:r>
        <w:rPr>
          <w:rFonts w:ascii="Calibri" w:hAnsi="Calibri"/>
          <w:b/>
          <w:i w:val="0"/>
          <w:color w:val="734A91"/>
          <w:sz w:val="20"/>
        </w:rPr>
        <w:t xml:space="preserve">• </w:t>
      </w:r>
      <w:r>
        <w:rPr>
          <w:rFonts w:ascii="Calibri" w:hAnsi="Calibri"/>
          <w:b w:val="0"/>
          <w:i w:val="0"/>
          <w:color w:val="222222"/>
          <w:sz w:val="20"/>
        </w:rPr>
        <w:t>View distribution/history reason for warnings.</w:t>
      </w:r>
    </w:p>
    <w:tbl>
      <w:tblPr>
        <w:tblW w:type="auto" w:w="0"/>
        <w:jc w:val="center"/>
        <w:tblLook w:firstColumn="1" w:firstRow="1" w:lastColumn="0" w:lastRow="0" w:noHBand="0" w:noVBand="1" w:val="04A0"/>
      </w:tblPr>
      <w:tblGrid>
        <w:gridCol w:w="10282"/>
      </w:tblGrid>
      <w:tr>
        <w:tc>
          <w:tcPr>
            <w:tcW w:type="dxa" w:w="10282"/>
            <w:shd w:fill="F1D7FF"/>
          </w:tcPr>
          <w:p>
            <w:pPr>
              <w:spacing w:after="0"/>
            </w:pPr>
            <w:r>
              <w:rPr>
                <w:rFonts w:ascii="Calibri" w:hAnsi="Calibri"/>
                <w:b/>
                <w:i w:val="0"/>
                <w:color w:val="734A91"/>
                <w:sz w:val="19"/>
              </w:rPr>
              <w:t xml:space="preserve">IMPLEMENTATION REQUIREMENT  </w:t>
            </w:r>
            <w:r>
              <w:rPr>
                <w:rFonts w:ascii="Calibri" w:hAnsi="Calibri"/>
                <w:b w:val="0"/>
                <w:i w:val="0"/>
                <w:color w:val="222222"/>
                <w:sz w:val="19"/>
              </w:rPr>
              <w:t>The expandable UI is a view over a persistent Brief object. The data source is the system/database, not the visual card itself.</w:t>
            </w:r>
          </w:p>
        </w:tc>
      </w:tr>
    </w:tbl>
    <w:p>
      <w:pPr>
        <w:keepNext/>
        <w:spacing w:before="80" w:after="80"/>
      </w:pPr>
      <w:r>
        <w:rPr>
          <w:rFonts w:ascii="Calibri" w:hAnsi="Calibri"/>
          <w:b/>
          <w:i w:val="0"/>
          <w:color w:val="734A91"/>
          <w:sz w:val="36"/>
        </w:rPr>
        <w:t>13. Pilot workflow: first 12 briefs</w:t>
      </w:r>
    </w:p>
    <w:tbl>
      <w:tblPr>
        <w:tblW w:type="auto" w:w="0"/>
        <w:jc w:val="center"/>
        <w:tblLayout w:type="fixed"/>
        <w:tblLook w:firstColumn="1" w:firstRow="1" w:lastColumn="0" w:lastRow="0" w:noHBand="0" w:noVBand="1" w:val="04A0"/>
      </w:tblPr>
      <w:tblGrid>
        <w:gridCol w:w="5141"/>
        <w:gridCol w:w="5141"/>
      </w:tblGrid>
      <w:tr>
        <w:tc>
          <w:tcPr>
            <w:tcW w:type="dxa" w:w="936"/>
            <w:vAlign w:val="top"/>
            <w:shd w:fill="734A91"/>
            <w:tcBorders>
              <w:bottom w:val="single" w:sz="5" w:color="E0B0FF"/>
            </w:tcBorders>
          </w:tcPr>
          <w:p>
            <w:pPr>
              <w:spacing w:after="0"/>
            </w:pPr>
            <w:r>
              <w:rPr>
                <w:rFonts w:ascii="Calibri" w:hAnsi="Calibri"/>
                <w:b/>
                <w:i w:val="0"/>
                <w:color w:val="FFFFFF"/>
                <w:sz w:val="19"/>
              </w:rPr>
              <w:t>Step</w:t>
            </w:r>
          </w:p>
        </w:tc>
        <w:tc>
          <w:tcPr>
            <w:tcW w:type="dxa" w:w="10152"/>
            <w:vAlign w:val="top"/>
            <w:shd w:fill="734A91"/>
            <w:tcBorders>
              <w:bottom w:val="single" w:sz="5" w:color="E0B0FF"/>
            </w:tcBorders>
          </w:tcPr>
          <w:p>
            <w:pPr>
              <w:spacing w:after="0"/>
            </w:pPr>
            <w:r>
              <w:rPr>
                <w:rFonts w:ascii="Calibri" w:hAnsi="Calibri"/>
                <w:b/>
                <w:i w:val="0"/>
                <w:color w:val="FFFFFF"/>
                <w:sz w:val="19"/>
              </w:rPr>
              <w:t>Action</w:t>
            </w:r>
          </w:p>
        </w:tc>
      </w:tr>
      <w:tr>
        <w:tc>
          <w:tcPr>
            <w:tcW w:type="dxa" w:w="936"/>
            <w:vAlign w:val="top"/>
            <w:shd w:fill="F1D7FF"/>
            <w:tcBorders>
              <w:bottom w:val="single" w:sz="5" w:color="E0B0FF"/>
            </w:tcBorders>
          </w:tcPr>
          <w:p>
            <w:pPr>
              <w:spacing w:after="0"/>
            </w:pPr>
            <w:r>
              <w:rPr>
                <w:rFonts w:ascii="Calibri" w:hAnsi="Calibri"/>
                <w:b w:val="0"/>
                <w:i w:val="0"/>
                <w:color w:val="222222"/>
                <w:sz w:val="18"/>
              </w:rPr>
              <w:t>1</w:t>
            </w:r>
          </w:p>
        </w:tc>
        <w:tc>
          <w:tcPr>
            <w:tcW w:type="dxa" w:w="10152"/>
            <w:vAlign w:val="top"/>
            <w:shd w:fill="F1D7FF"/>
            <w:tcBorders>
              <w:bottom w:val="single" w:sz="5" w:color="E0B0FF"/>
            </w:tcBorders>
          </w:tcPr>
          <w:p>
            <w:pPr>
              <w:spacing w:after="0"/>
            </w:pPr>
            <w:r>
              <w:rPr>
                <w:rFonts w:ascii="Calibri" w:hAnsi="Calibri"/>
                <w:b w:val="0"/>
                <w:i w:val="0"/>
                <w:color w:val="222222"/>
                <w:sz w:val="18"/>
              </w:rPr>
              <w:t>Create one batch with 2 exams × Parts 1,2,3,5,6,7 = 12 brief slots.</w:t>
            </w:r>
          </w:p>
        </w:tc>
      </w:tr>
      <w:tr>
        <w:tc>
          <w:tcPr>
            <w:tcW w:type="dxa" w:w="936"/>
            <w:vAlign w:val="top"/>
            <w:shd w:fill="FFFFFF"/>
            <w:tcBorders>
              <w:bottom w:val="single" w:sz="5" w:color="E0B0FF"/>
            </w:tcBorders>
          </w:tcPr>
          <w:p>
            <w:pPr>
              <w:spacing w:after="0"/>
            </w:pPr>
            <w:r>
              <w:rPr>
                <w:rFonts w:ascii="Calibri" w:hAnsi="Calibri"/>
                <w:b w:val="0"/>
                <w:i w:val="0"/>
                <w:color w:val="222222"/>
                <w:sz w:val="18"/>
              </w:rPr>
              <w:t>2</w:t>
            </w:r>
          </w:p>
        </w:tc>
        <w:tc>
          <w:tcPr>
            <w:tcW w:type="dxa" w:w="10152"/>
            <w:vAlign w:val="top"/>
            <w:shd w:fill="FFFFFF"/>
            <w:tcBorders>
              <w:bottom w:val="single" w:sz="5" w:color="E0B0FF"/>
            </w:tcBorders>
          </w:tcPr>
          <w:p>
            <w:pPr>
              <w:spacing w:after="0"/>
            </w:pPr>
            <w:r>
              <w:rPr>
                <w:rFonts w:ascii="Calibri" w:hAnsi="Calibri"/>
                <w:b w:val="0"/>
                <w:i w:val="0"/>
                <w:color w:val="222222"/>
                <w:sz w:val="18"/>
              </w:rPr>
              <w:t>Distribution Engine assigns Topic Bank entries + compatible Style Cards using v1.1 rules.</w:t>
            </w:r>
          </w:p>
        </w:tc>
      </w:tr>
      <w:tr>
        <w:tc>
          <w:tcPr>
            <w:tcW w:type="dxa" w:w="936"/>
            <w:vAlign w:val="top"/>
            <w:shd w:fill="F1D7FF"/>
            <w:tcBorders>
              <w:bottom w:val="single" w:sz="5" w:color="E0B0FF"/>
            </w:tcBorders>
          </w:tcPr>
          <w:p>
            <w:pPr>
              <w:spacing w:after="0"/>
            </w:pPr>
            <w:r>
              <w:rPr>
                <w:rFonts w:ascii="Calibri" w:hAnsi="Calibri"/>
                <w:b w:val="0"/>
                <w:i w:val="0"/>
                <w:color w:val="222222"/>
                <w:sz w:val="18"/>
              </w:rPr>
              <w:t>3</w:t>
            </w:r>
          </w:p>
        </w:tc>
        <w:tc>
          <w:tcPr>
            <w:tcW w:type="dxa" w:w="10152"/>
            <w:vAlign w:val="top"/>
            <w:shd w:fill="F1D7FF"/>
            <w:tcBorders>
              <w:bottom w:val="single" w:sz="5" w:color="E0B0FF"/>
            </w:tcBorders>
          </w:tcPr>
          <w:p>
            <w:pPr>
              <w:spacing w:after="0"/>
            </w:pPr>
            <w:r>
              <w:rPr>
                <w:rFonts w:ascii="Calibri" w:hAnsi="Calibri"/>
                <w:b w:val="0"/>
                <w:i w:val="0"/>
                <w:color w:val="222222"/>
                <w:sz w:val="18"/>
              </w:rPr>
              <w:t>Write Reserved events to Usage History for selected TB/ST/SC combinations.</w:t>
            </w:r>
          </w:p>
        </w:tc>
      </w:tr>
      <w:tr>
        <w:tc>
          <w:tcPr>
            <w:tcW w:type="dxa" w:w="936"/>
            <w:vAlign w:val="top"/>
            <w:shd w:fill="FFFFFF"/>
            <w:tcBorders>
              <w:bottom w:val="single" w:sz="5" w:color="E0B0FF"/>
            </w:tcBorders>
          </w:tcPr>
          <w:p>
            <w:pPr>
              <w:spacing w:after="0"/>
            </w:pPr>
            <w:r>
              <w:rPr>
                <w:rFonts w:ascii="Calibri" w:hAnsi="Calibri"/>
                <w:b w:val="0"/>
                <w:i w:val="0"/>
                <w:color w:val="222222"/>
                <w:sz w:val="18"/>
              </w:rPr>
              <w:t>4</w:t>
            </w:r>
          </w:p>
        </w:tc>
        <w:tc>
          <w:tcPr>
            <w:tcW w:type="dxa" w:w="10152"/>
            <w:vAlign w:val="top"/>
            <w:shd w:fill="FFFFFF"/>
            <w:tcBorders>
              <w:bottom w:val="single" w:sz="5" w:color="E0B0FF"/>
            </w:tcBorders>
          </w:tcPr>
          <w:p>
            <w:pPr>
              <w:spacing w:after="0"/>
            </w:pPr>
            <w:r>
              <w:rPr>
                <w:rFonts w:ascii="Calibri" w:hAnsi="Calibri"/>
                <w:b w:val="0"/>
                <w:i w:val="0"/>
                <w:color w:val="222222"/>
                <w:sz w:val="18"/>
              </w:rPr>
              <w:t>Content Brief Generator produces 12 Draft briefs using this v1.0 schema.</w:t>
            </w:r>
          </w:p>
        </w:tc>
      </w:tr>
      <w:tr>
        <w:tc>
          <w:tcPr>
            <w:tcW w:type="dxa" w:w="936"/>
            <w:vAlign w:val="top"/>
            <w:shd w:fill="F1D7FF"/>
            <w:tcBorders>
              <w:bottom w:val="single" w:sz="5" w:color="E0B0FF"/>
            </w:tcBorders>
          </w:tcPr>
          <w:p>
            <w:pPr>
              <w:spacing w:after="0"/>
            </w:pPr>
            <w:r>
              <w:rPr>
                <w:rFonts w:ascii="Calibri" w:hAnsi="Calibri"/>
                <w:b w:val="0"/>
                <w:i w:val="0"/>
                <w:color w:val="222222"/>
                <w:sz w:val="18"/>
              </w:rPr>
              <w:t>5</w:t>
            </w:r>
          </w:p>
        </w:tc>
        <w:tc>
          <w:tcPr>
            <w:tcW w:type="dxa" w:w="10152"/>
            <w:vAlign w:val="top"/>
            <w:shd w:fill="F1D7FF"/>
            <w:tcBorders>
              <w:bottom w:val="single" w:sz="5" w:color="E0B0FF"/>
            </w:tcBorders>
          </w:tcPr>
          <w:p>
            <w:pPr>
              <w:spacing w:after="0"/>
            </w:pPr>
            <w:r>
              <w:rPr>
                <w:rFonts w:ascii="Calibri" w:hAnsi="Calibri"/>
                <w:b w:val="0"/>
                <w:i w:val="0"/>
                <w:color w:val="222222"/>
                <w:sz w:val="18"/>
              </w:rPr>
              <w:t>Run Brief Validator on each brief.</w:t>
            </w:r>
          </w:p>
        </w:tc>
      </w:tr>
      <w:tr>
        <w:tc>
          <w:tcPr>
            <w:tcW w:type="dxa" w:w="936"/>
            <w:vAlign w:val="top"/>
            <w:shd w:fill="FFFFFF"/>
            <w:tcBorders>
              <w:bottom w:val="single" w:sz="5" w:color="E0B0FF"/>
            </w:tcBorders>
          </w:tcPr>
          <w:p>
            <w:pPr>
              <w:spacing w:after="0"/>
            </w:pPr>
            <w:r>
              <w:rPr>
                <w:rFonts w:ascii="Calibri" w:hAnsi="Calibri"/>
                <w:b w:val="0"/>
                <w:i w:val="0"/>
                <w:color w:val="222222"/>
                <w:sz w:val="18"/>
              </w:rPr>
              <w:t>6</w:t>
            </w:r>
          </w:p>
        </w:tc>
        <w:tc>
          <w:tcPr>
            <w:tcW w:type="dxa" w:w="10152"/>
            <w:vAlign w:val="top"/>
            <w:shd w:fill="FFFFFF"/>
            <w:tcBorders>
              <w:bottom w:val="single" w:sz="5" w:color="E0B0FF"/>
            </w:tcBorders>
          </w:tcPr>
          <w:p>
            <w:pPr>
              <w:spacing w:after="0"/>
            </w:pPr>
            <w:r>
              <w:rPr>
                <w:rFonts w:ascii="Calibri" w:hAnsi="Calibri"/>
                <w:b w:val="0"/>
                <w:i w:val="0"/>
                <w:color w:val="222222"/>
                <w:sz w:val="18"/>
              </w:rPr>
              <w:t>Run Distribution Validator on the complete 12-brief map.</w:t>
            </w:r>
          </w:p>
        </w:tc>
      </w:tr>
      <w:tr>
        <w:tc>
          <w:tcPr>
            <w:tcW w:type="dxa" w:w="936"/>
            <w:vAlign w:val="top"/>
            <w:shd w:fill="F1D7FF"/>
            <w:tcBorders>
              <w:bottom w:val="single" w:sz="5" w:color="E0B0FF"/>
            </w:tcBorders>
          </w:tcPr>
          <w:p>
            <w:pPr>
              <w:spacing w:after="0"/>
            </w:pPr>
            <w:r>
              <w:rPr>
                <w:rFonts w:ascii="Calibri" w:hAnsi="Calibri"/>
                <w:b w:val="0"/>
                <w:i w:val="0"/>
                <w:color w:val="222222"/>
                <w:sz w:val="18"/>
              </w:rPr>
              <w:t>7</w:t>
            </w:r>
          </w:p>
        </w:tc>
        <w:tc>
          <w:tcPr>
            <w:tcW w:type="dxa" w:w="10152"/>
            <w:vAlign w:val="top"/>
            <w:shd w:fill="F1D7FF"/>
            <w:tcBorders>
              <w:bottom w:val="single" w:sz="5" w:color="E0B0FF"/>
            </w:tcBorders>
          </w:tcPr>
          <w:p>
            <w:pPr>
              <w:spacing w:after="0"/>
            </w:pPr>
            <w:r>
              <w:rPr>
                <w:rFonts w:ascii="Calibri" w:hAnsi="Calibri"/>
                <w:b w:val="0"/>
                <w:i w:val="0"/>
                <w:color w:val="222222"/>
                <w:sz w:val="18"/>
              </w:rPr>
              <w:t>Human reviewer opens the map and each expandable brief, applying Keep / Change / Add / Remove / Do not.</w:t>
            </w:r>
          </w:p>
        </w:tc>
      </w:tr>
      <w:tr>
        <w:tc>
          <w:tcPr>
            <w:tcW w:type="dxa" w:w="936"/>
            <w:vAlign w:val="top"/>
            <w:shd w:fill="FFFFFF"/>
            <w:tcBorders>
              <w:bottom w:val="single" w:sz="5" w:color="E0B0FF"/>
            </w:tcBorders>
          </w:tcPr>
          <w:p>
            <w:pPr>
              <w:spacing w:after="0"/>
            </w:pPr>
            <w:r>
              <w:rPr>
                <w:rFonts w:ascii="Calibri" w:hAnsi="Calibri"/>
                <w:b w:val="0"/>
                <w:i w:val="0"/>
                <w:color w:val="222222"/>
                <w:sz w:val="18"/>
              </w:rPr>
              <w:t>8</w:t>
            </w:r>
          </w:p>
        </w:tc>
        <w:tc>
          <w:tcPr>
            <w:tcW w:type="dxa" w:w="10152"/>
            <w:vAlign w:val="top"/>
            <w:shd w:fill="FFFFFF"/>
            <w:tcBorders>
              <w:bottom w:val="single" w:sz="5" w:color="E0B0FF"/>
            </w:tcBorders>
          </w:tcPr>
          <w:p>
            <w:pPr>
              <w:spacing w:after="0"/>
            </w:pPr>
            <w:r>
              <w:rPr>
                <w:rFonts w:ascii="Calibri" w:hAnsi="Calibri"/>
                <w:b w:val="0"/>
                <w:i w:val="0"/>
                <w:color w:val="222222"/>
                <w:sz w:val="18"/>
              </w:rPr>
              <w:t>Regenerate only failed/problematic briefs; re-run individual + map validation.</w:t>
            </w:r>
          </w:p>
        </w:tc>
      </w:tr>
      <w:tr>
        <w:tc>
          <w:tcPr>
            <w:tcW w:type="dxa" w:w="936"/>
            <w:vAlign w:val="top"/>
            <w:shd w:fill="F1D7FF"/>
            <w:tcBorders>
              <w:bottom w:val="single" w:sz="5" w:color="E0B0FF"/>
            </w:tcBorders>
          </w:tcPr>
          <w:p>
            <w:pPr>
              <w:spacing w:after="0"/>
            </w:pPr>
            <w:r>
              <w:rPr>
                <w:rFonts w:ascii="Calibri" w:hAnsi="Calibri"/>
                <w:b w:val="0"/>
                <w:i w:val="0"/>
                <w:color w:val="222222"/>
                <w:sz w:val="18"/>
              </w:rPr>
              <w:t>9</w:t>
            </w:r>
          </w:p>
        </w:tc>
        <w:tc>
          <w:tcPr>
            <w:tcW w:type="dxa" w:w="10152"/>
            <w:vAlign w:val="top"/>
            <w:shd w:fill="F1D7FF"/>
            <w:tcBorders>
              <w:bottom w:val="single" w:sz="5" w:color="E0B0FF"/>
            </w:tcBorders>
          </w:tcPr>
          <w:p>
            <w:pPr>
              <w:spacing w:after="0"/>
            </w:pPr>
            <w:r>
              <w:rPr>
                <w:rFonts w:ascii="Calibri" w:hAnsi="Calibri"/>
                <w:b w:val="0"/>
                <w:i w:val="0"/>
                <w:color w:val="222222"/>
                <w:sz w:val="18"/>
              </w:rPr>
              <w:t>When all 12 are Approved, update Usage History and authorise Part generation.</w:t>
            </w:r>
          </w:p>
        </w:tc>
      </w:tr>
      <w:tr>
        <w:tc>
          <w:tcPr>
            <w:tcW w:type="dxa" w:w="936"/>
            <w:vAlign w:val="top"/>
            <w:shd w:fill="FFFFFF"/>
            <w:tcBorders>
              <w:bottom w:val="single" w:sz="5" w:color="E0B0FF"/>
            </w:tcBorders>
          </w:tcPr>
          <w:p>
            <w:pPr>
              <w:spacing w:after="0"/>
            </w:pPr>
            <w:r>
              <w:rPr>
                <w:rFonts w:ascii="Calibri" w:hAnsi="Calibri"/>
                <w:b w:val="0"/>
                <w:i w:val="0"/>
                <w:color w:val="222222"/>
                <w:sz w:val="18"/>
              </w:rPr>
              <w:t>10</w:t>
            </w:r>
          </w:p>
        </w:tc>
        <w:tc>
          <w:tcPr>
            <w:tcW w:type="dxa" w:w="10152"/>
            <w:vAlign w:val="top"/>
            <w:shd w:fill="FFFFFF"/>
            <w:tcBorders>
              <w:bottom w:val="single" w:sz="5" w:color="E0B0FF"/>
            </w:tcBorders>
          </w:tcPr>
          <w:p>
            <w:pPr>
              <w:spacing w:after="0"/>
            </w:pPr>
            <w:r>
              <w:rPr>
                <w:rFonts w:ascii="Calibri" w:hAnsi="Calibri"/>
                <w:b w:val="0"/>
                <w:i w:val="0"/>
                <w:color w:val="222222"/>
                <w:sz w:val="18"/>
              </w:rPr>
              <w:t>Use the pilot results to validate Style Cards and calibrate Distribution Rules/validator thresholds.</w:t>
            </w:r>
          </w:p>
        </w:tc>
      </w:tr>
    </w:tbl>
    <w:p>
      <w:pPr>
        <w:keepNext/>
        <w:spacing w:before="80" w:after="80"/>
      </w:pPr>
      <w:r>
        <w:rPr>
          <w:rFonts w:ascii="Calibri" w:hAnsi="Calibri"/>
          <w:b/>
          <w:i w:val="0"/>
          <w:color w:val="734A91"/>
          <w:sz w:val="36"/>
        </w:rPr>
        <w:t>14. Machine-ready object shape</w:t>
      </w:r>
    </w:p>
    <w:p>
      <w:pPr>
        <w:spacing w:after="80" w:before="0" w:line="252" w:lineRule="auto"/>
      </w:pPr>
      <w:r>
        <w:rPr>
          <w:rFonts w:ascii="Calibri" w:hAnsi="Calibri"/>
          <w:b w:val="0"/>
          <w:i w:val="0"/>
          <w:color w:val="222222"/>
          <w:sz w:val="20"/>
        </w:rPr>
        <w:t>Implementation may serialise the brief in JSON/database form. The exact database technology is not decided here; the following is the logical object boundary.</w:t>
      </w:r>
    </w:p>
    <w:tbl>
      <w:tblPr>
        <w:tblW w:type="auto" w:w="0"/>
        <w:tblLook w:firstColumn="1" w:firstRow="1" w:lastColumn="0" w:lastRow="0" w:noHBand="0" w:noVBand="1" w:val="04A0"/>
      </w:tblPr>
      <w:tblGrid>
        <w:gridCol w:w="10282"/>
      </w:tblGrid>
      <w:tr>
        <w:tc>
          <w:tcPr>
            <w:tcW w:type="dxa" w:w="10282"/>
            <w:shd w:fill="F1D7FF"/>
          </w:tcPr>
          <w:p>
            <w:r>
              <w:rPr>
                <w:rFonts w:ascii="Calibri" w:hAnsi="Calibri"/>
                <w:b w:val="0"/>
                <w:i w:val="0"/>
                <w:color w:val="222222"/>
                <w:sz w:val="17"/>
              </w:rPr>
              <w:t>{</w:t>
              <w:br/>
            </w:r>
            <w:r>
              <w:rPr>
                <w:rFonts w:ascii="Calibri" w:hAnsi="Calibri"/>
                <w:b w:val="0"/>
                <w:i w:val="0"/>
                <w:color w:val="222222"/>
                <w:sz w:val="17"/>
              </w:rPr>
              <w:t xml:space="preserve">  "brief_id": "CB-0001",</w:t>
              <w:br/>
            </w:r>
            <w:r>
              <w:rPr>
                <w:rFonts w:ascii="Calibri" w:hAnsi="Calibri"/>
                <w:b w:val="0"/>
                <w:i w:val="0"/>
                <w:color w:val="222222"/>
                <w:sz w:val="17"/>
              </w:rPr>
              <w:t xml:space="preserve">  "batch_id": "...", "exam_id": "...", "part": "Part 5",</w:t>
              <w:br/>
            </w:r>
            <w:r>
              <w:rPr>
                <w:rFonts w:ascii="Calibri" w:hAnsi="Calibri"/>
                <w:b w:val="0"/>
                <w:i w:val="0"/>
                <w:color w:val="222222"/>
                <w:sz w:val="17"/>
              </w:rPr>
              <w:t xml:space="preserve">  "sources": {"topic_id": "...", "main_topic": {...}, "subtopics": [...], "style_card": {...}},</w:t>
              <w:br/>
            </w:r>
            <w:r>
              <w:rPr>
                <w:rFonts w:ascii="Calibri" w:hAnsi="Calibri"/>
                <w:b w:val="0"/>
                <w:i w:val="0"/>
                <w:color w:val="222222"/>
                <w:sz w:val="17"/>
              </w:rPr>
              <w:t xml:space="preserve">  "editorial_core": {"working_title": "...", "content_angle": "...", "central_question": "...",</w:t>
              <w:br/>
            </w:r>
            <w:r>
              <w:rPr>
                <w:rFonts w:ascii="Calibri" w:hAnsi="Calibri"/>
                <w:b w:val="0"/>
                <w:i w:val="0"/>
                <w:color w:val="222222"/>
                <w:sz w:val="17"/>
              </w:rPr>
              <w:t xml:space="preserve">                     "central_idea": "...", "reader_takeaway": "...", "main_tension_or_contrast": "...",</w:t>
              <w:br/>
            </w:r>
            <w:r>
              <w:rPr>
                <w:rFonts w:ascii="Calibri" w:hAnsi="Calibri"/>
                <w:b w:val="0"/>
                <w:i w:val="0"/>
                <w:color w:val="222222"/>
                <w:sz w:val="17"/>
              </w:rPr>
              <w:t xml:space="preserve">                     "reader_interest_hook": "...", "content_purpose": "..."},</w:t>
              <w:br/>
            </w:r>
            <w:r>
              <w:rPr>
                <w:rFonts w:ascii="Calibri" w:hAnsi="Calibri"/>
                <w:b w:val="0"/>
                <w:i w:val="0"/>
                <w:color w:val="222222"/>
                <w:sz w:val="17"/>
              </w:rPr>
              <w:t xml:space="preserve">  "substance": {"required_details": [...], "optional_supporting_details": [...], "protagonist_case_setting": "..."},</w:t>
              <w:br/>
            </w:r>
            <w:r>
              <w:rPr>
                <w:rFonts w:ascii="Calibri" w:hAnsi="Calibri"/>
                <w:b w:val="0"/>
                <w:i w:val="0"/>
                <w:color w:val="222222"/>
                <w:sz w:val="17"/>
              </w:rPr>
              <w:t xml:space="preserve">  "development": {"opening_strategy": "...", "content_progression": [...], "closing_function": "..."},</w:t>
              <w:br/>
            </w:r>
            <w:r>
              <w:rPr>
                <w:rFonts w:ascii="Calibri" w:hAnsi="Calibri"/>
                <w:b w:val="0"/>
                <w:i w:val="0"/>
                <w:color w:val="222222"/>
                <w:sz w:val="17"/>
              </w:rPr>
              <w:t xml:space="preserve">  "voice": {"tone_and_voice": "...", "point_of_view": "..."},</w:t>
              <w:br/>
            </w:r>
            <w:r>
              <w:rPr>
                <w:rFonts w:ascii="Calibri" w:hAnsi="Calibri"/>
                <w:b w:val="0"/>
                <w:i w:val="0"/>
                <w:color w:val="222222"/>
                <w:sz w:val="17"/>
              </w:rPr>
              <w:t xml:space="preserve">  "factuality": {"mode": "...", "fact_safety_notes": [...], "factuality_risks": [...]},</w:t>
              <w:br/>
            </w:r>
            <w:r>
              <w:rPr>
                <w:rFonts w:ascii="Calibri" w:hAnsi="Calibri"/>
                <w:b w:val="0"/>
                <w:i w:val="0"/>
                <w:color w:val="222222"/>
                <w:sz w:val="17"/>
              </w:rPr>
              <w:t xml:space="preserve">  "part_fit": {"why_this_fits_the_part": "...", "examinable_potential": "...", "understanding_targets": [...]},</w:t>
              <w:br/>
            </w:r>
            <w:r>
              <w:rPr>
                <w:rFonts w:ascii="Calibri" w:hAnsi="Calibri"/>
                <w:b w:val="0"/>
                <w:i w:val="0"/>
                <w:color w:val="222222"/>
                <w:sz w:val="17"/>
              </w:rPr>
              <w:t xml:space="preserve">  "protection": {"avoid": [...], "generic_filler_risks": [...], "likely_cliches": [...],</w:t>
              <w:br/>
            </w:r>
            <w:r>
              <w:rPr>
                <w:rFonts w:ascii="Calibri" w:hAnsi="Calibri"/>
                <w:b w:val="0"/>
                <w:i w:val="0"/>
                <w:color w:val="222222"/>
                <w:sz w:val="17"/>
              </w:rPr>
              <w:t xml:space="preserve">                 "potential_incoherences": [...], "similarity_warnings": [...]},</w:t>
              <w:br/>
            </w:r>
            <w:r>
              <w:rPr>
                <w:rFonts w:ascii="Calibri" w:hAnsi="Calibri"/>
                <w:b w:val="0"/>
                <w:i w:val="0"/>
                <w:color w:val="222222"/>
                <w:sz w:val="17"/>
              </w:rPr>
              <w:t xml:space="preserve">  "part_specific": {...},</w:t>
              <w:br/>
            </w:r>
            <w:r>
              <w:rPr>
                <w:rFonts w:ascii="Calibri" w:hAnsi="Calibri"/>
                <w:b w:val="0"/>
                <w:i w:val="0"/>
                <w:color w:val="222222"/>
                <w:sz w:val="17"/>
              </w:rPr>
              <w:t xml:space="preserve">  "distribution_metadata": {"conceptual_fingerprint": {...}, "history_notes": [...]},</w:t>
              <w:br/>
            </w:r>
            <w:r>
              <w:rPr>
                <w:rFonts w:ascii="Calibri" w:hAnsi="Calibri"/>
                <w:b w:val="0"/>
                <w:i w:val="0"/>
                <w:color w:val="222222"/>
                <w:sz w:val="17"/>
              </w:rPr>
              <w:t xml:space="preserve">  "review": {"editorial_status": "Draft", "review_feedback": [], "validator_feedback": {...}},</w:t>
              <w:br/>
            </w:r>
            <w:r>
              <w:rPr>
                <w:rFonts w:ascii="Calibri" w:hAnsi="Calibri"/>
                <w:b w:val="0"/>
                <w:i w:val="0"/>
                <w:color w:val="222222"/>
                <w:sz w:val="17"/>
              </w:rPr>
              <w:t xml:space="preserve">  "system": {"brief_version": "1.0", "lifecycle_state": "Draft", "regeneration_history": []}</w:t>
              <w:br/>
            </w:r>
            <w:r>
              <w:rPr>
                <w:rFonts w:ascii="Calibri" w:hAnsi="Calibri"/>
                <w:b w:val="0"/>
                <w:i w:val="0"/>
                <w:color w:val="222222"/>
                <w:sz w:val="17"/>
              </w:rPr>
              <w:t>}</w:t>
            </w:r>
          </w:p>
        </w:tc>
      </w:tr>
    </w:tbl>
    <w:p>
      <w:pPr>
        <w:keepNext/>
        <w:spacing w:before="80" w:after="80"/>
      </w:pPr>
      <w:r>
        <w:rPr>
          <w:rFonts w:ascii="Calibri" w:hAnsi="Calibri"/>
          <w:b/>
          <w:i w:val="0"/>
          <w:color w:val="734A91"/>
          <w:sz w:val="36"/>
        </w:rPr>
        <w:t>15. Status after this document</w:t>
      </w:r>
    </w:p>
    <w:tbl>
      <w:tblPr>
        <w:tblW w:type="auto" w:w="0"/>
        <w:jc w:val="center"/>
        <w:tblLayout w:type="fixed"/>
        <w:tblLook w:firstColumn="1" w:firstRow="1" w:lastColumn="0" w:lastRow="0" w:noHBand="0" w:noVBand="1" w:val="04A0"/>
      </w:tblPr>
      <w:tblGrid>
        <w:gridCol w:w="5141"/>
        <w:gridCol w:w="5141"/>
      </w:tblGrid>
      <w:tr>
        <w:tc>
          <w:tcPr>
            <w:tcW w:type="dxa" w:w="4752"/>
            <w:vAlign w:val="top"/>
            <w:shd w:fill="734A91"/>
            <w:tcBorders>
              <w:bottom w:val="single" w:sz="5" w:color="E0B0FF"/>
            </w:tcBorders>
          </w:tcPr>
          <w:p>
            <w:pPr>
              <w:spacing w:after="0"/>
            </w:pPr>
            <w:r>
              <w:rPr>
                <w:rFonts w:ascii="Calibri" w:hAnsi="Calibri"/>
                <w:b/>
                <w:i w:val="0"/>
                <w:color w:val="FFFFFF"/>
                <w:sz w:val="19"/>
              </w:rPr>
              <w:t>Component</w:t>
            </w:r>
          </w:p>
        </w:tc>
        <w:tc>
          <w:tcPr>
            <w:tcW w:type="dxa" w:w="6048"/>
            <w:vAlign w:val="top"/>
            <w:shd w:fill="734A91"/>
            <w:tcBorders>
              <w:bottom w:val="single" w:sz="5" w:color="E0B0FF"/>
            </w:tcBorders>
          </w:tcPr>
          <w:p>
            <w:pPr>
              <w:spacing w:after="0"/>
            </w:pPr>
            <w:r>
              <w:rPr>
                <w:rFonts w:ascii="Calibri" w:hAnsi="Calibri"/>
                <w:b/>
                <w:i w:val="0"/>
                <w:color w:val="FFFFFF"/>
                <w:sz w:val="19"/>
              </w:rPr>
              <w:t>Status</w:t>
            </w:r>
          </w:p>
        </w:tc>
      </w:tr>
      <w:tr>
        <w:tc>
          <w:tcPr>
            <w:tcW w:type="dxa" w:w="4752"/>
            <w:vAlign w:val="top"/>
            <w:shd w:fill="F1D7FF"/>
            <w:tcBorders>
              <w:bottom w:val="single" w:sz="5" w:color="E0B0FF"/>
            </w:tcBorders>
          </w:tcPr>
          <w:p>
            <w:pPr>
              <w:spacing w:after="0"/>
            </w:pPr>
            <w:r>
              <w:rPr>
                <w:rFonts w:ascii="Calibri" w:hAnsi="Calibri"/>
                <w:b w:val="0"/>
                <w:i w:val="0"/>
                <w:color w:val="222222"/>
                <w:sz w:val="18"/>
              </w:rPr>
              <w:t>Content Brief schema</w:t>
            </w:r>
          </w:p>
        </w:tc>
        <w:tc>
          <w:tcPr>
            <w:tcW w:type="dxa" w:w="6048"/>
            <w:vAlign w:val="top"/>
            <w:shd w:fill="F1D7FF"/>
            <w:tcBorders>
              <w:bottom w:val="single" w:sz="5" w:color="E0B0FF"/>
            </w:tcBorders>
          </w:tcPr>
          <w:p>
            <w:pPr>
              <w:spacing w:after="0"/>
            </w:pPr>
            <w:r>
              <w:rPr>
                <w:rFonts w:ascii="Calibri" w:hAnsi="Calibri"/>
                <w:b w:val="0"/>
                <w:i w:val="0"/>
                <w:color w:val="222222"/>
                <w:sz w:val="18"/>
              </w:rPr>
              <w:t>DEFINED · v1.0</w:t>
            </w:r>
          </w:p>
        </w:tc>
      </w:tr>
      <w:tr>
        <w:tc>
          <w:tcPr>
            <w:tcW w:type="dxa" w:w="4752"/>
            <w:vAlign w:val="top"/>
            <w:shd w:fill="FFFFFF"/>
            <w:tcBorders>
              <w:bottom w:val="single" w:sz="5" w:color="E0B0FF"/>
            </w:tcBorders>
          </w:tcPr>
          <w:p>
            <w:pPr>
              <w:spacing w:after="0"/>
            </w:pPr>
            <w:r>
              <w:rPr>
                <w:rFonts w:ascii="Calibri" w:hAnsi="Calibri"/>
                <w:b w:val="0"/>
                <w:i w:val="0"/>
                <w:color w:val="222222"/>
                <w:sz w:val="18"/>
              </w:rPr>
              <w:t>Expandable brief representation</w:t>
            </w:r>
          </w:p>
        </w:tc>
        <w:tc>
          <w:tcPr>
            <w:tcW w:type="dxa" w:w="6048"/>
            <w:vAlign w:val="top"/>
            <w:shd w:fill="FFFFFF"/>
            <w:tcBorders>
              <w:bottom w:val="single" w:sz="5" w:color="E0B0FF"/>
            </w:tcBorders>
          </w:tcPr>
          <w:p>
            <w:pPr>
              <w:spacing w:after="0"/>
            </w:pPr>
            <w:r>
              <w:rPr>
                <w:rFonts w:ascii="Calibri" w:hAnsi="Calibri"/>
                <w:b w:val="0"/>
                <w:i w:val="0"/>
                <w:color w:val="222222"/>
                <w:sz w:val="18"/>
              </w:rPr>
              <w:t>DEFINED CONCEPTUALLY</w:t>
            </w:r>
          </w:p>
        </w:tc>
      </w:tr>
      <w:tr>
        <w:tc>
          <w:tcPr>
            <w:tcW w:type="dxa" w:w="4752"/>
            <w:vAlign w:val="top"/>
            <w:shd w:fill="F1D7FF"/>
            <w:tcBorders>
              <w:bottom w:val="single" w:sz="5" w:color="E0B0FF"/>
            </w:tcBorders>
          </w:tcPr>
          <w:p>
            <w:pPr>
              <w:spacing w:after="0"/>
            </w:pPr>
            <w:r>
              <w:rPr>
                <w:rFonts w:ascii="Calibri" w:hAnsi="Calibri"/>
                <w:b w:val="0"/>
                <w:i w:val="0"/>
                <w:color w:val="222222"/>
                <w:sz w:val="18"/>
              </w:rPr>
              <w:t>Content Brief Generator contract</w:t>
            </w:r>
          </w:p>
        </w:tc>
        <w:tc>
          <w:tcPr>
            <w:tcW w:type="dxa" w:w="6048"/>
            <w:vAlign w:val="top"/>
            <w:shd w:fill="F1D7FF"/>
            <w:tcBorders>
              <w:bottom w:val="single" w:sz="5" w:color="E0B0FF"/>
            </w:tcBorders>
          </w:tcPr>
          <w:p>
            <w:pPr>
              <w:spacing w:after="0"/>
            </w:pPr>
            <w:r>
              <w:rPr>
                <w:rFonts w:ascii="Calibri" w:hAnsi="Calibri"/>
                <w:b w:val="0"/>
                <w:i w:val="0"/>
                <w:color w:val="222222"/>
                <w:sz w:val="18"/>
              </w:rPr>
              <w:t>DEFINED</w:t>
            </w:r>
          </w:p>
        </w:tc>
      </w:tr>
      <w:tr>
        <w:tc>
          <w:tcPr>
            <w:tcW w:type="dxa" w:w="4752"/>
            <w:vAlign w:val="top"/>
            <w:shd w:fill="FFFFFF"/>
            <w:tcBorders>
              <w:bottom w:val="single" w:sz="5" w:color="E0B0FF"/>
            </w:tcBorders>
          </w:tcPr>
          <w:p>
            <w:pPr>
              <w:spacing w:after="0"/>
            </w:pPr>
            <w:r>
              <w:rPr>
                <w:rFonts w:ascii="Calibri" w:hAnsi="Calibri"/>
                <w:b w:val="0"/>
                <w:i w:val="0"/>
                <w:color w:val="222222"/>
                <w:sz w:val="18"/>
              </w:rPr>
              <w:t>Brief Validator logic</w:t>
            </w:r>
          </w:p>
        </w:tc>
        <w:tc>
          <w:tcPr>
            <w:tcW w:type="dxa" w:w="6048"/>
            <w:vAlign w:val="top"/>
            <w:shd w:fill="FFFFFF"/>
            <w:tcBorders>
              <w:bottom w:val="single" w:sz="5" w:color="E0B0FF"/>
            </w:tcBorders>
          </w:tcPr>
          <w:p>
            <w:pPr>
              <w:spacing w:after="0"/>
            </w:pPr>
            <w:r>
              <w:rPr>
                <w:rFonts w:ascii="Calibri" w:hAnsi="Calibri"/>
                <w:b w:val="0"/>
                <w:i w:val="0"/>
                <w:color w:val="222222"/>
                <w:sz w:val="18"/>
              </w:rPr>
              <w:t>DEFINED</w:t>
            </w:r>
          </w:p>
        </w:tc>
      </w:tr>
      <w:tr>
        <w:tc>
          <w:tcPr>
            <w:tcW w:type="dxa" w:w="4752"/>
            <w:vAlign w:val="top"/>
            <w:shd w:fill="F1D7FF"/>
            <w:tcBorders>
              <w:bottom w:val="single" w:sz="5" w:color="E0B0FF"/>
            </w:tcBorders>
          </w:tcPr>
          <w:p>
            <w:pPr>
              <w:spacing w:after="0"/>
            </w:pPr>
            <w:r>
              <w:rPr>
                <w:rFonts w:ascii="Calibri" w:hAnsi="Calibri"/>
                <w:b w:val="0"/>
                <w:i w:val="0"/>
                <w:color w:val="222222"/>
                <w:sz w:val="18"/>
              </w:rPr>
              <w:t>Part 6 / Part 7 extensions</w:t>
            </w:r>
          </w:p>
        </w:tc>
        <w:tc>
          <w:tcPr>
            <w:tcW w:type="dxa" w:w="6048"/>
            <w:vAlign w:val="top"/>
            <w:shd w:fill="F1D7FF"/>
            <w:tcBorders>
              <w:bottom w:val="single" w:sz="5" w:color="E0B0FF"/>
            </w:tcBorders>
          </w:tcPr>
          <w:p>
            <w:pPr>
              <w:spacing w:after="0"/>
            </w:pPr>
            <w:r>
              <w:rPr>
                <w:rFonts w:ascii="Calibri" w:hAnsi="Calibri"/>
                <w:b w:val="0"/>
                <w:i w:val="0"/>
                <w:color w:val="222222"/>
                <w:sz w:val="18"/>
              </w:rPr>
              <w:t>DEFINED</w:t>
            </w:r>
          </w:p>
        </w:tc>
      </w:tr>
      <w:tr>
        <w:tc>
          <w:tcPr>
            <w:tcW w:type="dxa" w:w="4752"/>
            <w:vAlign w:val="top"/>
            <w:shd w:fill="FFFFFF"/>
            <w:tcBorders>
              <w:bottom w:val="single" w:sz="5" w:color="E0B0FF"/>
            </w:tcBorders>
          </w:tcPr>
          <w:p>
            <w:pPr>
              <w:spacing w:after="0"/>
            </w:pPr>
            <w:r>
              <w:rPr>
                <w:rFonts w:ascii="Calibri" w:hAnsi="Calibri"/>
                <w:b w:val="0"/>
                <w:i w:val="0"/>
                <w:color w:val="222222"/>
                <w:sz w:val="18"/>
              </w:rPr>
              <w:t>Pilot batch of 12 briefs</w:t>
            </w:r>
          </w:p>
        </w:tc>
        <w:tc>
          <w:tcPr>
            <w:tcW w:type="dxa" w:w="6048"/>
            <w:vAlign w:val="top"/>
            <w:shd w:fill="FFFFFF"/>
            <w:tcBorders>
              <w:bottom w:val="single" w:sz="5" w:color="E0B0FF"/>
            </w:tcBorders>
          </w:tcPr>
          <w:p>
            <w:pPr>
              <w:spacing w:after="0"/>
            </w:pPr>
            <w:r>
              <w:rPr>
                <w:rFonts w:ascii="Calibri" w:hAnsi="Calibri"/>
                <w:b w:val="0"/>
                <w:i w:val="0"/>
                <w:color w:val="222222"/>
                <w:sz w:val="18"/>
              </w:rPr>
              <w:t>NEXT EXECUTION STEP</w:t>
            </w:r>
          </w:p>
        </w:tc>
      </w:tr>
      <w:tr>
        <w:tc>
          <w:tcPr>
            <w:tcW w:type="dxa" w:w="4752"/>
            <w:vAlign w:val="top"/>
            <w:shd w:fill="F1D7FF"/>
            <w:tcBorders>
              <w:bottom w:val="single" w:sz="5" w:color="E0B0FF"/>
            </w:tcBorders>
          </w:tcPr>
          <w:p>
            <w:pPr>
              <w:spacing w:after="0"/>
            </w:pPr>
            <w:r>
              <w:rPr>
                <w:rFonts w:ascii="Calibri" w:hAnsi="Calibri"/>
                <w:b w:val="0"/>
                <w:i w:val="0"/>
                <w:color w:val="222222"/>
                <w:sz w:val="18"/>
              </w:rPr>
              <w:t>Generator code / persistence / UI</w:t>
            </w:r>
          </w:p>
        </w:tc>
        <w:tc>
          <w:tcPr>
            <w:tcW w:type="dxa" w:w="6048"/>
            <w:vAlign w:val="top"/>
            <w:shd w:fill="F1D7FF"/>
            <w:tcBorders>
              <w:bottom w:val="single" w:sz="5" w:color="E0B0FF"/>
            </w:tcBorders>
          </w:tcPr>
          <w:p>
            <w:pPr>
              <w:spacing w:after="0"/>
            </w:pPr>
            <w:r>
              <w:rPr>
                <w:rFonts w:ascii="Calibri" w:hAnsi="Calibri"/>
                <w:b w:val="0"/>
                <w:i w:val="0"/>
                <w:color w:val="222222"/>
                <w:sz w:val="18"/>
              </w:rPr>
              <w:t>NOT IMPLEMENTED · CURSOR PHASE</w:t>
            </w:r>
          </w:p>
        </w:tc>
      </w:tr>
      <w:tr>
        <w:tc>
          <w:tcPr>
            <w:tcW w:type="dxa" w:w="4752"/>
            <w:vAlign w:val="top"/>
            <w:shd w:fill="FFFFFF"/>
            <w:tcBorders>
              <w:bottom w:val="single" w:sz="5" w:color="E0B0FF"/>
            </w:tcBorders>
          </w:tcPr>
          <w:p>
            <w:pPr>
              <w:spacing w:after="0"/>
            </w:pPr>
            <w:r>
              <w:rPr>
                <w:rFonts w:ascii="Calibri" w:hAnsi="Calibri"/>
                <w:b w:val="0"/>
                <w:i w:val="0"/>
                <w:color w:val="222222"/>
                <w:sz w:val="18"/>
              </w:rPr>
              <w:t>Validator code</w:t>
            </w:r>
          </w:p>
        </w:tc>
        <w:tc>
          <w:tcPr>
            <w:tcW w:type="dxa" w:w="6048"/>
            <w:vAlign w:val="top"/>
            <w:shd w:fill="FFFFFF"/>
            <w:tcBorders>
              <w:bottom w:val="single" w:sz="5" w:color="E0B0FF"/>
            </w:tcBorders>
          </w:tcPr>
          <w:p>
            <w:pPr>
              <w:spacing w:after="0"/>
            </w:pPr>
            <w:r>
              <w:rPr>
                <w:rFonts w:ascii="Calibri" w:hAnsi="Calibri"/>
                <w:b w:val="0"/>
                <w:i w:val="0"/>
                <w:color w:val="222222"/>
                <w:sz w:val="18"/>
              </w:rPr>
              <w:t>NOT IMPLEMENTED · CURSOR PHASE</w:t>
            </w:r>
          </w:p>
        </w:tc>
      </w:tr>
    </w:tbl>
    <w:p>
      <w:pPr>
        <w:spacing w:after="40" w:before="0" w:line="252" w:lineRule="auto"/>
      </w:pPr>
      <w:r>
        <w:rPr>
          <w:rFonts w:ascii="Calibri" w:hAnsi="Calibri"/>
          <w:b w:val="0"/>
          <w:i/>
          <w:color w:val="666666"/>
          <w:sz w:val="19"/>
        </w:rPr>
        <w:t>Source alignment: DRALO RUOE Content &amp; Style master specification; Topic Bank v1.1; Style Cards v1.0; Distribution Rules v1.1; standardised Part prompts. This document resolves the previous Content Brief Schema v0.1 review questions and supersedes that draft for the pilot.</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Content Brief System v1.0 · Ready for 12-brief pilot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734A91"/>
        <w:sz w:val="18"/>
      </w:rPr>
      <w:t>DRALO · RUOE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