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59CF" w14:textId="77777777" w:rsidR="00E00C93" w:rsidRDefault="00000000">
      <w:pPr>
        <w:pStyle w:val="Heading1"/>
      </w:pPr>
      <w:r>
        <w:t>DRALO Writing Engine</w:t>
      </w:r>
      <w:r>
        <w:br/>
        <w:t>Task Requirements – Final Review Document</w:t>
      </w:r>
    </w:p>
    <w:p w14:paraId="44BC091B" w14:textId="77777777" w:rsidR="00E00C93" w:rsidRDefault="00000000">
      <w:pPr>
        <w:pStyle w:val="Heading2"/>
      </w:pPr>
      <w:r>
        <w:t>Purpose</w:t>
      </w:r>
    </w:p>
    <w:p w14:paraId="7CB61F68" w14:textId="77777777" w:rsidR="00E00C93" w:rsidRDefault="00000000">
      <w:r>
        <w:t>This document defines what each Cambridge Writing task requires and what is recommended for students to do. It is a knowledge document for the DRALO correction engine. It does not define how marks are awarded; scoring belongs to the Cambridge Assessment layer.</w:t>
      </w:r>
    </w:p>
    <w:p w14:paraId="71DFC75F" w14:textId="77777777" w:rsidR="00E00C93" w:rsidRDefault="00000000">
      <w:pPr>
        <w:pStyle w:val="Heading2"/>
      </w:pPr>
      <w:r>
        <w:t>General Principles</w:t>
      </w:r>
    </w:p>
    <w:p w14:paraId="30F08B9D" w14:textId="77777777" w:rsidR="00E00C93" w:rsidRDefault="00000000">
      <w:pPr>
        <w:pStyle w:val="ListBullet"/>
      </w:pPr>
      <w:r>
        <w:t>State requirements and recommendations naturally within each writing genre.</w:t>
      </w:r>
    </w:p>
    <w:p w14:paraId="1728C281" w14:textId="77777777" w:rsidR="00E00C93" w:rsidRDefault="00000000">
      <w:pPr>
        <w:pStyle w:val="ListBullet"/>
      </w:pPr>
      <w:r>
        <w:t>Keep genre conventions separate from language assessment.</w:t>
      </w:r>
    </w:p>
    <w:p w14:paraId="11BA98BF" w14:textId="77777777" w:rsidR="00E00C93" w:rsidRDefault="00000000">
      <w:pPr>
        <w:pStyle w:val="ListBullet"/>
      </w:pPr>
      <w:r>
        <w:t>Where a convention depends on the wording of the task, state this explicitly.</w:t>
      </w:r>
    </w:p>
    <w:p w14:paraId="3E828E9C" w14:textId="77777777" w:rsidR="00E00C93" w:rsidRDefault="00000000">
      <w:pPr>
        <w:pStyle w:val="ListBullet"/>
      </w:pPr>
      <w:r>
        <w:t>Grammar, vocabulary and scoring decisions belong to Cambridge Assessment and Teacher DNA.</w:t>
      </w:r>
    </w:p>
    <w:p w14:paraId="31A5CB7E" w14:textId="77777777" w:rsidR="00E00C93" w:rsidRDefault="00000000">
      <w:pPr>
        <w:pStyle w:val="Heading2"/>
      </w:pPr>
      <w:r>
        <w:t>Essay</w:t>
      </w:r>
    </w:p>
    <w:p w14:paraId="407C6BED" w14:textId="77777777" w:rsidR="00E00C93" w:rsidRDefault="00000000">
      <w:pPr>
        <w:pStyle w:val="ListBullet"/>
      </w:pPr>
      <w:r>
        <w:t>Keep: 'Titles are optional but highly recommended.' A missing title should not automatically be treated as task failure.</w:t>
      </w:r>
    </w:p>
    <w:p w14:paraId="0045440F" w14:textId="77777777" w:rsidR="00E00C93" w:rsidRDefault="00000000">
      <w:pPr>
        <w:pStyle w:val="ListBullet"/>
      </w:pPr>
      <w:r>
        <w:t>Present the suggested structure (introduction, body, conclusion) as a recommendation, not the only acceptable organisation.</w:t>
      </w:r>
    </w:p>
    <w:p w14:paraId="7C50A892" w14:textId="77777777" w:rsidR="00E00C93" w:rsidRDefault="00000000">
      <w:pPr>
        <w:pStyle w:val="ListBullet"/>
      </w:pPr>
      <w:r>
        <w:t>Different organisations are acceptable if they are coherent and fully answer the task.</w:t>
      </w:r>
    </w:p>
    <w:p w14:paraId="3D5FE0ED" w14:textId="77777777" w:rsidR="00E00C93" w:rsidRDefault="00000000">
      <w:pPr>
        <w:pStyle w:val="Heading2"/>
      </w:pPr>
      <w:r>
        <w:t>Email</w:t>
      </w:r>
    </w:p>
    <w:p w14:paraId="2244BDF0" w14:textId="77777777" w:rsidR="00E00C93" w:rsidRDefault="00000000">
      <w:r>
        <w:t>Clearly distinguish between informal and formal emails.</w:t>
      </w:r>
    </w:p>
    <w:p w14:paraId="423771DC" w14:textId="77777777" w:rsidR="00E00C93" w:rsidRDefault="00000000">
      <w:pPr>
        <w:pStyle w:val="Heading3"/>
      </w:pPr>
      <w:r>
        <w:t>Informal email</w:t>
      </w:r>
    </w:p>
    <w:p w14:paraId="6417DE4F" w14:textId="77777777" w:rsidR="00E00C93" w:rsidRDefault="00000000">
      <w:pPr>
        <w:pStyle w:val="ListBullet"/>
      </w:pPr>
      <w:r>
        <w:t>Appropriate informal greeting and closing.</w:t>
      </w:r>
    </w:p>
    <w:p w14:paraId="02B8714B" w14:textId="77777777" w:rsidR="00E00C93" w:rsidRDefault="00000000">
      <w:pPr>
        <w:pStyle w:val="ListBullet"/>
      </w:pPr>
      <w:r>
        <w:t>Friendly, natural register.</w:t>
      </w:r>
    </w:p>
    <w:p w14:paraId="78DEEFA2" w14:textId="77777777" w:rsidR="00E00C93" w:rsidRDefault="00000000">
      <w:pPr>
        <w:pStyle w:val="ListBullet"/>
      </w:pPr>
      <w:r>
        <w:t>Contractions and conversational language are acceptable.</w:t>
      </w:r>
    </w:p>
    <w:p w14:paraId="1B9C0C32" w14:textId="77777777" w:rsidR="00E00C93" w:rsidRDefault="00000000">
      <w:pPr>
        <w:pStyle w:val="ListBullet"/>
      </w:pPr>
      <w:r>
        <w:t>Respond to every task point.</w:t>
      </w:r>
    </w:p>
    <w:p w14:paraId="4C8CAB9C" w14:textId="77777777" w:rsidR="00E00C93" w:rsidRDefault="00000000">
      <w:pPr>
        <w:pStyle w:val="Heading3"/>
      </w:pPr>
      <w:r>
        <w:t>Formal email</w:t>
      </w:r>
    </w:p>
    <w:p w14:paraId="4BA06A85" w14:textId="77777777" w:rsidR="00E00C93" w:rsidRDefault="00000000">
      <w:pPr>
        <w:pStyle w:val="ListBullet"/>
      </w:pPr>
      <w:r>
        <w:t>Appropriate formal greeting and closing.</w:t>
      </w:r>
    </w:p>
    <w:p w14:paraId="64234AE7" w14:textId="77777777" w:rsidR="00E00C93" w:rsidRDefault="00000000">
      <w:pPr>
        <w:pStyle w:val="ListBullet"/>
      </w:pPr>
      <w:r>
        <w:t>Polite and professional register.</w:t>
      </w:r>
    </w:p>
    <w:p w14:paraId="38FD70E9" w14:textId="77777777" w:rsidR="00E00C93" w:rsidRDefault="00000000">
      <w:pPr>
        <w:pStyle w:val="ListBullet"/>
      </w:pPr>
      <w:r>
        <w:t>Suitable formal phrases for requests, complaints or enquiries.</w:t>
      </w:r>
    </w:p>
    <w:p w14:paraId="6DE1712F" w14:textId="77777777" w:rsidR="00E00C93" w:rsidRDefault="00000000">
      <w:pPr>
        <w:pStyle w:val="ListBullet"/>
      </w:pPr>
      <w:r>
        <w:t>Avoid unnecessarily colloquial language.</w:t>
      </w:r>
    </w:p>
    <w:p w14:paraId="7CC01068" w14:textId="77777777" w:rsidR="00E00C93" w:rsidRDefault="00000000">
      <w:pPr>
        <w:pStyle w:val="ListBullet"/>
      </w:pPr>
      <w:r>
        <w:t>Respond to every task point.</w:t>
      </w:r>
    </w:p>
    <w:p w14:paraId="6F425B0B" w14:textId="77777777" w:rsidR="00E00C93" w:rsidRDefault="00000000">
      <w:pPr>
        <w:pStyle w:val="Heading2"/>
      </w:pPr>
      <w:r>
        <w:t>Article</w:t>
      </w:r>
    </w:p>
    <w:p w14:paraId="5FAB992C" w14:textId="77777777" w:rsidR="00E00C93" w:rsidRDefault="00000000">
      <w:pPr>
        <w:pStyle w:val="ListBullet"/>
      </w:pPr>
      <w:r>
        <w:t>Keep engaging the reader as an expectation of the genre.</w:t>
      </w:r>
    </w:p>
    <w:p w14:paraId="552027A4" w14:textId="77777777" w:rsidR="00E00C93" w:rsidRDefault="00000000">
      <w:pPr>
        <w:pStyle w:val="ListBullet"/>
      </w:pPr>
      <w:r>
        <w:lastRenderedPageBreak/>
        <w:t>Treat interesting titles, rhetorical questions, personal experiences, colourful language and memorable endings as recommendations rather than mandatory requirements.</w:t>
      </w:r>
    </w:p>
    <w:p w14:paraId="4D9DA5AE" w14:textId="77777777" w:rsidR="00E00C93" w:rsidRDefault="00000000">
      <w:pPr>
        <w:pStyle w:val="Heading2"/>
      </w:pPr>
      <w:r>
        <w:t>Report</w:t>
      </w:r>
    </w:p>
    <w:p w14:paraId="33E9DBA7" w14:textId="77777777" w:rsidR="00E00C93" w:rsidRDefault="00000000">
      <w:pPr>
        <w:pStyle w:val="ListBullet"/>
      </w:pPr>
      <w:r>
        <w:t>Treat the following as essential genre conventions:</w:t>
      </w:r>
    </w:p>
    <w:p w14:paraId="2D9C6E89" w14:textId="77777777" w:rsidR="00E00C93" w:rsidRDefault="00000000">
      <w:pPr>
        <w:pStyle w:val="ListBullet"/>
      </w:pPr>
      <w:r>
        <w:t>Title.</w:t>
      </w:r>
    </w:p>
    <w:p w14:paraId="65494194" w14:textId="77777777" w:rsidR="00E00C93" w:rsidRDefault="00000000">
      <w:pPr>
        <w:pStyle w:val="ListBullet"/>
      </w:pPr>
      <w:r>
        <w:t>Clear introduction explaining the purpose of the report.</w:t>
      </w:r>
    </w:p>
    <w:p w14:paraId="4665B35E" w14:textId="77777777" w:rsidR="00E00C93" w:rsidRDefault="00000000">
      <w:pPr>
        <w:pStyle w:val="ListBullet"/>
      </w:pPr>
      <w:r>
        <w:t>Headings.</w:t>
      </w:r>
    </w:p>
    <w:p w14:paraId="469EE681" w14:textId="77777777" w:rsidR="00E00C93" w:rsidRDefault="00000000">
      <w:pPr>
        <w:pStyle w:val="ListBullet"/>
      </w:pPr>
      <w:r>
        <w:t>Objective organisation.</w:t>
      </w:r>
    </w:p>
    <w:p w14:paraId="58FDB608" w14:textId="77777777" w:rsidR="00E00C93" w:rsidRDefault="00000000">
      <w:pPr>
        <w:pStyle w:val="ListBullet"/>
      </w:pPr>
      <w:r>
        <w:t>Recommendations or conclusions when required by the task.</w:t>
      </w:r>
    </w:p>
    <w:p w14:paraId="183D4293" w14:textId="77777777" w:rsidR="00E00C93" w:rsidRDefault="00000000">
      <w:pPr>
        <w:pStyle w:val="Heading2"/>
      </w:pPr>
      <w:r>
        <w:t>Review</w:t>
      </w:r>
    </w:p>
    <w:p w14:paraId="012FC9F0" w14:textId="77777777" w:rsidR="00E00C93" w:rsidRDefault="00000000">
      <w:pPr>
        <w:pStyle w:val="ListBullet"/>
      </w:pPr>
      <w:r>
        <w:t>State explicitly that a recommendation or final judgement depends on the wording of the task.</w:t>
      </w:r>
    </w:p>
    <w:p w14:paraId="2162A912" w14:textId="77777777" w:rsidR="00E00C93" w:rsidRDefault="00000000">
      <w:pPr>
        <w:pStyle w:val="ListBullet"/>
      </w:pPr>
      <w:r>
        <w:t>Maintain reader awareness as a core expectation of the genre.</w:t>
      </w:r>
    </w:p>
    <w:p w14:paraId="60FCE9CF" w14:textId="77777777" w:rsidR="00E00C93" w:rsidRDefault="00000000">
      <w:pPr>
        <w:pStyle w:val="Heading2"/>
      </w:pPr>
      <w:r>
        <w:t>Scope</w:t>
      </w:r>
    </w:p>
    <w:p w14:paraId="61A2A079" w14:textId="77777777" w:rsidR="00E00C93" w:rsidRDefault="00000000">
      <w:r>
        <w:t>Task Requirements explains what the student should do and what is recommended for each writing genre. The quality of execution is developed in Teacher DNA, while the impact on marks is defined in Cambridge Assessment.</w:t>
      </w:r>
    </w:p>
    <w:p w14:paraId="36F32444" w14:textId="77777777" w:rsidR="00E00C93" w:rsidRDefault="00000000">
      <w:pPr>
        <w:pStyle w:val="Heading2"/>
      </w:pPr>
      <w:r>
        <w:t>Future maintenance</w:t>
      </w:r>
    </w:p>
    <w:p w14:paraId="28C3042B" w14:textId="77777777" w:rsidR="00E00C93" w:rsidRDefault="00000000">
      <w:r>
        <w:t>This document is intended to evolve. New conventions, clarifications or Cambridge-specific observations may be added over time without changing the overall architecture of the correction engine.</w:t>
      </w:r>
    </w:p>
    <w:sectPr w:rsidR="00E00C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154109">
    <w:abstractNumId w:val="8"/>
  </w:num>
  <w:num w:numId="2" w16cid:durableId="2146114892">
    <w:abstractNumId w:val="6"/>
  </w:num>
  <w:num w:numId="3" w16cid:durableId="207884768">
    <w:abstractNumId w:val="5"/>
  </w:num>
  <w:num w:numId="4" w16cid:durableId="1351488596">
    <w:abstractNumId w:val="4"/>
  </w:num>
  <w:num w:numId="5" w16cid:durableId="2052068023">
    <w:abstractNumId w:val="7"/>
  </w:num>
  <w:num w:numId="6" w16cid:durableId="1534347959">
    <w:abstractNumId w:val="3"/>
  </w:num>
  <w:num w:numId="7" w16cid:durableId="241259672">
    <w:abstractNumId w:val="2"/>
  </w:num>
  <w:num w:numId="8" w16cid:durableId="949976241">
    <w:abstractNumId w:val="1"/>
  </w:num>
  <w:num w:numId="9" w16cid:durableId="7513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88D"/>
    <w:rsid w:val="00326F90"/>
    <w:rsid w:val="00A92E43"/>
    <w:rsid w:val="00AA1D8D"/>
    <w:rsid w:val="00B43251"/>
    <w:rsid w:val="00B47730"/>
    <w:rsid w:val="00CB0664"/>
    <w:rsid w:val="00E00C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2094A"/>
  <w14:defaultImageDpi w14:val="300"/>
  <w15:docId w15:val="{05E4A174-C624-8F41-9480-A0CBA018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oihane pilar garcia lozano</cp:lastModifiedBy>
  <cp:revision>2</cp:revision>
  <dcterms:created xsi:type="dcterms:W3CDTF">2026-07-28T09:02:00Z</dcterms:created>
  <dcterms:modified xsi:type="dcterms:W3CDTF">2026-07-28T09:02:00Z</dcterms:modified>
  <cp:category/>
</cp:coreProperties>
</file>