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C925" w14:textId="77777777" w:rsidR="005438CC" w:rsidRPr="005438CC" w:rsidRDefault="005438CC" w:rsidP="005438CC">
      <w:pPr>
        <w:rPr>
          <w:b/>
          <w:bCs/>
        </w:rPr>
      </w:pPr>
      <w:r w:rsidRPr="005438CC">
        <w:rPr>
          <w:b/>
          <w:bCs/>
        </w:rPr>
        <w:t>Part 3: Word Formation</w:t>
      </w:r>
    </w:p>
    <w:p w14:paraId="4F207E10" w14:textId="77777777" w:rsidR="005438CC" w:rsidRPr="005438CC" w:rsidRDefault="005438CC" w:rsidP="005438CC">
      <w:r w:rsidRPr="005438CC">
        <w:rPr>
          <w:b/>
          <w:bCs/>
        </w:rPr>
        <w:t>For questions 17–24, read the text below. Use the word given in capitals at the end of some of the lines to form a word that fits in the gap in the same line. There is an example at the beginning (0).</w:t>
      </w:r>
    </w:p>
    <w:p w14:paraId="2C90FBB0" w14:textId="77777777" w:rsidR="005438CC" w:rsidRPr="005438CC" w:rsidRDefault="005438CC" w:rsidP="005438CC">
      <w:r w:rsidRPr="005438CC">
        <w:pict w14:anchorId="09669248">
          <v:rect id="_x0000_i1043" style="width:0;height:1.5pt" o:hralign="center" o:hrstd="t" o:hr="t" fillcolor="#a0a0a0" stroked="f"/>
        </w:pict>
      </w:r>
    </w:p>
    <w:p w14:paraId="51145A8A" w14:textId="77777777" w:rsidR="005438CC" w:rsidRPr="005438CC" w:rsidRDefault="005438CC" w:rsidP="005438CC">
      <w:pPr>
        <w:rPr>
          <w:b/>
          <w:bCs/>
        </w:rPr>
      </w:pPr>
      <w:r w:rsidRPr="005438CC">
        <w:rPr>
          <w:b/>
          <w:bCs/>
        </w:rPr>
        <w:t>Example:</w:t>
      </w:r>
    </w:p>
    <w:p w14:paraId="14E2448A" w14:textId="77777777" w:rsidR="005438CC" w:rsidRPr="005438CC" w:rsidRDefault="005438CC" w:rsidP="005438CC">
      <w:r w:rsidRPr="005438CC">
        <w:t xml:space="preserve">0 → </w:t>
      </w:r>
      <w:r w:rsidRPr="005438CC">
        <w:rPr>
          <w:b/>
          <w:bCs/>
        </w:rPr>
        <w:t>healthy</w:t>
      </w:r>
      <w:r w:rsidRPr="005438CC">
        <w:t xml:space="preserve"> (HEALTH)</w:t>
      </w:r>
    </w:p>
    <w:p w14:paraId="476C24E5" w14:textId="77777777" w:rsidR="005438CC" w:rsidRPr="005438CC" w:rsidRDefault="005438CC" w:rsidP="005438CC">
      <w:r w:rsidRPr="005438CC">
        <w:pict w14:anchorId="3F068635">
          <v:rect id="_x0000_i1044" style="width:0;height:1.5pt" o:hralign="center" o:hrstd="t" o:hr="t" fillcolor="#a0a0a0" stroked="f"/>
        </w:pict>
      </w:r>
    </w:p>
    <w:p w14:paraId="1AD038F7" w14:textId="77777777" w:rsidR="005438CC" w:rsidRPr="005438CC" w:rsidRDefault="005438CC" w:rsidP="005438CC">
      <w:pPr>
        <w:rPr>
          <w:b/>
          <w:bCs/>
        </w:rPr>
      </w:pPr>
      <w:r w:rsidRPr="005438CC">
        <w:rPr>
          <w:b/>
          <w:bCs/>
        </w:rPr>
        <w:t>Text</w:t>
      </w:r>
    </w:p>
    <w:p w14:paraId="4126120E" w14:textId="77777777" w:rsidR="005438CC" w:rsidRPr="005438CC" w:rsidRDefault="005438CC" w:rsidP="005438CC">
      <w:pPr>
        <w:rPr>
          <w:b/>
          <w:bCs/>
        </w:rPr>
      </w:pPr>
      <w:r w:rsidRPr="005438CC">
        <w:rPr>
          <w:b/>
          <w:bCs/>
        </w:rPr>
        <w:t>The Impact of Technology on Education</w:t>
      </w:r>
    </w:p>
    <w:p w14:paraId="6C8F7102" w14:textId="77777777" w:rsidR="005438CC" w:rsidRPr="005438CC" w:rsidRDefault="005438CC" w:rsidP="005438CC">
      <w:r w:rsidRPr="005438CC">
        <w:t>Technology has had a significant impact on modern education, making learning more (0) ___ and accessible than ever before. (HEALTH)</w:t>
      </w:r>
    </w:p>
    <w:p w14:paraId="55EF5655" w14:textId="77777777" w:rsidR="005438CC" w:rsidRPr="005438CC" w:rsidRDefault="005438CC" w:rsidP="005438CC">
      <w:r w:rsidRPr="005438CC">
        <w:t>One of the main advantages is the (17) ___ of online resources. Students can access information quickly and easily from almost anywhere. (AVAILABLE)</w:t>
      </w:r>
    </w:p>
    <w:p w14:paraId="59CFD76A" w14:textId="77777777" w:rsidR="005438CC" w:rsidRPr="005438CC" w:rsidRDefault="005438CC" w:rsidP="005438CC">
      <w:r w:rsidRPr="005438CC">
        <w:t>In addition, digital tools allow for greater (18) ___ in the classroom. Teachers can use videos, apps and interactive materials to engage students. (CREATE)</w:t>
      </w:r>
    </w:p>
    <w:p w14:paraId="1587E3DD" w14:textId="77777777" w:rsidR="005438CC" w:rsidRPr="005438CC" w:rsidRDefault="005438CC" w:rsidP="005438CC">
      <w:r w:rsidRPr="005438CC">
        <w:t>Another benefit is the (19) ___ of learning methods. Technology enables teachers to adapt their lessons to suit different learning styles. (VARIOUS)</w:t>
      </w:r>
    </w:p>
    <w:p w14:paraId="193D4D69" w14:textId="77777777" w:rsidR="005438CC" w:rsidRPr="005438CC" w:rsidRDefault="005438CC" w:rsidP="005438CC">
      <w:r w:rsidRPr="005438CC">
        <w:t>However, there are also some (20) ___. Not all students have equal access to technology, which can create inequality. (ADVANTAGE)</w:t>
      </w:r>
    </w:p>
    <w:p w14:paraId="5FCF6A7E" w14:textId="77777777" w:rsidR="005438CC" w:rsidRPr="005438CC" w:rsidRDefault="005438CC" w:rsidP="005438CC">
      <w:r w:rsidRPr="005438CC">
        <w:t>Furthermore, excessive use of devices can lead to (21) ___ and reduced concentration. (DISTRACT)</w:t>
      </w:r>
    </w:p>
    <w:p w14:paraId="33354A34" w14:textId="77777777" w:rsidR="005438CC" w:rsidRPr="005438CC" w:rsidRDefault="005438CC" w:rsidP="005438CC">
      <w:r w:rsidRPr="005438CC">
        <w:t>It is also important to consider the role of teachers. While technology can be helpful, it cannot replace human (22) ___ and guidance. (INTERACT)</w:t>
      </w:r>
    </w:p>
    <w:p w14:paraId="1E6C6BFC" w14:textId="77777777" w:rsidR="005438CC" w:rsidRPr="005438CC" w:rsidRDefault="005438CC" w:rsidP="005438CC">
      <w:r w:rsidRPr="005438CC">
        <w:t>Schools must find a balance between using technology and maintaining traditional teaching methods. This requires careful (23) ___ and planning. (DECIDE)</w:t>
      </w:r>
    </w:p>
    <w:p w14:paraId="407753C6" w14:textId="77777777" w:rsidR="005438CC" w:rsidRPr="005438CC" w:rsidRDefault="005438CC" w:rsidP="005438CC">
      <w:r w:rsidRPr="005438CC">
        <w:t>In conclusion, technology has brought many changes to education, and its influence is likely to continue growing. However, its use must be (24) ___ managed to ensure the best results for students. (CARE)</w:t>
      </w:r>
    </w:p>
    <w:p w14:paraId="3CD5B9BB" w14:textId="77777777" w:rsidR="005438CC" w:rsidRPr="005438CC" w:rsidRDefault="005438CC" w:rsidP="005438CC">
      <w:r w:rsidRPr="005438CC">
        <w:pict w14:anchorId="785785FA">
          <v:rect id="_x0000_i1045" style="width:0;height:1.5pt" o:hralign="center" o:hrstd="t" o:hr="t" fillcolor="#a0a0a0" stroked="f"/>
        </w:pict>
      </w:r>
    </w:p>
    <w:p w14:paraId="6E431CDD" w14:textId="77777777" w:rsidR="005438CC" w:rsidRPr="005438CC" w:rsidRDefault="005438CC" w:rsidP="005438CC">
      <w:pPr>
        <w:rPr>
          <w:b/>
          <w:bCs/>
        </w:rPr>
      </w:pPr>
      <w:r w:rsidRPr="005438CC">
        <w:rPr>
          <w:b/>
          <w:bCs/>
        </w:rPr>
        <w:t>Answer Key</w:t>
      </w:r>
    </w:p>
    <w:p w14:paraId="1FB733A3" w14:textId="77777777" w:rsidR="005438CC" w:rsidRPr="005438CC" w:rsidRDefault="005438CC" w:rsidP="005438CC">
      <w:r w:rsidRPr="005438CC">
        <w:lastRenderedPageBreak/>
        <w:t xml:space="preserve">17 </w:t>
      </w:r>
      <w:proofErr w:type="gramStart"/>
      <w:r w:rsidRPr="005438CC">
        <w:t>availability</w:t>
      </w:r>
      <w:proofErr w:type="gramEnd"/>
      <w:r w:rsidRPr="005438CC">
        <w:br/>
        <w:t>18 creativity</w:t>
      </w:r>
      <w:r w:rsidRPr="005438CC">
        <w:br/>
        <w:t>19 variety</w:t>
      </w:r>
      <w:r w:rsidRPr="005438CC">
        <w:br/>
        <w:t>20 disadvantages</w:t>
      </w:r>
      <w:r w:rsidRPr="005438CC">
        <w:br/>
        <w:t>21 distraction</w:t>
      </w:r>
      <w:r w:rsidRPr="005438CC">
        <w:br/>
        <w:t>22 interaction</w:t>
      </w:r>
      <w:r w:rsidRPr="005438CC">
        <w:br/>
        <w:t xml:space="preserve">23 decision-making </w:t>
      </w:r>
      <w:r w:rsidRPr="005438CC">
        <w:rPr>
          <w:i/>
          <w:iCs/>
        </w:rPr>
        <w:t xml:space="preserve">(también se </w:t>
      </w:r>
      <w:proofErr w:type="spellStart"/>
      <w:r w:rsidRPr="005438CC">
        <w:rPr>
          <w:i/>
          <w:iCs/>
        </w:rPr>
        <w:t>acepta</w:t>
      </w:r>
      <w:proofErr w:type="spellEnd"/>
      <w:r w:rsidRPr="005438CC">
        <w:rPr>
          <w:i/>
          <w:iCs/>
        </w:rPr>
        <w:t xml:space="preserve"> “decisions” </w:t>
      </w:r>
      <w:proofErr w:type="spellStart"/>
      <w:r w:rsidRPr="005438CC">
        <w:rPr>
          <w:i/>
          <w:iCs/>
        </w:rPr>
        <w:t>dependiendo</w:t>
      </w:r>
      <w:proofErr w:type="spellEnd"/>
      <w:r w:rsidRPr="005438CC">
        <w:rPr>
          <w:i/>
          <w:iCs/>
        </w:rPr>
        <w:t xml:space="preserve"> del </w:t>
      </w:r>
      <w:proofErr w:type="spellStart"/>
      <w:r w:rsidRPr="005438CC">
        <w:rPr>
          <w:i/>
          <w:iCs/>
        </w:rPr>
        <w:t>enfoque</w:t>
      </w:r>
      <w:proofErr w:type="spellEnd"/>
      <w:r w:rsidRPr="005438CC">
        <w:rPr>
          <w:i/>
          <w:iCs/>
        </w:rPr>
        <w:t>)</w:t>
      </w:r>
      <w:r w:rsidRPr="005438CC">
        <w:br/>
        <w:t>24 carefully</w:t>
      </w:r>
    </w:p>
    <w:p w14:paraId="3E63DE6C" w14:textId="77777777" w:rsidR="00677830" w:rsidRDefault="00677830"/>
    <w:sectPr w:rsidR="00677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30"/>
    <w:rsid w:val="005438CC"/>
    <w:rsid w:val="00677830"/>
    <w:rsid w:val="007A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C14A5-DCB4-4E5F-87DF-53A13E84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8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8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8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8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8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8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8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2026-04-13T12:15:00Z</dcterms:created>
  <dcterms:modified xsi:type="dcterms:W3CDTF">2026-04-13T12:15:00Z</dcterms:modified>
</cp:coreProperties>
</file>