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1264" w14:textId="690963DB" w:rsidR="003562BC" w:rsidRDefault="003562BC" w:rsidP="003562BC">
      <w:pPr>
        <w:spacing w:after="0" w:line="240" w:lineRule="auto"/>
        <w:rPr>
          <w:rFonts w:ascii="Arial" w:hAnsi="Arial" w:cs="Arial"/>
          <w:color w:val="000000"/>
        </w:rPr>
      </w:pPr>
      <w:r>
        <w:rPr>
          <w:rFonts w:ascii="Arial" w:hAnsi="Arial" w:cs="Arial"/>
          <w:color w:val="000000"/>
        </w:rPr>
        <w:t>Outline:</w:t>
      </w:r>
    </w:p>
    <w:p w14:paraId="07A19CAD" w14:textId="7987A68F" w:rsidR="003562BC" w:rsidRDefault="006D1C45" w:rsidP="003562BC">
      <w:pPr>
        <w:pStyle w:val="ListParagraph"/>
        <w:numPr>
          <w:ilvl w:val="0"/>
          <w:numId w:val="1"/>
        </w:numPr>
        <w:spacing w:after="0" w:line="240" w:lineRule="auto"/>
        <w:rPr>
          <w:rFonts w:ascii="Arial" w:hAnsi="Arial" w:cs="Arial"/>
          <w:color w:val="000000"/>
        </w:rPr>
      </w:pPr>
      <w:r>
        <w:rPr>
          <w:rFonts w:ascii="Arial" w:hAnsi="Arial" w:cs="Arial"/>
          <w:color w:val="000000"/>
        </w:rPr>
        <w:t>More details about eDNA</w:t>
      </w:r>
    </w:p>
    <w:p w14:paraId="7CD882D8" w14:textId="05A80A40"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Where it can derive from</w:t>
      </w:r>
    </w:p>
    <w:p w14:paraId="381F26C7" w14:textId="2681FF4C" w:rsid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 xml:space="preserve">How long it </w:t>
      </w:r>
      <w:proofErr w:type="gramStart"/>
      <w:r>
        <w:rPr>
          <w:rFonts w:ascii="Arial" w:hAnsi="Arial" w:cs="Arial"/>
          <w:color w:val="000000"/>
        </w:rPr>
        <w:t>lasts</w:t>
      </w:r>
      <w:proofErr w:type="gramEnd"/>
    </w:p>
    <w:p w14:paraId="7D384808" w14:textId="20C55D58" w:rsidR="006D1C45" w:rsidRDefault="006D1C45" w:rsidP="006D1C45">
      <w:pPr>
        <w:pStyle w:val="ListParagraph"/>
        <w:numPr>
          <w:ilvl w:val="1"/>
          <w:numId w:val="1"/>
        </w:numPr>
        <w:spacing w:after="0" w:line="240" w:lineRule="auto"/>
        <w:rPr>
          <w:rFonts w:ascii="Arial" w:hAnsi="Arial" w:cs="Arial"/>
          <w:color w:val="000000"/>
        </w:rPr>
      </w:pPr>
      <w:proofErr w:type="spellStart"/>
      <w:r>
        <w:rPr>
          <w:rFonts w:ascii="Arial" w:hAnsi="Arial" w:cs="Arial"/>
          <w:color w:val="000000"/>
        </w:rPr>
        <w:t>Etc</w:t>
      </w:r>
      <w:proofErr w:type="spellEnd"/>
    </w:p>
    <w:p w14:paraId="04D6D419" w14:textId="49C0664A" w:rsidR="006D1C45" w:rsidRDefault="006D1C45" w:rsidP="006D1C45">
      <w:pPr>
        <w:pStyle w:val="ListParagraph"/>
        <w:numPr>
          <w:ilvl w:val="0"/>
          <w:numId w:val="1"/>
        </w:numPr>
        <w:spacing w:after="0" w:line="240" w:lineRule="auto"/>
        <w:rPr>
          <w:rFonts w:ascii="Arial" w:hAnsi="Arial" w:cs="Arial"/>
          <w:color w:val="000000"/>
        </w:rPr>
      </w:pPr>
      <w:r>
        <w:rPr>
          <w:rFonts w:ascii="Arial" w:hAnsi="Arial" w:cs="Arial"/>
          <w:color w:val="000000"/>
        </w:rPr>
        <w:t xml:space="preserve">Flaws with current devices/why ours is </w:t>
      </w:r>
      <w:proofErr w:type="gramStart"/>
      <w:r>
        <w:rPr>
          <w:rFonts w:ascii="Arial" w:hAnsi="Arial" w:cs="Arial"/>
          <w:color w:val="000000"/>
        </w:rPr>
        <w:t>better</w:t>
      </w:r>
      <w:proofErr w:type="gramEnd"/>
    </w:p>
    <w:p w14:paraId="10DB2E39" w14:textId="3BB5C0F7" w:rsidR="006D1C45" w:rsidRDefault="006D1C45" w:rsidP="006D1C45">
      <w:pPr>
        <w:pStyle w:val="ListParagraph"/>
        <w:numPr>
          <w:ilvl w:val="0"/>
          <w:numId w:val="1"/>
        </w:numPr>
        <w:spacing w:after="0" w:line="240" w:lineRule="auto"/>
        <w:rPr>
          <w:rFonts w:ascii="Arial" w:hAnsi="Arial" w:cs="Arial"/>
          <w:color w:val="000000"/>
        </w:rPr>
      </w:pPr>
      <w:r>
        <w:rPr>
          <w:rFonts w:ascii="Arial" w:hAnsi="Arial" w:cs="Arial"/>
          <w:color w:val="000000"/>
        </w:rPr>
        <w:t>What the devices is capable of</w:t>
      </w:r>
    </w:p>
    <w:p w14:paraId="2B228817" w14:textId="3D78C42E" w:rsidR="006D1C45" w:rsidRPr="006D1C45" w:rsidRDefault="006D1C45" w:rsidP="006D1C45">
      <w:pPr>
        <w:pStyle w:val="ListParagraph"/>
        <w:numPr>
          <w:ilvl w:val="1"/>
          <w:numId w:val="1"/>
        </w:numPr>
        <w:spacing w:after="0" w:line="240" w:lineRule="auto"/>
        <w:rPr>
          <w:rFonts w:ascii="Arial" w:hAnsi="Arial" w:cs="Arial"/>
          <w:color w:val="000000"/>
        </w:rPr>
      </w:pPr>
      <w:r>
        <w:rPr>
          <w:rFonts w:ascii="Arial" w:hAnsi="Arial" w:cs="Arial"/>
          <w:color w:val="000000"/>
        </w:rPr>
        <w:t xml:space="preserve">High level overview on how it </w:t>
      </w:r>
      <w:proofErr w:type="gramStart"/>
      <w:r>
        <w:rPr>
          <w:rFonts w:ascii="Arial" w:hAnsi="Arial" w:cs="Arial"/>
          <w:color w:val="000000"/>
        </w:rPr>
        <w:t>functions</w:t>
      </w:r>
      <w:proofErr w:type="gramEnd"/>
    </w:p>
    <w:p w14:paraId="7B73A059" w14:textId="77777777" w:rsidR="00D04191" w:rsidRDefault="003562BC" w:rsidP="003562BC">
      <w:pPr>
        <w:spacing w:after="0" w:line="240" w:lineRule="auto"/>
        <w:rPr>
          <w:rFonts w:ascii="Arial" w:eastAsia="Times New Roman" w:hAnsi="Arial" w:cs="Arial"/>
          <w:color w:val="000000"/>
          <w:kern w:val="0"/>
          <w14:ligatures w14:val="none"/>
        </w:rPr>
      </w:pPr>
      <w:r>
        <w:rPr>
          <w:rFonts w:ascii="Arial" w:hAnsi="Arial" w:cs="Arial"/>
          <w:color w:val="000000"/>
        </w:rPr>
        <w:t xml:space="preserve">eDNA can derive from mucus, feces, gametes, and carcasses [1]. Many things can be learned once this DNA is put through sequencing. eDNA can be used to determine what species are present in an </w:t>
      </w:r>
      <w:proofErr w:type="gramStart"/>
      <w:r>
        <w:rPr>
          <w:rFonts w:ascii="Arial" w:hAnsi="Arial" w:cs="Arial"/>
          <w:color w:val="000000"/>
        </w:rPr>
        <w:t>area</w:t>
      </w:r>
      <w:proofErr w:type="gramEnd"/>
      <w:r>
        <w:rPr>
          <w:rFonts w:ascii="Arial" w:hAnsi="Arial" w:cs="Arial"/>
          <w:color w:val="000000"/>
        </w:rPr>
        <w:t xml:space="preserve"> the biodiversity of an area, and if any invasive or endangered species are present [2]. eDNA</w:t>
      </w:r>
      <w:r w:rsidR="00D04191">
        <w:rPr>
          <w:rFonts w:ascii="Arial" w:hAnsi="Arial" w:cs="Arial"/>
          <w:color w:val="000000"/>
        </w:rPr>
        <w:t xml:space="preserve"> sampling</w:t>
      </w:r>
      <w:r>
        <w:rPr>
          <w:rFonts w:ascii="Arial" w:hAnsi="Arial" w:cs="Arial"/>
          <w:color w:val="000000"/>
        </w:rPr>
        <w:t xml:space="preserve"> provides scientists and researchers a non-invasive, rapid, </w:t>
      </w:r>
      <w:proofErr w:type="gramStart"/>
      <w:r>
        <w:rPr>
          <w:rFonts w:ascii="Arial" w:hAnsi="Arial" w:cs="Arial"/>
          <w:color w:val="000000"/>
        </w:rPr>
        <w:t>cost-effective</w:t>
      </w:r>
      <w:proofErr w:type="gramEnd"/>
      <w:r>
        <w:rPr>
          <w:rFonts w:ascii="Arial" w:hAnsi="Arial" w:cs="Arial"/>
          <w:color w:val="000000"/>
        </w:rPr>
        <w:t xml:space="preserve"> and sensitive way to detect and quantify species in many environments.</w:t>
      </w:r>
      <w:r>
        <w:rPr>
          <w:rFonts w:ascii="Arial" w:eastAsia="Times New Roman" w:hAnsi="Arial" w:cs="Arial"/>
          <w:color w:val="000000"/>
          <w:kern w:val="0"/>
          <w14:ligatures w14:val="none"/>
        </w:rPr>
        <w:br/>
      </w:r>
      <w:r>
        <w:rPr>
          <w:rFonts w:ascii="Arial" w:eastAsia="Times New Roman" w:hAnsi="Arial" w:cs="Arial"/>
          <w:color w:val="000000"/>
          <w:kern w:val="0"/>
          <w14:ligatures w14:val="none"/>
        </w:rPr>
        <w:br/>
      </w:r>
      <w:bookmarkStart w:id="0" w:name="_Hlk148894676"/>
    </w:p>
    <w:p w14:paraId="5F1314F1" w14:textId="641B03F4" w:rsidR="003562BC" w:rsidRPr="006209B2" w:rsidRDefault="003562BC" w:rsidP="003562BC">
      <w:pPr>
        <w:spacing w:after="0" w:line="240" w:lineRule="auto"/>
        <w:rPr>
          <w:rFonts w:ascii="Times New Roman" w:eastAsia="Times New Roman" w:hAnsi="Times New Roman" w:cs="Times New Roman"/>
          <w:kern w:val="0"/>
          <w:sz w:val="24"/>
          <w:szCs w:val="24"/>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1"/>
      <w:r w:rsidRPr="006209B2">
        <w:rPr>
          <w:rFonts w:ascii="Arial" w:eastAsia="Times New Roman" w:hAnsi="Arial" w:cs="Arial"/>
          <w:color w:val="000000"/>
          <w:kern w:val="0"/>
          <w14:ligatures w14:val="none"/>
        </w:rPr>
        <w:t xml:space="preserve">, </w:t>
      </w:r>
      <w:commentRangeEnd w:id="1"/>
      <w:r>
        <w:rPr>
          <w:rStyle w:val="CommentReference"/>
        </w:rPr>
        <w:commentReference w:id="1"/>
      </w:r>
      <w:r w:rsidRPr="006209B2">
        <w:rPr>
          <w:rFonts w:ascii="Arial" w:eastAsia="Times New Roman" w:hAnsi="Arial" w:cs="Arial"/>
          <w:color w:val="000000"/>
          <w:kern w:val="0"/>
          <w14:ligatures w14:val="none"/>
        </w:rPr>
        <w:t xml:space="preserve">which is labor and cost-intensive for remote locations. Furthermore, </w:t>
      </w:r>
      <w:commentRangeStart w:id="2"/>
      <w:r w:rsidRPr="006209B2">
        <w:rPr>
          <w:rFonts w:ascii="Arial" w:eastAsia="Times New Roman" w:hAnsi="Arial" w:cs="Arial"/>
          <w:color w:val="000000"/>
          <w:kern w:val="0"/>
          <w14:ligatures w14:val="none"/>
        </w:rPr>
        <w:t>commercialized solutions</w:t>
      </w:r>
      <w:commentRangeEnd w:id="2"/>
      <w:r>
        <w:rPr>
          <w:rStyle w:val="CommentReference"/>
        </w:rPr>
        <w:commentReference w:id="2"/>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3"/>
      <w:commentRangeEnd w:id="3"/>
      <w:r>
        <w:rPr>
          <w:rStyle w:val="CommentReference"/>
        </w:rPr>
        <w:commentReference w:id="3"/>
      </w:r>
      <w:bookmarkEnd w:id="0"/>
    </w:p>
    <w:p w14:paraId="7A174CD8" w14:textId="77777777" w:rsidR="003562BC" w:rsidRPr="006209B2" w:rsidRDefault="003562BC" w:rsidP="003562BC">
      <w:pPr>
        <w:spacing w:after="0" w:line="240" w:lineRule="auto"/>
        <w:rPr>
          <w:rFonts w:ascii="Times New Roman" w:eastAsia="Times New Roman" w:hAnsi="Times New Roman" w:cs="Times New Roman"/>
          <w:kern w:val="0"/>
          <w:sz w:val="24"/>
          <w:szCs w:val="24"/>
          <w14:ligatures w14:val="none"/>
        </w:rPr>
      </w:pPr>
    </w:p>
    <w:p w14:paraId="0534708E" w14:textId="77777777" w:rsidR="00D04191" w:rsidRDefault="003562BC" w:rsidP="003562B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The eDNA sampler we have developed is a water sampling device that collects DNA samples via 47mm filter holders and provides a non-invasive, </w:t>
      </w:r>
      <w:proofErr w:type="gramStart"/>
      <w:r w:rsidRPr="006209B2">
        <w:rPr>
          <w:rFonts w:ascii="Arial" w:eastAsia="Times New Roman" w:hAnsi="Arial" w:cs="Arial"/>
          <w:color w:val="000000"/>
          <w:kern w:val="0"/>
          <w14:ligatures w14:val="none"/>
        </w:rPr>
        <w:t>safe</w:t>
      </w:r>
      <w:proofErr w:type="gramEnd"/>
      <w:r w:rsidRPr="006209B2">
        <w:rPr>
          <w:rFonts w:ascii="Arial" w:eastAsia="Times New Roman" w:hAnsi="Arial" w:cs="Arial"/>
          <w:color w:val="000000"/>
          <w:kern w:val="0"/>
          <w14:ligatures w14:val="none"/>
        </w:rPr>
        <w:t xml:space="preserve"> and autonomous means of DNA collection. </w:t>
      </w:r>
    </w:p>
    <w:p w14:paraId="5F00F0EC" w14:textId="77777777" w:rsidR="00D04191" w:rsidRDefault="00D04191" w:rsidP="003562BC">
      <w:pPr>
        <w:spacing w:after="0" w:line="240" w:lineRule="auto"/>
        <w:rPr>
          <w:rFonts w:ascii="Arial" w:eastAsia="Times New Roman" w:hAnsi="Arial" w:cs="Arial"/>
          <w:color w:val="000000"/>
          <w:kern w:val="0"/>
          <w14:ligatures w14:val="none"/>
        </w:rPr>
      </w:pPr>
    </w:p>
    <w:p w14:paraId="7EDC8BA1" w14:textId="77777777" w:rsidR="00D04191" w:rsidRDefault="003562BC" w:rsidP="003562B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The sampler can hold 24 of these filter holders and they are designed to be easily replaced and reusable. </w:t>
      </w:r>
    </w:p>
    <w:p w14:paraId="1B5D4FF2" w14:textId="77777777" w:rsidR="00D04191" w:rsidRDefault="00D04191" w:rsidP="003562BC">
      <w:pPr>
        <w:spacing w:after="0" w:line="240" w:lineRule="auto"/>
        <w:rPr>
          <w:rFonts w:ascii="Arial" w:eastAsia="Times New Roman" w:hAnsi="Arial" w:cs="Arial"/>
          <w:color w:val="000000"/>
          <w:kern w:val="0"/>
          <w14:ligatures w14:val="none"/>
        </w:rPr>
      </w:pPr>
    </w:p>
    <w:p w14:paraId="14DFE511" w14:textId="77777777" w:rsidR="00D04191" w:rsidRDefault="003562BC" w:rsidP="003562B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w:t>
      </w:r>
    </w:p>
    <w:p w14:paraId="3FC2B2DF" w14:textId="77777777" w:rsidR="00D04191" w:rsidRDefault="00D04191" w:rsidP="003562BC">
      <w:pPr>
        <w:spacing w:after="0" w:line="240" w:lineRule="auto"/>
        <w:rPr>
          <w:rFonts w:ascii="Arial" w:eastAsia="Times New Roman" w:hAnsi="Arial" w:cs="Arial"/>
          <w:color w:val="000000"/>
          <w:kern w:val="0"/>
          <w14:ligatures w14:val="none"/>
        </w:rPr>
      </w:pPr>
    </w:p>
    <w:p w14:paraId="7541E885" w14:textId="77777777" w:rsidR="00D04191" w:rsidRDefault="003562BC" w:rsidP="003562B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Having worked on multiple iterations of the sampler, we have decided to go with a 9-step sampling sequence that helps reduce cross contamination significantly. </w:t>
      </w:r>
    </w:p>
    <w:p w14:paraId="26F74628" w14:textId="77777777" w:rsidR="00D04191" w:rsidRDefault="00D04191" w:rsidP="003562BC">
      <w:pPr>
        <w:spacing w:after="0" w:line="240" w:lineRule="auto"/>
        <w:rPr>
          <w:rFonts w:ascii="Arial" w:eastAsia="Times New Roman" w:hAnsi="Arial" w:cs="Arial"/>
          <w:color w:val="000000"/>
          <w:kern w:val="0"/>
          <w14:ligatures w14:val="none"/>
        </w:rPr>
      </w:pPr>
    </w:p>
    <w:p w14:paraId="6AEBFEDD" w14:textId="7C821F4A" w:rsidR="003562BC" w:rsidRDefault="003562BC" w:rsidP="003562B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Recent tests have also revealed that the sampler is capable of sampling 100~150ml of water through 0.45-micron filters with an accuracy of ±10%. As a result, we have a machine that can be deployed for an extended period, while being completely autonomous in terms of sampling at a cost around $6000 per sampler.</w:t>
      </w:r>
    </w:p>
    <w:p w14:paraId="0C341C6A" w14:textId="77777777" w:rsidR="00310B83" w:rsidRDefault="00310B83"/>
    <w:sectPr w:rsidR="00310B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y, Kai Quintin Kurisaka" w:date="2023-10-08T20:07:00Z" w:initials="RKQK">
    <w:p w14:paraId="02EB63BF" w14:textId="77777777" w:rsidR="003562BC" w:rsidRDefault="003562BC" w:rsidP="003562BC">
      <w:pPr>
        <w:pStyle w:val="CommentText"/>
      </w:pPr>
      <w:r>
        <w:rPr>
          <w:rStyle w:val="CommentReference"/>
        </w:rPr>
        <w:annotationRef/>
      </w:r>
      <w:r>
        <w:t>Find a source, potentially a paper from Taal</w:t>
      </w:r>
    </w:p>
  </w:comment>
  <w:comment w:id="2" w:author="Roy, Kai Quintin Kurisaka" w:date="2023-10-08T20:03:00Z" w:initials="RKQK">
    <w:p w14:paraId="1B5E5627" w14:textId="77777777" w:rsidR="003562BC" w:rsidRDefault="003562BC" w:rsidP="003562BC">
      <w:pPr>
        <w:pStyle w:val="CommentText"/>
      </w:pPr>
      <w:r>
        <w:rPr>
          <w:rStyle w:val="CommentReference"/>
        </w:rPr>
        <w:annotationRef/>
      </w:r>
      <w:r>
        <w:t>Find comericialized eDNA Samplers/Solutions</w:t>
      </w:r>
    </w:p>
  </w:comment>
  <w:comment w:id="3" w:author="Roy, Kai Quintin Kurisaka" w:date="2023-10-08T20:09:00Z" w:initials="RKQK">
    <w:p w14:paraId="0D1BDFC1" w14:textId="77777777" w:rsidR="003562BC" w:rsidRDefault="003562BC" w:rsidP="003562BC">
      <w:pPr>
        <w:pStyle w:val="CommentText"/>
      </w:pPr>
      <w:r>
        <w:rPr>
          <w:rStyle w:val="CommentReference"/>
        </w:rPr>
        <w:annotationRef/>
      </w:r>
      <w:r>
        <w:t>Add more content in between.</w:t>
      </w:r>
      <w:r>
        <w:br/>
        <w:t xml:space="preserve">Talk about the importance of eDNA Sampling/Data. What can it be used for, why is it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B63BF" w15:done="0"/>
  <w15:commentEx w15:paraId="1B5E5627" w15:done="0"/>
  <w15:commentEx w15:paraId="0D1BDF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2013FC" w16cex:dateUtc="2023-10-09T03:07:00Z"/>
  <w16cex:commentExtensible w16cex:durableId="1ECDBF19" w16cex:dateUtc="2023-10-09T03:03:00Z"/>
  <w16cex:commentExtensible w16cex:durableId="3D66AA66" w16cex:dateUtc="2023-10-09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B63BF" w16cid:durableId="342013FC"/>
  <w16cid:commentId w16cid:paraId="1B5E5627" w16cid:durableId="1ECDBF19"/>
  <w16cid:commentId w16cid:paraId="0D1BDFC1" w16cid:durableId="3D66A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7D"/>
    <w:multiLevelType w:val="hybridMultilevel"/>
    <w:tmpl w:val="65DC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2810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6"/>
    <w:rsid w:val="00310B83"/>
    <w:rsid w:val="00322756"/>
    <w:rsid w:val="003562BC"/>
    <w:rsid w:val="006D1C45"/>
    <w:rsid w:val="00D04191"/>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8F9"/>
  <w15:chartTrackingRefBased/>
  <w15:docId w15:val="{64C09F02-CFE5-45E4-BAD5-6E71230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BC"/>
  </w:style>
  <w:style w:type="paragraph" w:styleId="Heading1">
    <w:name w:val="heading 1"/>
    <w:basedOn w:val="Normal"/>
    <w:next w:val="Normal"/>
    <w:link w:val="Heading1Char"/>
    <w:uiPriority w:val="9"/>
    <w:qFormat/>
    <w:rsid w:val="00F3124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F31243"/>
    <w:pPr>
      <w:keepNext/>
      <w:keepLines/>
      <w:spacing w:before="40" w:after="0" w:line="48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F31243"/>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3562BC"/>
    <w:rPr>
      <w:sz w:val="16"/>
      <w:szCs w:val="16"/>
    </w:rPr>
  </w:style>
  <w:style w:type="paragraph" w:styleId="CommentText">
    <w:name w:val="annotation text"/>
    <w:basedOn w:val="Normal"/>
    <w:link w:val="CommentTextChar"/>
    <w:uiPriority w:val="99"/>
    <w:unhideWhenUsed/>
    <w:rsid w:val="003562BC"/>
    <w:pPr>
      <w:spacing w:line="240" w:lineRule="auto"/>
    </w:pPr>
    <w:rPr>
      <w:sz w:val="20"/>
      <w:szCs w:val="20"/>
    </w:rPr>
  </w:style>
  <w:style w:type="character" w:customStyle="1" w:styleId="CommentTextChar">
    <w:name w:val="Comment Text Char"/>
    <w:basedOn w:val="DefaultParagraphFont"/>
    <w:link w:val="CommentText"/>
    <w:uiPriority w:val="99"/>
    <w:rsid w:val="003562BC"/>
    <w:rPr>
      <w:sz w:val="20"/>
      <w:szCs w:val="20"/>
    </w:rPr>
  </w:style>
  <w:style w:type="paragraph" w:styleId="ListParagraph">
    <w:name w:val="List Paragraph"/>
    <w:basedOn w:val="Normal"/>
    <w:uiPriority w:val="34"/>
    <w:qFormat/>
    <w:rsid w:val="0035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Roy, Kai Quintin Kurisaka</cp:lastModifiedBy>
  <cp:revision>2</cp:revision>
  <dcterms:created xsi:type="dcterms:W3CDTF">2023-10-23T02:16:00Z</dcterms:created>
  <dcterms:modified xsi:type="dcterms:W3CDTF">2023-10-23T02:45:00Z</dcterms:modified>
</cp:coreProperties>
</file>