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2C55E"/>
        </w:rPr>
        <w:t>Bullstreet Academy — Payment &amp; Authentication Architecture</w:t>
      </w:r>
    </w:p>
    <w:p>
      <w:pPr>
        <w:spacing w:after="120"/>
      </w:pPr>
      <w:r>
        <w:rPr>
          <w:sz w:val="22"/>
        </w:rPr>
        <w:t>Version: 1.0</w:t>
      </w:r>
    </w:p>
    <w:p>
      <w:pPr>
        <w:spacing w:after="120"/>
      </w:pPr>
      <w:r>
        <w:rPr>
          <w:sz w:val="22"/>
        </w:rPr>
        <w:t>Date: 03 September 2026</w:t>
      </w:r>
    </w:p>
    <w:p>
      <w:pPr>
        <w:spacing w:after="120"/>
      </w:pPr>
      <w:r>
        <w:rPr>
          <w:sz w:val="22"/>
        </w:rPr>
        <w:t>Related: docs/DESIGN_DOCUMENT.md</w:t>
      </w:r>
    </w:p>
    <w:p>
      <w:pPr>
        <w:spacing w:after="120"/>
      </w:pPr>
      <w:r>
        <w:rPr>
          <w:sz w:val="22"/>
        </w:rPr>
        <w:t>This document details the production-grade architecture for payment processing and user authentication for Bullstreet Academy. The current MVP simulates both flows; this is the blueprint to make them real.</w:t>
      </w:r>
    </w:p>
    <w:p>
      <w:pPr>
        <w:pStyle w:val="Heading2"/>
      </w:pPr>
      <w:r>
        <w:rPr>
          <w:color w:val="22C55E"/>
        </w:rPr>
        <w:t>1. High-Level Diagram</w:t>
      </w:r>
    </w:p>
    <w:p>
      <w:r>
        <w:rPr>
          <w:rFonts w:ascii="Consolas" w:hAnsi="Consolas"/>
          <w:sz w:val="18"/>
        </w:rPr>
        <w:t>[ Browser: index.html / student.html ]</w:t>
        <w:br/>
        <w:t xml:space="preserve">        │  HTTPS</w:t>
        <w:br/>
        <w:t xml:space="preserve">        ▼</w:t>
        <w:br/>
        <w:t>[ CDN / Static Host ] ── serves HTML/CSS/JS</w:t>
        <w:br/>
        <w:t xml:space="preserve">        │</w:t>
        <w:br/>
        <w:t xml:space="preserve">        ▼</w:t>
        <w:br/>
        <w:t>[ API Gateway / Backend (Node.js/Express or Next.js) ]</w:t>
        <w:br/>
        <w:t xml:space="preserve">   │                 │                  │</w:t>
        <w:br/>
        <w:t xml:space="preserve">   ▼                 ▼                  ▼</w:t>
        <w:br/>
        <w:t>[ Auth Service ]  [ Payment Service ]  [ Content / Entitlement ]</w:t>
        <w:br/>
        <w:t xml:space="preserve">   │                 │                  │</w:t>
        <w:br/>
        <w:t xml:space="preserve">   ▼                 ▼                  ▼</w:t>
        <w:br/>
        <w:t>[ Users DB ]   [ Stripe Checkout ]  [ Enrollments DB ]</w:t>
        <w:br/>
        <w:t xml:space="preserve">                  │  + Webhooks</w:t>
        <w:br/>
        <w:t xml:space="preserve">                  ▼</w:t>
        <w:br/>
        <w:t xml:space="preserve">              [ Email Service ]</w:t>
      </w:r>
    </w:p>
    <w:p>
      <w:pPr>
        <w:spacing w:after="120"/>
      </w:pPr>
      <w:r>
        <w:rPr>
          <w:sz w:val="22"/>
        </w:rPr>
        <w:t>Three concerns:</w:t>
      </w:r>
    </w:p>
    <w:p>
      <w:pPr>
        <w:pStyle w:val="ListNumber"/>
      </w:pPr>
      <w:r>
        <w:rPr>
          <w:sz w:val="22"/>
        </w:rPr>
        <w:t>Authentication — who the user is.</w:t>
      </w:r>
    </w:p>
    <w:p>
      <w:pPr>
        <w:pStyle w:val="ListNumber"/>
      </w:pPr>
      <w:r>
        <w:rPr>
          <w:sz w:val="22"/>
        </w:rPr>
        <w:t>Payment — proving they paid.</w:t>
      </w:r>
    </w:p>
    <w:p>
      <w:pPr>
        <w:pStyle w:val="ListNumber"/>
      </w:pPr>
      <w:r>
        <w:rPr>
          <w:sz w:val="22"/>
        </w:rPr>
        <w:t>Entitlement — what they can access (gated by their enrollment).</w:t>
      </w:r>
    </w:p>
    <w:p>
      <w:pPr>
        <w:pStyle w:val="Heading2"/>
      </w:pPr>
      <w:r>
        <w:rPr>
          <w:color w:val="22C55E"/>
        </w:rPr>
        <w:t>2. Auth Service Design</w:t>
      </w:r>
    </w:p>
    <w:p>
      <w:pPr>
        <w:pStyle w:val="Heading3"/>
      </w:pPr>
      <w:r>
        <w:rPr>
          <w:color w:val="D4AF37"/>
        </w:rPr>
        <w:t>2.1 Authentication Method</w:t>
      </w:r>
    </w:p>
    <w:p>
      <w:pPr>
        <w:spacing w:after="120"/>
      </w:pPr>
      <w:r>
        <w:rPr>
          <w:sz w:val="22"/>
        </w:rPr>
        <w:t>JWT (JSON Web Tokens) delivered via HttpOnly + Secure + SameSite cookies.</w:t>
      </w:r>
    </w:p>
    <w:p>
      <w:pPr>
        <w:pStyle w:val="ListBullet"/>
      </w:pPr>
      <w:r>
        <w:rPr>
          <w:sz w:val="22"/>
        </w:rPr>
        <w:t>JWT stored in an HttpOnly cookie → not accessible to JavaScript → mitigates XSS token theft.</w:t>
      </w:r>
    </w:p>
    <w:p>
      <w:pPr>
        <w:pStyle w:val="ListBullet"/>
        <w:spacing w:after="120"/>
      </w:pPr>
      <w:r>
        <w:rPr>
          <w:sz w:val="22"/>
        </w:rPr>
        <w:t>Server-side sessions table optional (stateless JWT with refresh-token rotation is recommended).</w:t>
      </w:r>
    </w:p>
    <w:p>
      <w:pPr>
        <w:pStyle w:val="Heading3"/>
      </w:pPr>
      <w:r>
        <w:rPr>
          <w:color w:val="D4AF37"/>
        </w:rPr>
        <w:t>2.2 Tokens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Lifetime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Access JWT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HttpOnly cookie</w:t>
            </w:r>
          </w:p>
        </w:tc>
        <w:tc>
          <w:tcPr>
            <w:tcW w:type="dxa" w:w="2160"/>
          </w:tcPr>
          <w:p>
            <w:r>
              <w:t>Authorized calls to API</w:t>
            </w:r>
          </w:p>
        </w:tc>
      </w:tr>
      <w:tr>
        <w:tc>
          <w:tcPr>
            <w:tcW w:type="dxa" w:w="2160"/>
          </w:tcPr>
          <w:p>
            <w:r>
              <w:t>Refresh JWT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HttpOnly cookie (rotates)</w:t>
            </w:r>
          </w:p>
        </w:tc>
        <w:tc>
          <w:tcPr>
            <w:tcW w:type="dxa" w:w="2160"/>
          </w:tcPr>
          <w:p>
            <w:r>
              <w:t>Issue new access tokens</w:t>
            </w:r>
          </w:p>
        </w:tc>
      </w:tr>
    </w:tbl>
    <w:p/>
    <w:p>
      <w:pPr>
        <w:spacing w:after="120"/>
      </w:pPr>
      <w:r>
        <w:rPr>
          <w:sz w:val="22"/>
        </w:rPr>
        <w:t>JWT payload:</w:t>
      </w:r>
    </w:p>
    <w:p>
      <w:r>
        <w:rPr>
          <w:rFonts w:ascii="Consolas" w:hAnsi="Consolas"/>
          <w:sz w:val="18"/>
        </w:rPr>
        <w:t>{</w:t>
        <w:br/>
        <w:t xml:space="preserve">  "sub": "user_uuid",</w:t>
        <w:br/>
        <w:t xml:space="preserve">  "role": "student",</w:t>
        <w:br/>
        <w:t xml:space="preserve">  "email": "student@example.com",</w:t>
        <w:br/>
        <w:t xml:space="preserve">  "iat": 1725300000,</w:t>
        <w:br/>
        <w:t xml:space="preserve">  "exp": 1725300900</w:t>
        <w:br/>
        <w:t>}</w:t>
      </w:r>
    </w:p>
    <w:p>
      <w:pPr>
        <w:pStyle w:val="Heading3"/>
      </w:pPr>
      <w:r>
        <w:rPr>
          <w:color w:val="D4AF37"/>
        </w:rPr>
        <w:t>2.3 Endpoints (REST)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`/api/auth/register`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Create account, send verify email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`/api/auth/login`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Verify credentials, set cookies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`/api/auth/logout`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Clear cookies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`/api/auth/refresh`</w:t>
            </w:r>
          </w:p>
        </w:tc>
        <w:tc>
          <w:tcPr>
            <w:tcW w:type="dxa" w:w="2160"/>
          </w:tcPr>
          <w:p>
            <w:r>
              <w:t>Refresh cookie</w:t>
            </w:r>
          </w:p>
        </w:tc>
        <w:tc>
          <w:tcPr>
            <w:tcW w:type="dxa" w:w="2160"/>
          </w:tcPr>
          <w:p>
            <w:r>
              <w:t>Rotate access token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`/api/auth/me`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Return current user + enrollments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`/api/auth/forgot-password`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Send reset email token</w:t>
            </w:r>
          </w:p>
        </w:tc>
      </w:tr>
      <w:tr>
        <w:tc>
          <w:tcPr>
            <w:tcW w:type="dxa" w:w="2160"/>
          </w:tcPr>
          <w:p>
            <w:r>
              <w:t>`POST`</w:t>
            </w:r>
          </w:p>
        </w:tc>
        <w:tc>
          <w:tcPr>
            <w:tcW w:type="dxa" w:w="2160"/>
          </w:tcPr>
          <w:p>
            <w:r>
              <w:t>`/api/auth/reset-password`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Set new password</w:t>
            </w:r>
          </w:p>
        </w:tc>
      </w:tr>
      <w:tr>
        <w:tc>
          <w:tcPr>
            <w:tcW w:type="dxa" w:w="2160"/>
          </w:tcPr>
          <w:p>
            <w:r>
              <w:t>`GET`</w:t>
            </w:r>
          </w:p>
        </w:tc>
        <w:tc>
          <w:tcPr>
            <w:tcW w:type="dxa" w:w="2160"/>
          </w:tcPr>
          <w:p>
            <w:r>
              <w:t>`/api/auth/verify-email?token=`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Verify email</w:t>
            </w:r>
          </w:p>
        </w:tc>
      </w:tr>
    </w:tbl>
    <w:p/>
    <w:p>
      <w:pPr>
        <w:pStyle w:val="Heading3"/>
      </w:pPr>
      <w:r>
        <w:rPr>
          <w:color w:val="D4AF37"/>
        </w:rPr>
        <w:t>2.4 Password Security</w:t>
      </w:r>
    </w:p>
    <w:p>
      <w:pPr>
        <w:pStyle w:val="ListBullet"/>
      </w:pPr>
      <w:r>
        <w:rPr>
          <w:sz w:val="22"/>
        </w:rPr>
        <w:t>Hash with bcrypt (cost ≥ 12) or argon2id.</w:t>
      </w:r>
    </w:p>
    <w:p>
      <w:pPr>
        <w:pStyle w:val="ListBullet"/>
      </w:pPr>
      <w:r>
        <w:rPr>
          <w:sz w:val="22"/>
        </w:rPr>
        <w:t>Never store plaintext. Never log passwords.</w:t>
      </w:r>
    </w:p>
    <w:p>
      <w:pPr>
        <w:pStyle w:val="ListBullet"/>
        <w:spacing w:after="120"/>
      </w:pPr>
      <w:r>
        <w:rPr>
          <w:sz w:val="22"/>
        </w:rPr>
        <w:t>Enforce password policy (min 8 chars, confirmed, rate-limited attempts).</w:t>
      </w:r>
    </w:p>
    <w:p>
      <w:pPr>
        <w:pStyle w:val="Heading3"/>
      </w:pPr>
      <w:r>
        <w:rPr>
          <w:color w:val="D4AF37"/>
        </w:rPr>
        <w:t>2.5 Security Controls</w:t>
      </w:r>
    </w:p>
    <w:p>
      <w:pPr>
        <w:pStyle w:val="ListBullet"/>
      </w:pPr>
      <w:r>
        <w:rPr>
          <w:sz w:val="22"/>
        </w:rPr>
        <w:t>Rate limiting: login (e.g., 5 attempts/15min), register, forgot-password.</w:t>
      </w:r>
    </w:p>
    <w:p>
      <w:pPr>
        <w:pStyle w:val="ListBullet"/>
      </w:pPr>
      <w:r>
        <w:rPr>
          <w:sz w:val="22"/>
        </w:rPr>
        <w:t>CSRF: SameSite=Lax cookies + CSRF token for mutating endpoints.</w:t>
      </w:r>
    </w:p>
    <w:p>
      <w:pPr>
        <w:pStyle w:val="ListBullet"/>
      </w:pPr>
      <w:r>
        <w:rPr>
          <w:sz w:val="22"/>
        </w:rPr>
        <w:t>Brute force: lockout + exponential backoff.</w:t>
      </w:r>
    </w:p>
    <w:p>
      <w:pPr>
        <w:pStyle w:val="ListBullet"/>
      </w:pPr>
      <w:r>
        <w:rPr>
          <w:sz w:val="22"/>
        </w:rPr>
        <w:t>TLS/HTTPS only; Secure cookie flag.</w:t>
      </w:r>
    </w:p>
    <w:p>
      <w:pPr>
        <w:pStyle w:val="ListBullet"/>
      </w:pPr>
      <w:r>
        <w:rPr>
          <w:sz w:val="22"/>
        </w:rPr>
        <w:t>CSP headers to prevent XSS.</w:t>
      </w:r>
    </w:p>
    <w:p>
      <w:pPr>
        <w:pStyle w:val="ListBullet"/>
        <w:spacing w:after="120"/>
      </w:pPr>
      <w:r>
        <w:rPr>
          <w:sz w:val="22"/>
        </w:rPr>
        <w:t>Audit log: login events, password changes, enrolments.</w:t>
      </w:r>
    </w:p>
    <w:p>
      <w:pPr>
        <w:pStyle w:val="Heading2"/>
      </w:pPr>
      <w:r>
        <w:rPr>
          <w:color w:val="22C55E"/>
        </w:rPr>
        <w:t>3. Payment Service Design (Stripe)</w:t>
      </w:r>
    </w:p>
    <w:p>
      <w:pPr>
        <w:pStyle w:val="Heading3"/>
      </w:pPr>
      <w:r>
        <w:rPr>
          <w:color w:val="D4AF37"/>
        </w:rPr>
        <w:t>3.1 Why Stripe</w:t>
      </w:r>
    </w:p>
    <w:p>
      <w:pPr>
        <w:pStyle w:val="ListBullet"/>
      </w:pPr>
      <w:r>
        <w:rPr>
          <w:sz w:val="22"/>
        </w:rPr>
        <w:t>Fully PCI-DSS compliant — card data never touches our servers.</w:t>
      </w:r>
    </w:p>
    <w:p>
      <w:pPr>
        <w:pStyle w:val="ListBullet"/>
      </w:pPr>
      <w:r>
        <w:rPr>
          <w:sz w:val="22"/>
        </w:rPr>
        <w:t>Hosted Checkout = minimal custom payment UI.</w:t>
      </w:r>
    </w:p>
    <w:p>
      <w:pPr>
        <w:pStyle w:val="ListBullet"/>
      </w:pPr>
      <w:r>
        <w:rPr>
          <w:sz w:val="22"/>
        </w:rPr>
        <w:t>Reliable Webhooks for entitlement grants.</w:t>
      </w:r>
    </w:p>
    <w:p>
      <w:pPr>
        <w:pStyle w:val="ListBullet"/>
        <w:spacing w:after="120"/>
      </w:pPr>
      <w:r>
        <w:rPr>
          <w:sz w:val="22"/>
        </w:rPr>
        <w:t>Subscriptions support for self-paced monthly tier.</w:t>
      </w:r>
    </w:p>
    <w:p>
      <w:pPr>
        <w:pStyle w:val="Heading3"/>
      </w:pPr>
      <w:r>
        <w:rPr>
          <w:color w:val="D4AF37"/>
        </w:rPr>
        <w:t>3.2 Payment Flow (one-time + subscription)</w:t>
      </w:r>
    </w:p>
    <w:p>
      <w:r>
        <w:rPr>
          <w:rFonts w:ascii="Consolas" w:hAnsi="Consolas"/>
          <w:sz w:val="18"/>
        </w:rPr>
        <w:t>User on pricing page → clicks "Choose Plan"</w:t>
        <w:br/>
        <w:t xml:space="preserve">   │</w:t>
        <w:br/>
        <w:t xml:space="preserve">   ▼</w:t>
        <w:br/>
        <w:t>POST /api/checkout { planId }</w:t>
        <w:br/>
        <w:t xml:space="preserve">   │</w:t>
        <w:br/>
        <w:t xml:space="preserve">   │ 1. Validate plan + user</w:t>
        <w:br/>
        <w:t xml:space="preserve">   │ 2. Create/ensure user (or require login)</w:t>
        <w:br/>
        <w:t xml:space="preserve">   │ 3. Create Stripe Checkout Session:</w:t>
        <w:br/>
        <w:t xml:space="preserve">   │    - line_items: plan</w:t>
        <w:br/>
        <w:t xml:space="preserve">   │    - mode: 'payment' (5-day/4-week) OR 'subscription' (video-tier map to recurring price)</w:t>
        <w:br/>
        <w:t xml:space="preserve">   │    - success_url /api/payment/success</w:t>
        <w:br/>
        <w:t xml:space="preserve">   │    - cancel_url /api/payment/cancel</w:t>
        <w:br/>
        <w:t xml:space="preserve">   │ 4. Record pending order { orderId, stripeSessionId, planId, userId }</w:t>
        <w:br/>
        <w:t xml:space="preserve">   │</w:t>
        <w:br/>
        <w:t xml:space="preserve">   ▼</w:t>
        <w:br/>
        <w:t>Redirect user to Stripe Hosted Checkout</w:t>
        <w:br/>
        <w:t xml:space="preserve">   │</w:t>
        <w:br/>
        <w:t xml:space="preserve">   ▼</w:t>
        <w:br/>
        <w:t>User pays on Stripe's PCI-compliant page</w:t>
        <w:br/>
        <w:t xml:space="preserve">   │</w:t>
        <w:br/>
        <w:t xml:space="preserve">   ▼</w:t>
        <w:br/>
        <w:t>Stripe sends Webhook → POST /api/webhooks/stripe</w:t>
        <w:br/>
        <w:t xml:space="preserve">   ├─ checkout.session.completed</w:t>
        <w:br/>
        <w:t xml:space="preserve">   │    ├─ 1. Look up order by session_id</w:t>
        <w:br/>
        <w:t xml:space="preserve">   │    ├─ 2. Verify amount &amp; plan match</w:t>
        <w:br/>
        <w:t xml:space="preserve">   │    ├─ 3. Mark order 'paid'</w:t>
        <w:br/>
        <w:t xml:space="preserve">   │    ├─ 4. Create/activate enrollment</w:t>
        <w:br/>
        <w:t xml:space="preserve">   │    │     - lifetime tiers → grant forever</w:t>
        <w:br/>
        <w:t xml:space="preserve">   │    │     - self-paced → expires_at = now + 1 month</w:t>
        <w:br/>
        <w:t xml:space="preserve">   │    ├─ 5. Send email (receipt + credentials/access)</w:t>
        <w:br/>
        <w:t xml:space="preserve">   │    └─ 6. Log success (idempotency key)</w:t>
        <w:br/>
        <w:t xml:space="preserve">   ├─ invoice.payment_succeeded   (recurring renewal)</w:t>
        <w:br/>
        <w:t xml:space="preserve">   └─ invoice.payment_failed      (self-paced: notify + grace period)</w:t>
      </w:r>
    </w:p>
    <w:p>
      <w:pPr>
        <w:pStyle w:val="Heading3"/>
      </w:pPr>
      <w:r>
        <w:rPr>
          <w:color w:val="D4AF37"/>
        </w:rPr>
        <w:t>3.3 Webhook Reliability</w:t>
      </w:r>
    </w:p>
    <w:p>
      <w:pPr>
        <w:pStyle w:val="ListBullet"/>
      </w:pPr>
      <w:r>
        <w:rPr>
          <w:sz w:val="22"/>
        </w:rPr>
        <w:t>Verify signature: use Stripe's stripe-signature header + endpoint secret.</w:t>
      </w:r>
    </w:p>
    <w:p>
      <w:pPr>
        <w:pStyle w:val="ListBullet"/>
      </w:pPr>
      <w:r>
        <w:rPr>
          <w:sz w:val="22"/>
        </w:rPr>
        <w:t>Idempotency: store event.id; skip if already processed (prevents duplicate grants on retries).</w:t>
      </w:r>
    </w:p>
    <w:p>
      <w:pPr>
        <w:pStyle w:val="ListBullet"/>
      </w:pPr>
      <w:r>
        <w:rPr>
          <w:sz w:val="22"/>
        </w:rPr>
        <w:t>Handle failures: failed webhook delivery gets retried by Stripe (dlt-managed queue).</w:t>
      </w:r>
    </w:p>
    <w:p>
      <w:pPr>
        <w:pStyle w:val="ListBullet"/>
        <w:spacing w:after="120"/>
      </w:pPr>
      <w:r>
        <w:rPr>
          <w:sz w:val="22"/>
        </w:rPr>
        <w:t>Manual fallback: admin dashboard to mark orders paid / grant access if a webhook is ever missed.</w:t>
      </w:r>
    </w:p>
    <w:p>
      <w:pPr>
        <w:pStyle w:val="Heading3"/>
      </w:pPr>
      <w:r>
        <w:rPr>
          <w:color w:val="D4AF37"/>
        </w:rPr>
        <w:t>3.4 Upgrade Path (self-paced → lifetime)</w:t>
      </w:r>
    </w:p>
    <w:p>
      <w:pPr>
        <w:spacing w:after="120"/>
      </w:pPr>
      <w:r>
        <w:rPr>
          <w:sz w:val="22"/>
        </w:rPr>
        <w:t>When a Video-tier student tops up to 4-Week tier:</w:t>
      </w:r>
    </w:p>
    <w:p>
      <w:r>
        <w:rPr>
          <w:rFonts w:ascii="Consolas" w:hAnsi="Consolas"/>
          <w:sz w:val="18"/>
        </w:rPr>
        <w:t>POST /api/upgrade { orderId }</w:t>
        <w:br/>
        <w:t xml:space="preserve">   ├─ compute tuition differential (target price − current paid)</w:t>
        <w:br/>
        <w:t xml:space="preserve">   ├─ create Stripe Checkout for the difference</w:t>
        <w:br/>
        <w:t xml:space="preserve">   ├─ pay → webhook</w:t>
        <w:br/>
        <w:t xml:space="preserve">   └─ update enrollments.status = 'upgraded', set lifetime</w:t>
      </w:r>
    </w:p>
    <w:p>
      <w:pPr>
        <w:pStyle w:val="Heading3"/>
      </w:pPr>
      <w:r>
        <w:rPr>
          <w:color w:val="D4AF37"/>
        </w:rPr>
        <w:t>3.5 Refunds</w:t>
      </w:r>
    </w:p>
    <w:p>
      <w:pPr>
        <w:pStyle w:val="ListBullet"/>
      </w:pPr>
      <w:r>
        <w:rPr>
          <w:sz w:val="22"/>
        </w:rPr>
        <w:t>Admin-initiated via Stripe Dashboard or POST /api/admin/refund.</w:t>
      </w:r>
    </w:p>
    <w:p>
      <w:pPr>
        <w:pStyle w:val="ListBullet"/>
        <w:spacing w:after="120"/>
      </w:pPr>
      <w:r>
        <w:rPr>
          <w:sz w:val="22"/>
        </w:rPr>
        <w:t>Update orders.status = 'refunded'; revoke/grant per policy.</w:t>
      </w:r>
    </w:p>
    <w:p>
      <w:pPr>
        <w:pStyle w:val="Heading2"/>
      </w:pPr>
      <w:r>
        <w:rPr>
          <w:color w:val="22C55E"/>
        </w:rPr>
        <w:t>4. Entitlement / Access Control</w:t>
      </w:r>
    </w:p>
    <w:p>
      <w:pPr>
        <w:pStyle w:val="Heading3"/>
      </w:pPr>
      <w:r>
        <w:rPr>
          <w:color w:val="D4AF37"/>
        </w:rPr>
        <w:t>4.1 Enrollment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`user_id`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`plan_id`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what was bought</w:t>
            </w:r>
          </w:p>
        </w:tc>
      </w:tr>
      <w:tr>
        <w:tc>
          <w:tcPr>
            <w:tcW w:type="dxa" w:w="2880"/>
          </w:tcPr>
          <w:p>
            <w:r>
              <w:t>`granted_at`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</w:tr>
      <w:tr>
        <w:tc>
          <w:tcPr>
            <w:tcW w:type="dxa" w:w="2880"/>
          </w:tcPr>
          <w:p>
            <w:r>
              <w:t>`expires_at`</w:t>
            </w:r>
          </w:p>
        </w:tc>
        <w:tc>
          <w:tcPr>
            <w:tcW w:type="dxa" w:w="2880"/>
          </w:tcPr>
          <w:p>
            <w:r>
              <w:t>timestamp nullable</w:t>
            </w:r>
          </w:p>
        </w:tc>
        <w:tc>
          <w:tcPr>
            <w:tcW w:type="dxa" w:w="2880"/>
          </w:tcPr>
          <w:p>
            <w:r>
              <w:t>`NULL` = lifetime; set = self-paced expiry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`active` / `expired` / `upgraded`</w:t>
            </w:r>
          </w:p>
        </w:tc>
      </w:tr>
    </w:tbl>
    <w:p/>
    <w:p>
      <w:pPr>
        <w:pStyle w:val="Heading3"/>
      </w:pPr>
      <w:r>
        <w:rPr>
          <w:color w:val="D4AF37"/>
        </w:rPr>
        <w:t>4.2 Entitlement check (on every dashboard load)</w:t>
      </w:r>
    </w:p>
    <w:p>
      <w:pPr>
        <w:pStyle w:val="ListNumber"/>
      </w:pPr>
      <w:r>
        <w:rPr>
          <w:sz w:val="22"/>
        </w:rPr>
        <w:t>Verify JWT (auth).</w:t>
      </w:r>
    </w:p>
    <w:p>
      <w:pPr>
        <w:pStyle w:val="ListNumber"/>
      </w:pPr>
      <w:r>
        <w:rPr>
          <w:sz w:val="22"/>
        </w:rPr>
        <w:t>Fetch active enrollments for user (join plans + content_nodes).</w:t>
      </w:r>
    </w:p>
    <w:p>
      <w:pPr>
        <w:pStyle w:val="ListNumber"/>
      </w:pPr>
      <w:r>
        <w:rPr>
          <w:sz w:val="22"/>
        </w:rPr>
        <w:t>Filter content to only nodes whose track/phase matches an active enrollment.</w:t>
      </w:r>
    </w:p>
    <w:p>
      <w:pPr>
        <w:pStyle w:val="ListNumber"/>
      </w:pPr>
      <w:r>
        <w:rPr>
          <w:sz w:val="22"/>
        </w:rPr>
        <w:t>If expires_at &lt; now → show "subscription lapsed; renew/subscribe".</w:t>
      </w:r>
    </w:p>
    <w:p>
      <w:pPr>
        <w:pStyle w:val="Heading3"/>
      </w:pPr>
      <w:r>
        <w:rPr>
          <w:color w:val="D4AF37"/>
        </w:rPr>
        <w:t>4.3 Content gating (LMS)</w:t>
      </w:r>
    </w:p>
    <w:p>
      <w:pPr>
        <w:pStyle w:val="ListBullet"/>
      </w:pPr>
      <w:r>
        <w:rPr>
          <w:sz w:val="22"/>
        </w:rPr>
        <w:t>Video URLs are signed/expiring (Vimeo OTT, Mux, or CloudFront signed URLs) so they can't be shared beyond the enrolled period.</w:t>
      </w:r>
    </w:p>
    <w:p>
      <w:pPr>
        <w:pStyle w:val="ListBullet"/>
        <w:spacing w:after="120"/>
      </w:pPr>
      <w:r>
        <w:rPr>
          <w:sz w:val="22"/>
        </w:rPr>
        <w:t>Downloads (e.g., DOM template .cht) generated via signed links, entitlement-checked.</w:t>
      </w:r>
    </w:p>
    <w:p>
      <w:pPr>
        <w:pStyle w:val="Heading2"/>
      </w:pPr>
      <w:r>
        <w:rPr>
          <w:color w:val="22C55E"/>
        </w:rPr>
        <w:t>5. Data Schema (PostgreSQL)</w:t>
      </w:r>
    </w:p>
    <w:p>
      <w:r>
        <w:rPr>
          <w:rFonts w:ascii="Consolas" w:hAnsi="Consolas"/>
          <w:sz w:val="18"/>
        </w:rPr>
        <w:t>CREATE TABLE users (</w:t>
        <w:br/>
        <w:t xml:space="preserve">  id            UUID PRIMARY KEY,</w:t>
        <w:br/>
        <w:t xml:space="preserve">  email         TEXT UNIQUE NOT NULL,</w:t>
        <w:br/>
        <w:t xml:space="preserve">  password_hash TEXT NOT NULL,</w:t>
        <w:br/>
        <w:t xml:space="preserve">  full_name     TEXT,</w:t>
        <w:br/>
        <w:t xml:space="preserve">  role          TEXT DEFAULT 'student',</w:t>
        <w:br/>
        <w:t xml:space="preserve">  email_verified BOOLEAN DEFAULT false,</w:t>
        <w:br/>
        <w:t xml:space="preserve">  created_at    TIMESTAMPTZ DEFAULT now()</w:t>
        <w:br/>
        <w:t>);</w:t>
        <w:br/>
        <w:br/>
        <w:t>CREATE TABLE plans (</w:t>
        <w:br/>
        <w:t xml:space="preserve">  id            UUID PRIMARY KEY,</w:t>
        <w:br/>
        <w:t xml:space="preserve">  track         TEXT NOT NULL,          -- 'retail' | 'institutional'</w:t>
        <w:br/>
        <w:t xml:space="preserve">  package       TEXT NOT NULL,          -- '5_day' | '4_week' | 'video'</w:t>
        <w:br/>
        <w:t xml:space="preserve">  name          TEXT NOT NULL,</w:t>
        <w:br/>
        <w:t xml:space="preserve">  price_cents   INT NOT NULL,</w:t>
        <w:br/>
        <w:t xml:space="preserve">  currency      TEXT DEFAULT 'USD',</w:t>
        <w:br/>
        <w:t xml:space="preserve">  is_recurring  BOOLEAN DEFAULT false,</w:t>
        <w:br/>
        <w:t xml:space="preserve">  support_tier  TEXT NOT NULL           -- 'lifetime' | 'self_paced'</w:t>
        <w:br/>
        <w:t>);</w:t>
        <w:br/>
        <w:br/>
        <w:t>CREATE TABLE orders (</w:t>
        <w:br/>
        <w:t xml:space="preserve">  id               UUID PRIMARY KEY,</w:t>
        <w:br/>
        <w:t xml:space="preserve">  user_id          UUID REFERENCES users(id),</w:t>
        <w:br/>
        <w:t xml:space="preserve">  plan_id          UUID REFERENCES plans(id),</w:t>
        <w:br/>
        <w:t xml:space="preserve">  stripe_session_id TEXT UNIQUE,</w:t>
        <w:br/>
        <w:t xml:space="preserve">  stripe_event_id  TEXT UNIQUE,         -- idempotency</w:t>
        <w:br/>
        <w:t xml:space="preserve">  status           TEXT DEFAULT 'pending',  -- pending|paid|refunded</w:t>
        <w:br/>
        <w:t xml:space="preserve">  amount_cents     INT,</w:t>
        <w:br/>
        <w:t xml:space="preserve">  created_at       TIMESTAMPTZ DEFAULT now()</w:t>
        <w:br/>
        <w:t>);</w:t>
        <w:br/>
        <w:br/>
        <w:t>CREATE TABLE enrollments (</w:t>
        <w:br/>
        <w:t xml:space="preserve">  id          UUID PRIMARY KEY,</w:t>
        <w:br/>
        <w:t xml:space="preserve">  user_id     UUID REFERENCES users(id),</w:t>
        <w:br/>
        <w:t xml:space="preserve">  plan_id     UUID REFERENCES plans(id),</w:t>
        <w:br/>
        <w:t xml:space="preserve">  granted_at  TIMESTAMPTZ DEFAULT now(),</w:t>
        <w:br/>
        <w:t xml:space="preserve">  expires_at  TIMESTAMPTZ,              -- NULL = lifetime</w:t>
        <w:br/>
        <w:t xml:space="preserve">  status      TEXT DEFAULT 'active'</w:t>
        <w:br/>
        <w:t>);</w:t>
        <w:br/>
        <w:br/>
        <w:t>CREATE TABLE content_nodes (</w:t>
        <w:br/>
        <w:t xml:space="preserve">  id         UUID PRIMARY KEY,</w:t>
        <w:br/>
        <w:t xml:space="preserve">  track      TEXT,</w:t>
        <w:br/>
        <w:t xml:space="preserve">  phase      TEXT,                      -- for institutional</w:t>
        <w:br/>
        <w:t xml:space="preserve">  section    TEXT,</w:t>
        <w:br/>
        <w:t xml:space="preserve">  title      TEXT,</w:t>
        <w:br/>
        <w:t xml:space="preserve">  video_url  TEXT,                      -- signed at serve time</w:t>
        <w:br/>
        <w:t xml:space="preserve">  sort_order INT</w:t>
        <w:br/>
        <w:t>);</w:t>
      </w:r>
    </w:p>
    <w:p>
      <w:pPr>
        <w:pStyle w:val="Heading2"/>
      </w:pPr>
      <w:r>
        <w:rPr>
          <w:color w:val="22C55E"/>
        </w:rPr>
        <w:t>6. Recommended Libraries / Services</w:t>
      </w:r>
    </w:p>
    <w:p>
      <w:pPr>
        <w:pStyle w:val="Heading3"/>
      </w:pPr>
      <w:r>
        <w:rPr>
          <w:color w:val="D4AF37"/>
        </w:rPr>
        <w:t>Payment</w:t>
      </w:r>
    </w:p>
    <w:p>
      <w:pPr>
        <w:pStyle w:val="ListBullet"/>
      </w:pPr>
      <w:r>
        <w:rPr>
          <w:sz w:val="22"/>
        </w:rPr>
        <w:t>stripe (official Node SDK)</w:t>
      </w:r>
    </w:p>
    <w:p>
      <w:pPr>
        <w:pStyle w:val="ListBullet"/>
        <w:spacing w:after="120"/>
      </w:pPr>
      <w:r>
        <w:rPr>
          <w:sz w:val="22"/>
        </w:rPr>
        <w:t>Stripe Checkout (hosted) + Subscriptions</w:t>
      </w:r>
    </w:p>
    <w:p>
      <w:pPr>
        <w:pStyle w:val="Heading3"/>
      </w:pPr>
      <w:r>
        <w:rPr>
          <w:color w:val="D4AF37"/>
        </w:rPr>
        <w:t>Auth</w:t>
      </w:r>
    </w:p>
    <w:p>
      <w:pPr>
        <w:pStyle w:val="ListBullet"/>
      </w:pPr>
      <w:r>
        <w:rPr>
          <w:sz w:val="22"/>
        </w:rPr>
        <w:t>jsonwebtoken / jose</w:t>
      </w:r>
    </w:p>
    <w:p>
      <w:pPr>
        <w:pStyle w:val="ListBullet"/>
      </w:pPr>
      <w:r>
        <w:rPr>
          <w:sz w:val="22"/>
        </w:rPr>
        <w:t>bcrypt or argon2</w:t>
      </w:r>
    </w:p>
    <w:p>
      <w:pPr>
        <w:pStyle w:val="ListBullet"/>
        <w:spacing w:after="120"/>
      </w:pPr>
      <w:r>
        <w:rPr>
          <w:sz w:val="22"/>
        </w:rPr>
        <w:t>Optionally iron-session or managed Auth0/Clerk to reduce boilerplate</w:t>
      </w:r>
    </w:p>
    <w:p>
      <w:pPr>
        <w:pStyle w:val="Heading3"/>
      </w:pPr>
      <w:r>
        <w:rPr>
          <w:color w:val="D4AF37"/>
        </w:rPr>
        <w:t>Backend</w:t>
      </w:r>
    </w:p>
    <w:p>
      <w:pPr>
        <w:pStyle w:val="ListBullet"/>
        <w:spacing w:after="120"/>
      </w:pPr>
      <w:r>
        <w:rPr>
          <w:sz w:val="22"/>
        </w:rPr>
        <w:t>Node.js + Express or Next.js API routes + NextAuth (tightest integration)</w:t>
      </w:r>
    </w:p>
    <w:p>
      <w:pPr>
        <w:pStyle w:val="Heading3"/>
      </w:pPr>
      <w:r>
        <w:rPr>
          <w:color w:val="D4AF37"/>
        </w:rPr>
        <w:t>Database</w:t>
      </w:r>
    </w:p>
    <w:p>
      <w:pPr>
        <w:pStyle w:val="ListBullet"/>
        <w:spacing w:after="120"/>
      </w:pPr>
      <w:r>
        <w:rPr>
          <w:sz w:val="22"/>
        </w:rPr>
        <w:t>PostgreSQL via Prisma or Drizzle ORM</w:t>
      </w:r>
    </w:p>
    <w:p>
      <w:pPr>
        <w:pStyle w:val="Heading3"/>
      </w:pPr>
      <w:r>
        <w:rPr>
          <w:color w:val="D4AF37"/>
        </w:rPr>
        <w:t>Emails</w:t>
      </w:r>
    </w:p>
    <w:p>
      <w:pPr>
        <w:pStyle w:val="ListBullet"/>
      </w:pPr>
      <w:r>
        <w:rPr>
          <w:sz w:val="22"/>
        </w:rPr>
        <w:t>Resend, Postmark, or SendGrid (transactional)</w:t>
      </w:r>
    </w:p>
    <w:p>
      <w:pPr>
        <w:pStyle w:val="ListBullet"/>
        <w:spacing w:after="120"/>
      </w:pPr>
      <w:r>
        <w:rPr>
          <w:sz w:val="22"/>
        </w:rPr>
        <w:t>Templates: welcome, payment receipt, credentials, password reset, subscription renewal/lapse</w:t>
      </w:r>
    </w:p>
    <w:p>
      <w:pPr>
        <w:pStyle w:val="Heading3"/>
      </w:pPr>
      <w:r>
        <w:rPr>
          <w:color w:val="D4AF37"/>
        </w:rPr>
        <w:t>Video</w:t>
      </w:r>
    </w:p>
    <w:p>
      <w:pPr>
        <w:pStyle w:val="ListBullet"/>
      </w:pPr>
      <w:r>
        <w:rPr>
          <w:sz w:val="22"/>
        </w:rPr>
        <w:t>Vimeo OTT / Mux for private, entitlement-gated video</w:t>
      </w:r>
    </w:p>
    <w:p>
      <w:pPr>
        <w:pStyle w:val="ListBullet"/>
        <w:spacing w:after="120"/>
      </w:pPr>
      <w:r>
        <w:rPr>
          <w:sz w:val="22"/>
        </w:rPr>
        <w:t>CloudFront signed URLs for private downloads</w:t>
      </w:r>
    </w:p>
    <w:p>
      <w:pPr>
        <w:pStyle w:val="Heading2"/>
      </w:pPr>
      <w:r>
        <w:rPr>
          <w:color w:val="22C55E"/>
        </w:rPr>
        <w:t>7. Auth &amp; Payment Sequence (end-to-end)</w:t>
      </w:r>
    </w:p>
    <w:p>
      <w:r>
        <w:rPr>
          <w:rFonts w:ascii="Consolas" w:hAnsi="Consolas"/>
          <w:sz w:val="18"/>
        </w:rPr>
        <w:t>1. Student clicks "Enroll" (static) → POST /api/checkout</w:t>
        <w:br/>
        <w:t>2. Backend ensures user session exists → creates pending order + Stripe session</w:t>
        <w:br/>
        <w:t>3. Student pays on Stripe → redirected to success URL</w:t>
        <w:br/>
        <w:t>4. Webhook confirms → order PAID → enrollment granted → email sent</w:t>
        <w:br/>
        <w:t>5. Student goes to Student Login → POST /api/auth/login → JWT + cookies set</w:t>
        <w:br/>
        <w:t>6. GET /api/auth/me + /api/dashboard → loads granted track/package content</w:t>
        <w:br/>
        <w:t>7. Portal renders only entitled modules + progress</w:t>
        <w:br/>
        <w:t>8. Self-paced: entitlements checked against expires_at each load</w:t>
      </w:r>
    </w:p>
    <w:p>
      <w:pPr>
        <w:pStyle w:val="Heading2"/>
      </w:pPr>
      <w:r>
        <w:rPr>
          <w:color w:val="22C55E"/>
        </w:rPr>
        <w:t>8. Migration Plan from MVP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MVP (now)</w:t>
            </w:r>
          </w:p>
        </w:tc>
        <w:tc>
          <w:tcPr>
            <w:tcW w:type="dxa" w:w="4320"/>
          </w:tcPr>
          <w:p>
            <w:r>
              <w:t>Production (target)</w:t>
            </w:r>
          </w:p>
        </w:tc>
      </w:tr>
      <w:tr>
        <w:tc>
          <w:tcPr>
            <w:tcW w:type="dxa" w:w="4320"/>
          </w:tcPr>
          <w:p>
            <w:r>
              <w:t>localStorage session</w:t>
            </w:r>
          </w:p>
        </w:tc>
        <w:tc>
          <w:tcPr>
            <w:tcW w:type="dxa" w:w="4320"/>
          </w:tcPr>
          <w:p>
            <w:r>
              <w:t>HttpOnly JWT cookies</w:t>
            </w:r>
          </w:p>
        </w:tc>
      </w:tr>
      <w:tr>
        <w:tc>
          <w:tcPr>
            <w:tcW w:type="dxa" w:w="4320"/>
          </w:tcPr>
          <w:p>
            <w:r>
              <w:t>`confirm()` track choice</w:t>
            </w:r>
          </w:p>
        </w:tc>
        <w:tc>
          <w:tcPr>
            <w:tcW w:type="dxa" w:w="4320"/>
          </w:tcPr>
          <w:p>
            <w:r>
              <w:t>Server-side `role`/`enrollments`</w:t>
            </w:r>
          </w:p>
        </w:tc>
      </w:tr>
      <w:tr>
        <w:tc>
          <w:tcPr>
            <w:tcW w:type="dxa" w:w="4320"/>
          </w:tcPr>
          <w:p>
            <w:r>
              <w:t>Simulated payment alert</w:t>
            </w:r>
          </w:p>
        </w:tc>
        <w:tc>
          <w:tcPr>
            <w:tcW w:type="dxa" w:w="4320"/>
          </w:tcPr>
          <w:p>
            <w:r>
              <w:t>Stripe Checkout + webhooks</w:t>
            </w:r>
          </w:p>
        </w:tc>
      </w:tr>
      <w:tr>
        <w:tc>
          <w:tcPr>
            <w:tcW w:type="dxa" w:w="4320"/>
          </w:tcPr>
          <w:p>
            <w:r>
              <w:t>Static `student.html`</w:t>
            </w:r>
          </w:p>
        </w:tc>
        <w:tc>
          <w:tcPr>
            <w:tcW w:type="dxa" w:w="4320"/>
          </w:tcPr>
          <w:p>
            <w:r>
              <w:t>Dynamic `/dashboard` from `/api`</w:t>
            </w:r>
          </w:p>
        </w:tc>
      </w:tr>
      <w:tr>
        <w:tc>
          <w:tcPr>
            <w:tcW w:type="dxa" w:w="4320"/>
          </w:tcPr>
          <w:p>
            <w:r>
              <w:t>No DB</w:t>
            </w:r>
          </w:p>
        </w:tc>
        <w:tc>
          <w:tcPr>
            <w:tcW w:type="dxa" w:w="4320"/>
          </w:tcPr>
          <w:p>
            <w:r>
              <w:t>PostgreSQL (users, orders, plans, enrollments)</w:t>
            </w:r>
          </w:p>
        </w:tc>
      </w:tr>
      <w:tr>
        <w:tc>
          <w:tcPr>
            <w:tcW w:type="dxa" w:w="4320"/>
          </w:tcPr>
          <w:p>
            <w:r>
              <w:t>No email</w:t>
            </w:r>
          </w:p>
        </w:tc>
        <w:tc>
          <w:tcPr>
            <w:tcW w:type="dxa" w:w="4320"/>
          </w:tcPr>
          <w:p>
            <w:r>
              <w:t>Transactional email service</w:t>
            </w:r>
          </w:p>
        </w:tc>
      </w:tr>
      <w:tr>
        <w:tc>
          <w:tcPr>
            <w:tcW w:type="dxa" w:w="4320"/>
          </w:tcPr>
          <w:p>
            <w:r>
              <w:t>Progress in localStorage</w:t>
            </w:r>
          </w:p>
        </w:tc>
        <w:tc>
          <w:tcPr>
            <w:tcW w:type="dxa" w:w="4320"/>
          </w:tcPr>
          <w:p>
            <w:r>
              <w:t>Progress persisted to DB</w:t>
            </w:r>
          </w:p>
        </w:tc>
      </w:tr>
    </w:tbl>
    <w:p/>
    <w:p>
      <w:pPr>
        <w:spacing w:after="120"/>
      </w:pPr>
      <w:r>
        <w:rPr>
          <w:sz w:val="22"/>
        </w:rPr>
        <w:t>Recommended build order (Phase B):</w:t>
      </w:r>
    </w:p>
    <w:p>
      <w:pPr>
        <w:pStyle w:val="ListNumber"/>
      </w:pPr>
      <w:r>
        <w:rPr>
          <w:sz w:val="22"/>
        </w:rPr>
        <w:t>Set up Node/Express + PostgreSQL + Prisma.</w:t>
      </w:r>
    </w:p>
    <w:p>
      <w:pPr>
        <w:pStyle w:val="ListNumber"/>
      </w:pPr>
      <w:r>
        <w:rPr>
          <w:sz w:val="22"/>
        </w:rPr>
        <w:t>Implement users + JWT auth (register, login, me, logout).</w:t>
      </w:r>
    </w:p>
    <w:p>
      <w:pPr>
        <w:pStyle w:val="ListNumber"/>
      </w:pPr>
      <w:r>
        <w:rPr>
          <w:sz w:val="22"/>
        </w:rPr>
        <w:t>Define plans seed data (6 plans from pricing matrix).</w:t>
      </w:r>
    </w:p>
    <w:p>
      <w:pPr>
        <w:pStyle w:val="ListNumber"/>
      </w:pPr>
      <w:r>
        <w:rPr>
          <w:sz w:val="22"/>
        </w:rPr>
        <w:t>Implement Stripe Checkout + webhooks → grants enrollment.</w:t>
      </w:r>
    </w:p>
    <w:p>
      <w:pPr>
        <w:pStyle w:val="ListNumber"/>
      </w:pPr>
      <w:r>
        <w:rPr>
          <w:sz w:val="22"/>
        </w:rPr>
        <w:t>Add email service.</w:t>
      </w:r>
    </w:p>
    <w:p>
      <w:pPr>
        <w:pStyle w:val="ListNumber"/>
      </w:pPr>
      <w:r>
        <w:rPr>
          <w:sz w:val="22"/>
        </w:rPr>
        <w:t>Convert student.html to render from /api/dashboard.</w:t>
      </w:r>
    </w:p>
    <w:p>
      <w:pPr>
        <w:spacing w:after="120"/>
      </w:pPr>
      <w:r>
        <w:rPr>
          <w:sz w:val="22"/>
        </w:rPr>
        <w:t>End of Payment &amp; Authentication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