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5E462" w14:textId="77777777" w:rsidR="002729A7" w:rsidRPr="00EC258F" w:rsidRDefault="002729A7" w:rsidP="002729A7">
      <w:pPr>
        <w:spacing w:line="360" w:lineRule="auto"/>
        <w:contextualSpacing/>
        <w:jc w:val="both"/>
        <w:rPr>
          <w:rFonts w:ascii="Times New Roman" w:hAnsi="Times New Roman" w:cs="Times New Roman"/>
          <w:b/>
          <w:bCs/>
          <w:sz w:val="24"/>
          <w:szCs w:val="24"/>
          <w:lang w:val="id-ID"/>
        </w:rPr>
      </w:pPr>
      <w:r w:rsidRPr="00EC258F">
        <w:rPr>
          <w:rFonts w:ascii="Times New Roman" w:hAnsi="Times New Roman" w:cs="Times New Roman"/>
          <w:b/>
          <w:bCs/>
          <w:sz w:val="24"/>
          <w:szCs w:val="24"/>
          <w:lang w:val="id-ID"/>
        </w:rPr>
        <w:t>4.3 Perancangan Sistem</w:t>
      </w:r>
    </w:p>
    <w:p w14:paraId="55F7786A" w14:textId="77777777" w:rsidR="002729A7" w:rsidRDefault="002729A7" w:rsidP="002729A7">
      <w:pPr>
        <w:spacing w:line="360" w:lineRule="auto"/>
        <w:contextualSpacing/>
        <w:jc w:val="both"/>
        <w:rPr>
          <w:rFonts w:ascii="Times New Roman" w:hAnsi="Times New Roman" w:cs="Times New Roman"/>
          <w:sz w:val="24"/>
          <w:szCs w:val="24"/>
          <w:lang w:val="id-ID"/>
        </w:rPr>
      </w:pPr>
      <w:r w:rsidRPr="00EC258F">
        <w:rPr>
          <w:rFonts w:ascii="Times New Roman" w:hAnsi="Times New Roman" w:cs="Times New Roman"/>
          <w:sz w:val="24"/>
          <w:szCs w:val="24"/>
          <w:lang w:val="id-ID"/>
        </w:rPr>
        <w:t>4.3.1 Diagram Blok</w:t>
      </w:r>
    </w:p>
    <w:p w14:paraId="11D35B3E" w14:textId="066C9B6A" w:rsidR="002729A7" w:rsidRPr="00EC258F" w:rsidRDefault="00E00DD1" w:rsidP="002729A7">
      <w:pPr>
        <w:spacing w:line="360" w:lineRule="auto"/>
        <w:contextualSpacing/>
        <w:jc w:val="center"/>
        <w:rPr>
          <w:rFonts w:ascii="Times New Roman" w:hAnsi="Times New Roman" w:cs="Times New Roman"/>
          <w:sz w:val="24"/>
          <w:szCs w:val="24"/>
          <w:lang w:val="id-ID"/>
        </w:rPr>
      </w:pPr>
      <w:r>
        <w:rPr>
          <w:noProof/>
        </w:rPr>
        <w:drawing>
          <wp:inline distT="0" distB="0" distL="0" distR="0" wp14:anchorId="799FB2A7" wp14:editId="08021A70">
            <wp:extent cx="4024107" cy="2253081"/>
            <wp:effectExtent l="0" t="0" r="0" b="0"/>
            <wp:docPr id="210028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45628" cy="2265131"/>
                    </a:xfrm>
                    <a:prstGeom prst="rect">
                      <a:avLst/>
                    </a:prstGeom>
                    <a:noFill/>
                    <a:ln>
                      <a:noFill/>
                    </a:ln>
                  </pic:spPr>
                </pic:pic>
              </a:graphicData>
            </a:graphic>
          </wp:inline>
        </w:drawing>
      </w:r>
    </w:p>
    <w:p w14:paraId="7460201A" w14:textId="77777777" w:rsidR="002729A7" w:rsidRPr="00EC258F" w:rsidRDefault="002729A7" w:rsidP="002729A7">
      <w:pPr>
        <w:spacing w:line="360" w:lineRule="auto"/>
        <w:contextualSpacing/>
        <w:jc w:val="center"/>
        <w:rPr>
          <w:rFonts w:ascii="Times New Roman" w:hAnsi="Times New Roman" w:cs="Times New Roman"/>
          <w:sz w:val="24"/>
          <w:szCs w:val="24"/>
          <w:lang w:val="id-ID"/>
        </w:rPr>
      </w:pPr>
      <w:r w:rsidRPr="00EC258F">
        <w:rPr>
          <w:rFonts w:ascii="Times New Roman" w:hAnsi="Times New Roman" w:cs="Times New Roman"/>
          <w:sz w:val="24"/>
          <w:szCs w:val="24"/>
          <w:lang w:val="id-ID"/>
        </w:rPr>
        <w:t>Gambar 4.1 Diagram Blok</w:t>
      </w:r>
      <w:r>
        <w:rPr>
          <w:rFonts w:ascii="Times New Roman" w:hAnsi="Times New Roman" w:cs="Times New Roman"/>
          <w:sz w:val="24"/>
          <w:szCs w:val="24"/>
          <w:lang w:val="id-ID"/>
        </w:rPr>
        <w:t xml:space="preserve"> Sistem Absensi</w:t>
      </w:r>
    </w:p>
    <w:p w14:paraId="26BC89B2" w14:textId="77777777" w:rsidR="002729A7" w:rsidRPr="00EC258F" w:rsidRDefault="002729A7" w:rsidP="002729A7">
      <w:pPr>
        <w:spacing w:after="120" w:line="360" w:lineRule="auto"/>
        <w:ind w:firstLine="720"/>
        <w:jc w:val="both"/>
        <w:rPr>
          <w:rFonts w:ascii="Times New Roman" w:hAnsi="Times New Roman" w:cs="Times New Roman"/>
          <w:sz w:val="24"/>
          <w:szCs w:val="24"/>
          <w:lang w:val="id-ID"/>
        </w:rPr>
      </w:pPr>
      <w:r w:rsidRPr="00EC258F">
        <w:rPr>
          <w:rFonts w:ascii="Times New Roman" w:hAnsi="Times New Roman" w:cs="Times New Roman"/>
          <w:sz w:val="24"/>
          <w:szCs w:val="24"/>
          <w:lang w:val="id-ID"/>
        </w:rPr>
        <w:t>Seperti yang terlihat pada Gambar 4.1, pembahasan pada laporan ini berfokus pada komponen di dalam bagan bergaris putus-putus warna biru yang mencakup rancangan aplikasi dan basis data. Database PostgreSQL berfungsi sebagai pusat penyimpanan data utama yang menerima masukan dari dua sumber, yaitu aplikasi dan alat IoT. Aplikasi digunakan untuk pengelolaan serta pendaftaran data pengguna yang terhubung ke basis data melalui Supabase API, sedangkan alat IoT bertugas mengirimkan data riwayat kehadiran pengguna secara langsung ke Database PostgreSQL menggunakan antarmuka yang sama. Selanjutnya, setiap data absensi baru yang tersimpan di dalam basis data akan memicu webhook (Log Absen) untuk diteruskan secara real-time ke aplikasi, sehingga aktivitas absensi dapat langsung dipantau.</w:t>
      </w:r>
    </w:p>
    <w:p w14:paraId="29FB3C12" w14:textId="77777777" w:rsidR="002729A7" w:rsidRDefault="002729A7" w:rsidP="002729A7">
      <w:pPr>
        <w:spacing w:after="0" w:line="360" w:lineRule="auto"/>
        <w:jc w:val="both"/>
        <w:rPr>
          <w:rFonts w:ascii="Times New Roman" w:hAnsi="Times New Roman" w:cs="Times New Roman"/>
          <w:sz w:val="24"/>
          <w:szCs w:val="24"/>
          <w:lang w:val="id-ID"/>
        </w:rPr>
      </w:pPr>
      <w:r w:rsidRPr="00EC258F">
        <w:rPr>
          <w:rFonts w:ascii="Times New Roman" w:hAnsi="Times New Roman" w:cs="Times New Roman"/>
          <w:sz w:val="24"/>
          <w:szCs w:val="24"/>
          <w:lang w:val="id-ID"/>
        </w:rPr>
        <w:t>4.3.2 Perancangan Aplikasi</w:t>
      </w:r>
    </w:p>
    <w:p w14:paraId="263C402E" w14:textId="77777777" w:rsidR="002729A7" w:rsidRPr="005A4019" w:rsidRDefault="002729A7" w:rsidP="002729A7">
      <w:pPr>
        <w:pStyle w:val="ListParagraph"/>
        <w:numPr>
          <w:ilvl w:val="0"/>
          <w:numId w:val="1"/>
        </w:numPr>
        <w:spacing w:after="0" w:line="360" w:lineRule="auto"/>
        <w:ind w:left="284" w:hanging="284"/>
        <w:contextualSpacing w:val="0"/>
        <w:jc w:val="both"/>
        <w:rPr>
          <w:rFonts w:ascii="Times New Roman" w:hAnsi="Times New Roman" w:cs="Times New Roman"/>
          <w:sz w:val="24"/>
          <w:szCs w:val="24"/>
          <w:lang w:val="id-ID"/>
        </w:rPr>
      </w:pPr>
      <w:r>
        <w:rPr>
          <w:rFonts w:ascii="Times New Roman" w:hAnsi="Times New Roman" w:cs="Times New Roman"/>
          <w:sz w:val="24"/>
          <w:szCs w:val="24"/>
          <w:lang w:val="id-ID"/>
        </w:rPr>
        <w:t>Flowchart</w:t>
      </w:r>
    </w:p>
    <w:p w14:paraId="539541F8" w14:textId="3ABD7B09" w:rsidR="00F36D6C" w:rsidRPr="002729A7" w:rsidRDefault="002729A7" w:rsidP="002729A7">
      <w:pPr>
        <w:spacing w:line="360" w:lineRule="auto"/>
        <w:ind w:firstLine="720"/>
        <w:jc w:val="both"/>
        <w:rPr>
          <w:lang w:val="id-ID"/>
        </w:rPr>
      </w:pPr>
      <w:r w:rsidRPr="00EC258F">
        <w:rPr>
          <w:rFonts w:ascii="Times New Roman" w:hAnsi="Times New Roman" w:cs="Times New Roman"/>
          <w:sz w:val="24"/>
          <w:szCs w:val="24"/>
          <w:lang w:val="id-ID"/>
        </w:rPr>
        <w:t>Pada Gambar 4.</w:t>
      </w:r>
      <w:r>
        <w:rPr>
          <w:rFonts w:ascii="Times New Roman" w:hAnsi="Times New Roman" w:cs="Times New Roman"/>
          <w:sz w:val="24"/>
          <w:szCs w:val="24"/>
          <w:lang w:val="id-ID"/>
        </w:rPr>
        <w:t>2</w:t>
      </w:r>
      <w:r w:rsidRPr="00EC258F">
        <w:rPr>
          <w:rFonts w:ascii="Times New Roman" w:hAnsi="Times New Roman" w:cs="Times New Roman"/>
          <w:sz w:val="24"/>
          <w:szCs w:val="24"/>
          <w:lang w:val="id-ID"/>
        </w:rPr>
        <w:t xml:space="preserve"> ditunjukkan alur kerja Dashboard Admin sebagai halaman utama pengelola sistem. Proses dimulai ketika admin mengakses platform informasi untuk memantau ringkasan data secara keseluruhan. Dari dashboard ini, admin dapat menavigasi seluruh fitur pengelolaan serta memrakarsai proses</w:t>
      </w:r>
    </w:p>
    <w:sectPr w:rsidR="00F36D6C" w:rsidRPr="002729A7" w:rsidSect="00D7151C">
      <w:headerReference w:type="default" r:id="rId8"/>
      <w:pgSz w:w="11906" w:h="16838"/>
      <w:pgMar w:top="2268" w:right="1701" w:bottom="1701" w:left="2268" w:header="708" w:footer="708" w:gutter="0"/>
      <w:pgNumType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15F44" w14:textId="77777777" w:rsidR="001477B4" w:rsidRDefault="001477B4" w:rsidP="00D7151C">
      <w:pPr>
        <w:spacing w:after="0" w:line="240" w:lineRule="auto"/>
      </w:pPr>
      <w:r>
        <w:separator/>
      </w:r>
    </w:p>
  </w:endnote>
  <w:endnote w:type="continuationSeparator" w:id="0">
    <w:p w14:paraId="6305B502" w14:textId="77777777" w:rsidR="001477B4" w:rsidRDefault="001477B4" w:rsidP="00D71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2C8F7" w14:textId="77777777" w:rsidR="001477B4" w:rsidRDefault="001477B4" w:rsidP="00D7151C">
      <w:pPr>
        <w:spacing w:after="0" w:line="240" w:lineRule="auto"/>
      </w:pPr>
      <w:r>
        <w:separator/>
      </w:r>
    </w:p>
  </w:footnote>
  <w:footnote w:type="continuationSeparator" w:id="0">
    <w:p w14:paraId="72495A9D" w14:textId="77777777" w:rsidR="001477B4" w:rsidRDefault="001477B4" w:rsidP="00D71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303696"/>
      <w:docPartObj>
        <w:docPartGallery w:val="Page Numbers (Top of Page)"/>
        <w:docPartUnique/>
      </w:docPartObj>
    </w:sdtPr>
    <w:sdtEndPr>
      <w:rPr>
        <w:rFonts w:ascii="Times New Roman" w:hAnsi="Times New Roman" w:cs="Times New Roman"/>
        <w:noProof/>
      </w:rPr>
    </w:sdtEndPr>
    <w:sdtContent>
      <w:p w14:paraId="2784D3B1" w14:textId="3598F0B4" w:rsidR="00D7151C" w:rsidRPr="00D7151C" w:rsidRDefault="00D7151C">
        <w:pPr>
          <w:pStyle w:val="Header"/>
          <w:jc w:val="right"/>
          <w:rPr>
            <w:rFonts w:ascii="Times New Roman" w:hAnsi="Times New Roman" w:cs="Times New Roman"/>
          </w:rPr>
        </w:pPr>
        <w:r w:rsidRPr="00D7151C">
          <w:rPr>
            <w:rFonts w:ascii="Times New Roman" w:hAnsi="Times New Roman" w:cs="Times New Roman"/>
          </w:rPr>
          <w:fldChar w:fldCharType="begin"/>
        </w:r>
        <w:r w:rsidRPr="00D7151C">
          <w:rPr>
            <w:rFonts w:ascii="Times New Roman" w:hAnsi="Times New Roman" w:cs="Times New Roman"/>
          </w:rPr>
          <w:instrText xml:space="preserve"> PAGE   \* MERGEFORMAT </w:instrText>
        </w:r>
        <w:r w:rsidRPr="00D7151C">
          <w:rPr>
            <w:rFonts w:ascii="Times New Roman" w:hAnsi="Times New Roman" w:cs="Times New Roman"/>
          </w:rPr>
          <w:fldChar w:fldCharType="separate"/>
        </w:r>
        <w:r w:rsidRPr="00D7151C">
          <w:rPr>
            <w:rFonts w:ascii="Times New Roman" w:hAnsi="Times New Roman" w:cs="Times New Roman"/>
            <w:noProof/>
          </w:rPr>
          <w:t>2</w:t>
        </w:r>
        <w:r w:rsidRPr="00D7151C">
          <w:rPr>
            <w:rFonts w:ascii="Times New Roman" w:hAnsi="Times New Roman" w:cs="Times New Roman"/>
            <w:noProof/>
          </w:rPr>
          <w:fldChar w:fldCharType="end"/>
        </w:r>
      </w:p>
    </w:sdtContent>
  </w:sdt>
  <w:p w14:paraId="1C0966FA" w14:textId="77777777" w:rsidR="00D7151C" w:rsidRDefault="00D715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5D41"/>
    <w:multiLevelType w:val="hybridMultilevel"/>
    <w:tmpl w:val="B4F2272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930702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9A7"/>
    <w:rsid w:val="001477B4"/>
    <w:rsid w:val="002729A7"/>
    <w:rsid w:val="005614DE"/>
    <w:rsid w:val="00587150"/>
    <w:rsid w:val="00AD0C22"/>
    <w:rsid w:val="00AD6665"/>
    <w:rsid w:val="00D7151C"/>
    <w:rsid w:val="00E00DD1"/>
    <w:rsid w:val="00F36D6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14DC3"/>
  <w15:chartTrackingRefBased/>
  <w15:docId w15:val="{2AA4CFF0-1497-4CB7-9DFF-F39BB984B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9A7"/>
    <w:rPr>
      <w:lang w:val="en-ID"/>
    </w:rPr>
  </w:style>
  <w:style w:type="paragraph" w:styleId="Heading1">
    <w:name w:val="heading 1"/>
    <w:basedOn w:val="Normal"/>
    <w:next w:val="Normal"/>
    <w:link w:val="Heading1Char"/>
    <w:uiPriority w:val="9"/>
    <w:qFormat/>
    <w:rsid w:val="00272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9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9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9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9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9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9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9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9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9A7"/>
    <w:rPr>
      <w:rFonts w:eastAsiaTheme="majorEastAsia" w:cstheme="majorBidi"/>
      <w:color w:val="272727" w:themeColor="text1" w:themeTint="D8"/>
    </w:rPr>
  </w:style>
  <w:style w:type="paragraph" w:styleId="Title">
    <w:name w:val="Title"/>
    <w:basedOn w:val="Normal"/>
    <w:next w:val="Normal"/>
    <w:link w:val="TitleChar"/>
    <w:uiPriority w:val="10"/>
    <w:qFormat/>
    <w:rsid w:val="00272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9A7"/>
    <w:pPr>
      <w:spacing w:before="160"/>
      <w:jc w:val="center"/>
    </w:pPr>
    <w:rPr>
      <w:i/>
      <w:iCs/>
      <w:color w:val="404040" w:themeColor="text1" w:themeTint="BF"/>
    </w:rPr>
  </w:style>
  <w:style w:type="character" w:customStyle="1" w:styleId="QuoteChar">
    <w:name w:val="Quote Char"/>
    <w:basedOn w:val="DefaultParagraphFont"/>
    <w:link w:val="Quote"/>
    <w:uiPriority w:val="29"/>
    <w:rsid w:val="002729A7"/>
    <w:rPr>
      <w:i/>
      <w:iCs/>
      <w:color w:val="404040" w:themeColor="text1" w:themeTint="BF"/>
    </w:rPr>
  </w:style>
  <w:style w:type="paragraph" w:styleId="ListParagraph">
    <w:name w:val="List Paragraph"/>
    <w:basedOn w:val="Normal"/>
    <w:uiPriority w:val="34"/>
    <w:qFormat/>
    <w:rsid w:val="002729A7"/>
    <w:pPr>
      <w:ind w:left="720"/>
      <w:contextualSpacing/>
    </w:pPr>
  </w:style>
  <w:style w:type="character" w:styleId="IntenseEmphasis">
    <w:name w:val="Intense Emphasis"/>
    <w:basedOn w:val="DefaultParagraphFont"/>
    <w:uiPriority w:val="21"/>
    <w:qFormat/>
    <w:rsid w:val="002729A7"/>
    <w:rPr>
      <w:i/>
      <w:iCs/>
      <w:color w:val="0F4761" w:themeColor="accent1" w:themeShade="BF"/>
    </w:rPr>
  </w:style>
  <w:style w:type="paragraph" w:styleId="IntenseQuote">
    <w:name w:val="Intense Quote"/>
    <w:basedOn w:val="Normal"/>
    <w:next w:val="Normal"/>
    <w:link w:val="IntenseQuoteChar"/>
    <w:uiPriority w:val="30"/>
    <w:qFormat/>
    <w:rsid w:val="00272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9A7"/>
    <w:rPr>
      <w:i/>
      <w:iCs/>
      <w:color w:val="0F4761" w:themeColor="accent1" w:themeShade="BF"/>
    </w:rPr>
  </w:style>
  <w:style w:type="character" w:styleId="IntenseReference">
    <w:name w:val="Intense Reference"/>
    <w:basedOn w:val="DefaultParagraphFont"/>
    <w:uiPriority w:val="32"/>
    <w:qFormat/>
    <w:rsid w:val="002729A7"/>
    <w:rPr>
      <w:b/>
      <w:bCs/>
      <w:smallCaps/>
      <w:color w:val="0F4761" w:themeColor="accent1" w:themeShade="BF"/>
      <w:spacing w:val="5"/>
    </w:rPr>
  </w:style>
  <w:style w:type="paragraph" w:styleId="Header">
    <w:name w:val="header"/>
    <w:basedOn w:val="Normal"/>
    <w:link w:val="HeaderChar"/>
    <w:uiPriority w:val="99"/>
    <w:unhideWhenUsed/>
    <w:rsid w:val="00D715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151C"/>
    <w:rPr>
      <w:lang w:val="en-ID"/>
    </w:rPr>
  </w:style>
  <w:style w:type="paragraph" w:styleId="Footer">
    <w:name w:val="footer"/>
    <w:basedOn w:val="Normal"/>
    <w:link w:val="FooterChar"/>
    <w:uiPriority w:val="99"/>
    <w:unhideWhenUsed/>
    <w:rsid w:val="00D715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151C"/>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179</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Ahmad dhani</dc:creator>
  <cp:keywords/>
  <dc:description/>
  <cp:lastModifiedBy>Ilham Ahmad dhani</cp:lastModifiedBy>
  <cp:revision>4</cp:revision>
  <dcterms:created xsi:type="dcterms:W3CDTF">2026-07-28T05:13:00Z</dcterms:created>
  <dcterms:modified xsi:type="dcterms:W3CDTF">2026-07-28T06:04:00Z</dcterms:modified>
</cp:coreProperties>
</file>