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d7bd7ac6bf673f57963a70d86f1a02c0d94d196"/>
    <w:p>
      <w:pPr>
        <w:pStyle w:val="Heading1"/>
      </w:pPr>
      <w:r>
        <w:t xml:space="preserve">Intelligent Auction Monitoring System (IAMS)</w:t>
      </w:r>
    </w:p>
    <w:bookmarkStart w:id="35" w:name="product-requirements-document-prd"/>
    <w:p>
      <w:pPr>
        <w:pStyle w:val="Heading2"/>
      </w:pPr>
      <w:r>
        <w:t xml:space="preserve">1. Product Requirements Document (PRD)</w:t>
      </w:r>
    </w:p>
    <w:bookmarkStart w:id="20" w:name="product-vision"/>
    <w:p>
      <w:pPr>
        <w:pStyle w:val="Heading3"/>
      </w:pPr>
      <w:r>
        <w:t xml:space="preserve">1.1 Product Vision</w:t>
      </w:r>
    </w:p>
    <w:p>
      <w:pPr>
        <w:pStyle w:val="FirstParagraph"/>
      </w:pPr>
      <w:r>
        <w:t xml:space="preserve">Build a reliable, low-noise, real-time auction monitoring platform that allows users to track auction items across multiple heterogeneous auction websites. The system must intelligently adapt its crawling strategy per item, minimize proxy usage, avoid bans, and deliver timely updates without data corruption or race conditions.</w:t>
      </w:r>
    </w:p>
    <w:p>
      <w:pPr>
        <w:pStyle w:val="BodyText"/>
      </w:pPr>
      <w:r>
        <w:t xml:space="preserve">This is not a bulk scraper. It is a</w:t>
      </w:r>
      <w:r>
        <w:t xml:space="preserve"> </w:t>
      </w:r>
      <w:r>
        <w:rPr>
          <w:b/>
          <w:bCs/>
        </w:rPr>
        <w:t xml:space="preserve">stateful monitoring engine</w:t>
      </w:r>
      <w:r>
        <w:t xml:space="preserve">.</w:t>
      </w:r>
    </w:p>
    <w:p>
      <w:r>
        <w:pict>
          <v:rect style="width:0;height:1.5pt" o:hralign="center" o:hrstd="t" o:hr="t"/>
        </w:pict>
      </w:r>
    </w:p>
    <w:bookmarkEnd w:id="20"/>
    <w:bookmarkStart w:id="21" w:name="target-users"/>
    <w:p>
      <w:pPr>
        <w:pStyle w:val="Heading3"/>
      </w:pPr>
      <w:r>
        <w:t xml:space="preserve">1.2 Target Users</w:t>
      </w:r>
    </w:p>
    <w:p>
      <w:pPr>
        <w:pStyle w:val="Compact"/>
        <w:numPr>
          <w:ilvl w:val="0"/>
          <w:numId w:val="1001"/>
        </w:numPr>
      </w:pPr>
      <w:r>
        <w:t xml:space="preserve">Small teams tracking medical / industrial auction items</w:t>
      </w:r>
    </w:p>
    <w:p>
      <w:pPr>
        <w:pStyle w:val="Compact"/>
        <w:numPr>
          <w:ilvl w:val="0"/>
          <w:numId w:val="1001"/>
        </w:numPr>
      </w:pPr>
      <w:r>
        <w:t xml:space="preserve">Power users monitoring time-sensitive auctions</w:t>
      </w:r>
    </w:p>
    <w:p>
      <w:pPr>
        <w:pStyle w:val="Compact"/>
        <w:numPr>
          <w:ilvl w:val="0"/>
          <w:numId w:val="1001"/>
        </w:numPr>
      </w:pPr>
      <w:r>
        <w:t xml:space="preserve">Internal ops / research teams</w:t>
      </w:r>
    </w:p>
    <w:p>
      <w:pPr>
        <w:pStyle w:val="FirstParagraph"/>
      </w:pPr>
      <w:r>
        <w:t xml:space="preserve">Initial scope:</w:t>
      </w:r>
      <w:r>
        <w:t xml:space="preserve"> </w:t>
      </w:r>
      <w:r>
        <w:rPr>
          <w:b/>
          <w:bCs/>
        </w:rPr>
        <w:t xml:space="preserve">~5 users</w:t>
      </w:r>
      <w:r>
        <w:t xml:space="preserve">, expandable.</w:t>
      </w:r>
    </w:p>
    <w:p>
      <w:r>
        <w:pict>
          <v:rect style="width:0;height:1.5pt" o:hralign="center" o:hrstd="t" o:hr="t"/>
        </w:pict>
      </w:r>
    </w:p>
    <w:bookmarkEnd w:id="21"/>
    <w:bookmarkStart w:id="26" w:name="core-user-flows"/>
    <w:p>
      <w:pPr>
        <w:pStyle w:val="Heading3"/>
      </w:pPr>
      <w:r>
        <w:t xml:space="preserve">1.3 Core User Flows</w:t>
      </w:r>
    </w:p>
    <w:bookmarkStart w:id="22" w:name="authentication"/>
    <w:p>
      <w:pPr>
        <w:pStyle w:val="Heading4"/>
      </w:pPr>
      <w:r>
        <w:t xml:space="preserve">Authentication</w:t>
      </w:r>
    </w:p>
    <w:p>
      <w:pPr>
        <w:pStyle w:val="Compact"/>
        <w:numPr>
          <w:ilvl w:val="0"/>
          <w:numId w:val="1002"/>
        </w:numPr>
      </w:pPr>
      <w:r>
        <w:t xml:space="preserve">Signup / Login via Supabase Auth</w:t>
      </w:r>
    </w:p>
    <w:p>
      <w:pPr>
        <w:pStyle w:val="Compact"/>
        <w:numPr>
          <w:ilvl w:val="0"/>
          <w:numId w:val="1002"/>
        </w:numPr>
      </w:pPr>
      <w:r>
        <w:t xml:space="preserve">Session-based access (JWT handled by Supabase)</w:t>
      </w:r>
    </w:p>
    <w:bookmarkEnd w:id="22"/>
    <w:bookmarkStart w:id="23" w:name="auction-tracking"/>
    <w:p>
      <w:pPr>
        <w:pStyle w:val="Heading4"/>
      </w:pPr>
      <w:r>
        <w:t xml:space="preserve">Auction Tracking</w:t>
      </w:r>
    </w:p>
    <w:p>
      <w:pPr>
        <w:pStyle w:val="Compact"/>
        <w:numPr>
          <w:ilvl w:val="0"/>
          <w:numId w:val="1003"/>
        </w:numPr>
      </w:pPr>
      <w:r>
        <w:t xml:space="preserve">User submits an auction item URL</w:t>
      </w:r>
    </w:p>
    <w:p>
      <w:pPr>
        <w:pStyle w:val="Compact"/>
        <w:numPr>
          <w:ilvl w:val="0"/>
          <w:numId w:val="1003"/>
        </w:numPr>
      </w:pPr>
      <w:r>
        <w:t xml:space="preserve">System detects auction site</w:t>
      </w:r>
    </w:p>
    <w:p>
      <w:pPr>
        <w:pStyle w:val="Compact"/>
        <w:numPr>
          <w:ilvl w:val="0"/>
          <w:numId w:val="1003"/>
        </w:numPr>
      </w:pPr>
      <w:r>
        <w:t xml:space="preserve">Item enters monitoring lifecycle</w:t>
      </w:r>
    </w:p>
    <w:p>
      <w:pPr>
        <w:pStyle w:val="Compact"/>
        <w:numPr>
          <w:ilvl w:val="0"/>
          <w:numId w:val="1003"/>
        </w:numPr>
      </w:pPr>
      <w:r>
        <w:t xml:space="preserve">Data updates automatically based on time remaining</w:t>
      </w:r>
    </w:p>
    <w:bookmarkEnd w:id="23"/>
    <w:bookmarkStart w:id="24" w:name="dashboard"/>
    <w:p>
      <w:pPr>
        <w:pStyle w:val="Heading4"/>
      </w:pPr>
      <w:r>
        <w:t xml:space="preserve">Dashboard</w:t>
      </w:r>
    </w:p>
    <w:p>
      <w:pPr>
        <w:pStyle w:val="Compact"/>
        <w:numPr>
          <w:ilvl w:val="0"/>
          <w:numId w:val="1004"/>
        </w:numPr>
      </w:pPr>
      <w:r>
        <w:t xml:space="preserve">List of tracked items</w:t>
      </w:r>
    </w:p>
    <w:p>
      <w:pPr>
        <w:pStyle w:val="Compact"/>
        <w:numPr>
          <w:ilvl w:val="0"/>
          <w:numId w:val="1004"/>
        </w:numPr>
      </w:pPr>
      <w:r>
        <w:t xml:space="preserve">Current bid, bidders, premium, location</w:t>
      </w:r>
    </w:p>
    <w:p>
      <w:pPr>
        <w:pStyle w:val="Compact"/>
        <w:numPr>
          <w:ilvl w:val="0"/>
          <w:numId w:val="1004"/>
        </w:numPr>
      </w:pPr>
      <w:r>
        <w:t xml:space="preserve">Time remaining (live countdown)</w:t>
      </w:r>
    </w:p>
    <w:p>
      <w:pPr>
        <w:pStyle w:val="Compact"/>
        <w:numPr>
          <w:ilvl w:val="0"/>
          <w:numId w:val="1004"/>
        </w:numPr>
      </w:pPr>
      <w:r>
        <w:t xml:space="preserve">Status: Active / Paused / Error / Expired</w:t>
      </w:r>
    </w:p>
    <w:bookmarkEnd w:id="24"/>
    <w:bookmarkStart w:id="25" w:name="notifications-phase-2"/>
    <w:p>
      <w:pPr>
        <w:pStyle w:val="Heading4"/>
      </w:pPr>
      <w:r>
        <w:t xml:space="preserve">Notifications (Phase 2)</w:t>
      </w:r>
    </w:p>
    <w:p>
      <w:pPr>
        <w:pStyle w:val="Compact"/>
        <w:numPr>
          <w:ilvl w:val="0"/>
          <w:numId w:val="1005"/>
        </w:numPr>
      </w:pPr>
      <w:r>
        <w:t xml:space="preserve">Optional realtime updates via Supabase Realtime</w:t>
      </w:r>
    </w:p>
    <w:p>
      <w:pPr>
        <w:pStyle w:val="Compact"/>
        <w:numPr>
          <w:ilvl w:val="0"/>
          <w:numId w:val="1005"/>
        </w:numPr>
      </w:pPr>
      <w:r>
        <w:t xml:space="preserve">Optional email / webhook</w:t>
      </w:r>
    </w:p>
    <w:p>
      <w:r>
        <w:pict>
          <v:rect style="width:0;height:1.5pt" o:hralign="center" o:hrstd="t" o:hr="t"/>
        </w:pict>
      </w:r>
    </w:p>
    <w:bookmarkEnd w:id="25"/>
    <w:bookmarkEnd w:id="26"/>
    <w:bookmarkStart w:id="32" w:name="functional-requirements"/>
    <w:p>
      <w:pPr>
        <w:pStyle w:val="Heading3"/>
      </w:pPr>
      <w:r>
        <w:t xml:space="preserve">1.4 Functional Requirements</w:t>
      </w:r>
    </w:p>
    <w:bookmarkStart w:id="27" w:name="auction-monitoring"/>
    <w:p>
      <w:pPr>
        <w:pStyle w:val="Heading4"/>
      </w:pPr>
      <w:r>
        <w:t xml:space="preserve">Auction Monitoring</w:t>
      </w:r>
    </w:p>
    <w:p>
      <w:pPr>
        <w:pStyle w:val="Compact"/>
        <w:numPr>
          <w:ilvl w:val="0"/>
          <w:numId w:val="1006"/>
        </w:numPr>
      </w:pPr>
      <w:r>
        <w:t xml:space="preserve">Track per-item:</w:t>
      </w:r>
    </w:p>
    <w:p>
      <w:pPr>
        <w:pStyle w:val="Compact"/>
        <w:numPr>
          <w:ilvl w:val="1"/>
          <w:numId w:val="1007"/>
        </w:numPr>
      </w:pPr>
      <w:r>
        <w:t xml:space="preserve">Title</w:t>
      </w:r>
    </w:p>
    <w:p>
      <w:pPr>
        <w:pStyle w:val="Compact"/>
        <w:numPr>
          <w:ilvl w:val="1"/>
          <w:numId w:val="1007"/>
        </w:numPr>
      </w:pPr>
      <w:r>
        <w:t xml:space="preserve">Current bid</w:t>
      </w:r>
    </w:p>
    <w:p>
      <w:pPr>
        <w:pStyle w:val="Compact"/>
        <w:numPr>
          <w:ilvl w:val="1"/>
          <w:numId w:val="1007"/>
        </w:numPr>
      </w:pPr>
      <w:r>
        <w:t xml:space="preserve">Premium % (if available)</w:t>
      </w:r>
    </w:p>
    <w:p>
      <w:pPr>
        <w:pStyle w:val="Compact"/>
        <w:numPr>
          <w:ilvl w:val="1"/>
          <w:numId w:val="1007"/>
        </w:numPr>
      </w:pPr>
      <w:r>
        <w:t xml:space="preserve">City / State</w:t>
      </w:r>
    </w:p>
    <w:p>
      <w:pPr>
        <w:pStyle w:val="Compact"/>
        <w:numPr>
          <w:ilvl w:val="1"/>
          <w:numId w:val="1007"/>
        </w:numPr>
      </w:pPr>
      <w:r>
        <w:t xml:space="preserve">Number of bidders</w:t>
      </w:r>
    </w:p>
    <w:p>
      <w:pPr>
        <w:pStyle w:val="Compact"/>
        <w:numPr>
          <w:ilvl w:val="1"/>
          <w:numId w:val="1007"/>
        </w:numPr>
      </w:pPr>
      <w:r>
        <w:t xml:space="preserve">Auction start / end time</w:t>
      </w:r>
    </w:p>
    <w:p>
      <w:pPr>
        <w:pStyle w:val="Compact"/>
        <w:numPr>
          <w:ilvl w:val="1"/>
          <w:numId w:val="1007"/>
        </w:numPr>
      </w:pPr>
      <w:r>
        <w:t xml:space="preserve">Countdown timer</w:t>
      </w:r>
    </w:p>
    <w:bookmarkEnd w:id="27"/>
    <w:bookmarkStart w:id="28" w:name="tiered-refresh-logic-per-item"/>
    <w:p>
      <w:pPr>
        <w:pStyle w:val="Heading4"/>
      </w:pPr>
      <w:r>
        <w:t xml:space="preserve">Tiered Refresh Logic (Per Item)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Condition</w:t>
            </w:r>
          </w:p>
        </w:tc>
        <w:tc>
          <w:tcPr/>
          <w:p>
            <w:pPr>
              <w:pStyle w:val="Compact"/>
            </w:pPr>
            <w:r>
              <w:t xml:space="preserve">Refresh Interval</w:t>
            </w:r>
          </w:p>
        </w:tc>
      </w:tr>
      <w:tr>
        <w:tc>
          <w:tcPr/>
          <w:p>
            <w:pPr>
              <w:pStyle w:val="Compact"/>
            </w:pPr>
            <w:r>
              <w:t xml:space="preserve">NORMAL</w:t>
            </w:r>
          </w:p>
        </w:tc>
        <w:tc>
          <w:tcPr/>
          <w:p>
            <w:pPr>
              <w:pStyle w:val="Compact"/>
            </w:pPr>
            <w:r>
              <w:t xml:space="preserve">&gt; 8h</w:t>
            </w:r>
          </w:p>
        </w:tc>
        <w:tc>
          <w:tcPr/>
          <w:p>
            <w:pPr>
              <w:pStyle w:val="Compact"/>
            </w:pPr>
            <w:r>
              <w:t xml:space="preserve">3h</w:t>
            </w:r>
          </w:p>
        </w:tc>
      </w:tr>
      <w:tr>
        <w:tc>
          <w:tcPr/>
          <w:p>
            <w:pPr>
              <w:pStyle w:val="Compact"/>
            </w:pPr>
            <w:r>
              <w:t xml:space="preserve">CLOSING</w:t>
            </w:r>
          </w:p>
        </w:tc>
        <w:tc>
          <w:tcPr/>
          <w:p>
            <w:pPr>
              <w:pStyle w:val="Compact"/>
            </w:pPr>
            <w:r>
              <w:t xml:space="preserve">&lt; 8h</w:t>
            </w:r>
          </w:p>
        </w:tc>
        <w:tc>
          <w:tcPr/>
          <w:p>
            <w:pPr>
              <w:pStyle w:val="Compact"/>
            </w:pPr>
            <w:r>
              <w:t xml:space="preserve">1h</w:t>
            </w:r>
          </w:p>
        </w:tc>
      </w:tr>
      <w:tr>
        <w:tc>
          <w:tcPr/>
          <w:p>
            <w:pPr>
              <w:pStyle w:val="Compact"/>
            </w:pPr>
            <w:r>
              <w:t xml:space="preserve">URGENT</w:t>
            </w:r>
          </w:p>
        </w:tc>
        <w:tc>
          <w:tcPr/>
          <w:p>
            <w:pPr>
              <w:pStyle w:val="Compact"/>
            </w:pPr>
            <w:r>
              <w:t xml:space="preserve">&lt; 1h</w:t>
            </w:r>
          </w:p>
        </w:tc>
        <w:tc>
          <w:tcPr/>
          <w:p>
            <w:pPr>
              <w:pStyle w:val="Compact"/>
            </w:pPr>
            <w:r>
              <w:t xml:space="preserve">2m</w:t>
            </w:r>
          </w:p>
        </w:tc>
      </w:tr>
      <w:tr>
        <w:tc>
          <w:tcPr/>
          <w:p>
            <w:pPr>
              <w:pStyle w:val="Compact"/>
            </w:pPr>
            <w:r>
              <w:t xml:space="preserve">CRITICAL</w:t>
            </w:r>
          </w:p>
        </w:tc>
        <w:tc>
          <w:tcPr/>
          <w:p>
            <w:pPr>
              <w:pStyle w:val="Compact"/>
            </w:pPr>
            <w:r>
              <w:t xml:space="preserve">&lt; 10m</w:t>
            </w:r>
          </w:p>
        </w:tc>
        <w:tc>
          <w:tcPr/>
          <w:p>
            <w:pPr>
              <w:pStyle w:val="Compact"/>
            </w:pPr>
            <w:r>
              <w:t xml:space="preserve">30s</w:t>
            </w:r>
          </w:p>
        </w:tc>
      </w:tr>
    </w:tbl>
    <w:p>
      <w:pPr>
        <w:pStyle w:val="BodyText"/>
      </w:pPr>
      <w:r>
        <w:t xml:space="preserve">Each item recalculates its tier after every successful fetch.</w:t>
      </w:r>
    </w:p>
    <w:bookmarkEnd w:id="28"/>
    <w:bookmarkStart w:id="29" w:name="smart-fetching"/>
    <w:p>
      <w:pPr>
        <w:pStyle w:val="Heading4"/>
      </w:pPr>
      <w:r>
        <w:t xml:space="preserve">Smart Fetching</w:t>
      </w:r>
    </w:p>
    <w:p>
      <w:pPr>
        <w:pStyle w:val="Compact"/>
        <w:numPr>
          <w:ilvl w:val="0"/>
          <w:numId w:val="1008"/>
        </w:numPr>
      </w:pPr>
      <w:r>
        <w:t xml:space="preserve">HTTP-first strategy</w:t>
      </w:r>
    </w:p>
    <w:p>
      <w:pPr>
        <w:pStyle w:val="Compact"/>
        <w:numPr>
          <w:ilvl w:val="0"/>
          <w:numId w:val="1008"/>
        </w:numPr>
      </w:pPr>
      <w:r>
        <w:t xml:space="preserve">Escalation: HTTP → HTML parse → Headless browser</w:t>
      </w:r>
    </w:p>
    <w:p>
      <w:pPr>
        <w:pStyle w:val="Compact"/>
        <w:numPr>
          <w:ilvl w:val="0"/>
          <w:numId w:val="1008"/>
        </w:numPr>
      </w:pPr>
      <w:r>
        <w:t xml:space="preserve">Persistent fetch method per item</w:t>
      </w:r>
    </w:p>
    <w:p>
      <w:pPr>
        <w:pStyle w:val="Compact"/>
        <w:numPr>
          <w:ilvl w:val="0"/>
          <w:numId w:val="1008"/>
        </w:numPr>
      </w:pPr>
      <w:r>
        <w:t xml:space="preserve">Sticky proxy sessions per item</w:t>
      </w:r>
    </w:p>
    <w:bookmarkEnd w:id="29"/>
    <w:bookmarkStart w:id="30" w:name="resource-blocking"/>
    <w:p>
      <w:pPr>
        <w:pStyle w:val="Heading4"/>
      </w:pPr>
      <w:r>
        <w:t xml:space="preserve">Resource Blocking</w:t>
      </w:r>
    </w:p>
    <w:p>
      <w:pPr>
        <w:pStyle w:val="FirstParagraph"/>
      </w:pPr>
      <w:r>
        <w:t xml:space="preserve">When browser is used:</w:t>
      </w:r>
      <w:r>
        <w:t xml:space="preserve"> </w:t>
      </w:r>
      <w:r>
        <w:t xml:space="preserve">- Block images, fonts, video, maps, analytics</w:t>
      </w:r>
      <w:r>
        <w:t xml:space="preserve"> </w:t>
      </w:r>
      <w:r>
        <w:t xml:space="preserve">- Allow only JS + XHR</w:t>
      </w:r>
    </w:p>
    <w:bookmarkEnd w:id="30"/>
    <w:bookmarkStart w:id="31" w:name="failure-handling"/>
    <w:p>
      <w:pPr>
        <w:pStyle w:val="Heading4"/>
      </w:pPr>
      <w:r>
        <w:t xml:space="preserve">Failure Handling</w:t>
      </w:r>
    </w:p>
    <w:p>
      <w:pPr>
        <w:pStyle w:val="Compact"/>
        <w:numPr>
          <w:ilvl w:val="0"/>
          <w:numId w:val="1009"/>
        </w:numPr>
      </w:pPr>
      <w:r>
        <w:t xml:space="preserve">Exponential backoff per item</w:t>
      </w:r>
    </w:p>
    <w:p>
      <w:pPr>
        <w:pStyle w:val="Compact"/>
        <w:numPr>
          <w:ilvl w:val="0"/>
          <w:numId w:val="1009"/>
        </w:numPr>
      </w:pPr>
      <w:r>
        <w:t xml:space="preserve">Automatic retry with limits</w:t>
      </w:r>
    </w:p>
    <w:p>
      <w:pPr>
        <w:pStyle w:val="Compact"/>
        <w:numPr>
          <w:ilvl w:val="0"/>
          <w:numId w:val="1009"/>
        </w:numPr>
      </w:pPr>
      <w:r>
        <w:t xml:space="preserve">Escalation on bot-detection</w:t>
      </w:r>
    </w:p>
    <w:p>
      <w:pPr>
        <w:pStyle w:val="Compact"/>
        <w:numPr>
          <w:ilvl w:val="0"/>
          <w:numId w:val="1009"/>
        </w:numPr>
      </w:pPr>
      <w:r>
        <w:t xml:space="preserve">Item-level isolation (no cascade failures)</w:t>
      </w:r>
    </w:p>
    <w:p>
      <w:r>
        <w:pict>
          <v:rect style="width:0;height:1.5pt" o:hralign="center" o:hrstd="t" o:hr="t"/>
        </w:pict>
      </w:r>
    </w:p>
    <w:bookmarkEnd w:id="31"/>
    <w:bookmarkEnd w:id="32"/>
    <w:bookmarkStart w:id="33" w:name="non-functional-requirements"/>
    <w:p>
      <w:pPr>
        <w:pStyle w:val="Heading3"/>
      </w:pPr>
      <w:r>
        <w:t xml:space="preserve">1.5 Non-Functional Requirements</w:t>
      </w:r>
    </w:p>
    <w:p>
      <w:pPr>
        <w:pStyle w:val="Compact"/>
        <w:numPr>
          <w:ilvl w:val="0"/>
          <w:numId w:val="1010"/>
        </w:numPr>
      </w:pPr>
      <w:r>
        <w:t xml:space="preserve">High reliability under low traffic</w:t>
      </w:r>
    </w:p>
    <w:p>
      <w:pPr>
        <w:pStyle w:val="Compact"/>
        <w:numPr>
          <w:ilvl w:val="0"/>
          <w:numId w:val="1010"/>
        </w:numPr>
      </w:pPr>
      <w:r>
        <w:t xml:space="preserve">No race conditions</w:t>
      </w:r>
    </w:p>
    <w:p>
      <w:pPr>
        <w:pStyle w:val="Compact"/>
        <w:numPr>
          <w:ilvl w:val="0"/>
          <w:numId w:val="1010"/>
        </w:numPr>
      </w:pPr>
      <w:r>
        <w:t xml:space="preserve">Proxy budget awareness</w:t>
      </w:r>
    </w:p>
    <w:p>
      <w:pPr>
        <w:pStyle w:val="Compact"/>
        <w:numPr>
          <w:ilvl w:val="0"/>
          <w:numId w:val="1010"/>
        </w:numPr>
      </w:pPr>
      <w:r>
        <w:t xml:space="preserve">Graceful degradation</w:t>
      </w:r>
    </w:p>
    <w:p>
      <w:pPr>
        <w:pStyle w:val="Compact"/>
        <w:numPr>
          <w:ilvl w:val="0"/>
          <w:numId w:val="1010"/>
        </w:numPr>
      </w:pPr>
      <w:r>
        <w:t xml:space="preserve">Observability (logs + state introspection)</w:t>
      </w:r>
    </w:p>
    <w:p>
      <w:r>
        <w:pict>
          <v:rect style="width:0;height:1.5pt" o:hralign="center" o:hrstd="t" o:hr="t"/>
        </w:pict>
      </w:r>
    </w:p>
    <w:bookmarkEnd w:id="33"/>
    <w:bookmarkStart w:id="34" w:name="out-of-scope-v1"/>
    <w:p>
      <w:pPr>
        <w:pStyle w:val="Heading3"/>
      </w:pPr>
      <w:r>
        <w:t xml:space="preserve">1.6 Out of Scope (v1)</w:t>
      </w:r>
    </w:p>
    <w:p>
      <w:pPr>
        <w:pStyle w:val="Compact"/>
        <w:numPr>
          <w:ilvl w:val="0"/>
          <w:numId w:val="1011"/>
        </w:numPr>
      </w:pPr>
      <w:r>
        <w:t xml:space="preserve">CAPTCHA solving</w:t>
      </w:r>
    </w:p>
    <w:p>
      <w:pPr>
        <w:pStyle w:val="Compact"/>
        <w:numPr>
          <w:ilvl w:val="0"/>
          <w:numId w:val="1011"/>
        </w:numPr>
      </w:pPr>
      <w:r>
        <w:t xml:space="preserve">Mobile app</w:t>
      </w:r>
    </w:p>
    <w:p>
      <w:pPr>
        <w:pStyle w:val="Compact"/>
        <w:numPr>
          <w:ilvl w:val="0"/>
          <w:numId w:val="1011"/>
        </w:numPr>
      </w:pPr>
      <w:r>
        <w:t xml:space="preserve">Payment / billing</w:t>
      </w:r>
    </w:p>
    <w:p>
      <w:pPr>
        <w:pStyle w:val="Compact"/>
        <w:numPr>
          <w:ilvl w:val="0"/>
          <w:numId w:val="1011"/>
        </w:numPr>
      </w:pPr>
      <w:r>
        <w:t xml:space="preserve">AI-based extraction</w:t>
      </w:r>
    </w:p>
    <w:p>
      <w:r>
        <w:pict>
          <v:rect style="width:0;height:1.5pt" o:hralign="center" o:hrstd="t" o:hr="t"/>
        </w:pict>
      </w:r>
    </w:p>
    <w:bookmarkEnd w:id="34"/>
    <w:bookmarkEnd w:id="35"/>
    <w:bookmarkStart w:id="48" w:name="system-architecture-design"/>
    <w:p>
      <w:pPr>
        <w:pStyle w:val="Heading2"/>
      </w:pPr>
      <w:r>
        <w:t xml:space="preserve">2. System Architecture Design</w:t>
      </w:r>
    </w:p>
    <w:bookmarkStart w:id="36" w:name="high-level-architecture"/>
    <w:p>
      <w:pPr>
        <w:pStyle w:val="Heading3"/>
      </w:pPr>
      <w:r>
        <w:t xml:space="preserve">2.1 High-Level Architecture</w:t>
      </w:r>
    </w:p>
    <w:p>
      <w:pPr>
        <w:pStyle w:val="SourceCode"/>
      </w:pPr>
      <w:r>
        <w:rPr>
          <w:rStyle w:val="VerbatimChar"/>
        </w:rPr>
        <w:t xml:space="preserve">[Frontend (Web)]</w:t>
      </w:r>
      <w:r>
        <w:br/>
      </w:r>
      <w:r>
        <w:rPr>
          <w:rStyle w:val="VerbatimChar"/>
        </w:rPr>
        <w:t xml:space="preserve">      |</w:t>
      </w:r>
      <w:r>
        <w:br/>
      </w:r>
      <w:r>
        <w:rPr>
          <w:rStyle w:val="VerbatimChar"/>
        </w:rPr>
        <w:t xml:space="preserve">      | HTTPS</w:t>
      </w:r>
      <w:r>
        <w:br/>
      </w:r>
      <w:r>
        <w:rPr>
          <w:rStyle w:val="VerbatimChar"/>
        </w:rPr>
        <w:t xml:space="preserve">      v</w:t>
      </w:r>
      <w:r>
        <w:br/>
      </w:r>
      <w:r>
        <w:rPr>
          <w:rStyle w:val="VerbatimChar"/>
        </w:rPr>
        <w:t xml:space="preserve">[Backend API + Scheduler]</w:t>
      </w:r>
      <w:r>
        <w:br/>
      </w:r>
      <w:r>
        <w:rPr>
          <w:rStyle w:val="VerbatimChar"/>
        </w:rPr>
        <w:t xml:space="preserve">      |</w:t>
      </w:r>
      <w:r>
        <w:br/>
      </w:r>
      <w:r>
        <w:rPr>
          <w:rStyle w:val="VerbatimChar"/>
        </w:rPr>
        <w:t xml:space="preserve">      | SQL / Realtime</w:t>
      </w:r>
      <w:r>
        <w:br/>
      </w:r>
      <w:r>
        <w:rPr>
          <w:rStyle w:val="VerbatimChar"/>
        </w:rPr>
        <w:t xml:space="preserve">      v</w:t>
      </w:r>
      <w:r>
        <w:br/>
      </w:r>
      <w:r>
        <w:rPr>
          <w:rStyle w:val="VerbatimChar"/>
        </w:rPr>
        <w:t xml:space="preserve">[Supabase (Postgres + Auth)]</w:t>
      </w:r>
      <w:r>
        <w:br/>
      </w:r>
      <w:r>
        <w:rPr>
          <w:rStyle w:val="VerbatimChar"/>
        </w:rPr>
        <w:t xml:space="preserve">      |</w:t>
      </w:r>
      <w:r>
        <w:br/>
      </w:r>
      <w:r>
        <w:rPr>
          <w:rStyle w:val="VerbatimChar"/>
        </w:rPr>
        <w:t xml:space="preserve">      | Controlled outbound traffic</w:t>
      </w:r>
      <w:r>
        <w:br/>
      </w:r>
      <w:r>
        <w:rPr>
          <w:rStyle w:val="VerbatimChar"/>
        </w:rPr>
        <w:t xml:space="preserve">      v</w:t>
      </w:r>
      <w:r>
        <w:br/>
      </w:r>
      <w:r>
        <w:rPr>
          <w:rStyle w:val="VerbatimChar"/>
        </w:rPr>
        <w:t xml:space="preserve">[Proxy Network] → [Auction Websites]</w:t>
      </w:r>
    </w:p>
    <w:p>
      <w:r>
        <w:pict>
          <v:rect style="width:0;height:1.5pt" o:hralign="center" o:hrstd="t" o:hr="t"/>
        </w:pict>
      </w:r>
    </w:p>
    <w:bookmarkEnd w:id="36"/>
    <w:bookmarkStart w:id="37" w:name="frontend"/>
    <w:p>
      <w:pPr>
        <w:pStyle w:val="Heading3"/>
      </w:pPr>
      <w:r>
        <w:t xml:space="preserve">2.2 Frontend</w:t>
      </w:r>
    </w:p>
    <w:p>
      <w:pPr>
        <w:pStyle w:val="FirstParagraph"/>
      </w:pPr>
      <w:r>
        <w:rPr>
          <w:b/>
          <w:bCs/>
        </w:rPr>
        <w:t xml:space="preserve">Responsibilities</w:t>
      </w:r>
      <w:r>
        <w:t xml:space="preserve"> </w:t>
      </w:r>
      <w:r>
        <w:t xml:space="preserve">- Auth (via Supabase)</w:t>
      </w:r>
      <w:r>
        <w:t xml:space="preserve"> </w:t>
      </w:r>
      <w:r>
        <w:t xml:space="preserve">- Auction CRUD</w:t>
      </w:r>
      <w:r>
        <w:t xml:space="preserve"> </w:t>
      </w:r>
      <w:r>
        <w:t xml:space="preserve">- Real-time UI updates</w:t>
      </w:r>
      <w:r>
        <w:t xml:space="preserve"> </w:t>
      </w:r>
      <w:r>
        <w:t xml:space="preserve">- Countdown timers</w:t>
      </w:r>
    </w:p>
    <w:p>
      <w:pPr>
        <w:pStyle w:val="BodyText"/>
      </w:pPr>
      <w:r>
        <w:rPr>
          <w:b/>
          <w:bCs/>
        </w:rPr>
        <w:t xml:space="preserve">Tech (suggested)</w:t>
      </w:r>
      <w:r>
        <w:t xml:space="preserve"> </w:t>
      </w:r>
      <w:r>
        <w:t xml:space="preserve">- Next.js / React</w:t>
      </w:r>
      <w:r>
        <w:t xml:space="preserve"> </w:t>
      </w:r>
      <w:r>
        <w:t xml:space="preserve">- Supabase client SDK</w:t>
      </w:r>
    </w:p>
    <w:p>
      <w:pPr>
        <w:pStyle w:val="BodyText"/>
      </w:pPr>
      <w:r>
        <w:t xml:space="preserve">Frontend is stateless.</w:t>
      </w:r>
    </w:p>
    <w:p>
      <w:r>
        <w:pict>
          <v:rect style="width:0;height:1.5pt" o:hralign="center" o:hrstd="t" o:hr="t"/>
        </w:pict>
      </w:r>
    </w:p>
    <w:bookmarkEnd w:id="37"/>
    <w:bookmarkStart w:id="38" w:name="backend-crawler-engine"/>
    <w:p>
      <w:pPr>
        <w:pStyle w:val="Heading3"/>
      </w:pPr>
      <w:r>
        <w:t xml:space="preserve">2.3 Backend (Crawler Engine)</w:t>
      </w:r>
    </w:p>
    <w:p>
      <w:pPr>
        <w:pStyle w:val="FirstParagraph"/>
      </w:pPr>
      <w:r>
        <w:rPr>
          <w:b/>
          <w:bCs/>
        </w:rPr>
        <w:t xml:space="preserve">Responsibilities</w:t>
      </w:r>
      <w:r>
        <w:t xml:space="preserve"> </w:t>
      </w:r>
      <w:r>
        <w:t xml:space="preserve">- Scheduler loop</w:t>
      </w:r>
      <w:r>
        <w:t xml:space="preserve"> </w:t>
      </w:r>
      <w:r>
        <w:t xml:space="preserve">- Worker pool</w:t>
      </w:r>
      <w:r>
        <w:t xml:space="preserve"> </w:t>
      </w:r>
      <w:r>
        <w:t xml:space="preserve">- Site adapters</w:t>
      </w:r>
      <w:r>
        <w:t xml:space="preserve"> </w:t>
      </w:r>
      <w:r>
        <w:t xml:space="preserve">- Proxy session management</w:t>
      </w:r>
      <w:r>
        <w:t xml:space="preserve"> </w:t>
      </w:r>
      <w:r>
        <w:t xml:space="preserve">- Backoff &amp; escalation</w:t>
      </w:r>
    </w:p>
    <w:p>
      <w:pPr>
        <w:pStyle w:val="BodyText"/>
      </w:pPr>
      <w:r>
        <w:rPr>
          <w:b/>
          <w:bCs/>
        </w:rPr>
        <w:t xml:space="preserve">Key Characteristics</w:t>
      </w:r>
      <w:r>
        <w:t xml:space="preserve"> </w:t>
      </w:r>
      <w:r>
        <w:t xml:space="preserve">- No HTTP exposure except internal admin APIs</w:t>
      </w:r>
      <w:r>
        <w:t xml:space="preserve"> </w:t>
      </w:r>
      <w:r>
        <w:t xml:space="preserve">- Runs continuously</w:t>
      </w:r>
      <w:r>
        <w:t xml:space="preserve"> </w:t>
      </w:r>
      <w:r>
        <w:t xml:space="preserve">- CPU + memory bound</w:t>
      </w:r>
    </w:p>
    <w:p>
      <w:r>
        <w:pict>
          <v:rect style="width:0;height:1.5pt" o:hralign="center" o:hrstd="t" o:hr="t"/>
        </w:pict>
      </w:r>
    </w:p>
    <w:bookmarkEnd w:id="38"/>
    <w:bookmarkStart w:id="40" w:name="database-supabase-postgres"/>
    <w:p>
      <w:pPr>
        <w:pStyle w:val="Heading3"/>
      </w:pPr>
      <w:r>
        <w:t xml:space="preserve">2.4 Database (Supabase Postgres)</w:t>
      </w:r>
    </w:p>
    <w:bookmarkStart w:id="39" w:name="current-table-auctions"/>
    <w:p>
      <w:pPr>
        <w:pStyle w:val="Heading4"/>
      </w:pPr>
      <w:r>
        <w:t xml:space="preserve">Current Table (auctions)</w:t>
      </w:r>
    </w:p>
    <w:p>
      <w:pPr>
        <w:pStyle w:val="FirstParagraph"/>
      </w:pPr>
      <w:r>
        <w:t xml:space="preserve">Your existing table is a good</w:t>
      </w:r>
      <w:r>
        <w:t xml:space="preserve"> </w:t>
      </w:r>
      <w:r>
        <w:rPr>
          <w:i/>
          <w:iCs/>
        </w:rPr>
        <w:t xml:space="preserve">data snapshot</w:t>
      </w:r>
      <w:r>
        <w:t xml:space="preserve">, but not sufficient for orchestration.</w:t>
      </w:r>
    </w:p>
    <w:p>
      <w:pPr>
        <w:pStyle w:val="BodyText"/>
      </w:pPr>
      <w:r>
        <w:t xml:space="preserve">It should be evolved into:</w:t>
      </w:r>
      <w:r>
        <w:t xml:space="preserve"> </w:t>
      </w:r>
      <w:r>
        <w:t xml:space="preserve">-</w:t>
      </w:r>
      <w:r>
        <w:t xml:space="preserve"> </w:t>
      </w:r>
      <w:r>
        <w:rPr>
          <w:rStyle w:val="VerbatimChar"/>
        </w:rPr>
        <w:t xml:space="preserve">auction_items</w:t>
      </w:r>
      <w:r>
        <w:t xml:space="preserve"> </w:t>
      </w:r>
      <w:r>
        <w:t xml:space="preserve">(state + scheduling)</w:t>
      </w:r>
      <w:r>
        <w:t xml:space="preserve"> </w:t>
      </w:r>
      <w:r>
        <w:t xml:space="preserve">- Optional</w:t>
      </w:r>
      <w:r>
        <w:t xml:space="preserve"> </w:t>
      </w:r>
      <w:r>
        <w:rPr>
          <w:rStyle w:val="VerbatimChar"/>
        </w:rPr>
        <w:t xml:space="preserve">auction_events</w:t>
      </w:r>
      <w:r>
        <w:t xml:space="preserve"> </w:t>
      </w:r>
      <w:r>
        <w:t xml:space="preserve">(history / audit)</w:t>
      </w:r>
    </w:p>
    <w:p>
      <w:pPr>
        <w:pStyle w:val="BodyText"/>
      </w:pPr>
      <w:r>
        <w:t xml:space="preserve">The current schema will be</w:t>
      </w:r>
      <w:r>
        <w:t xml:space="preserve"> </w:t>
      </w:r>
      <w:r>
        <w:rPr>
          <w:b/>
          <w:bCs/>
        </w:rPr>
        <w:t xml:space="preserve">expanded</w:t>
      </w:r>
      <w:r>
        <w:t xml:space="preserve">, not discarded.</w:t>
      </w:r>
    </w:p>
    <w:p>
      <w:pPr>
        <w:pStyle w:val="BodyText"/>
      </w:pPr>
      <w:r>
        <w:t xml:space="preserve">Key missing concepts:</w:t>
      </w:r>
      <w:r>
        <w:t xml:space="preserve"> </w:t>
      </w:r>
      <w:r>
        <w:t xml:space="preserve">- Scheduling (</w:t>
      </w:r>
      <w:r>
        <w:rPr>
          <w:rStyle w:val="VerbatimChar"/>
        </w:rPr>
        <w:t xml:space="preserve">next_fetch_at</w:t>
      </w:r>
      <w:r>
        <w:t xml:space="preserve">)</w:t>
      </w:r>
      <w:r>
        <w:t xml:space="preserve"> </w:t>
      </w:r>
      <w:r>
        <w:t xml:space="preserve">- Locking (</w:t>
      </w:r>
      <w:r>
        <w:rPr>
          <w:rStyle w:val="VerbatimChar"/>
        </w:rPr>
        <w:t xml:space="preserve">locked_until</w:t>
      </w:r>
      <w:r>
        <w:t xml:space="preserve">)</w:t>
      </w:r>
      <w:r>
        <w:t xml:space="preserve"> </w:t>
      </w:r>
      <w:r>
        <w:t xml:space="preserve">- Fetch strategy (</w:t>
      </w:r>
      <w:r>
        <w:rPr>
          <w:rStyle w:val="VerbatimChar"/>
        </w:rPr>
        <w:t xml:space="preserve">fetch_method</w:t>
      </w:r>
      <w:r>
        <w:t xml:space="preserve">)</w:t>
      </w:r>
      <w:r>
        <w:t xml:space="preserve"> </w:t>
      </w:r>
      <w:r>
        <w:t xml:space="preserve">- Backoff (</w:t>
      </w:r>
      <w:r>
        <w:rPr>
          <w:rStyle w:val="VerbatimChar"/>
        </w:rPr>
        <w:t xml:space="preserve">failure_count</w:t>
      </w:r>
      <w:r>
        <w:t xml:space="preserve">,</w:t>
      </w:r>
      <w:r>
        <w:t xml:space="preserve"> </w:t>
      </w:r>
      <w:r>
        <w:rPr>
          <w:rStyle w:val="VerbatimChar"/>
        </w:rPr>
        <w:t xml:space="preserve">backoff_until</w:t>
      </w:r>
      <w:r>
        <w:t xml:space="preserve">)</w:t>
      </w:r>
    </w:p>
    <w:p>
      <w:r>
        <w:pict>
          <v:rect style="width:0;height:1.5pt" o:hralign="center" o:hrstd="t" o:hr="t"/>
        </w:pict>
      </w:r>
    </w:p>
    <w:bookmarkEnd w:id="39"/>
    <w:bookmarkEnd w:id="40"/>
    <w:bookmarkStart w:id="41" w:name="scheduler-design"/>
    <w:p>
      <w:pPr>
        <w:pStyle w:val="Heading3"/>
      </w:pPr>
      <w:r>
        <w:t xml:space="preserve">2.5 Scheduler Design</w:t>
      </w:r>
    </w:p>
    <w:p>
      <w:pPr>
        <w:pStyle w:val="Compact"/>
        <w:numPr>
          <w:ilvl w:val="0"/>
          <w:numId w:val="1012"/>
        </w:numPr>
      </w:pPr>
      <w:r>
        <w:t xml:space="preserve">Single scheduler loop</w:t>
      </w:r>
    </w:p>
    <w:p>
      <w:pPr>
        <w:pStyle w:val="Compact"/>
        <w:numPr>
          <w:ilvl w:val="0"/>
          <w:numId w:val="1012"/>
        </w:numPr>
      </w:pPr>
      <w:r>
        <w:t xml:space="preserve">Queries due items based on</w:t>
      </w:r>
      <w:r>
        <w:t xml:space="preserve"> </w:t>
      </w:r>
      <w:r>
        <w:rPr>
          <w:rStyle w:val="VerbatimChar"/>
        </w:rPr>
        <w:t xml:space="preserve">next_fetch_at</w:t>
      </w:r>
    </w:p>
    <w:p>
      <w:pPr>
        <w:pStyle w:val="Compact"/>
        <w:numPr>
          <w:ilvl w:val="0"/>
          <w:numId w:val="1012"/>
        </w:numPr>
      </w:pPr>
      <w:r>
        <w:t xml:space="preserve">Uses</w:t>
      </w:r>
      <w:r>
        <w:t xml:space="preserve"> </w:t>
      </w:r>
      <w:r>
        <w:rPr>
          <w:rStyle w:val="VerbatimChar"/>
        </w:rPr>
        <w:t xml:space="preserve">FOR UPDATE SKIP LOCKED</w:t>
      </w:r>
    </w:p>
    <w:p>
      <w:pPr>
        <w:pStyle w:val="Compact"/>
        <w:numPr>
          <w:ilvl w:val="0"/>
          <w:numId w:val="1012"/>
        </w:numPr>
      </w:pPr>
      <w:r>
        <w:t xml:space="preserve">Hands items to workers</w:t>
      </w:r>
    </w:p>
    <w:p>
      <w:pPr>
        <w:pStyle w:val="FirstParagraph"/>
      </w:pPr>
      <w:r>
        <w:t xml:space="preserve">No cron jobs. No per-site loops.</w:t>
      </w:r>
    </w:p>
    <w:p>
      <w:r>
        <w:pict>
          <v:rect style="width:0;height:1.5pt" o:hralign="center" o:hrstd="t" o:hr="t"/>
        </w:pict>
      </w:r>
    </w:p>
    <w:bookmarkEnd w:id="41"/>
    <w:bookmarkStart w:id="42" w:name="worker-design"/>
    <w:p>
      <w:pPr>
        <w:pStyle w:val="Heading3"/>
      </w:pPr>
      <w:r>
        <w:t xml:space="preserve">2.6 Worker Design</w:t>
      </w:r>
    </w:p>
    <w:p>
      <w:pPr>
        <w:pStyle w:val="FirstParagraph"/>
      </w:pPr>
      <w:r>
        <w:t xml:space="preserve">Each worker:</w:t>
      </w:r>
      <w:r>
        <w:t xml:space="preserve"> </w:t>
      </w:r>
      <w:r>
        <w:t xml:space="preserve">1. Locks item</w:t>
      </w:r>
      <w:r>
        <w:t xml:space="preserve"> </w:t>
      </w:r>
      <w:r>
        <w:t xml:space="preserve">2. Fetches data (method already chosen)</w:t>
      </w:r>
      <w:r>
        <w:t xml:space="preserve"> </w:t>
      </w:r>
      <w:r>
        <w:t xml:space="preserve">3. Parses + validates</w:t>
      </w:r>
      <w:r>
        <w:t xml:space="preserve"> </w:t>
      </w:r>
      <w:r>
        <w:t xml:space="preserve">4. Updates item state</w:t>
      </w:r>
      <w:r>
        <w:t xml:space="preserve"> </w:t>
      </w:r>
      <w:r>
        <w:t xml:space="preserve">5. Releases lock</w:t>
      </w:r>
    </w:p>
    <w:p>
      <w:pPr>
        <w:pStyle w:val="BodyText"/>
      </w:pPr>
      <w:r>
        <w:t xml:space="preserve">Workers are stateless; state lives in DB.</w:t>
      </w:r>
    </w:p>
    <w:p>
      <w:r>
        <w:pict>
          <v:rect style="width:0;height:1.5pt" o:hralign="center" o:hrstd="t" o:hr="t"/>
        </w:pict>
      </w:r>
    </w:p>
    <w:bookmarkEnd w:id="42"/>
    <w:bookmarkStart w:id="43" w:name="proxy-strategy"/>
    <w:p>
      <w:pPr>
        <w:pStyle w:val="Heading3"/>
      </w:pPr>
      <w:r>
        <w:t xml:space="preserve">2.7 Proxy Strategy</w:t>
      </w:r>
    </w:p>
    <w:p>
      <w:pPr>
        <w:pStyle w:val="Compact"/>
        <w:numPr>
          <w:ilvl w:val="0"/>
          <w:numId w:val="1013"/>
        </w:numPr>
      </w:pPr>
      <w:r>
        <w:t xml:space="preserve">Residential proxies</w:t>
      </w:r>
    </w:p>
    <w:p>
      <w:pPr>
        <w:pStyle w:val="Compact"/>
        <w:numPr>
          <w:ilvl w:val="0"/>
          <w:numId w:val="1013"/>
        </w:numPr>
      </w:pPr>
      <w:r>
        <w:t xml:space="preserve">Sticky session per item</w:t>
      </w:r>
    </w:p>
    <w:p>
      <w:pPr>
        <w:pStyle w:val="Compact"/>
        <w:numPr>
          <w:ilvl w:val="0"/>
          <w:numId w:val="1013"/>
        </w:numPr>
      </w:pPr>
      <w:r>
        <w:t xml:space="preserve">Proxy pool per site</w:t>
      </w:r>
    </w:p>
    <w:p>
      <w:pPr>
        <w:pStyle w:val="Compact"/>
        <w:numPr>
          <w:ilvl w:val="0"/>
          <w:numId w:val="1013"/>
        </w:numPr>
      </w:pPr>
      <w:r>
        <w:t xml:space="preserve">Concurrency caps per site</w:t>
      </w:r>
    </w:p>
    <w:p>
      <w:r>
        <w:pict>
          <v:rect style="width:0;height:1.5pt" o:hralign="center" o:hrstd="t" o:hr="t"/>
        </w:pict>
      </w:r>
    </w:p>
    <w:bookmarkEnd w:id="43"/>
    <w:bookmarkStart w:id="46" w:name="hosting-strategy-important-decision"/>
    <w:p>
      <w:pPr>
        <w:pStyle w:val="Heading3"/>
      </w:pPr>
      <w:r>
        <w:t xml:space="preserve">2.8 Hosting Strategy (Important Decision)</w:t>
      </w:r>
    </w:p>
    <w:bookmarkStart w:id="44" w:name="X9fb640fec011b8a65e6e47626f240b3901a5f40"/>
    <w:p>
      <w:pPr>
        <w:pStyle w:val="Heading4"/>
      </w:pPr>
      <w:r>
        <w:t xml:space="preserve">Option A: Single Instance (Recommended for v1)</w:t>
      </w:r>
    </w:p>
    <w:p>
      <w:pPr>
        <w:pStyle w:val="Compact"/>
        <w:numPr>
          <w:ilvl w:val="0"/>
          <w:numId w:val="1014"/>
        </w:numPr>
      </w:pPr>
      <w:r>
        <w:t xml:space="preserve">One EC2 t3.micro OR DO droplet</w:t>
      </w:r>
    </w:p>
    <w:p>
      <w:pPr>
        <w:pStyle w:val="Compact"/>
        <w:numPr>
          <w:ilvl w:val="0"/>
          <w:numId w:val="1014"/>
        </w:numPr>
      </w:pPr>
      <w:r>
        <w:t xml:space="preserve">Frontend + backend on same box</w:t>
      </w:r>
    </w:p>
    <w:p>
      <w:pPr>
        <w:pStyle w:val="Compact"/>
        <w:numPr>
          <w:ilvl w:val="0"/>
          <w:numId w:val="1014"/>
        </w:numPr>
      </w:pPr>
      <w:r>
        <w:t xml:space="preserve">Reverse proxy (Nginx)</w:t>
      </w:r>
    </w:p>
    <w:p>
      <w:pPr>
        <w:pStyle w:val="FirstParagraph"/>
      </w:pPr>
      <w:r>
        <w:rPr>
          <w:b/>
          <w:bCs/>
        </w:rPr>
        <w:t xml:space="preserve">Pros</w:t>
      </w:r>
      <w:r>
        <w:t xml:space="preserve"> </w:t>
      </w:r>
      <w:r>
        <w:t xml:space="preserve">- Simpler ops</w:t>
      </w:r>
      <w:r>
        <w:t xml:space="preserve"> </w:t>
      </w:r>
      <w:r>
        <w:t xml:space="preserve">- Lower cost</w:t>
      </w:r>
      <w:r>
        <w:t xml:space="preserve"> </w:t>
      </w:r>
      <w:r>
        <w:t xml:space="preserve">- Easier debugging</w:t>
      </w:r>
    </w:p>
    <w:p>
      <w:pPr>
        <w:pStyle w:val="BodyText"/>
      </w:pPr>
      <w:r>
        <w:rPr>
          <w:b/>
          <w:bCs/>
        </w:rPr>
        <w:t xml:space="preserve">Cons</w:t>
      </w:r>
      <w:r>
        <w:t xml:space="preserve"> </w:t>
      </w:r>
      <w:r>
        <w:t xml:space="preserve">- Limited scaling</w:t>
      </w:r>
    </w:p>
    <w:p>
      <w:pPr>
        <w:pStyle w:val="BodyText"/>
      </w:pPr>
      <w:r>
        <w:t xml:space="preserve">➡ Recommended until load exceeds ~1k concurrent items.</w:t>
      </w:r>
    </w:p>
    <w:p>
      <w:r>
        <w:pict>
          <v:rect style="width:0;height:1.5pt" o:hralign="center" o:hrstd="t" o:hr="t"/>
        </w:pict>
      </w:r>
    </w:p>
    <w:bookmarkEnd w:id="44"/>
    <w:bookmarkStart w:id="45" w:name="option-b-split-frontend-backend"/>
    <w:p>
      <w:pPr>
        <w:pStyle w:val="Heading4"/>
      </w:pPr>
      <w:r>
        <w:t xml:space="preserve">Option B: Split Frontend / Backend</w:t>
      </w:r>
    </w:p>
    <w:p>
      <w:pPr>
        <w:pStyle w:val="Compact"/>
        <w:numPr>
          <w:ilvl w:val="0"/>
          <w:numId w:val="1015"/>
        </w:numPr>
      </w:pPr>
      <w:r>
        <w:t xml:space="preserve">Frontend: lightweight instance</w:t>
      </w:r>
    </w:p>
    <w:p>
      <w:pPr>
        <w:pStyle w:val="Compact"/>
        <w:numPr>
          <w:ilvl w:val="0"/>
          <w:numId w:val="1015"/>
        </w:numPr>
      </w:pPr>
      <w:r>
        <w:t xml:space="preserve">Backend: dedicated worker instance</w:t>
      </w:r>
    </w:p>
    <w:p>
      <w:pPr>
        <w:pStyle w:val="FirstParagraph"/>
      </w:pPr>
      <w:r>
        <w:rPr>
          <w:b/>
          <w:bCs/>
        </w:rPr>
        <w:t xml:space="preserve">Pros</w:t>
      </w:r>
      <w:r>
        <w:t xml:space="preserve"> </w:t>
      </w:r>
      <w:r>
        <w:t xml:space="preserve">- Cleaner separation</w:t>
      </w:r>
      <w:r>
        <w:t xml:space="preserve"> </w:t>
      </w:r>
      <w:r>
        <w:t xml:space="preserve">- Easier scaling later</w:t>
      </w:r>
    </w:p>
    <w:p>
      <w:pPr>
        <w:pStyle w:val="BodyText"/>
      </w:pPr>
      <w:r>
        <w:rPr>
          <w:b/>
          <w:bCs/>
        </w:rPr>
        <w:t xml:space="preserve">Cons</w:t>
      </w:r>
      <w:r>
        <w:t xml:space="preserve"> </w:t>
      </w:r>
      <w:r>
        <w:t xml:space="preserve">- Higher cost</w:t>
      </w:r>
      <w:r>
        <w:t xml:space="preserve"> </w:t>
      </w:r>
      <w:r>
        <w:t xml:space="preserve">- More DevOps overhead</w:t>
      </w:r>
    </w:p>
    <w:p>
      <w:pPr>
        <w:pStyle w:val="BodyText"/>
      </w:pPr>
      <w:r>
        <w:t xml:space="preserve">➡ Useful only after product validation.</w:t>
      </w:r>
    </w:p>
    <w:p>
      <w:r>
        <w:pict>
          <v:rect style="width:0;height:1.5pt" o:hralign="center" o:hrstd="t" o:hr="t"/>
        </w:pict>
      </w:r>
    </w:p>
    <w:bookmarkEnd w:id="45"/>
    <w:bookmarkEnd w:id="46"/>
    <w:bookmarkStart w:id="47" w:name="aws-vs-digitalocean"/>
    <w:p>
      <w:pPr>
        <w:pStyle w:val="Heading3"/>
      </w:pPr>
      <w:r>
        <w:t xml:space="preserve">2.9 AWS vs DigitalOcean</w:t>
      </w:r>
    </w:p>
    <w:p>
      <w:pPr>
        <w:pStyle w:val="Compact"/>
        <w:numPr>
          <w:ilvl w:val="0"/>
          <w:numId w:val="1016"/>
        </w:numPr>
      </w:pPr>
      <w:r>
        <w:rPr>
          <w:b/>
          <w:bCs/>
        </w:rPr>
        <w:t xml:space="preserve">DigitalOcean</w:t>
      </w:r>
      <w:r>
        <w:t xml:space="preserve">: simpler, predictable pricing</w:t>
      </w:r>
    </w:p>
    <w:p>
      <w:pPr>
        <w:pStyle w:val="Compact"/>
        <w:numPr>
          <w:ilvl w:val="0"/>
          <w:numId w:val="1016"/>
        </w:numPr>
      </w:pPr>
      <w:r>
        <w:rPr>
          <w:b/>
          <w:bCs/>
        </w:rPr>
        <w:t xml:space="preserve">AWS t3.micro</w:t>
      </w:r>
      <w:r>
        <w:t xml:space="preserve">: fine, but burst credits can throttle crawlers</w:t>
      </w:r>
    </w:p>
    <w:p>
      <w:pPr>
        <w:pStyle w:val="FirstParagraph"/>
      </w:pPr>
      <w:r>
        <w:t xml:space="preserve">➡ For crawlers,</w:t>
      </w:r>
      <w:r>
        <w:t xml:space="preserve"> </w:t>
      </w:r>
      <w:r>
        <w:rPr>
          <w:b/>
          <w:bCs/>
        </w:rPr>
        <w:t xml:space="preserve">DO droplet is often more stable</w:t>
      </w:r>
      <w:r>
        <w:t xml:space="preserve">.</w:t>
      </w:r>
    </w:p>
    <w:p>
      <w:r>
        <w:pict>
          <v:rect style="width:0;height:1.5pt" o:hralign="center" o:hrstd="t" o:hr="t"/>
        </w:pict>
      </w:r>
    </w:p>
    <w:bookmarkEnd w:id="47"/>
    <w:bookmarkEnd w:id="48"/>
    <w:bookmarkStart w:id="52" w:name="migration-strategy-from-current-schema"/>
    <w:p>
      <w:pPr>
        <w:pStyle w:val="Heading2"/>
      </w:pPr>
      <w:r>
        <w:t xml:space="preserve">3. Migration Strategy from Current Schema</w:t>
      </w:r>
    </w:p>
    <w:bookmarkStart w:id="49" w:name="phase-1"/>
    <w:p>
      <w:pPr>
        <w:pStyle w:val="Heading3"/>
      </w:pPr>
      <w:r>
        <w:t xml:space="preserve">Phase 1</w:t>
      </w:r>
    </w:p>
    <w:p>
      <w:pPr>
        <w:pStyle w:val="Compact"/>
        <w:numPr>
          <w:ilvl w:val="0"/>
          <w:numId w:val="1017"/>
        </w:numPr>
      </w:pPr>
      <w:r>
        <w:t xml:space="preserve">Rename</w:t>
      </w:r>
      <w:r>
        <w:t xml:space="preserve"> </w:t>
      </w:r>
      <w:r>
        <w:rPr>
          <w:rStyle w:val="VerbatimChar"/>
        </w:rPr>
        <w:t xml:space="preserve">auctions</w:t>
      </w:r>
      <w:r>
        <w:t xml:space="preserve"> </w:t>
      </w:r>
      <w:r>
        <w:t xml:space="preserve">→</w:t>
      </w:r>
      <w:r>
        <w:t xml:space="preserve"> </w:t>
      </w:r>
      <w:r>
        <w:rPr>
          <w:rStyle w:val="VerbatimChar"/>
        </w:rPr>
        <w:t xml:space="preserve">auction_items</w:t>
      </w:r>
    </w:p>
    <w:p>
      <w:pPr>
        <w:pStyle w:val="Compact"/>
        <w:numPr>
          <w:ilvl w:val="0"/>
          <w:numId w:val="1017"/>
        </w:numPr>
      </w:pPr>
      <w:r>
        <w:t xml:space="preserve">Add scheduling + locking columns</w:t>
      </w:r>
    </w:p>
    <w:p>
      <w:pPr>
        <w:pStyle w:val="Compact"/>
        <w:numPr>
          <w:ilvl w:val="0"/>
          <w:numId w:val="1017"/>
        </w:numPr>
      </w:pPr>
      <w:r>
        <w:t xml:space="preserve">Keep existing data fields</w:t>
      </w:r>
    </w:p>
    <w:bookmarkEnd w:id="49"/>
    <w:bookmarkStart w:id="50" w:name="phase-2"/>
    <w:p>
      <w:pPr>
        <w:pStyle w:val="Heading3"/>
      </w:pPr>
      <w:r>
        <w:t xml:space="preserve">Phase 2</w:t>
      </w:r>
    </w:p>
    <w:p>
      <w:pPr>
        <w:pStyle w:val="Compact"/>
        <w:numPr>
          <w:ilvl w:val="0"/>
          <w:numId w:val="1018"/>
        </w:numPr>
      </w:pPr>
      <w:r>
        <w:t xml:space="preserve">Introduce site adapters</w:t>
      </w:r>
    </w:p>
    <w:p>
      <w:pPr>
        <w:pStyle w:val="Compact"/>
        <w:numPr>
          <w:ilvl w:val="0"/>
          <w:numId w:val="1018"/>
        </w:numPr>
      </w:pPr>
      <w:r>
        <w:t xml:space="preserve">Introduce scheduler + workers</w:t>
      </w:r>
    </w:p>
    <w:bookmarkEnd w:id="50"/>
    <w:bookmarkStart w:id="51" w:name="phase-3"/>
    <w:p>
      <w:pPr>
        <w:pStyle w:val="Heading3"/>
      </w:pPr>
      <w:r>
        <w:t xml:space="preserve">Phase 3</w:t>
      </w:r>
    </w:p>
    <w:p>
      <w:pPr>
        <w:pStyle w:val="Compact"/>
        <w:numPr>
          <w:ilvl w:val="0"/>
          <w:numId w:val="1019"/>
        </w:numPr>
      </w:pPr>
      <w:r>
        <w:t xml:space="preserve">Enable realtime UI updates</w:t>
      </w:r>
    </w:p>
    <w:p>
      <w:r>
        <w:pict>
          <v:rect style="width:0;height:1.5pt" o:hralign="center" o:hrstd="t" o:hr="t"/>
        </w:pict>
      </w:r>
    </w:p>
    <w:bookmarkEnd w:id="51"/>
    <w:bookmarkEnd w:id="52"/>
    <w:bookmarkStart w:id="53" w:name="what-you-do-not-need-yet"/>
    <w:p>
      <w:pPr>
        <w:pStyle w:val="Heading2"/>
      </w:pPr>
      <w:r>
        <w:t xml:space="preserve">4. What You Do NOT Need Yet</w:t>
      </w:r>
    </w:p>
    <w:p>
      <w:pPr>
        <w:pStyle w:val="Compact"/>
        <w:numPr>
          <w:ilvl w:val="0"/>
          <w:numId w:val="1020"/>
        </w:numPr>
      </w:pPr>
      <w:r>
        <w:t xml:space="preserve">Redis</w:t>
      </w:r>
    </w:p>
    <w:p>
      <w:pPr>
        <w:pStyle w:val="Compact"/>
        <w:numPr>
          <w:ilvl w:val="0"/>
          <w:numId w:val="1020"/>
        </w:numPr>
      </w:pPr>
      <w:r>
        <w:t xml:space="preserve">Kafka / queues</w:t>
      </w:r>
    </w:p>
    <w:p>
      <w:pPr>
        <w:pStyle w:val="Compact"/>
        <w:numPr>
          <w:ilvl w:val="0"/>
          <w:numId w:val="1020"/>
        </w:numPr>
      </w:pPr>
      <w:r>
        <w:t xml:space="preserve">Kubernetes</w:t>
      </w:r>
    </w:p>
    <w:p>
      <w:pPr>
        <w:pStyle w:val="Compact"/>
        <w:numPr>
          <w:ilvl w:val="0"/>
          <w:numId w:val="1020"/>
        </w:numPr>
      </w:pPr>
      <w:r>
        <w:t xml:space="preserve">Microservices</w:t>
      </w:r>
    </w:p>
    <w:p>
      <w:pPr>
        <w:pStyle w:val="FirstParagraph"/>
      </w:pPr>
      <w:r>
        <w:t xml:space="preserve">Premature complexity kills crawler systems.</w:t>
      </w:r>
    </w:p>
    <w:p>
      <w:r>
        <w:pict>
          <v:rect style="width:0;height:1.5pt" o:hralign="center" o:hrstd="t" o:hr="t"/>
        </w:pict>
      </w:r>
    </w:p>
    <w:bookmarkEnd w:id="53"/>
    <w:bookmarkStart w:id="54" w:name="guiding-principle"/>
    <w:p>
      <w:pPr>
        <w:pStyle w:val="Heading2"/>
      </w:pPr>
      <w:r>
        <w:t xml:space="preserve">5. Guiding Principle</w:t>
      </w:r>
    </w:p>
    <w:p>
      <w:pPr>
        <w:pStyle w:val="BlockText"/>
      </w:pPr>
      <w:r>
        <w:t xml:space="preserve">Each auction item is a self-contained, state-driven process.</w:t>
      </w:r>
    </w:p>
    <w:p>
      <w:pPr>
        <w:pStyle w:val="FirstParagraph"/>
      </w:pPr>
      <w:r>
        <w:t xml:space="preserve">If that remains true in your code, the system will scale calmly.</w:t>
      </w:r>
    </w:p>
    <w:p>
      <w:r>
        <w:pict>
          <v:rect style="width:0;height:1.5pt" o:hralign="center" o:hrstd="t" o:hr="t"/>
        </w:pict>
      </w:r>
    </w:p>
    <w:p>
      <w:pPr>
        <w:pStyle w:val="FirstParagraph"/>
      </w:pPr>
      <w:r>
        <w:t xml:space="preserve">End of document.</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2026-01-29T16:43:13Z</dcterms:created>
  <dcterms:modified xsi:type="dcterms:W3CDTF">2026-01-29T16:43:13Z</dcterms:modified>
</cp:coreProperties>
</file>

<file path=docProps/custom.xml><?xml version="1.0" encoding="utf-8"?>
<Properties xmlns="http://schemas.openxmlformats.org/officeDocument/2006/custom-properties" xmlns:vt="http://schemas.openxmlformats.org/officeDocument/2006/docPropsVTypes"/>
</file>