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1730" w14:textId="50FE69F2" w:rsidR="008A5B7C" w:rsidRDefault="001832F3" w:rsidP="006D235F">
      <w:pPr>
        <w:pStyle w:val="ad"/>
        <w:spacing w:before="156" w:after="156"/>
        <w:ind w:firstLine="562"/>
      </w:pPr>
      <w:r>
        <w:fldChar w:fldCharType="begin"/>
      </w:r>
      <w:r>
        <w:instrText xml:space="preserve"> MACROBUTTON AMEditEquationSection2 </w:instrText>
      </w:r>
      <w:r w:rsidRPr="001832F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95013F">
        <w:rPr>
          <w:rFonts w:hint="eastAsia"/>
        </w:rPr>
        <w:t>基于</w:t>
      </w:r>
      <w:r w:rsidR="001D35DD">
        <w:rPr>
          <w:rFonts w:hint="eastAsia"/>
        </w:rPr>
        <w:t>贝叶</w:t>
      </w:r>
      <w:proofErr w:type="gramStart"/>
      <w:r w:rsidR="001D35DD">
        <w:rPr>
          <w:rFonts w:hint="eastAsia"/>
        </w:rPr>
        <w:t>斯影响</w:t>
      </w:r>
      <w:proofErr w:type="gramEnd"/>
      <w:r w:rsidR="001D35DD">
        <w:rPr>
          <w:rFonts w:hint="eastAsia"/>
        </w:rPr>
        <w:t>与组合预测的产品销售特征</w:t>
      </w:r>
    </w:p>
    <w:p w14:paraId="1DEC1762" w14:textId="4822ECAE" w:rsidR="0095013F" w:rsidRDefault="0095013F" w:rsidP="00C07882">
      <w:pPr>
        <w:pStyle w:val="ad"/>
        <w:spacing w:before="156" w:after="156"/>
        <w:ind w:firstLine="562"/>
      </w:pPr>
      <w:r>
        <w:rPr>
          <w:rFonts w:hint="eastAsia"/>
        </w:rPr>
        <w:t>摘要</w:t>
      </w:r>
    </w:p>
    <w:p w14:paraId="7EDEBD6D" w14:textId="6EA872FC" w:rsidR="005F3A16" w:rsidRDefault="00C90367" w:rsidP="006D235F">
      <w:pPr>
        <w:pStyle w:val="a2"/>
        <w:spacing w:before="156" w:after="156"/>
        <w:ind w:firstLine="420"/>
      </w:pPr>
      <w:r>
        <w:rPr>
          <w:rFonts w:hint="eastAsia"/>
        </w:rPr>
        <w:t>近年来企业</w:t>
      </w:r>
      <w:r w:rsidRPr="00C90367">
        <w:rPr>
          <w:rFonts w:hint="eastAsia"/>
        </w:rPr>
        <w:t>外部环境更趋复杂严峻和不确定</w:t>
      </w:r>
      <w:r w:rsidR="00B04060">
        <w:rPr>
          <w:rFonts w:hint="eastAsia"/>
        </w:rPr>
        <w:t>性，业务波动影响显著，</w:t>
      </w:r>
      <w:r w:rsidR="00B04060" w:rsidRPr="00B04060">
        <w:rPr>
          <w:rFonts w:hint="eastAsia"/>
        </w:rPr>
        <w:t>市场预测</w:t>
      </w:r>
      <w:r w:rsidR="00B04060">
        <w:rPr>
          <w:rFonts w:hint="eastAsia"/>
        </w:rPr>
        <w:t>严重</w:t>
      </w:r>
      <w:r w:rsidR="00B04060" w:rsidRPr="00B04060">
        <w:rPr>
          <w:rFonts w:hint="eastAsia"/>
        </w:rPr>
        <w:t>不足</w:t>
      </w:r>
      <w:r>
        <w:rPr>
          <w:rFonts w:hint="eastAsia"/>
        </w:rPr>
        <w:t>。</w:t>
      </w:r>
      <w:r w:rsidR="00E37F95">
        <w:rPr>
          <w:rFonts w:hint="eastAsia"/>
        </w:rPr>
        <w:t>如何通过</w:t>
      </w:r>
      <w:r w:rsidR="00B04060">
        <w:rPr>
          <w:rFonts w:hint="eastAsia"/>
        </w:rPr>
        <w:t>组合预测</w:t>
      </w:r>
      <w:r w:rsidR="001937BA">
        <w:rPr>
          <w:rFonts w:hint="eastAsia"/>
        </w:rPr>
        <w:t>来分析</w:t>
      </w:r>
      <w:r w:rsidR="00B04060">
        <w:rPr>
          <w:rFonts w:hint="eastAsia"/>
        </w:rPr>
        <w:t>企业供应链</w:t>
      </w:r>
      <w:r w:rsidR="001937BA">
        <w:rPr>
          <w:rFonts w:hint="eastAsia"/>
        </w:rPr>
        <w:t>的</w:t>
      </w:r>
      <w:r w:rsidR="00B04060">
        <w:rPr>
          <w:rFonts w:hint="eastAsia"/>
        </w:rPr>
        <w:t>需求</w:t>
      </w:r>
      <w:r w:rsidR="001937BA">
        <w:rPr>
          <w:rFonts w:hint="eastAsia"/>
        </w:rPr>
        <w:t>情况，完成</w:t>
      </w:r>
      <w:r w:rsidR="00B04060" w:rsidRPr="00B04060">
        <w:rPr>
          <w:rFonts w:hint="eastAsia"/>
        </w:rPr>
        <w:t>对未来的销售及运营计划、目标，资金预算</w:t>
      </w:r>
      <w:r w:rsidR="00B04060">
        <w:rPr>
          <w:rFonts w:hint="eastAsia"/>
        </w:rPr>
        <w:t>的</w:t>
      </w:r>
      <w:r w:rsidR="00B04060" w:rsidRPr="00B04060">
        <w:rPr>
          <w:rFonts w:hint="eastAsia"/>
        </w:rPr>
        <w:t>决策参考</w:t>
      </w:r>
      <w:r w:rsidR="001937BA">
        <w:rPr>
          <w:rFonts w:hint="eastAsia"/>
        </w:rPr>
        <w:t>，以及</w:t>
      </w:r>
      <w:r w:rsidR="00A06183">
        <w:rPr>
          <w:rFonts w:hint="eastAsia"/>
        </w:rPr>
        <w:t>对</w:t>
      </w:r>
      <w:r w:rsidR="00B04060" w:rsidRPr="00B04060">
        <w:rPr>
          <w:rFonts w:hint="eastAsia"/>
        </w:rPr>
        <w:t>采购计划和安排生产计划的制定</w:t>
      </w:r>
      <w:r w:rsidR="00A06183">
        <w:rPr>
          <w:rFonts w:hint="eastAsia"/>
        </w:rPr>
        <w:t>，是在</w:t>
      </w:r>
      <w:r>
        <w:rPr>
          <w:rFonts w:hint="eastAsia"/>
        </w:rPr>
        <w:t>企业供应链</w:t>
      </w:r>
      <w:r w:rsidR="00A06183">
        <w:rPr>
          <w:rFonts w:hint="eastAsia"/>
        </w:rPr>
        <w:t>环节</w:t>
      </w:r>
      <w:r w:rsidR="00F5611C">
        <w:rPr>
          <w:rFonts w:hint="eastAsia"/>
        </w:rPr>
        <w:t>中所要面临</w:t>
      </w:r>
      <w:r w:rsidR="00A06183">
        <w:rPr>
          <w:rFonts w:hint="eastAsia"/>
        </w:rPr>
        <w:t>的一个重</w:t>
      </w:r>
      <w:r w:rsidR="00B04060">
        <w:rPr>
          <w:rFonts w:hint="eastAsia"/>
        </w:rPr>
        <w:t>大</w:t>
      </w:r>
      <w:r w:rsidR="00F5611C">
        <w:rPr>
          <w:rFonts w:hint="eastAsia"/>
        </w:rPr>
        <w:t>问题。本文在结合实际情况下提出合理的假设，</w:t>
      </w:r>
      <w:r w:rsidR="00F5611C" w:rsidRPr="00B04060">
        <w:rPr>
          <w:rFonts w:hint="eastAsia"/>
        </w:rPr>
        <w:t>通过大量</w:t>
      </w:r>
      <w:r w:rsidR="00B04060" w:rsidRPr="00B04060">
        <w:rPr>
          <w:rFonts w:hint="eastAsia"/>
        </w:rPr>
        <w:t>描述性统计分析</w:t>
      </w:r>
      <w:r w:rsidR="00622963" w:rsidRPr="00B04060">
        <w:rPr>
          <w:rFonts w:hint="eastAsia"/>
        </w:rPr>
        <w:t>，建立合适的</w:t>
      </w:r>
      <w:r w:rsidR="00B04060" w:rsidRPr="00B04060">
        <w:rPr>
          <w:rFonts w:hint="eastAsia"/>
        </w:rPr>
        <w:t>时间</w:t>
      </w:r>
      <w:r w:rsidR="00462AF3">
        <w:rPr>
          <w:rFonts w:hint="eastAsia"/>
        </w:rPr>
        <w:t>序列</w:t>
      </w:r>
      <w:r w:rsidR="00622963" w:rsidRPr="00B04060">
        <w:rPr>
          <w:rFonts w:hint="eastAsia"/>
        </w:rPr>
        <w:t>模型，</w:t>
      </w:r>
      <w:r w:rsidR="00622963">
        <w:rPr>
          <w:rFonts w:hint="eastAsia"/>
        </w:rPr>
        <w:t>从而为管理者提供</w:t>
      </w:r>
      <w:r w:rsidR="00B04060">
        <w:rPr>
          <w:rFonts w:hint="eastAsia"/>
        </w:rPr>
        <w:t>进行市场需求预测的</w:t>
      </w:r>
      <w:r w:rsidR="00622963">
        <w:rPr>
          <w:rFonts w:hint="eastAsia"/>
        </w:rPr>
        <w:t>重要依据，</w:t>
      </w:r>
      <w:r w:rsidR="00B04060">
        <w:rPr>
          <w:rFonts w:hint="eastAsia"/>
        </w:rPr>
        <w:t>对产品进行划分</w:t>
      </w:r>
      <w:r w:rsidR="00496691">
        <w:rPr>
          <w:rFonts w:hint="eastAsia"/>
        </w:rPr>
        <w:t>，建立</w:t>
      </w:r>
      <w:r w:rsidR="00B04060">
        <w:rPr>
          <w:rFonts w:hint="eastAsia"/>
        </w:rPr>
        <w:t>贝叶斯概率</w:t>
      </w:r>
      <w:r w:rsidR="00496691">
        <w:rPr>
          <w:rFonts w:hint="eastAsia"/>
        </w:rPr>
        <w:t>模型求解得到分类结果，并给出各</w:t>
      </w:r>
      <w:r w:rsidR="00B04060">
        <w:rPr>
          <w:rFonts w:hint="eastAsia"/>
        </w:rPr>
        <w:t>类产品的综合得分及概率值</w:t>
      </w:r>
      <w:r w:rsidR="0000390E">
        <w:rPr>
          <w:rFonts w:hint="eastAsia"/>
        </w:rPr>
        <w:t>，为实际</w:t>
      </w:r>
      <w:r w:rsidR="00D52DC7">
        <w:rPr>
          <w:rFonts w:hint="eastAsia"/>
        </w:rPr>
        <w:t>的</w:t>
      </w:r>
      <w:r w:rsidR="00CB297B" w:rsidRPr="00CB297B">
        <w:rPr>
          <w:rFonts w:hint="eastAsia"/>
        </w:rPr>
        <w:t>公司内部关于销售、采购、财务预算等决策</w:t>
      </w:r>
      <w:r w:rsidR="0000390E">
        <w:rPr>
          <w:rFonts w:hint="eastAsia"/>
        </w:rPr>
        <w:t>环节提供理论参考。</w:t>
      </w:r>
    </w:p>
    <w:p w14:paraId="46D3A204" w14:textId="4A1B3B27" w:rsidR="0000390E" w:rsidRDefault="0000390E" w:rsidP="006D235F">
      <w:pPr>
        <w:pStyle w:val="a2"/>
        <w:spacing w:before="156" w:after="156"/>
        <w:ind w:firstLine="422"/>
      </w:pPr>
      <w:r w:rsidRPr="00D16E65">
        <w:rPr>
          <w:rFonts w:hint="eastAsia"/>
          <w:b/>
          <w:bCs/>
        </w:rPr>
        <w:t>针对问题</w:t>
      </w:r>
      <w:proofErr w:type="gramStart"/>
      <w:r w:rsidRPr="00D16E65">
        <w:rPr>
          <w:rFonts w:hint="eastAsia"/>
          <w:b/>
          <w:bCs/>
        </w:rPr>
        <w:t>一</w:t>
      </w:r>
      <w:proofErr w:type="gramEnd"/>
      <w:r>
        <w:rPr>
          <w:rFonts w:hint="eastAsia"/>
        </w:rPr>
        <w:t>，</w:t>
      </w:r>
      <w:r w:rsidR="00E61916">
        <w:rPr>
          <w:rFonts w:hint="eastAsia"/>
        </w:rPr>
        <w:t>针对产品本身的结构，</w:t>
      </w:r>
      <w:r w:rsidR="00D16E65">
        <w:rPr>
          <w:rFonts w:hint="eastAsia"/>
        </w:rPr>
        <w:t>分析</w:t>
      </w:r>
      <w:r w:rsidR="00E61916">
        <w:rPr>
          <w:rFonts w:hint="eastAsia"/>
        </w:rPr>
        <w:t>不同产品、销售方式、所在区域、品类间价格</w:t>
      </w:r>
      <w:r w:rsidR="00371570">
        <w:rPr>
          <w:rFonts w:hint="eastAsia"/>
        </w:rPr>
        <w:t>等</w:t>
      </w:r>
      <w:r w:rsidR="00E61916">
        <w:rPr>
          <w:rFonts w:hint="eastAsia"/>
        </w:rPr>
        <w:t>与需求在时间维度上的</w:t>
      </w:r>
      <w:r w:rsidR="00D16E65">
        <w:rPr>
          <w:rFonts w:hint="eastAsia"/>
        </w:rPr>
        <w:t>关系</w:t>
      </w:r>
      <w:r w:rsidR="007460E9">
        <w:rPr>
          <w:rFonts w:hint="eastAsia"/>
        </w:rPr>
        <w:t>，观察</w:t>
      </w:r>
      <w:r w:rsidR="00E61916">
        <w:rPr>
          <w:rFonts w:hint="eastAsia"/>
        </w:rPr>
        <w:t>各产品需求与时间粒度</w:t>
      </w:r>
      <w:r w:rsidR="007460E9">
        <w:rPr>
          <w:rFonts w:hint="eastAsia"/>
        </w:rPr>
        <w:t>的分布规律</w:t>
      </w:r>
      <w:r w:rsidR="00371570">
        <w:rPr>
          <w:rFonts w:hint="eastAsia"/>
        </w:rPr>
        <w:t>，进而进行描述性分析</w:t>
      </w:r>
      <w:r w:rsidR="00A63BB4">
        <w:rPr>
          <w:rFonts w:hint="eastAsia"/>
        </w:rPr>
        <w:t>与不同条件下的销售量与销售总价的单因素方差分析模型；</w:t>
      </w:r>
      <w:r w:rsidR="00D9749C">
        <w:rPr>
          <w:rFonts w:hint="eastAsia"/>
        </w:rPr>
        <w:t>不同产品之间的影响会影响之间的销售数据，因此建立贝叶斯概率模型，用概率的形式来描述两者相互影响，结果表示：</w:t>
      </w:r>
      <w:r w:rsidR="00ED4730">
        <w:rPr>
          <w:rFonts w:hint="eastAsia"/>
        </w:rPr>
        <w:t>随后根据量化过的多指标进行综合评价模型的建立与求解</w:t>
      </w:r>
      <w:r w:rsidR="00E44836">
        <w:rPr>
          <w:rFonts w:hint="eastAsia"/>
        </w:rPr>
        <w:t>，结果表示：</w:t>
      </w:r>
      <w:r w:rsidR="0097198B" w:rsidRPr="00A932A2">
        <w:rPr>
          <w:rFonts w:hint="eastAsia"/>
          <w:b/>
          <w:bCs/>
        </w:rPr>
        <w:t>xxx</w:t>
      </w:r>
      <w:r w:rsidR="0097198B">
        <w:rPr>
          <w:rFonts w:hint="eastAsia"/>
        </w:rPr>
        <w:t>。</w:t>
      </w:r>
    </w:p>
    <w:p w14:paraId="5A5CF108" w14:textId="16FFABE7" w:rsidR="00AB7A44" w:rsidRDefault="00AB7A44" w:rsidP="006D235F">
      <w:pPr>
        <w:pStyle w:val="a2"/>
        <w:spacing w:before="156" w:after="156"/>
        <w:ind w:firstLine="422"/>
      </w:pPr>
      <w:r w:rsidRPr="00A95BB9">
        <w:rPr>
          <w:rFonts w:hint="eastAsia"/>
          <w:b/>
          <w:bCs/>
        </w:rPr>
        <w:t>针对问题二</w:t>
      </w:r>
      <w:r>
        <w:rPr>
          <w:rFonts w:hint="eastAsia"/>
        </w:rPr>
        <w:t>，</w:t>
      </w:r>
      <w:r w:rsidR="0097198B">
        <w:rPr>
          <w:rFonts w:hint="eastAsia"/>
        </w:rPr>
        <w:t>供应商应当如何根据</w:t>
      </w:r>
      <w:r w:rsidR="009109BA">
        <w:rPr>
          <w:rFonts w:hint="eastAsia"/>
        </w:rPr>
        <w:t>产品的销售量和频率来制定供应策略</w:t>
      </w:r>
      <w:r w:rsidR="00471C28">
        <w:rPr>
          <w:rFonts w:hint="eastAsia"/>
        </w:rPr>
        <w:t>，</w:t>
      </w:r>
      <w:r w:rsidR="000A62E5" w:rsidRPr="000A62E5">
        <w:rPr>
          <w:rFonts w:hint="eastAsia"/>
        </w:rPr>
        <w:t>供应</w:t>
      </w:r>
      <w:proofErr w:type="gramStart"/>
      <w:r w:rsidR="000A62E5" w:rsidRPr="000A62E5">
        <w:rPr>
          <w:rFonts w:hint="eastAsia"/>
        </w:rPr>
        <w:t>商能否</w:t>
      </w:r>
      <w:proofErr w:type="gramEnd"/>
      <w:r w:rsidR="000A62E5" w:rsidRPr="000A62E5">
        <w:rPr>
          <w:rFonts w:hint="eastAsia"/>
        </w:rPr>
        <w:t>按约定的交货期限和交货条件组织供货，</w:t>
      </w:r>
      <w:r w:rsidR="009109BA">
        <w:rPr>
          <w:rFonts w:hint="eastAsia"/>
        </w:rPr>
        <w:t>将</w:t>
      </w:r>
      <w:r w:rsidR="000A62E5" w:rsidRPr="000A62E5">
        <w:rPr>
          <w:rFonts w:hint="eastAsia"/>
        </w:rPr>
        <w:t>直接影响企业生产的连续性，因此</w:t>
      </w:r>
      <w:r w:rsidR="000A62E5">
        <w:rPr>
          <w:rFonts w:hint="eastAsia"/>
        </w:rPr>
        <w:t>供应商的</w:t>
      </w:r>
      <w:r w:rsidR="000A62E5" w:rsidRPr="000A62E5">
        <w:rPr>
          <w:rFonts w:hint="eastAsia"/>
        </w:rPr>
        <w:t>交货时间</w:t>
      </w:r>
      <w:r w:rsidR="000A62E5">
        <w:rPr>
          <w:rFonts w:hint="eastAsia"/>
        </w:rPr>
        <w:t>同样对企业需求预测起较为重要的作用</w:t>
      </w:r>
      <w:r w:rsidR="000A62E5" w:rsidRPr="000A62E5">
        <w:rPr>
          <w:rFonts w:hint="eastAsia"/>
        </w:rPr>
        <w:t>。</w:t>
      </w:r>
      <w:r w:rsidR="00127B75">
        <w:rPr>
          <w:rFonts w:hint="eastAsia"/>
        </w:rPr>
        <w:t>对于若干个产品，建立</w:t>
      </w:r>
      <w:r w:rsidR="00127B75">
        <w:rPr>
          <w:rFonts w:hint="eastAsia"/>
        </w:rPr>
        <w:t>K-</w:t>
      </w:r>
      <w:r w:rsidR="00127B75">
        <w:t>M</w:t>
      </w:r>
      <w:r w:rsidR="00127B75">
        <w:rPr>
          <w:rFonts w:hint="eastAsia"/>
        </w:rPr>
        <w:t>eans</w:t>
      </w:r>
      <w:r w:rsidR="00127B75">
        <w:rPr>
          <w:rFonts w:hint="eastAsia"/>
        </w:rPr>
        <w:t>聚类模型，</w:t>
      </w:r>
      <w:r w:rsidR="00B7577E">
        <w:rPr>
          <w:rFonts w:hint="eastAsia"/>
        </w:rPr>
        <w:t>研究哪些产品对于供应商来说是极为重要的。</w:t>
      </w:r>
      <w:r w:rsidR="004D1F8D">
        <w:rPr>
          <w:rFonts w:hint="eastAsia"/>
        </w:rPr>
        <w:t>对于选择哪种</w:t>
      </w:r>
      <w:r w:rsidR="000A62E5">
        <w:rPr>
          <w:rFonts w:hint="eastAsia"/>
        </w:rPr>
        <w:t>分类方法</w:t>
      </w:r>
      <w:r w:rsidR="004D1F8D">
        <w:rPr>
          <w:rFonts w:hint="eastAsia"/>
        </w:rPr>
        <w:t>对</w:t>
      </w:r>
      <w:r w:rsidR="00834764">
        <w:rPr>
          <w:rFonts w:hint="eastAsia"/>
        </w:rPr>
        <w:t>其</w:t>
      </w:r>
      <w:r w:rsidR="000A62E5">
        <w:rPr>
          <w:rFonts w:hint="eastAsia"/>
        </w:rPr>
        <w:t>供应链</w:t>
      </w:r>
      <w:r w:rsidR="004D1F8D">
        <w:rPr>
          <w:rFonts w:hint="eastAsia"/>
        </w:rPr>
        <w:t>的分类有较高的贡献度，</w:t>
      </w:r>
      <w:r w:rsidR="00127B75">
        <w:rPr>
          <w:rFonts w:hint="eastAsia"/>
        </w:rPr>
        <w:t>本题</w:t>
      </w:r>
      <w:r w:rsidR="000A62E5">
        <w:rPr>
          <w:rFonts w:hint="eastAsia"/>
        </w:rPr>
        <w:t>采用</w:t>
      </w:r>
      <w:r w:rsidR="000A62E5">
        <w:rPr>
          <w:rFonts w:hint="eastAsia"/>
        </w:rPr>
        <w:t>ABC</w:t>
      </w:r>
      <w:r w:rsidR="000A62E5">
        <w:rPr>
          <w:rFonts w:hint="eastAsia"/>
        </w:rPr>
        <w:t>分类法</w:t>
      </w:r>
      <w:r w:rsidR="00B7577E">
        <w:rPr>
          <w:rFonts w:hint="eastAsia"/>
        </w:rPr>
        <w:t>来判断产品的贡献程度，并以部分产品为代表</w:t>
      </w:r>
      <w:r w:rsidR="000A62E5">
        <w:rPr>
          <w:rFonts w:hint="eastAsia"/>
        </w:rPr>
        <w:t>建立动态补货批量</w:t>
      </w:r>
      <w:r w:rsidR="00B7577E">
        <w:rPr>
          <w:rFonts w:hint="eastAsia"/>
        </w:rPr>
        <w:t>模型来制定</w:t>
      </w:r>
      <w:r w:rsidR="00A932A2">
        <w:rPr>
          <w:rFonts w:hint="eastAsia"/>
        </w:rPr>
        <w:t>补货策略</w:t>
      </w:r>
      <w:r w:rsidR="00AE2EEB">
        <w:rPr>
          <w:rFonts w:hint="eastAsia"/>
        </w:rPr>
        <w:t>。</w:t>
      </w:r>
      <w:r w:rsidR="00AE2EEB" w:rsidRPr="00762EDB">
        <w:rPr>
          <w:rFonts w:hint="eastAsia"/>
          <w:color w:val="FF0000"/>
        </w:rPr>
        <w:t>模型结果表明</w:t>
      </w:r>
      <w:r w:rsidR="00462663" w:rsidRPr="00762EDB">
        <w:rPr>
          <w:rFonts w:hint="eastAsia"/>
          <w:color w:val="FF0000"/>
        </w:rPr>
        <w:t>：</w:t>
      </w:r>
      <w:r w:rsidR="00CE7535">
        <w:rPr>
          <w:rFonts w:hint="eastAsia"/>
          <w:b/>
          <w:bCs/>
          <w:color w:val="FF0000"/>
        </w:rPr>
        <w:t>xxx</w:t>
      </w:r>
      <w:r w:rsidR="00517C6C" w:rsidRPr="00762EDB">
        <w:rPr>
          <w:rFonts w:hint="eastAsia"/>
          <w:color w:val="FF0000"/>
        </w:rPr>
        <w:t>。</w:t>
      </w:r>
    </w:p>
    <w:p w14:paraId="011F5488" w14:textId="45B46B47" w:rsidR="00D72BE0" w:rsidRDefault="00D72BE0" w:rsidP="00517C6C">
      <w:pPr>
        <w:pStyle w:val="a2"/>
        <w:spacing w:before="156" w:after="156"/>
        <w:ind w:firstLine="422"/>
      </w:pPr>
      <w:r w:rsidRPr="00517C6C">
        <w:rPr>
          <w:rFonts w:hint="eastAsia"/>
          <w:b/>
          <w:bCs/>
        </w:rPr>
        <w:t>针对问题</w:t>
      </w:r>
      <w:r w:rsidR="00762EDB">
        <w:rPr>
          <w:rFonts w:hint="eastAsia"/>
          <w:b/>
          <w:bCs/>
        </w:rPr>
        <w:t>三</w:t>
      </w:r>
      <w:r w:rsidRPr="00517C6C">
        <w:rPr>
          <w:rFonts w:hint="eastAsia"/>
          <w:b/>
          <w:bCs/>
        </w:rPr>
        <w:t>，</w:t>
      </w:r>
      <w:r w:rsidR="001B479C">
        <w:rPr>
          <w:rFonts w:hint="eastAsia"/>
        </w:rPr>
        <w:t>对于附件所给定的</w:t>
      </w:r>
      <w:r w:rsidR="0086761B">
        <w:rPr>
          <w:rFonts w:hint="eastAsia"/>
        </w:rPr>
        <w:t>产品，对其进行未来时间三个月的预测数量，并划分不同的时间粒度分别预测</w:t>
      </w:r>
      <w:r w:rsidR="003C2C07">
        <w:rPr>
          <w:rFonts w:hint="eastAsia"/>
        </w:rPr>
        <w:t>，首先筛选同</w:t>
      </w:r>
      <w:proofErr w:type="gramStart"/>
      <w:r w:rsidR="003C2C07">
        <w:rPr>
          <w:rFonts w:hint="eastAsia"/>
        </w:rPr>
        <w:t>一限制</w:t>
      </w:r>
      <w:proofErr w:type="gramEnd"/>
      <w:r w:rsidR="003C2C07">
        <w:rPr>
          <w:rFonts w:hint="eastAsia"/>
        </w:rPr>
        <w:t>条件，将符合条件的产品构成一个数据集并按照时间进行顺次划分，</w:t>
      </w:r>
      <w:r w:rsidR="00D36F6D" w:rsidRPr="00D36F6D">
        <w:rPr>
          <w:rFonts w:hint="eastAsia"/>
          <w:color w:val="FF0000"/>
        </w:rPr>
        <w:t>观察发现其含有明显的时间季度影响</w:t>
      </w:r>
      <w:r w:rsidR="00D36F6D">
        <w:rPr>
          <w:rFonts w:hint="eastAsia"/>
        </w:rPr>
        <w:t>，因此我们采用时间序列</w:t>
      </w:r>
      <w:r w:rsidR="00D36F6D">
        <w:rPr>
          <w:rFonts w:hint="eastAsia"/>
        </w:rPr>
        <w:t>A</w:t>
      </w:r>
      <w:r w:rsidR="00D36F6D">
        <w:t>RIMA</w:t>
      </w:r>
      <w:r w:rsidR="00522909">
        <w:rPr>
          <w:rFonts w:hint="eastAsia"/>
        </w:rPr>
        <w:t>模型</w:t>
      </w:r>
      <w:r w:rsidR="00D36F6D">
        <w:rPr>
          <w:rFonts w:hint="eastAsia"/>
        </w:rPr>
        <w:t>及升级网络回归模型</w:t>
      </w:r>
      <w:r w:rsidR="00BF7A83">
        <w:rPr>
          <w:rFonts w:hint="eastAsia"/>
        </w:rPr>
        <w:t>，</w:t>
      </w:r>
      <w:r w:rsidR="00522909">
        <w:rPr>
          <w:rFonts w:hint="eastAsia"/>
        </w:rPr>
        <w:t>并根据预测结果不断调整模型参数，使得结果更准确，将两者模型的预测结果进行线性加权得到综合预测结果</w:t>
      </w:r>
      <w:r w:rsidR="00BF7A83" w:rsidRPr="00BF7A83">
        <w:rPr>
          <w:rFonts w:hint="eastAsia"/>
        </w:rPr>
        <w:t>。</w:t>
      </w:r>
      <w:r w:rsidR="002B20A3" w:rsidRPr="00BF7A83">
        <w:rPr>
          <w:rFonts w:hint="eastAsia"/>
          <w:color w:val="FF0000"/>
        </w:rPr>
        <w:t>结果显示</w:t>
      </w:r>
      <w:r w:rsidR="00CE7535">
        <w:rPr>
          <w:rFonts w:hint="eastAsia"/>
          <w:color w:val="FF0000"/>
        </w:rPr>
        <w:t>：</w:t>
      </w:r>
      <w:r w:rsidR="00CE7535">
        <w:rPr>
          <w:rFonts w:hint="eastAsia"/>
          <w:color w:val="FF0000"/>
        </w:rPr>
        <w:t>xxx</w:t>
      </w:r>
      <w:r w:rsidR="002B20A3" w:rsidRPr="00BF7A83">
        <w:rPr>
          <w:rFonts w:hint="eastAsia"/>
          <w:color w:val="FF0000"/>
        </w:rPr>
        <w:t>。</w:t>
      </w:r>
    </w:p>
    <w:p w14:paraId="7AA82200" w14:textId="69727E1A" w:rsidR="00F503E8" w:rsidRDefault="00F503E8" w:rsidP="00CE7535">
      <w:pPr>
        <w:pStyle w:val="a2"/>
        <w:spacing w:before="156" w:after="156"/>
        <w:ind w:firstLineChars="0" w:firstLine="0"/>
        <w:rPr>
          <w:color w:val="FF0000"/>
        </w:rPr>
      </w:pPr>
    </w:p>
    <w:p w14:paraId="685CACB2" w14:textId="465A0F2A" w:rsidR="00CE7535" w:rsidRDefault="00CE7535" w:rsidP="00CE7535">
      <w:pPr>
        <w:pStyle w:val="a2"/>
        <w:spacing w:before="156" w:after="156"/>
        <w:ind w:firstLineChars="0" w:firstLine="0"/>
        <w:rPr>
          <w:color w:val="FF0000"/>
        </w:rPr>
      </w:pPr>
    </w:p>
    <w:p w14:paraId="0804AAAF" w14:textId="3614A8AF" w:rsidR="00CE7535" w:rsidRDefault="00CE7535" w:rsidP="00CE7535">
      <w:pPr>
        <w:pStyle w:val="a2"/>
        <w:spacing w:before="156" w:after="156"/>
        <w:ind w:firstLineChars="0" w:firstLine="0"/>
        <w:rPr>
          <w:color w:val="FF0000"/>
        </w:rPr>
      </w:pPr>
    </w:p>
    <w:p w14:paraId="51980263" w14:textId="77777777" w:rsidR="00CE7535" w:rsidRDefault="00CE7535" w:rsidP="00CE7535">
      <w:pPr>
        <w:pStyle w:val="a2"/>
        <w:spacing w:before="156" w:after="156"/>
        <w:ind w:firstLineChars="0" w:firstLine="0"/>
        <w:rPr>
          <w:rFonts w:hint="eastAsia"/>
        </w:rPr>
      </w:pPr>
    </w:p>
    <w:p w14:paraId="4F3D74E4" w14:textId="03BA2E11" w:rsidR="00CE7535" w:rsidRDefault="00CE7535" w:rsidP="00CE7535">
      <w:pPr>
        <w:pStyle w:val="a2"/>
        <w:spacing w:before="156" w:after="156"/>
        <w:ind w:firstLineChars="0" w:firstLine="0"/>
      </w:pPr>
    </w:p>
    <w:p w14:paraId="1885F07C" w14:textId="77777777" w:rsidR="00CE7535" w:rsidRDefault="00CE7535" w:rsidP="00CE7535">
      <w:pPr>
        <w:pStyle w:val="a2"/>
        <w:spacing w:before="156" w:after="156"/>
        <w:ind w:firstLineChars="0" w:firstLine="0"/>
        <w:rPr>
          <w:rFonts w:hint="eastAsia"/>
        </w:rPr>
      </w:pPr>
    </w:p>
    <w:p w14:paraId="335BEA38" w14:textId="61C8E1DF" w:rsidR="00872090" w:rsidRDefault="006D235F" w:rsidP="009B538D">
      <w:pPr>
        <w:pStyle w:val="a2"/>
        <w:spacing w:before="156" w:after="156"/>
        <w:ind w:firstLine="422"/>
      </w:pPr>
      <w:r w:rsidRPr="006D235F">
        <w:rPr>
          <w:rFonts w:hint="eastAsia"/>
          <w:b/>
          <w:bCs/>
        </w:rPr>
        <w:t>关键词</w:t>
      </w:r>
      <w:r>
        <w:rPr>
          <w:rFonts w:hint="eastAsia"/>
          <w:b/>
          <w:bCs/>
        </w:rPr>
        <w:t xml:space="preserve"> </w:t>
      </w:r>
      <w:r w:rsidR="00C44B30">
        <w:rPr>
          <w:b/>
          <w:bCs/>
        </w:rPr>
        <w:t xml:space="preserve">  </w:t>
      </w:r>
      <w:r>
        <w:rPr>
          <w:b/>
          <w:bCs/>
        </w:rPr>
        <w:t xml:space="preserve"> </w:t>
      </w:r>
      <w:r w:rsidR="00BF7A83">
        <w:rPr>
          <w:rFonts w:hint="eastAsia"/>
        </w:rPr>
        <w:t>贝叶斯</w:t>
      </w:r>
      <w:r w:rsidR="00D72BE0">
        <w:rPr>
          <w:rFonts w:hint="eastAsia"/>
        </w:rPr>
        <w:t xml:space="preserve"> </w:t>
      </w:r>
      <w:r w:rsidR="00D72BE0">
        <w:t xml:space="preserve"> </w:t>
      </w:r>
      <w:r w:rsidR="00C44B30">
        <w:t xml:space="preserve">  </w:t>
      </w:r>
      <w:r w:rsidR="00BF7A83">
        <w:rPr>
          <w:rFonts w:hint="eastAsia"/>
        </w:rPr>
        <w:t>组合预测</w:t>
      </w:r>
      <w:r w:rsidR="00D72BE0">
        <w:rPr>
          <w:rFonts w:hint="eastAsia"/>
        </w:rPr>
        <w:t xml:space="preserve"> </w:t>
      </w:r>
      <w:r w:rsidR="00D72BE0">
        <w:t xml:space="preserve"> </w:t>
      </w:r>
      <w:r w:rsidR="00C44B30">
        <w:t xml:space="preserve">  </w:t>
      </w:r>
      <w:r w:rsidR="00BF7A83">
        <w:rPr>
          <w:rFonts w:hint="eastAsia"/>
        </w:rPr>
        <w:t>ABC</w:t>
      </w:r>
      <w:r w:rsidR="00BF7A83">
        <w:rPr>
          <w:rFonts w:hint="eastAsia"/>
        </w:rPr>
        <w:t>分类</w:t>
      </w:r>
      <w:r w:rsidR="00D72BE0">
        <w:rPr>
          <w:rFonts w:hint="eastAsia"/>
        </w:rPr>
        <w:t xml:space="preserve"> </w:t>
      </w:r>
      <w:r w:rsidR="00D72BE0">
        <w:t xml:space="preserve"> </w:t>
      </w:r>
      <w:r w:rsidR="00C44B30">
        <w:t xml:space="preserve"> </w:t>
      </w:r>
      <w:r w:rsidR="00D72BE0">
        <w:t xml:space="preserve"> </w:t>
      </w:r>
      <w:r w:rsidR="00BF7A83">
        <w:rPr>
          <w:rFonts w:hint="eastAsia"/>
        </w:rPr>
        <w:t>描述性统计</w:t>
      </w:r>
      <w:r w:rsidR="00163A4D">
        <w:rPr>
          <w:rFonts w:hint="eastAsia"/>
        </w:rPr>
        <w:t xml:space="preserve"> </w:t>
      </w:r>
      <w:r w:rsidR="00C44B30">
        <w:t xml:space="preserve"> </w:t>
      </w:r>
      <w:r w:rsidR="00163A4D">
        <w:t xml:space="preserve"> </w:t>
      </w:r>
      <w:r w:rsidR="00BF7A83">
        <w:rPr>
          <w:rFonts w:hint="eastAsia"/>
        </w:rPr>
        <w:t>动态补货批量</w:t>
      </w:r>
      <w:r w:rsidR="00BF7A83">
        <w:rPr>
          <w:rFonts w:hint="eastAsia"/>
        </w:rPr>
        <w:t xml:space="preserve"> </w:t>
      </w:r>
      <w:r w:rsidR="00BF7A83">
        <w:t xml:space="preserve">  </w:t>
      </w:r>
      <w:r w:rsidR="00C44B30">
        <w:rPr>
          <w:rFonts w:hint="eastAsia"/>
        </w:rPr>
        <w:t>方差分析</w:t>
      </w:r>
      <w:r w:rsidR="00BF7A83">
        <w:rPr>
          <w:rFonts w:hint="eastAsia"/>
        </w:rPr>
        <w:t xml:space="preserve"> </w:t>
      </w:r>
      <w:r w:rsidR="00BF7A83">
        <w:t xml:space="preserve">  </w:t>
      </w:r>
    </w:p>
    <w:p w14:paraId="71CC3B4D" w14:textId="7CB9B8FE" w:rsidR="0095013F" w:rsidRDefault="0095013F" w:rsidP="0057410C">
      <w:pPr>
        <w:pStyle w:val="1"/>
        <w:numPr>
          <w:ilvl w:val="0"/>
          <w:numId w:val="1"/>
        </w:numPr>
        <w:spacing w:before="156" w:after="156"/>
        <w:ind w:firstLineChars="0"/>
        <w:jc w:val="center"/>
      </w:pPr>
      <w:r>
        <w:rPr>
          <w:rFonts w:hint="eastAsia"/>
        </w:rPr>
        <w:lastRenderedPageBreak/>
        <w:t>问题重述</w:t>
      </w:r>
    </w:p>
    <w:p w14:paraId="7BFAF343" w14:textId="605EF77A" w:rsidR="005F3A16" w:rsidRDefault="00316161" w:rsidP="00915245">
      <w:pPr>
        <w:pStyle w:val="2"/>
        <w:numPr>
          <w:ilvl w:val="1"/>
          <w:numId w:val="9"/>
        </w:numPr>
        <w:spacing w:before="156" w:after="156"/>
        <w:ind w:firstLineChars="0"/>
      </w:pPr>
      <w:r>
        <w:rPr>
          <w:rFonts w:hint="eastAsia"/>
        </w:rPr>
        <w:t>背景知识</w:t>
      </w:r>
    </w:p>
    <w:p w14:paraId="4C5CDC3D" w14:textId="546B8662" w:rsidR="00CA1C5E" w:rsidRPr="002F1AE3" w:rsidRDefault="00D37B2F" w:rsidP="002F1AE3">
      <w:pPr>
        <w:pStyle w:val="a2"/>
        <w:spacing w:before="156" w:after="156"/>
        <w:ind w:firstLine="420"/>
        <w:rPr>
          <w:rFonts w:hint="eastAsia"/>
          <w:color w:val="FF0000"/>
        </w:rPr>
      </w:pPr>
      <w:r>
        <w:rPr>
          <w:rFonts w:hint="eastAsia"/>
        </w:rPr>
        <w:t xml:space="preserve"> </w:t>
      </w:r>
      <w:r w:rsidR="00480918">
        <w:rPr>
          <w:rFonts w:hint="eastAsia"/>
        </w:rPr>
        <w:t>研究</w:t>
      </w:r>
      <w:r w:rsidR="00CA1C5E">
        <w:rPr>
          <w:rFonts w:hint="eastAsia"/>
        </w:rPr>
        <w:t>产品的销售</w:t>
      </w:r>
      <w:r w:rsidR="00480918">
        <w:rPr>
          <w:rFonts w:hint="eastAsia"/>
        </w:rPr>
        <w:t>特征</w:t>
      </w:r>
      <w:r w:rsidR="00CA1C5E">
        <w:rPr>
          <w:rFonts w:hint="eastAsia"/>
        </w:rPr>
        <w:t>与预测一直以来都是每个企业所需要注重的问题，</w:t>
      </w:r>
      <w:r w:rsidR="00480918">
        <w:rPr>
          <w:rFonts w:hint="eastAsia"/>
        </w:rPr>
        <w:t>不同产品之间的销售</w:t>
      </w:r>
      <w:r w:rsidR="00BB1BB9">
        <w:rPr>
          <w:rFonts w:hint="eastAsia"/>
        </w:rPr>
        <w:t>情况是不一样的，受到例如销售区域、时间、产品间的相互影响</w:t>
      </w:r>
      <w:r w:rsidR="00EA2B3B">
        <w:rPr>
          <w:rFonts w:hint="eastAsia"/>
        </w:rPr>
        <w:t>等多方面的影响，通过多方面的</w:t>
      </w:r>
      <w:r w:rsidR="004B4C0D">
        <w:rPr>
          <w:rFonts w:hint="eastAsia"/>
        </w:rPr>
        <w:t>探究来考虑</w:t>
      </w:r>
      <w:r w:rsidR="00D63C79">
        <w:rPr>
          <w:rFonts w:hint="eastAsia"/>
        </w:rPr>
        <w:t>产品的销售情况，</w:t>
      </w:r>
      <w:r w:rsidR="0011652C">
        <w:rPr>
          <w:rFonts w:hint="eastAsia"/>
        </w:rPr>
        <w:t>从而清晰明了</w:t>
      </w:r>
      <w:r w:rsidR="00682CDF">
        <w:rPr>
          <w:rFonts w:hint="eastAsia"/>
        </w:rPr>
        <w:t>地划分</w:t>
      </w:r>
      <w:r w:rsidR="00476024">
        <w:rPr>
          <w:rFonts w:hint="eastAsia"/>
        </w:rPr>
        <w:t>产品销售界限</w:t>
      </w:r>
      <w:r w:rsidR="00480918">
        <w:rPr>
          <w:rFonts w:hint="eastAsia"/>
        </w:rPr>
        <w:t>，</w:t>
      </w:r>
      <w:r w:rsidR="00502222">
        <w:rPr>
          <w:rFonts w:hint="eastAsia"/>
        </w:rPr>
        <w:t>企业需要根据未来预测的订单数据来为现有的产业和库存进行布局，达到灵活处理</w:t>
      </w:r>
      <w:r w:rsidR="00BB1BB9">
        <w:rPr>
          <w:rFonts w:hint="eastAsia"/>
        </w:rPr>
        <w:t>业务</w:t>
      </w:r>
      <w:r w:rsidR="00502222">
        <w:rPr>
          <w:rFonts w:hint="eastAsia"/>
        </w:rPr>
        <w:t>、成本最小的效果。</w:t>
      </w:r>
    </w:p>
    <w:p w14:paraId="3A9E9232" w14:textId="77777777" w:rsidR="00915245" w:rsidRPr="00915245" w:rsidRDefault="00915245" w:rsidP="00915245">
      <w:pPr>
        <w:pStyle w:val="af1"/>
        <w:keepNext/>
        <w:keepLines/>
        <w:numPr>
          <w:ilvl w:val="0"/>
          <w:numId w:val="10"/>
        </w:numPr>
        <w:spacing w:before="156" w:after="156" w:line="416" w:lineRule="auto"/>
        <w:ind w:firstLineChars="0"/>
        <w:outlineLvl w:val="1"/>
        <w:rPr>
          <w:rFonts w:asciiTheme="majorHAnsi" w:eastAsia="黑体" w:hAnsiTheme="majorHAnsi" w:cstheme="majorBidi"/>
          <w:b/>
          <w:bCs/>
          <w:vanish/>
          <w:sz w:val="24"/>
          <w:szCs w:val="32"/>
        </w:rPr>
      </w:pPr>
    </w:p>
    <w:p w14:paraId="7947DA83" w14:textId="77777777" w:rsidR="00915245" w:rsidRPr="00915245" w:rsidRDefault="00915245" w:rsidP="00915245">
      <w:pPr>
        <w:pStyle w:val="af1"/>
        <w:keepNext/>
        <w:keepLines/>
        <w:numPr>
          <w:ilvl w:val="1"/>
          <w:numId w:val="10"/>
        </w:numPr>
        <w:spacing w:before="156" w:after="156" w:line="416" w:lineRule="auto"/>
        <w:ind w:firstLineChars="0"/>
        <w:outlineLvl w:val="1"/>
        <w:rPr>
          <w:rFonts w:asciiTheme="majorHAnsi" w:eastAsia="黑体" w:hAnsiTheme="majorHAnsi" w:cstheme="majorBidi"/>
          <w:b/>
          <w:bCs/>
          <w:vanish/>
          <w:sz w:val="24"/>
          <w:szCs w:val="32"/>
        </w:rPr>
      </w:pPr>
    </w:p>
    <w:p w14:paraId="3A132DE3" w14:textId="51B24422" w:rsidR="00915245" w:rsidRDefault="00915245" w:rsidP="00915245">
      <w:pPr>
        <w:pStyle w:val="2"/>
        <w:numPr>
          <w:ilvl w:val="1"/>
          <w:numId w:val="10"/>
        </w:numPr>
        <w:spacing w:before="156" w:after="156"/>
        <w:ind w:firstLineChars="0"/>
      </w:pPr>
      <w:r>
        <w:rPr>
          <w:rFonts w:hint="eastAsia"/>
        </w:rPr>
        <w:t>具体问题</w:t>
      </w:r>
    </w:p>
    <w:p w14:paraId="3EECB39A" w14:textId="000CFE99" w:rsidR="00D37B2F" w:rsidRDefault="002F1AE3" w:rsidP="00D37B2F">
      <w:pPr>
        <w:pStyle w:val="a2"/>
        <w:spacing w:before="156" w:after="156"/>
        <w:ind w:firstLine="420"/>
      </w:pPr>
      <w:r>
        <w:rPr>
          <w:rFonts w:hint="eastAsia"/>
        </w:rPr>
        <w:t>通过文章中所给的数据，首先利用各指标之间</w:t>
      </w:r>
      <w:r w:rsidR="004150D3">
        <w:rPr>
          <w:rFonts w:hint="eastAsia"/>
        </w:rPr>
        <w:t>关联进行统计分析，找出这些不同的地区区域，大类、细类分类，销售渠道等</w:t>
      </w:r>
      <w:r w:rsidR="00CF4A38">
        <w:rPr>
          <w:rFonts w:hint="eastAsia"/>
        </w:rPr>
        <w:t>指标与采购数量和总价的关系，并以此作趋势图及方差分析，</w:t>
      </w:r>
      <w:r w:rsidR="003B2CE7">
        <w:rPr>
          <w:rFonts w:hint="eastAsia"/>
        </w:rPr>
        <w:t>然后依靠这些指标进行产品的综合评估，判断哪种产品</w:t>
      </w:r>
      <w:r w:rsidR="00F07349">
        <w:rPr>
          <w:rFonts w:hint="eastAsia"/>
        </w:rPr>
        <w:t>的销售情况最突出，同时</w:t>
      </w:r>
      <w:proofErr w:type="gramStart"/>
      <w:r w:rsidR="00F07349">
        <w:rPr>
          <w:rFonts w:hint="eastAsia"/>
        </w:rPr>
        <w:t>作出</w:t>
      </w:r>
      <w:proofErr w:type="gramEnd"/>
      <w:r w:rsidR="00F07349">
        <w:rPr>
          <w:rFonts w:hint="eastAsia"/>
        </w:rPr>
        <w:t>需求预测，输出在同</w:t>
      </w:r>
      <w:proofErr w:type="gramStart"/>
      <w:r w:rsidR="00F07349">
        <w:rPr>
          <w:rFonts w:hint="eastAsia"/>
        </w:rPr>
        <w:t>一限制</w:t>
      </w:r>
      <w:proofErr w:type="gramEnd"/>
      <w:r w:rsidR="00F07349">
        <w:rPr>
          <w:rFonts w:hint="eastAsia"/>
        </w:rPr>
        <w:t>条件下的季节性需要结果。</w:t>
      </w:r>
    </w:p>
    <w:p w14:paraId="0D8FD980" w14:textId="2A0192B5" w:rsidR="00F07349" w:rsidRDefault="00F07349" w:rsidP="00D37B2F">
      <w:pPr>
        <w:pStyle w:val="a2"/>
        <w:spacing w:before="156" w:after="156"/>
        <w:ind w:firstLine="420"/>
      </w:pPr>
      <w:r>
        <w:rPr>
          <w:rFonts w:hint="eastAsia"/>
        </w:rPr>
        <w:t>因此，本</w:t>
      </w:r>
      <w:r w:rsidR="00194860">
        <w:rPr>
          <w:rFonts w:hint="eastAsia"/>
        </w:rPr>
        <w:t>案例</w:t>
      </w:r>
      <w:r>
        <w:rPr>
          <w:rFonts w:hint="eastAsia"/>
        </w:rPr>
        <w:t>需要我们解决如下</w:t>
      </w:r>
      <w:r w:rsidR="00194860">
        <w:rPr>
          <w:rFonts w:hint="eastAsia"/>
        </w:rPr>
        <w:t>问题：</w:t>
      </w:r>
    </w:p>
    <w:p w14:paraId="1965F941" w14:textId="6A8DCC2C" w:rsidR="00194860" w:rsidRDefault="000A6696" w:rsidP="000A6696">
      <w:pPr>
        <w:pStyle w:val="a2"/>
        <w:numPr>
          <w:ilvl w:val="0"/>
          <w:numId w:val="48"/>
        </w:numPr>
        <w:spacing w:before="156" w:after="156"/>
        <w:ind w:firstLineChars="0"/>
      </w:pPr>
      <w:r>
        <w:rPr>
          <w:rFonts w:hint="eastAsia"/>
        </w:rPr>
        <w:t>统计数据</w:t>
      </w:r>
      <w:r w:rsidR="00AD7CAE">
        <w:rPr>
          <w:rFonts w:hint="eastAsia"/>
        </w:rPr>
        <w:t>，对指标进行描述性分析</w:t>
      </w:r>
      <w:r w:rsidR="0055317B">
        <w:rPr>
          <w:rFonts w:hint="eastAsia"/>
        </w:rPr>
        <w:t>，充分讨论产品指标和数据结果的联系；</w:t>
      </w:r>
    </w:p>
    <w:p w14:paraId="5EB99404" w14:textId="657C1663" w:rsidR="00AD7CAE" w:rsidRDefault="0055317B" w:rsidP="000A6696">
      <w:pPr>
        <w:pStyle w:val="a2"/>
        <w:numPr>
          <w:ilvl w:val="0"/>
          <w:numId w:val="48"/>
        </w:numPr>
        <w:spacing w:before="156" w:after="156"/>
        <w:ind w:firstLineChars="0"/>
      </w:pPr>
      <w:r>
        <w:rPr>
          <w:rFonts w:hint="eastAsia"/>
        </w:rPr>
        <w:t>从供应商的角度，</w:t>
      </w:r>
      <w:r w:rsidR="00895BF4">
        <w:rPr>
          <w:rFonts w:hint="eastAsia"/>
        </w:rPr>
        <w:t>对产品进行分析；</w:t>
      </w:r>
    </w:p>
    <w:p w14:paraId="6473C794" w14:textId="5980038E" w:rsidR="00895BF4" w:rsidRPr="00194860" w:rsidRDefault="00895BF4" w:rsidP="000A6696">
      <w:pPr>
        <w:pStyle w:val="a2"/>
        <w:numPr>
          <w:ilvl w:val="0"/>
          <w:numId w:val="48"/>
        </w:numPr>
        <w:spacing w:before="156" w:after="156"/>
        <w:ind w:firstLineChars="0"/>
        <w:rPr>
          <w:rFonts w:hint="eastAsia"/>
        </w:rPr>
      </w:pPr>
      <w:r>
        <w:rPr>
          <w:rFonts w:hint="eastAsia"/>
        </w:rPr>
        <w:t>通过已有的数据，根据组合预测的方式得出结果。</w:t>
      </w:r>
    </w:p>
    <w:p w14:paraId="7DCE6B5B" w14:textId="0AAC95F9" w:rsidR="0095013F" w:rsidRPr="00FC1450" w:rsidRDefault="0095013F" w:rsidP="0057410C">
      <w:pPr>
        <w:pStyle w:val="1"/>
        <w:numPr>
          <w:ilvl w:val="0"/>
          <w:numId w:val="1"/>
        </w:numPr>
        <w:spacing w:before="156" w:after="156"/>
        <w:ind w:firstLineChars="0"/>
        <w:jc w:val="center"/>
      </w:pPr>
      <w:r w:rsidRPr="00FC1450">
        <w:rPr>
          <w:rFonts w:hint="eastAsia"/>
        </w:rPr>
        <w:t>问题分析</w:t>
      </w:r>
    </w:p>
    <w:p w14:paraId="2A2FF7B7" w14:textId="77777777" w:rsidR="0014090B" w:rsidRPr="0014090B" w:rsidRDefault="0014090B" w:rsidP="0014090B">
      <w:pPr>
        <w:pStyle w:val="af1"/>
        <w:keepNext/>
        <w:keepLines/>
        <w:numPr>
          <w:ilvl w:val="0"/>
          <w:numId w:val="12"/>
        </w:numPr>
        <w:spacing w:before="156" w:after="156" w:line="416" w:lineRule="auto"/>
        <w:ind w:firstLineChars="0"/>
        <w:outlineLvl w:val="1"/>
        <w:rPr>
          <w:rFonts w:asciiTheme="majorHAnsi" w:eastAsia="黑体" w:hAnsiTheme="majorHAnsi" w:cstheme="majorBidi"/>
          <w:b/>
          <w:bCs/>
          <w:vanish/>
          <w:sz w:val="24"/>
          <w:szCs w:val="32"/>
        </w:rPr>
      </w:pPr>
    </w:p>
    <w:p w14:paraId="3FCFF5C3" w14:textId="77777777" w:rsidR="0014090B" w:rsidRPr="0014090B" w:rsidRDefault="0014090B" w:rsidP="0014090B">
      <w:pPr>
        <w:pStyle w:val="af1"/>
        <w:keepNext/>
        <w:keepLines/>
        <w:numPr>
          <w:ilvl w:val="0"/>
          <w:numId w:val="12"/>
        </w:numPr>
        <w:spacing w:before="156" w:after="156" w:line="416" w:lineRule="auto"/>
        <w:ind w:firstLineChars="0"/>
        <w:outlineLvl w:val="1"/>
        <w:rPr>
          <w:rFonts w:asciiTheme="majorHAnsi" w:eastAsia="黑体" w:hAnsiTheme="majorHAnsi" w:cstheme="majorBidi"/>
          <w:b/>
          <w:bCs/>
          <w:vanish/>
          <w:sz w:val="24"/>
          <w:szCs w:val="32"/>
        </w:rPr>
      </w:pPr>
    </w:p>
    <w:p w14:paraId="2E4C0CAE" w14:textId="0D3EDDCF" w:rsidR="005F3A16" w:rsidRDefault="0023325E" w:rsidP="0014090B">
      <w:pPr>
        <w:pStyle w:val="2"/>
        <w:numPr>
          <w:ilvl w:val="1"/>
          <w:numId w:val="12"/>
        </w:numPr>
        <w:spacing w:before="156" w:after="156"/>
        <w:ind w:firstLineChars="0"/>
      </w:pPr>
      <w:r>
        <w:rPr>
          <w:rFonts w:hint="eastAsia"/>
        </w:rPr>
        <w:t>问题</w:t>
      </w:r>
      <w:proofErr w:type="gramStart"/>
      <w:r>
        <w:rPr>
          <w:rFonts w:hint="eastAsia"/>
        </w:rPr>
        <w:t>一</w:t>
      </w:r>
      <w:proofErr w:type="gramEnd"/>
      <w:r>
        <w:rPr>
          <w:rFonts w:hint="eastAsia"/>
        </w:rPr>
        <w:t>的分析</w:t>
      </w:r>
    </w:p>
    <w:p w14:paraId="07F1FCC0" w14:textId="2F5A90E0" w:rsidR="005F3A16" w:rsidRDefault="00D37B2F" w:rsidP="00C06CA2">
      <w:pPr>
        <w:pStyle w:val="a2"/>
        <w:spacing w:before="156" w:after="156"/>
        <w:ind w:firstLine="420"/>
      </w:pPr>
      <w:r>
        <w:rPr>
          <w:rFonts w:hint="eastAsia"/>
        </w:rPr>
        <w:t xml:space="preserve"> </w:t>
      </w:r>
      <w:r w:rsidR="00F12955">
        <w:rPr>
          <w:rFonts w:hint="eastAsia"/>
        </w:rPr>
        <w:t>问题</w:t>
      </w:r>
      <w:proofErr w:type="gramStart"/>
      <w:r w:rsidR="00F12955">
        <w:rPr>
          <w:rFonts w:hint="eastAsia"/>
        </w:rPr>
        <w:t>一</w:t>
      </w:r>
      <w:proofErr w:type="gramEnd"/>
      <w:r w:rsidR="00F12955">
        <w:rPr>
          <w:rFonts w:hint="eastAsia"/>
        </w:rPr>
        <w:t>要求我们，在所给的数据中研究</w:t>
      </w:r>
      <w:r w:rsidR="002C06C0">
        <w:rPr>
          <w:rFonts w:hint="eastAsia"/>
        </w:rPr>
        <w:t>在哪些指标的不同情况之下，影响</w:t>
      </w:r>
      <w:r w:rsidR="00F12955">
        <w:rPr>
          <w:rFonts w:hint="eastAsia"/>
        </w:rPr>
        <w:t>销售量</w:t>
      </w:r>
      <w:r w:rsidR="00297CA6">
        <w:rPr>
          <w:rFonts w:hint="eastAsia"/>
        </w:rPr>
        <w:t>和采购总价</w:t>
      </w:r>
      <w:r w:rsidR="002C06C0">
        <w:rPr>
          <w:rFonts w:hint="eastAsia"/>
        </w:rPr>
        <w:t>这两个变量</w:t>
      </w:r>
      <w:r w:rsidR="00B14553">
        <w:rPr>
          <w:rFonts w:hint="eastAsia"/>
        </w:rPr>
        <w:t>，</w:t>
      </w:r>
      <w:r w:rsidR="00F70C81">
        <w:rPr>
          <w:rFonts w:hint="eastAsia"/>
        </w:rPr>
        <w:t>根据销售渠道</w:t>
      </w:r>
      <w:r w:rsidR="00AA26D7">
        <w:rPr>
          <w:rFonts w:hint="eastAsia"/>
        </w:rPr>
        <w:t>、大类、细类划分、</w:t>
      </w:r>
      <w:r w:rsidR="0068786B" w:rsidRPr="0068786B">
        <w:rPr>
          <w:rFonts w:hint="eastAsia"/>
        </w:rPr>
        <w:t>销售区域编码</w:t>
      </w:r>
      <w:r w:rsidR="0068786B">
        <w:rPr>
          <w:rFonts w:hint="eastAsia"/>
        </w:rPr>
        <w:t>、时间季节</w:t>
      </w:r>
      <w:r w:rsidR="00835691">
        <w:rPr>
          <w:rFonts w:hint="eastAsia"/>
        </w:rPr>
        <w:t>粒度</w:t>
      </w:r>
      <w:r w:rsidR="0068786B">
        <w:rPr>
          <w:rFonts w:hint="eastAsia"/>
        </w:rPr>
        <w:t>划分</w:t>
      </w:r>
      <w:r w:rsidR="0015135A">
        <w:rPr>
          <w:rFonts w:hint="eastAsia"/>
        </w:rPr>
        <w:t>等，并根据这些条件研究销售量和采购</w:t>
      </w:r>
      <w:r w:rsidR="002C06C0">
        <w:rPr>
          <w:rFonts w:hint="eastAsia"/>
        </w:rPr>
        <w:t>总价</w:t>
      </w:r>
      <w:r w:rsidR="0015135A">
        <w:rPr>
          <w:rFonts w:hint="eastAsia"/>
        </w:rPr>
        <w:t>，研究方法主要为画图及单因素方差分析</w:t>
      </w:r>
      <w:r w:rsidR="002C06C0">
        <w:rPr>
          <w:rFonts w:hint="eastAsia"/>
        </w:rPr>
        <w:t>建模，并通过建立贝叶斯概率模型来研究两种产品之间的互补或替代所产生的间接相互影响</w:t>
      </w:r>
      <w:r w:rsidR="00292762">
        <w:rPr>
          <w:rFonts w:hint="eastAsia"/>
        </w:rPr>
        <w:t>，最后根据这些指标，实现产品的综合评价，观察哪种物品对总的利润收入</w:t>
      </w:r>
      <w:proofErr w:type="gramStart"/>
      <w:r w:rsidR="00292762">
        <w:rPr>
          <w:rFonts w:hint="eastAsia"/>
        </w:rPr>
        <w:t>占比较</w:t>
      </w:r>
      <w:proofErr w:type="gramEnd"/>
      <w:r w:rsidR="00292762">
        <w:rPr>
          <w:rFonts w:hint="eastAsia"/>
        </w:rPr>
        <w:t>大</w:t>
      </w:r>
      <w:r w:rsidR="001F2275">
        <w:rPr>
          <w:rFonts w:hint="eastAsia"/>
        </w:rPr>
        <w:t>，从而重点研究这类产品的明细状况</w:t>
      </w:r>
      <w:r w:rsidR="008E453E">
        <w:rPr>
          <w:rFonts w:hint="eastAsia"/>
        </w:rPr>
        <w:t>、售卖情况等。</w:t>
      </w:r>
    </w:p>
    <w:p w14:paraId="6E723221" w14:textId="4C1FBEE1" w:rsidR="00946052" w:rsidRDefault="00946052" w:rsidP="0014090B">
      <w:pPr>
        <w:pStyle w:val="2"/>
        <w:numPr>
          <w:ilvl w:val="1"/>
          <w:numId w:val="12"/>
        </w:numPr>
        <w:spacing w:before="156" w:after="156"/>
        <w:ind w:firstLineChars="0"/>
      </w:pPr>
      <w:r>
        <w:rPr>
          <w:rFonts w:hint="eastAsia"/>
        </w:rPr>
        <w:t>问题二</w:t>
      </w:r>
      <w:r w:rsidR="0014090B">
        <w:rPr>
          <w:rFonts w:hint="eastAsia"/>
        </w:rPr>
        <w:t>的分析</w:t>
      </w:r>
    </w:p>
    <w:p w14:paraId="2E878658" w14:textId="61970F81" w:rsidR="005F3A16" w:rsidRPr="00C06CA2" w:rsidRDefault="00D37B2F" w:rsidP="003E6244">
      <w:pPr>
        <w:pStyle w:val="a2"/>
        <w:spacing w:before="156" w:after="156"/>
        <w:ind w:firstLine="420"/>
      </w:pPr>
      <w:r>
        <w:rPr>
          <w:rFonts w:hint="eastAsia"/>
        </w:rPr>
        <w:t xml:space="preserve"> </w:t>
      </w:r>
      <w:r w:rsidR="008E453E">
        <w:rPr>
          <w:rFonts w:hint="eastAsia"/>
        </w:rPr>
        <w:t>从供应商的角度来说，对于这些产品进货</w:t>
      </w:r>
      <w:proofErr w:type="gramStart"/>
      <w:r w:rsidR="008E453E">
        <w:rPr>
          <w:rFonts w:hint="eastAsia"/>
        </w:rPr>
        <w:t>批量与</w:t>
      </w:r>
      <w:proofErr w:type="gramEnd"/>
      <w:r w:rsidR="008E453E">
        <w:rPr>
          <w:rFonts w:hint="eastAsia"/>
        </w:rPr>
        <w:t>售卖情况息息相关，按照牛鞭效应</w:t>
      </w:r>
      <w:r w:rsidR="00700B9A">
        <w:rPr>
          <w:rFonts w:hint="eastAsia"/>
        </w:rPr>
        <w:t>理论，需求波动会随着供应链层级放大，因此对于产品的管控</w:t>
      </w:r>
      <w:r w:rsidR="00EF5AF2">
        <w:rPr>
          <w:rFonts w:hint="eastAsia"/>
        </w:rPr>
        <w:t xml:space="preserve"> </w:t>
      </w:r>
      <w:r w:rsidR="00EF5AF2">
        <w:rPr>
          <w:rFonts w:hint="eastAsia"/>
        </w:rPr>
        <w:t>程度</w:t>
      </w:r>
      <w:r w:rsidR="00700B9A">
        <w:rPr>
          <w:rFonts w:hint="eastAsia"/>
        </w:rPr>
        <w:t>也需要</w:t>
      </w:r>
      <w:r w:rsidR="00EF5AF2">
        <w:rPr>
          <w:rFonts w:hint="eastAsia"/>
        </w:rPr>
        <w:t>提升</w:t>
      </w:r>
      <w:r w:rsidR="00700B9A">
        <w:rPr>
          <w:rFonts w:hint="eastAsia"/>
        </w:rPr>
        <w:t>。本问题要求我们在这些产品中建立</w:t>
      </w:r>
      <w:r w:rsidR="00700B9A">
        <w:rPr>
          <w:rFonts w:hint="eastAsia"/>
        </w:rPr>
        <w:t>A</w:t>
      </w:r>
      <w:r w:rsidR="00700B9A">
        <w:t>BC</w:t>
      </w:r>
      <w:r w:rsidR="00700B9A">
        <w:rPr>
          <w:rFonts w:hint="eastAsia"/>
        </w:rPr>
        <w:t>库存分类模型</w:t>
      </w:r>
      <w:r w:rsidR="002940E2">
        <w:rPr>
          <w:rFonts w:hint="eastAsia"/>
        </w:rPr>
        <w:t>；对某些产品的补货策略，通过</w:t>
      </w:r>
      <w:r w:rsidR="003D4107">
        <w:rPr>
          <w:rFonts w:hint="eastAsia"/>
        </w:rPr>
        <w:t>建立动态补货批量模型来实现如何补货。</w:t>
      </w:r>
    </w:p>
    <w:p w14:paraId="48B417F4" w14:textId="646077CB" w:rsidR="00946052" w:rsidRPr="009C5BC7" w:rsidRDefault="00946052" w:rsidP="0039037E">
      <w:pPr>
        <w:pStyle w:val="2"/>
        <w:numPr>
          <w:ilvl w:val="1"/>
          <w:numId w:val="12"/>
        </w:numPr>
        <w:spacing w:before="156" w:after="156"/>
        <w:ind w:firstLineChars="0"/>
      </w:pPr>
      <w:r>
        <w:rPr>
          <w:rFonts w:hint="eastAsia"/>
        </w:rPr>
        <w:t>问题</w:t>
      </w:r>
      <w:r w:rsidR="009B6B4E">
        <w:rPr>
          <w:rFonts w:hint="eastAsia"/>
        </w:rPr>
        <w:t>三</w:t>
      </w:r>
      <w:r w:rsidR="0039037E">
        <w:rPr>
          <w:rFonts w:hint="eastAsia"/>
        </w:rPr>
        <w:t>的分析</w:t>
      </w:r>
    </w:p>
    <w:p w14:paraId="6C8E1D0F" w14:textId="6377F6E7" w:rsidR="0039037E" w:rsidRDefault="00D37B2F" w:rsidP="00AF0DEE">
      <w:pPr>
        <w:pStyle w:val="a2"/>
        <w:spacing w:before="156" w:after="156"/>
        <w:ind w:firstLine="420"/>
      </w:pPr>
      <w:r>
        <w:rPr>
          <w:rFonts w:hint="eastAsia"/>
        </w:rPr>
        <w:t xml:space="preserve"> </w:t>
      </w:r>
      <w:r w:rsidR="00BE16F3">
        <w:rPr>
          <w:rFonts w:hint="eastAsia"/>
        </w:rPr>
        <w:t>本题目要求我们预测所给产品的未来三个月的销量，并按照不同的时间粒度划分</w:t>
      </w:r>
      <w:r w:rsidR="00FB0A4C">
        <w:rPr>
          <w:rFonts w:hint="eastAsia"/>
        </w:rPr>
        <w:t>得到不同的预测结果，首先筛选同一条件下的产品。对其按照年份和月份的时间顺序构成季度数据，通过建立时间序列</w:t>
      </w:r>
      <w:r w:rsidR="00FB0A4C">
        <w:rPr>
          <w:rFonts w:hint="eastAsia"/>
        </w:rPr>
        <w:t>A</w:t>
      </w:r>
      <w:r w:rsidR="00FB0A4C">
        <w:t>RIMA</w:t>
      </w:r>
      <w:r w:rsidR="00FB0A4C">
        <w:rPr>
          <w:rFonts w:hint="eastAsia"/>
        </w:rPr>
        <w:t>模型及神经网络回归模型。对其进行训练及预测，</w:t>
      </w:r>
      <w:r w:rsidR="00821619">
        <w:rPr>
          <w:rFonts w:hint="eastAsia"/>
        </w:rPr>
        <w:t>根据预测结果进行前向反馈并</w:t>
      </w:r>
      <w:r w:rsidR="00821619">
        <w:rPr>
          <w:rFonts w:hint="eastAsia"/>
        </w:rPr>
        <w:lastRenderedPageBreak/>
        <w:t>调整模型训练参数，</w:t>
      </w:r>
      <w:r w:rsidR="00FB0A4C">
        <w:rPr>
          <w:rFonts w:hint="eastAsia"/>
        </w:rPr>
        <w:t>将两者的预测结果进行</w:t>
      </w:r>
      <w:r w:rsidR="00821619">
        <w:rPr>
          <w:rFonts w:hint="eastAsia"/>
        </w:rPr>
        <w:t>线性加权得到综合预测结果。</w:t>
      </w:r>
    </w:p>
    <w:p w14:paraId="7C18EB12" w14:textId="12EC1C5C" w:rsidR="0039037E" w:rsidRDefault="002A21AD" w:rsidP="0039037E">
      <w:pPr>
        <w:pStyle w:val="a2"/>
        <w:spacing w:before="156" w:after="156"/>
        <w:ind w:firstLine="420"/>
      </w:pPr>
      <w:r>
        <w:rPr>
          <w:rFonts w:hint="eastAsia"/>
        </w:rPr>
        <w:t>本论文所有题目解题思路如下：</w:t>
      </w:r>
    </w:p>
    <w:p w14:paraId="6DCB9E2E" w14:textId="6EFF0283" w:rsidR="0039037E" w:rsidRDefault="002F3EF0" w:rsidP="00D21389">
      <w:pPr>
        <w:pStyle w:val="a2"/>
        <w:spacing w:before="156" w:after="156"/>
        <w:ind w:firstLine="420"/>
        <w:jc w:val="center"/>
      </w:pPr>
      <w:r>
        <w:object w:dxaOrig="11149" w:dyaOrig="10538" w14:anchorId="799EE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18.75pt;height:395.35pt" o:ole="">
            <v:imagedata r:id="rId8" o:title=""/>
          </v:shape>
          <o:OLEObject Type="Embed" ProgID="Visio.Drawing.15" ShapeID="_x0000_i1070" DrawAspect="Content" ObjectID="_1741180221" r:id="rId9"/>
        </w:object>
      </w:r>
    </w:p>
    <w:p w14:paraId="20ADF710" w14:textId="1849251D" w:rsidR="0039037E" w:rsidRDefault="00FE023C" w:rsidP="00543548">
      <w:pPr>
        <w:pStyle w:val="a"/>
        <w:spacing w:before="156"/>
        <w:ind w:firstLine="420"/>
      </w:pPr>
      <w:r>
        <w:rPr>
          <w:rFonts w:hint="eastAsia"/>
        </w:rPr>
        <w:t>整体论文解题思路</w:t>
      </w:r>
    </w:p>
    <w:p w14:paraId="573096BA" w14:textId="3ED493DD" w:rsidR="0095013F" w:rsidRDefault="0095013F" w:rsidP="0039037E">
      <w:pPr>
        <w:pStyle w:val="ad"/>
        <w:numPr>
          <w:ilvl w:val="0"/>
          <w:numId w:val="1"/>
        </w:numPr>
        <w:spacing w:before="156" w:after="156"/>
        <w:ind w:firstLineChars="0"/>
      </w:pPr>
      <w:r>
        <w:rPr>
          <w:rFonts w:hint="eastAsia"/>
        </w:rPr>
        <w:t>模型假设</w:t>
      </w:r>
    </w:p>
    <w:p w14:paraId="54FA19C5" w14:textId="55014A49" w:rsidR="005F3A16" w:rsidRDefault="00666CB8" w:rsidP="0039037E">
      <w:pPr>
        <w:pStyle w:val="af1"/>
        <w:numPr>
          <w:ilvl w:val="0"/>
          <w:numId w:val="13"/>
        </w:numPr>
        <w:spacing w:before="156" w:after="156"/>
        <w:ind w:firstLineChars="0"/>
      </w:pPr>
      <w:r>
        <w:rPr>
          <w:rFonts w:hint="eastAsia"/>
        </w:rPr>
        <w:t>假设排除</w:t>
      </w:r>
      <w:r w:rsidR="002F3EF0">
        <w:rPr>
          <w:rFonts w:hint="eastAsia"/>
        </w:rPr>
        <w:t>自然</w:t>
      </w:r>
      <w:r>
        <w:rPr>
          <w:rFonts w:hint="eastAsia"/>
        </w:rPr>
        <w:t>因素造成的产品销售状况</w:t>
      </w:r>
      <w:r w:rsidR="009769D1">
        <w:rPr>
          <w:rFonts w:hint="eastAsia"/>
        </w:rPr>
        <w:t>或自然灾害、疾病等影响，即产品的销售状况完全符合经济规律</w:t>
      </w:r>
      <w:r w:rsidR="00840C93">
        <w:rPr>
          <w:rFonts w:hint="eastAsia"/>
        </w:rPr>
        <w:t>；</w:t>
      </w:r>
    </w:p>
    <w:p w14:paraId="3DA46CF1" w14:textId="3707688E" w:rsidR="00840C93" w:rsidRDefault="00840C93" w:rsidP="0039037E">
      <w:pPr>
        <w:pStyle w:val="af1"/>
        <w:numPr>
          <w:ilvl w:val="0"/>
          <w:numId w:val="13"/>
        </w:numPr>
        <w:spacing w:before="156" w:after="156"/>
        <w:ind w:firstLineChars="0"/>
      </w:pPr>
      <w:r>
        <w:rPr>
          <w:rFonts w:hint="eastAsia"/>
        </w:rPr>
        <w:t>假设</w:t>
      </w:r>
      <w:r w:rsidR="009769D1">
        <w:rPr>
          <w:rFonts w:hint="eastAsia"/>
        </w:rPr>
        <w:t>附件数据真实</w:t>
      </w:r>
      <w:r>
        <w:rPr>
          <w:rFonts w:hint="eastAsia"/>
        </w:rPr>
        <w:t>；</w:t>
      </w:r>
    </w:p>
    <w:p w14:paraId="429272B9" w14:textId="3C9B7756" w:rsidR="00840C93" w:rsidRDefault="00840C93" w:rsidP="0039037E">
      <w:pPr>
        <w:pStyle w:val="af1"/>
        <w:numPr>
          <w:ilvl w:val="0"/>
          <w:numId w:val="13"/>
        </w:numPr>
        <w:spacing w:before="156" w:after="156"/>
        <w:ind w:firstLineChars="0"/>
      </w:pPr>
      <w:r>
        <w:rPr>
          <w:rFonts w:hint="eastAsia"/>
        </w:rPr>
        <w:t>假设</w:t>
      </w:r>
      <w:proofErr w:type="gramStart"/>
      <w:r w:rsidR="009769D1" w:rsidRPr="009769D1">
        <w:rPr>
          <w:rFonts w:hint="eastAsia"/>
          <w:color w:val="FF0000"/>
        </w:rPr>
        <w:t>略略略略略略略略略略</w:t>
      </w:r>
      <w:proofErr w:type="gramEnd"/>
      <w:r>
        <w:rPr>
          <w:rFonts w:hint="eastAsia"/>
        </w:rPr>
        <w:t>；</w:t>
      </w:r>
    </w:p>
    <w:p w14:paraId="58FB71E5" w14:textId="7C4023FC" w:rsidR="00840C93" w:rsidRDefault="000B00D4" w:rsidP="0039037E">
      <w:pPr>
        <w:pStyle w:val="af1"/>
        <w:numPr>
          <w:ilvl w:val="0"/>
          <w:numId w:val="13"/>
        </w:numPr>
        <w:spacing w:before="156" w:after="156"/>
        <w:ind w:firstLineChars="0"/>
      </w:pPr>
      <w:r>
        <w:rPr>
          <w:rFonts w:hint="eastAsia"/>
        </w:rPr>
        <w:t>假设</w:t>
      </w:r>
      <w:r w:rsidR="00DC1833" w:rsidRPr="009769D1">
        <w:rPr>
          <w:rFonts w:hint="eastAsia"/>
          <w:color w:val="FF0000"/>
        </w:rPr>
        <w:t>每一件文物风化与未风化的数据都呈现线性递增的关系</w:t>
      </w:r>
      <w:r w:rsidR="00DC1833">
        <w:rPr>
          <w:rFonts w:hint="eastAsia"/>
        </w:rPr>
        <w:t>。</w:t>
      </w:r>
    </w:p>
    <w:p w14:paraId="4AC63BEB" w14:textId="77777777" w:rsidR="005F3A16" w:rsidRDefault="005F3A16">
      <w:pPr>
        <w:spacing w:before="156" w:after="156"/>
        <w:ind w:firstLine="420"/>
      </w:pPr>
    </w:p>
    <w:p w14:paraId="30C61A7E" w14:textId="77777777" w:rsidR="005F3A16" w:rsidRDefault="005F3A16">
      <w:pPr>
        <w:spacing w:before="156" w:after="156"/>
        <w:ind w:firstLine="420"/>
      </w:pPr>
    </w:p>
    <w:p w14:paraId="69B8FB4C" w14:textId="064AD186" w:rsidR="00A05E3E" w:rsidRPr="00A05E3E" w:rsidRDefault="0095013F" w:rsidP="00A05E3E">
      <w:pPr>
        <w:pStyle w:val="ad"/>
        <w:numPr>
          <w:ilvl w:val="0"/>
          <w:numId w:val="1"/>
        </w:numPr>
        <w:spacing w:before="156" w:after="156"/>
        <w:ind w:firstLineChars="0"/>
      </w:pPr>
      <w:r>
        <w:rPr>
          <w:rFonts w:hint="eastAsia"/>
        </w:rPr>
        <w:lastRenderedPageBreak/>
        <w:t>符号说明</w:t>
      </w:r>
    </w:p>
    <w:tbl>
      <w:tblPr>
        <w:tblStyle w:val="af2"/>
        <w:tblW w:w="90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3094"/>
        <w:gridCol w:w="1307"/>
        <w:gridCol w:w="3078"/>
      </w:tblGrid>
      <w:tr w:rsidR="00A05E3E" w:rsidRPr="00CC6228" w14:paraId="68DC2EED" w14:textId="77777777" w:rsidTr="00827145">
        <w:trPr>
          <w:trHeight w:val="543"/>
          <w:jc w:val="center"/>
        </w:trPr>
        <w:tc>
          <w:tcPr>
            <w:tcW w:w="1413" w:type="dxa"/>
            <w:tcBorders>
              <w:top w:val="single" w:sz="12" w:space="0" w:color="auto"/>
              <w:bottom w:val="single" w:sz="4" w:space="0" w:color="auto"/>
            </w:tcBorders>
          </w:tcPr>
          <w:p w14:paraId="788D7822" w14:textId="77777777" w:rsidR="00A05E3E" w:rsidRPr="00CC6228" w:rsidRDefault="00A05E3E" w:rsidP="00E43B6D">
            <w:pPr>
              <w:spacing w:before="156" w:after="156" w:line="560" w:lineRule="exact"/>
              <w:ind w:firstLine="480"/>
              <w:jc w:val="center"/>
              <w:rPr>
                <w:rFonts w:ascii="宋体" w:hAnsi="宋体"/>
                <w:sz w:val="24"/>
                <w:szCs w:val="24"/>
              </w:rPr>
            </w:pPr>
            <w:r w:rsidRPr="0030474F">
              <w:rPr>
                <w:rFonts w:ascii="Times New Roman" w:hAnsi="Times New Roman" w:hint="eastAsia"/>
                <w:sz w:val="24"/>
                <w:szCs w:val="24"/>
              </w:rPr>
              <w:t>符号</w:t>
            </w:r>
          </w:p>
        </w:tc>
        <w:tc>
          <w:tcPr>
            <w:tcW w:w="3353" w:type="dxa"/>
            <w:tcBorders>
              <w:top w:val="single" w:sz="12" w:space="0" w:color="auto"/>
              <w:bottom w:val="single" w:sz="4" w:space="0" w:color="auto"/>
            </w:tcBorders>
          </w:tcPr>
          <w:p w14:paraId="6646B546"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szCs w:val="24"/>
              </w:rPr>
              <w:t>含义</w:t>
            </w:r>
          </w:p>
        </w:tc>
        <w:tc>
          <w:tcPr>
            <w:tcW w:w="899" w:type="dxa"/>
            <w:tcBorders>
              <w:top w:val="single" w:sz="12" w:space="0" w:color="auto"/>
              <w:bottom w:val="single" w:sz="4" w:space="0" w:color="auto"/>
            </w:tcBorders>
          </w:tcPr>
          <w:p w14:paraId="41A52143"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szCs w:val="24"/>
              </w:rPr>
              <w:t>符号</w:t>
            </w:r>
          </w:p>
        </w:tc>
        <w:tc>
          <w:tcPr>
            <w:tcW w:w="3390" w:type="dxa"/>
            <w:tcBorders>
              <w:top w:val="single" w:sz="12" w:space="0" w:color="auto"/>
              <w:bottom w:val="single" w:sz="4" w:space="0" w:color="auto"/>
            </w:tcBorders>
          </w:tcPr>
          <w:p w14:paraId="76F9D137"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szCs w:val="24"/>
              </w:rPr>
              <w:t>含义</w:t>
            </w:r>
          </w:p>
        </w:tc>
      </w:tr>
      <w:tr w:rsidR="00A05E3E" w:rsidRPr="00CC6228" w14:paraId="14725C36" w14:textId="77777777" w:rsidTr="00827145">
        <w:trPr>
          <w:trHeight w:val="1075"/>
          <w:jc w:val="center"/>
        </w:trPr>
        <w:tc>
          <w:tcPr>
            <w:tcW w:w="1413" w:type="dxa"/>
            <w:tcBorders>
              <w:top w:val="single" w:sz="4" w:space="0" w:color="auto"/>
            </w:tcBorders>
          </w:tcPr>
          <w:p w14:paraId="6201355A" w14:textId="77777777" w:rsidR="00A05E3E" w:rsidRPr="00CC6228" w:rsidRDefault="00A05E3E" w:rsidP="00E43B6D">
            <w:pPr>
              <w:spacing w:before="156" w:after="156" w:line="560" w:lineRule="exact"/>
              <w:ind w:firstLine="480"/>
              <w:jc w:val="center"/>
              <w:rPr>
                <w:rFonts w:ascii="宋体" w:hAnsi="宋体"/>
                <w:sz w:val="24"/>
                <w:szCs w:val="24"/>
              </w:rPr>
            </w:pPr>
            <w:r>
              <w:rPr>
                <w:rFonts w:ascii="Malgun Gothic" w:eastAsiaTheme="minorEastAsia" w:hAnsi="Malgun Gothic" w:cs="Malgun Gothic"/>
                <w:position w:val="-12"/>
                <w:sz w:val="24"/>
                <w:szCs w:val="24"/>
              </w:rPr>
              <w:object w:dxaOrig="324" w:dyaOrig="363" w14:anchorId="605D6617">
                <v:shape id="_x0000_i1026" type="#_x0000_t75" style="width:16.4pt;height:18.3pt" o:ole="">
                  <v:imagedata r:id="rId10" o:title=""/>
                </v:shape>
                <o:OLEObject Type="Embed" ProgID="Equation.AxMath" ShapeID="_x0000_i1026" DrawAspect="Content" ObjectID="_1741180222" r:id="rId11"/>
              </w:object>
            </w:r>
          </w:p>
        </w:tc>
        <w:tc>
          <w:tcPr>
            <w:tcW w:w="3353" w:type="dxa"/>
            <w:tcBorders>
              <w:top w:val="single" w:sz="4" w:space="0" w:color="auto"/>
            </w:tcBorders>
          </w:tcPr>
          <w:p w14:paraId="6368B62E"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输入</w:t>
            </w:r>
            <w:r w:rsidRPr="0030474F">
              <w:rPr>
                <w:rFonts w:ascii="Times New Roman" w:eastAsiaTheme="minorEastAsia" w:hAnsi="Times New Roman"/>
                <w:position w:val="-12"/>
                <w:sz w:val="24"/>
                <w:szCs w:val="24"/>
              </w:rPr>
              <w:object w:dxaOrig="234" w:dyaOrig="363" w14:anchorId="7A227923">
                <v:shape id="_x0000_i1027" type="#_x0000_t75" style="width:11.35pt;height:18.3pt" o:ole="">
                  <v:imagedata r:id="rId12" o:title=""/>
                </v:shape>
                <o:OLEObject Type="Embed" ProgID="Equation.AxMath" ShapeID="_x0000_i1027" DrawAspect="Content" ObjectID="_1741180223" r:id="rId13"/>
              </w:object>
            </w:r>
            <w:r w:rsidRPr="0030474F">
              <w:rPr>
                <w:rFonts w:ascii="Times New Roman" w:hAnsi="Times New Roman"/>
                <w:sz w:val="24"/>
                <w:szCs w:val="24"/>
              </w:rPr>
              <w:t>的权值</w:t>
            </w:r>
          </w:p>
        </w:tc>
        <w:tc>
          <w:tcPr>
            <w:tcW w:w="899" w:type="dxa"/>
            <w:tcBorders>
              <w:top w:val="single" w:sz="4" w:space="0" w:color="auto"/>
            </w:tcBorders>
          </w:tcPr>
          <w:p w14:paraId="4321DF8C"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X</w:t>
            </w:r>
            <w:r w:rsidRPr="0030474F">
              <w:rPr>
                <w:rFonts w:ascii="Times New Roman" w:hAnsi="Times New Roman" w:hint="eastAsia"/>
                <w:sz w:val="24"/>
              </w:rPr>
              <w:t>、</w:t>
            </w:r>
            <w:r w:rsidRPr="0030474F">
              <w:rPr>
                <w:rFonts w:ascii="Times New Roman" w:hAnsi="Times New Roman" w:hint="eastAsia"/>
                <w:sz w:val="24"/>
              </w:rPr>
              <w:t>Y</w:t>
            </w:r>
          </w:p>
        </w:tc>
        <w:tc>
          <w:tcPr>
            <w:tcW w:w="3390" w:type="dxa"/>
            <w:tcBorders>
              <w:top w:val="single" w:sz="4" w:space="0" w:color="auto"/>
            </w:tcBorders>
          </w:tcPr>
          <w:p w14:paraId="0589D9BA"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两个集合中的变量</w:t>
            </w:r>
          </w:p>
        </w:tc>
      </w:tr>
      <w:tr w:rsidR="00A05E3E" w:rsidRPr="00CC6228" w14:paraId="682C4531" w14:textId="77777777" w:rsidTr="00827145">
        <w:trPr>
          <w:trHeight w:val="1087"/>
          <w:jc w:val="center"/>
        </w:trPr>
        <w:tc>
          <w:tcPr>
            <w:tcW w:w="1413" w:type="dxa"/>
          </w:tcPr>
          <w:p w14:paraId="02483A78" w14:textId="77777777" w:rsidR="00A05E3E" w:rsidRPr="00CC6228" w:rsidRDefault="00A05E3E" w:rsidP="00E43B6D">
            <w:pPr>
              <w:spacing w:before="156" w:after="156" w:line="560" w:lineRule="exact"/>
              <w:ind w:firstLine="480"/>
              <w:jc w:val="center"/>
              <w:rPr>
                <w:rFonts w:ascii="宋体" w:hAnsi="宋体"/>
                <w:sz w:val="24"/>
                <w:szCs w:val="24"/>
              </w:rPr>
            </w:pPr>
            <w:r w:rsidRPr="0030474F">
              <w:rPr>
                <w:rFonts w:ascii="Times New Roman" w:eastAsiaTheme="minorEastAsia" w:hAnsi="Times New Roman"/>
                <w:position w:val="-12"/>
                <w:sz w:val="24"/>
                <w:szCs w:val="24"/>
              </w:rPr>
              <w:object w:dxaOrig="259" w:dyaOrig="363" w14:anchorId="178E2C6D">
                <v:shape id="_x0000_i1028" type="#_x0000_t75" style="width:13.25pt;height:18.3pt" o:ole="">
                  <v:imagedata r:id="rId14" o:title=""/>
                </v:shape>
                <o:OLEObject Type="Embed" ProgID="Equation.AxMath" ShapeID="_x0000_i1028" DrawAspect="Content" ObjectID="_1741180224" r:id="rId15"/>
              </w:object>
            </w:r>
          </w:p>
        </w:tc>
        <w:tc>
          <w:tcPr>
            <w:tcW w:w="3353" w:type="dxa"/>
          </w:tcPr>
          <w:p w14:paraId="27F7BF93"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第</w:t>
            </w:r>
            <w:r>
              <w:rPr>
                <w:rFonts w:ascii="Times New Roman" w:hAnsi="Times New Roman"/>
                <w:sz w:val="24"/>
                <w:szCs w:val="24"/>
              </w:rPr>
              <w:t>j</w:t>
            </w:r>
            <w:proofErr w:type="gramStart"/>
            <w:r w:rsidRPr="0030474F">
              <w:rPr>
                <w:rFonts w:ascii="Times New Roman" w:hAnsi="Times New Roman"/>
                <w:sz w:val="24"/>
                <w:szCs w:val="24"/>
              </w:rPr>
              <w:t>个</w:t>
            </w:r>
            <w:proofErr w:type="gramEnd"/>
            <w:r w:rsidRPr="0030474F">
              <w:rPr>
                <w:rFonts w:ascii="Times New Roman" w:hAnsi="Times New Roman"/>
                <w:sz w:val="24"/>
                <w:szCs w:val="24"/>
              </w:rPr>
              <w:t>神经元的偏置项</w:t>
            </w:r>
          </w:p>
        </w:tc>
        <w:tc>
          <w:tcPr>
            <w:tcW w:w="899" w:type="dxa"/>
          </w:tcPr>
          <w:p w14:paraId="667D23CC"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N</w:t>
            </w:r>
          </w:p>
        </w:tc>
        <w:tc>
          <w:tcPr>
            <w:tcW w:w="3390" w:type="dxa"/>
          </w:tcPr>
          <w:p w14:paraId="69D33F32"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集合元素个数</w:t>
            </w:r>
          </w:p>
        </w:tc>
      </w:tr>
      <w:tr w:rsidR="00A05E3E" w:rsidRPr="00CC6228" w14:paraId="1BA4DC35" w14:textId="77777777" w:rsidTr="00827145">
        <w:trPr>
          <w:trHeight w:val="1075"/>
          <w:jc w:val="center"/>
        </w:trPr>
        <w:tc>
          <w:tcPr>
            <w:tcW w:w="1413" w:type="dxa"/>
          </w:tcPr>
          <w:p w14:paraId="05675573" w14:textId="77777777" w:rsidR="00A05E3E" w:rsidRPr="00CC6228" w:rsidRDefault="00A05E3E" w:rsidP="00E43B6D">
            <w:pPr>
              <w:spacing w:before="156" w:after="156" w:line="560" w:lineRule="exact"/>
              <w:ind w:firstLine="480"/>
              <w:jc w:val="center"/>
              <w:rPr>
                <w:rFonts w:ascii="宋体" w:hAnsi="宋体"/>
                <w:sz w:val="24"/>
                <w:szCs w:val="24"/>
              </w:rPr>
            </w:pPr>
            <w:r w:rsidRPr="0030474F">
              <w:rPr>
                <w:rFonts w:ascii="Times New Roman" w:eastAsiaTheme="minorEastAsia" w:hAnsi="Times New Roman"/>
                <w:position w:val="-11"/>
                <w:sz w:val="24"/>
                <w:szCs w:val="24"/>
              </w:rPr>
              <w:object w:dxaOrig="208" w:dyaOrig="350" w14:anchorId="444B1D0D">
                <v:shape id="_x0000_i1029" type="#_x0000_t75" style="width:10.75pt;height:17.7pt" o:ole="">
                  <v:imagedata r:id="rId16" o:title=""/>
                </v:shape>
                <o:OLEObject Type="Embed" ProgID="Equation.AxMath" ShapeID="_x0000_i1029" DrawAspect="Content" ObjectID="_1741180225" r:id="rId17"/>
              </w:object>
            </w:r>
          </w:p>
        </w:tc>
        <w:tc>
          <w:tcPr>
            <w:tcW w:w="3353" w:type="dxa"/>
          </w:tcPr>
          <w:p w14:paraId="6845DEC9"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激活函数</w:t>
            </w:r>
          </w:p>
        </w:tc>
        <w:tc>
          <w:tcPr>
            <w:tcW w:w="899" w:type="dxa"/>
          </w:tcPr>
          <w:p w14:paraId="5B80C632"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sz w:val="24"/>
                <w:szCs w:val="24"/>
              </w:rPr>
              <w:t>x</w:t>
            </w:r>
            <w:r>
              <w:rPr>
                <w:rFonts w:ascii="Times New Roman" w:hAnsi="Times New Roman"/>
                <w:sz w:val="24"/>
                <w:szCs w:val="24"/>
                <w:vertAlign w:val="subscript"/>
              </w:rPr>
              <w:t>i</w:t>
            </w:r>
            <w:r>
              <w:rPr>
                <w:rFonts w:hint="eastAsia"/>
                <w:sz w:val="24"/>
              </w:rPr>
              <w:t>、</w:t>
            </w:r>
            <w:r>
              <w:rPr>
                <w:rFonts w:ascii="Times New Roman" w:hAnsi="Times New Roman"/>
                <w:sz w:val="24"/>
                <w:szCs w:val="24"/>
              </w:rPr>
              <w:t>y</w:t>
            </w:r>
            <w:r>
              <w:rPr>
                <w:rFonts w:ascii="Times New Roman" w:hAnsi="Times New Roman"/>
                <w:sz w:val="24"/>
                <w:szCs w:val="24"/>
                <w:vertAlign w:val="subscript"/>
              </w:rPr>
              <w:t>i</w:t>
            </w:r>
          </w:p>
        </w:tc>
        <w:tc>
          <w:tcPr>
            <w:tcW w:w="3390" w:type="dxa"/>
          </w:tcPr>
          <w:p w14:paraId="76404BB2"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X</w:t>
            </w:r>
            <w:r w:rsidRPr="0030474F">
              <w:rPr>
                <w:rFonts w:ascii="Times New Roman" w:hAnsi="Times New Roman" w:hint="eastAsia"/>
                <w:sz w:val="24"/>
              </w:rPr>
              <w:t>与</w:t>
            </w:r>
            <w:r w:rsidRPr="0030474F">
              <w:rPr>
                <w:rFonts w:ascii="Times New Roman" w:hAnsi="Times New Roman" w:hint="eastAsia"/>
                <w:sz w:val="24"/>
              </w:rPr>
              <w:t>Y</w:t>
            </w:r>
            <w:r w:rsidRPr="0030474F">
              <w:rPr>
                <w:rFonts w:ascii="Times New Roman" w:hAnsi="Times New Roman" w:hint="eastAsia"/>
                <w:sz w:val="24"/>
              </w:rPr>
              <w:t>在各自集合的排名</w:t>
            </w:r>
          </w:p>
        </w:tc>
      </w:tr>
      <w:tr w:rsidR="00A05E3E" w:rsidRPr="00CC6228" w14:paraId="32EA68D2" w14:textId="77777777" w:rsidTr="00827145">
        <w:trPr>
          <w:trHeight w:val="543"/>
          <w:jc w:val="center"/>
        </w:trPr>
        <w:tc>
          <w:tcPr>
            <w:tcW w:w="1413" w:type="dxa"/>
          </w:tcPr>
          <w:p w14:paraId="1EA0B080" w14:textId="77777777" w:rsidR="00A05E3E" w:rsidRPr="00CC6228" w:rsidRDefault="00A05E3E" w:rsidP="00E43B6D">
            <w:pPr>
              <w:spacing w:before="156" w:after="156" w:line="560" w:lineRule="exact"/>
              <w:ind w:firstLine="480"/>
              <w:jc w:val="center"/>
              <w:rPr>
                <w:rFonts w:ascii="宋体" w:hAnsi="宋体"/>
                <w:sz w:val="24"/>
                <w:szCs w:val="24"/>
              </w:rPr>
            </w:pPr>
            <w:r w:rsidRPr="0030474F">
              <w:rPr>
                <w:rFonts w:ascii="Times New Roman" w:hAnsi="Times New Roman"/>
                <w:sz w:val="24"/>
              </w:rPr>
              <w:t>v</w:t>
            </w:r>
          </w:p>
        </w:tc>
        <w:tc>
          <w:tcPr>
            <w:tcW w:w="3353" w:type="dxa"/>
          </w:tcPr>
          <w:p w14:paraId="159FF0C6"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rPr>
              <w:t>输出层结果</w:t>
            </w:r>
          </w:p>
        </w:tc>
        <w:tc>
          <w:tcPr>
            <w:tcW w:w="899" w:type="dxa"/>
          </w:tcPr>
          <w:p w14:paraId="33E4A057"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d</w:t>
            </w:r>
          </w:p>
        </w:tc>
        <w:tc>
          <w:tcPr>
            <w:tcW w:w="3390" w:type="dxa"/>
          </w:tcPr>
          <w:p w14:paraId="64E7FD39"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集合</w:t>
            </w:r>
          </w:p>
        </w:tc>
      </w:tr>
      <w:tr w:rsidR="00A05E3E" w:rsidRPr="00CC6228" w14:paraId="43C7B18F" w14:textId="77777777" w:rsidTr="00827145">
        <w:trPr>
          <w:trHeight w:val="1075"/>
          <w:jc w:val="center"/>
        </w:trPr>
        <w:tc>
          <w:tcPr>
            <w:tcW w:w="1413" w:type="dxa"/>
          </w:tcPr>
          <w:p w14:paraId="65C41674" w14:textId="77777777" w:rsidR="00A05E3E" w:rsidRPr="00CC6228" w:rsidRDefault="00A05E3E" w:rsidP="00E43B6D">
            <w:pPr>
              <w:spacing w:before="156" w:after="156" w:line="560" w:lineRule="exact"/>
              <w:ind w:firstLine="480"/>
              <w:jc w:val="center"/>
              <w:rPr>
                <w:rFonts w:ascii="宋体" w:hAnsi="宋体"/>
                <w:sz w:val="24"/>
                <w:szCs w:val="24"/>
              </w:rPr>
            </w:pPr>
            <w:r w:rsidRPr="0030474F">
              <w:rPr>
                <w:rFonts w:ascii="Times New Roman" w:eastAsiaTheme="minorEastAsia" w:hAnsi="Times New Roman"/>
                <w:position w:val="-11"/>
                <w:sz w:val="24"/>
              </w:rPr>
              <w:object w:dxaOrig="295" w:dyaOrig="356" w14:anchorId="10A65231">
                <v:shape id="_x0000_i1030" type="#_x0000_t75" style="width:14.55pt;height:17.7pt" o:ole="">
                  <v:imagedata r:id="rId18" o:title=""/>
                </v:shape>
                <o:OLEObject Type="Embed" ProgID="Equation.AxMath" ShapeID="_x0000_i1030" DrawAspect="Content" ObjectID="_1741180226" r:id="rId19"/>
              </w:object>
            </w:r>
          </w:p>
        </w:tc>
        <w:tc>
          <w:tcPr>
            <w:tcW w:w="3353" w:type="dxa"/>
          </w:tcPr>
          <w:p w14:paraId="2E9E5C00"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rPr>
              <w:t>损失函数的变元函数</w:t>
            </w:r>
          </w:p>
        </w:tc>
        <w:tc>
          <w:tcPr>
            <w:tcW w:w="899" w:type="dxa"/>
          </w:tcPr>
          <w:p w14:paraId="0C3C2925" w14:textId="77777777" w:rsidR="00A05E3E" w:rsidRPr="0030474F" w:rsidRDefault="00A05E3E" w:rsidP="00E43B6D">
            <w:pPr>
              <w:spacing w:before="156" w:after="156" w:line="560" w:lineRule="exact"/>
              <w:ind w:firstLine="480"/>
              <w:jc w:val="center"/>
              <w:rPr>
                <w:rFonts w:ascii="Times New Roman" w:hAnsi="Times New Roman"/>
                <w:sz w:val="24"/>
                <w:szCs w:val="24"/>
              </w:rPr>
            </w:pPr>
            <w:r>
              <w:rPr>
                <w:rFonts w:ascii="Times New Roman" w:hAnsi="Times New Roman" w:hint="eastAsia"/>
                <w:sz w:val="24"/>
                <w:szCs w:val="24"/>
              </w:rPr>
              <w:t>d</w:t>
            </w:r>
            <w:r>
              <w:rPr>
                <w:rFonts w:ascii="Times New Roman" w:hAnsi="Times New Roman" w:hint="eastAsia"/>
                <w:sz w:val="24"/>
                <w:szCs w:val="24"/>
                <w:vertAlign w:val="subscript"/>
              </w:rPr>
              <w:t>i</w:t>
            </w:r>
          </w:p>
        </w:tc>
        <w:tc>
          <w:tcPr>
            <w:tcW w:w="3390" w:type="dxa"/>
          </w:tcPr>
          <w:p w14:paraId="7B032C4E"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szCs w:val="24"/>
              </w:rPr>
              <w:t>第</w:t>
            </w:r>
            <w:r>
              <w:rPr>
                <w:rFonts w:ascii="Times New Roman" w:hAnsi="Times New Roman" w:hint="eastAsia"/>
                <w:sz w:val="24"/>
                <w:szCs w:val="24"/>
              </w:rPr>
              <w:t>i</w:t>
            </w:r>
            <w:proofErr w:type="gramStart"/>
            <w:r w:rsidRPr="0030474F">
              <w:rPr>
                <w:rFonts w:ascii="Times New Roman" w:hAnsi="Times New Roman" w:hint="eastAsia"/>
                <w:sz w:val="24"/>
                <w:szCs w:val="24"/>
              </w:rPr>
              <w:t>个</w:t>
            </w:r>
            <w:proofErr w:type="gramEnd"/>
            <w:r w:rsidRPr="0030474F">
              <w:rPr>
                <w:rFonts w:ascii="Times New Roman" w:hAnsi="Times New Roman" w:hint="eastAsia"/>
                <w:sz w:val="24"/>
                <w:szCs w:val="24"/>
              </w:rPr>
              <w:t>数据对的位次值之差</w:t>
            </w:r>
          </w:p>
        </w:tc>
      </w:tr>
      <w:tr w:rsidR="00A05E3E" w:rsidRPr="00CC6228" w14:paraId="0FBD3A3C" w14:textId="77777777" w:rsidTr="00827145">
        <w:trPr>
          <w:trHeight w:val="775"/>
          <w:jc w:val="center"/>
        </w:trPr>
        <w:tc>
          <w:tcPr>
            <w:tcW w:w="1413" w:type="dxa"/>
          </w:tcPr>
          <w:p w14:paraId="5EF3934A" w14:textId="77777777" w:rsidR="00A05E3E" w:rsidRPr="00CC6228" w:rsidRDefault="00A05E3E" w:rsidP="00E43B6D">
            <w:pPr>
              <w:spacing w:before="156" w:after="156" w:line="560" w:lineRule="exact"/>
              <w:ind w:firstLine="480"/>
              <w:jc w:val="center"/>
              <w:rPr>
                <w:rFonts w:ascii="宋体" w:hAnsi="宋体"/>
                <w:sz w:val="24"/>
                <w:szCs w:val="24"/>
              </w:rPr>
            </w:pPr>
            <w:r w:rsidRPr="0030474F">
              <w:rPr>
                <w:rFonts w:ascii="Times New Roman" w:eastAsiaTheme="minorEastAsia" w:hAnsi="Times New Roman"/>
                <w:position w:val="-11"/>
                <w:sz w:val="24"/>
                <w:szCs w:val="24"/>
              </w:rPr>
              <w:object w:dxaOrig="189" w:dyaOrig="356" w14:anchorId="57ABECCE">
                <v:shape id="_x0000_i1031" type="#_x0000_t75" style="width:9.45pt;height:17.7pt" o:ole="">
                  <v:imagedata r:id="rId20" o:title=""/>
                </v:shape>
                <o:OLEObject Type="Embed" ProgID="Equation.AxMath" ShapeID="_x0000_i1031" DrawAspect="Content" ObjectID="_1741180227" r:id="rId21"/>
              </w:object>
            </w:r>
          </w:p>
        </w:tc>
        <w:tc>
          <w:tcPr>
            <w:tcW w:w="3353" w:type="dxa"/>
          </w:tcPr>
          <w:p w14:paraId="41665DA4"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szCs w:val="24"/>
              </w:rPr>
              <w:t>学习率</w:t>
            </w:r>
          </w:p>
        </w:tc>
        <w:tc>
          <w:tcPr>
            <w:tcW w:w="899" w:type="dxa"/>
          </w:tcPr>
          <w:p w14:paraId="0F233BAA"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eastAsiaTheme="minorEastAsia" w:hAnsi="Times New Roman"/>
                <w:position w:val="-11"/>
                <w:sz w:val="24"/>
              </w:rPr>
              <w:object w:dxaOrig="190" w:dyaOrig="356" w14:anchorId="79A86DDA">
                <v:shape id="_x0000_i1032" type="#_x0000_t75" style="width:9.45pt;height:17.7pt" o:ole="">
                  <v:imagedata r:id="rId22" o:title=""/>
                </v:shape>
                <o:OLEObject Type="Embed" ProgID="Equation.AxMath" ShapeID="_x0000_i1032" DrawAspect="Content" ObjectID="_1741180228" r:id="rId23"/>
              </w:object>
            </w:r>
          </w:p>
        </w:tc>
        <w:tc>
          <w:tcPr>
            <w:tcW w:w="3390" w:type="dxa"/>
          </w:tcPr>
          <w:p w14:paraId="55B4AF7D"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斯皮尔曼等级相关系数</w:t>
            </w:r>
          </w:p>
        </w:tc>
      </w:tr>
      <w:tr w:rsidR="00A05E3E" w:rsidRPr="00CC6228" w14:paraId="546808CD" w14:textId="77777777" w:rsidTr="00827145">
        <w:trPr>
          <w:trHeight w:val="543"/>
          <w:jc w:val="center"/>
        </w:trPr>
        <w:tc>
          <w:tcPr>
            <w:tcW w:w="1413" w:type="dxa"/>
          </w:tcPr>
          <w:p w14:paraId="696FD1E2" w14:textId="77777777" w:rsidR="00A05E3E" w:rsidRPr="00CC6228" w:rsidRDefault="00A05E3E" w:rsidP="00E43B6D">
            <w:pPr>
              <w:spacing w:before="156" w:after="156" w:line="560" w:lineRule="exact"/>
              <w:ind w:firstLine="480"/>
              <w:jc w:val="center"/>
              <w:rPr>
                <w:rFonts w:ascii="宋体" w:hAnsi="宋体"/>
                <w:sz w:val="24"/>
                <w:szCs w:val="24"/>
              </w:rPr>
            </w:pPr>
            <w:r w:rsidRPr="00574135">
              <w:rPr>
                <w:rFonts w:ascii="宋体" w:eastAsiaTheme="minorEastAsia" w:hAnsi="宋体"/>
                <w:position w:val="-12"/>
                <w:sz w:val="24"/>
              </w:rPr>
              <w:object w:dxaOrig="271" w:dyaOrig="359" w14:anchorId="4D8B4E4A">
                <v:shape id="_x0000_i1033" type="#_x0000_t75" style="width:13.25pt;height:18.3pt" o:ole="">
                  <v:imagedata r:id="rId24" o:title=""/>
                </v:shape>
                <o:OLEObject Type="Embed" ProgID="Equation.AxMath" ShapeID="_x0000_i1033" DrawAspect="Content" ObjectID="_1741180229" r:id="rId25"/>
              </w:object>
            </w:r>
          </w:p>
        </w:tc>
        <w:tc>
          <w:tcPr>
            <w:tcW w:w="3353" w:type="dxa"/>
          </w:tcPr>
          <w:p w14:paraId="01D3ACE3" w14:textId="77777777" w:rsidR="00A05E3E" w:rsidRPr="0030474F" w:rsidRDefault="00A05E3E" w:rsidP="00E43B6D">
            <w:pPr>
              <w:spacing w:before="156" w:after="156" w:line="560" w:lineRule="exact"/>
              <w:ind w:firstLine="480"/>
              <w:jc w:val="center"/>
              <w:rPr>
                <w:rFonts w:ascii="Times New Roman" w:hAnsi="Times New Roman"/>
                <w:sz w:val="24"/>
                <w:szCs w:val="24"/>
              </w:rPr>
            </w:pPr>
            <w:r>
              <w:rPr>
                <w:rFonts w:ascii="Times New Roman" w:hAnsi="Times New Roman" w:hint="eastAsia"/>
                <w:sz w:val="24"/>
              </w:rPr>
              <w:t>Kappa</w:t>
            </w:r>
            <w:r>
              <w:rPr>
                <w:rFonts w:ascii="Times New Roman" w:hAnsi="Times New Roman" w:hint="eastAsia"/>
                <w:sz w:val="24"/>
              </w:rPr>
              <w:t>评分</w:t>
            </w:r>
          </w:p>
        </w:tc>
        <w:tc>
          <w:tcPr>
            <w:tcW w:w="899" w:type="dxa"/>
          </w:tcPr>
          <w:p w14:paraId="309C3584"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sz w:val="24"/>
              </w:rPr>
              <w:t>z*</w:t>
            </w:r>
          </w:p>
        </w:tc>
        <w:tc>
          <w:tcPr>
            <w:tcW w:w="3390" w:type="dxa"/>
          </w:tcPr>
          <w:p w14:paraId="73BDD382"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统计量</w:t>
            </w:r>
          </w:p>
        </w:tc>
      </w:tr>
      <w:tr w:rsidR="00A05E3E" w:rsidRPr="00CC6228" w14:paraId="1DD41DAC" w14:textId="77777777" w:rsidTr="00827145">
        <w:trPr>
          <w:trHeight w:val="532"/>
          <w:jc w:val="center"/>
        </w:trPr>
        <w:tc>
          <w:tcPr>
            <w:tcW w:w="1413" w:type="dxa"/>
          </w:tcPr>
          <w:p w14:paraId="362693F0" w14:textId="77777777" w:rsidR="00A05E3E" w:rsidRPr="00CC6228" w:rsidRDefault="00A05E3E" w:rsidP="00E43B6D">
            <w:pPr>
              <w:spacing w:before="156" w:after="156" w:line="560" w:lineRule="exact"/>
              <w:ind w:firstLine="480"/>
              <w:jc w:val="center"/>
              <w:rPr>
                <w:rFonts w:ascii="宋体" w:hAnsi="宋体"/>
                <w:sz w:val="24"/>
              </w:rPr>
            </w:pPr>
            <w:r w:rsidRPr="00A84402">
              <w:rPr>
                <w:rFonts w:ascii="宋体" w:eastAsiaTheme="minorEastAsia" w:hAnsi="宋体"/>
                <w:position w:val="-12"/>
                <w:sz w:val="24"/>
              </w:rPr>
              <w:object w:dxaOrig="204" w:dyaOrig="359" w14:anchorId="74473DBA">
                <v:shape id="_x0000_i1034" type="#_x0000_t75" style="width:10.75pt;height:18.3pt" o:ole="">
                  <v:imagedata r:id="rId26" o:title=""/>
                </v:shape>
                <o:OLEObject Type="Embed" ProgID="Equation.AxMath" ShapeID="_x0000_i1034" DrawAspect="Content" ObjectID="_1741180230" r:id="rId27"/>
              </w:object>
            </w:r>
          </w:p>
        </w:tc>
        <w:tc>
          <w:tcPr>
            <w:tcW w:w="3353" w:type="dxa"/>
          </w:tcPr>
          <w:p w14:paraId="01063482"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损失函数</w:t>
            </w:r>
          </w:p>
        </w:tc>
        <w:tc>
          <w:tcPr>
            <w:tcW w:w="899" w:type="dxa"/>
          </w:tcPr>
          <w:p w14:paraId="66191C4B" w14:textId="77777777" w:rsidR="00A05E3E" w:rsidRPr="00483461" w:rsidRDefault="00A05E3E" w:rsidP="00E43B6D">
            <w:pPr>
              <w:spacing w:before="156" w:after="156" w:line="560" w:lineRule="exact"/>
              <w:ind w:firstLine="480"/>
              <w:jc w:val="center"/>
              <w:rPr>
                <w:rFonts w:ascii="Times New Roman" w:eastAsiaTheme="minorEastAsia" w:hAnsi="Times New Roman"/>
                <w:sz w:val="24"/>
              </w:rPr>
            </w:pPr>
            <w:r w:rsidRPr="0030474F">
              <w:rPr>
                <w:rFonts w:ascii="Times New Roman" w:eastAsiaTheme="minorEastAsia" w:hAnsi="Times New Roman"/>
                <w:position w:val="-11"/>
                <w:sz w:val="24"/>
              </w:rPr>
              <w:object w:dxaOrig="212" w:dyaOrig="356" w14:anchorId="6C180865">
                <v:shape id="_x0000_i1035" type="#_x0000_t75" style="width:10.75pt;height:17.7pt" o:ole="">
                  <v:imagedata r:id="rId28" o:title=""/>
                </v:shape>
                <o:OLEObject Type="Embed" ProgID="Equation.AxMath" ShapeID="_x0000_i1035" DrawAspect="Content" ObjectID="_1741180231" r:id="rId29"/>
              </w:object>
            </w:r>
          </w:p>
        </w:tc>
        <w:tc>
          <w:tcPr>
            <w:tcW w:w="3390" w:type="dxa"/>
          </w:tcPr>
          <w:p w14:paraId="6C5F4482"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置信度</w:t>
            </w:r>
          </w:p>
        </w:tc>
      </w:tr>
      <w:tr w:rsidR="00A05E3E" w:rsidRPr="00CC6228" w14:paraId="5B873788" w14:textId="77777777" w:rsidTr="00827145">
        <w:trPr>
          <w:trHeight w:val="1087"/>
          <w:jc w:val="center"/>
        </w:trPr>
        <w:tc>
          <w:tcPr>
            <w:tcW w:w="1413" w:type="dxa"/>
          </w:tcPr>
          <w:p w14:paraId="6D831F6E" w14:textId="77777777" w:rsidR="00A05E3E" w:rsidRPr="00CC6228" w:rsidRDefault="00A05E3E" w:rsidP="00E43B6D">
            <w:pPr>
              <w:spacing w:before="156" w:after="156" w:line="560" w:lineRule="exact"/>
              <w:ind w:firstLine="480"/>
              <w:jc w:val="center"/>
              <w:rPr>
                <w:rFonts w:ascii="宋体" w:hAnsi="宋体"/>
                <w:sz w:val="24"/>
              </w:rPr>
            </w:pPr>
            <w:r w:rsidRPr="00F359BF">
              <w:rPr>
                <w:rFonts w:ascii="宋体" w:eastAsiaTheme="minorEastAsia" w:hAnsi="宋体"/>
                <w:position w:val="-12"/>
                <w:sz w:val="24"/>
              </w:rPr>
              <w:object w:dxaOrig="261" w:dyaOrig="359" w14:anchorId="71070665">
                <v:shape id="_x0000_i1036" type="#_x0000_t75" style="width:13.25pt;height:18.3pt" o:ole="">
                  <v:imagedata r:id="rId30" o:title=""/>
                </v:shape>
                <o:OLEObject Type="Embed" ProgID="Equation.AxMath" ShapeID="_x0000_i1036" DrawAspect="Content" ObjectID="_1741180232" r:id="rId31"/>
              </w:object>
            </w:r>
          </w:p>
        </w:tc>
        <w:tc>
          <w:tcPr>
            <w:tcW w:w="3353" w:type="dxa"/>
          </w:tcPr>
          <w:p w14:paraId="5A59B7E5"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样本数</w:t>
            </w:r>
          </w:p>
        </w:tc>
        <w:tc>
          <w:tcPr>
            <w:tcW w:w="899" w:type="dxa"/>
          </w:tcPr>
          <w:p w14:paraId="3EF0ACA0" w14:textId="77777777" w:rsidR="00A05E3E" w:rsidRPr="0030474F" w:rsidRDefault="00A05E3E" w:rsidP="00E43B6D">
            <w:pPr>
              <w:spacing w:before="156" w:after="156" w:line="560" w:lineRule="exact"/>
              <w:ind w:firstLine="420"/>
              <w:jc w:val="center"/>
              <w:rPr>
                <w:rFonts w:ascii="Times New Roman" w:hAnsi="Times New Roman"/>
                <w:sz w:val="24"/>
              </w:rPr>
            </w:pPr>
            <w:r w:rsidRPr="002145CE">
              <w:rPr>
                <w:rFonts w:eastAsiaTheme="minorEastAsia"/>
                <w:position w:val="-16"/>
              </w:rPr>
              <w:object w:dxaOrig="352" w:dyaOrig="480" w14:anchorId="358D4CB3">
                <v:shape id="_x0000_i1037" type="#_x0000_t75" style="width:17.7pt;height:24pt" o:ole="">
                  <v:imagedata r:id="rId32" o:title=""/>
                </v:shape>
                <o:OLEObject Type="Embed" ProgID="Equation.AxMath" ShapeID="_x0000_i1037" DrawAspect="Content" ObjectID="_1741180233" r:id="rId33"/>
              </w:object>
            </w:r>
          </w:p>
        </w:tc>
        <w:tc>
          <w:tcPr>
            <w:tcW w:w="3390" w:type="dxa"/>
          </w:tcPr>
          <w:p w14:paraId="321B4733"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归一化后的数据</w:t>
            </w:r>
          </w:p>
        </w:tc>
      </w:tr>
      <w:tr w:rsidR="00A05E3E" w:rsidRPr="00CC6228" w14:paraId="4E941F2F" w14:textId="77777777" w:rsidTr="00827145">
        <w:trPr>
          <w:trHeight w:val="543"/>
          <w:jc w:val="center"/>
        </w:trPr>
        <w:tc>
          <w:tcPr>
            <w:tcW w:w="1413" w:type="dxa"/>
          </w:tcPr>
          <w:p w14:paraId="6D6A4B99" w14:textId="77777777" w:rsidR="00A05E3E" w:rsidRPr="00CC6228" w:rsidRDefault="00A05E3E" w:rsidP="00E43B6D">
            <w:pPr>
              <w:spacing w:before="156" w:after="156" w:line="560" w:lineRule="exact"/>
              <w:ind w:firstLine="480"/>
              <w:jc w:val="center"/>
              <w:rPr>
                <w:rFonts w:ascii="宋体" w:hAnsi="宋体"/>
                <w:sz w:val="24"/>
              </w:rPr>
            </w:pPr>
            <w:r w:rsidRPr="00F359BF">
              <w:rPr>
                <w:rFonts w:ascii="宋体" w:eastAsiaTheme="minorEastAsia" w:hAnsi="宋体"/>
                <w:position w:val="-12"/>
                <w:sz w:val="24"/>
              </w:rPr>
              <w:object w:dxaOrig="198" w:dyaOrig="359" w14:anchorId="08C43A2F">
                <v:shape id="_x0000_i1038" type="#_x0000_t75" style="width:9.45pt;height:18.3pt" o:ole="">
                  <v:imagedata r:id="rId34" o:title=""/>
                </v:shape>
                <o:OLEObject Type="Embed" ProgID="Equation.AxMath" ShapeID="_x0000_i1038" DrawAspect="Content" ObjectID="_1741180234" r:id="rId35"/>
              </w:object>
            </w:r>
          </w:p>
        </w:tc>
        <w:tc>
          <w:tcPr>
            <w:tcW w:w="3353" w:type="dxa"/>
          </w:tcPr>
          <w:p w14:paraId="21E31BB4"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特征数</w:t>
            </w:r>
          </w:p>
        </w:tc>
        <w:tc>
          <w:tcPr>
            <w:tcW w:w="899" w:type="dxa"/>
          </w:tcPr>
          <w:p w14:paraId="20AA8A41"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sz w:val="24"/>
              </w:rPr>
              <w:t>X</w:t>
            </w:r>
            <w:r w:rsidRPr="0030474F">
              <w:rPr>
                <w:rFonts w:ascii="Times New Roman" w:hAnsi="Times New Roman" w:hint="eastAsia"/>
                <w:sz w:val="24"/>
                <w:vertAlign w:val="subscript"/>
              </w:rPr>
              <w:t>min</w:t>
            </w:r>
          </w:p>
        </w:tc>
        <w:tc>
          <w:tcPr>
            <w:tcW w:w="3390" w:type="dxa"/>
          </w:tcPr>
          <w:p w14:paraId="4986AC7D"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最小值</w:t>
            </w:r>
          </w:p>
        </w:tc>
      </w:tr>
      <w:tr w:rsidR="00A05E3E" w:rsidRPr="00CC6228" w14:paraId="6CE789DA" w14:textId="77777777" w:rsidTr="00827145">
        <w:trPr>
          <w:trHeight w:val="532"/>
          <w:jc w:val="center"/>
        </w:trPr>
        <w:tc>
          <w:tcPr>
            <w:tcW w:w="1413" w:type="dxa"/>
          </w:tcPr>
          <w:p w14:paraId="237D3DDF" w14:textId="77777777" w:rsidR="00A05E3E" w:rsidRPr="00CC6228" w:rsidRDefault="00A05E3E" w:rsidP="00E43B6D">
            <w:pPr>
              <w:spacing w:before="156" w:after="156" w:line="560" w:lineRule="exact"/>
              <w:ind w:firstLine="480"/>
              <w:jc w:val="center"/>
              <w:rPr>
                <w:rFonts w:ascii="宋体" w:hAnsi="宋体"/>
                <w:sz w:val="24"/>
              </w:rPr>
            </w:pPr>
            <w:r w:rsidRPr="00F359BF">
              <w:rPr>
                <w:rFonts w:ascii="宋体" w:eastAsiaTheme="minorEastAsia" w:hAnsi="宋体"/>
                <w:position w:val="-12"/>
                <w:sz w:val="24"/>
              </w:rPr>
              <w:object w:dxaOrig="176" w:dyaOrig="359" w14:anchorId="6AF8D7AA">
                <v:shape id="_x0000_i1039" type="#_x0000_t75" style="width:9.45pt;height:18.3pt" o:ole="">
                  <v:imagedata r:id="rId36" o:title=""/>
                </v:shape>
                <o:OLEObject Type="Embed" ProgID="Equation.AxMath" ShapeID="_x0000_i1039" DrawAspect="Content" ObjectID="_1741180235" r:id="rId37"/>
              </w:object>
            </w:r>
          </w:p>
        </w:tc>
        <w:tc>
          <w:tcPr>
            <w:tcW w:w="3353" w:type="dxa"/>
          </w:tcPr>
          <w:p w14:paraId="16BB47CA"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截距项系数</w:t>
            </w:r>
          </w:p>
        </w:tc>
        <w:tc>
          <w:tcPr>
            <w:tcW w:w="899" w:type="dxa"/>
          </w:tcPr>
          <w:p w14:paraId="29BDD791"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X</w:t>
            </w:r>
            <w:r w:rsidRPr="0030474F">
              <w:rPr>
                <w:rFonts w:ascii="Times New Roman" w:hAnsi="Times New Roman"/>
                <w:sz w:val="24"/>
                <w:vertAlign w:val="subscript"/>
              </w:rPr>
              <w:t>max</w:t>
            </w:r>
          </w:p>
        </w:tc>
        <w:tc>
          <w:tcPr>
            <w:tcW w:w="3390" w:type="dxa"/>
          </w:tcPr>
          <w:p w14:paraId="73039E94"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最大值</w:t>
            </w:r>
          </w:p>
        </w:tc>
      </w:tr>
      <w:tr w:rsidR="00A05E3E" w:rsidRPr="00CC6228" w14:paraId="2059196F" w14:textId="77777777" w:rsidTr="00827145">
        <w:trPr>
          <w:trHeight w:val="543"/>
          <w:jc w:val="center"/>
        </w:trPr>
        <w:tc>
          <w:tcPr>
            <w:tcW w:w="1413" w:type="dxa"/>
          </w:tcPr>
          <w:p w14:paraId="09A0543A" w14:textId="77777777" w:rsidR="00A05E3E" w:rsidRPr="00CC6228" w:rsidRDefault="00A05E3E" w:rsidP="00E43B6D">
            <w:pPr>
              <w:spacing w:before="156" w:after="156" w:line="560" w:lineRule="exact"/>
              <w:ind w:firstLine="480"/>
              <w:jc w:val="center"/>
              <w:rPr>
                <w:rFonts w:ascii="宋体" w:hAnsi="宋体"/>
                <w:sz w:val="24"/>
              </w:rPr>
            </w:pPr>
            <w:r w:rsidRPr="00A84402">
              <w:rPr>
                <w:rFonts w:ascii="宋体" w:eastAsiaTheme="minorEastAsia" w:hAnsi="宋体"/>
                <w:position w:val="-12"/>
                <w:sz w:val="24"/>
              </w:rPr>
              <w:object w:dxaOrig="184" w:dyaOrig="359" w14:anchorId="6776969B">
                <v:shape id="_x0000_i1040" type="#_x0000_t75" style="width:8.85pt;height:18.3pt" o:ole="">
                  <v:imagedata r:id="rId38" o:title=""/>
                </v:shape>
                <o:OLEObject Type="Embed" ProgID="Equation.AxMath" ShapeID="_x0000_i1040" DrawAspect="Content" ObjectID="_1741180236" r:id="rId39"/>
              </w:object>
            </w:r>
          </w:p>
        </w:tc>
        <w:tc>
          <w:tcPr>
            <w:tcW w:w="3353" w:type="dxa"/>
          </w:tcPr>
          <w:p w14:paraId="66CBFB6D"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单位矩阵</w:t>
            </w:r>
          </w:p>
        </w:tc>
        <w:tc>
          <w:tcPr>
            <w:tcW w:w="899" w:type="dxa"/>
          </w:tcPr>
          <w:p w14:paraId="3A7973F1" w14:textId="77777777" w:rsidR="00A05E3E" w:rsidRPr="0030474F" w:rsidRDefault="00A05E3E" w:rsidP="00E43B6D">
            <w:pPr>
              <w:spacing w:before="156" w:after="156" w:line="560" w:lineRule="exact"/>
              <w:ind w:firstLine="480"/>
              <w:jc w:val="center"/>
              <w:rPr>
                <w:rFonts w:ascii="Times New Roman" w:hAnsi="Times New Roman"/>
                <w:sz w:val="24"/>
                <w:szCs w:val="24"/>
              </w:rPr>
            </w:pPr>
            <w:r>
              <w:rPr>
                <w:rFonts w:ascii="Malgun Gothic" w:eastAsiaTheme="minorEastAsia" w:hAnsi="Malgun Gothic" w:cs="Malgun Gothic"/>
                <w:position w:val="-12"/>
                <w:sz w:val="24"/>
                <w:szCs w:val="24"/>
              </w:rPr>
              <w:object w:dxaOrig="324" w:dyaOrig="363" w14:anchorId="4B7CB045">
                <v:shape id="_x0000_i1041" type="#_x0000_t75" style="width:16.4pt;height:18.3pt" o:ole="">
                  <v:imagedata r:id="rId10" o:title=""/>
                </v:shape>
                <o:OLEObject Type="Embed" ProgID="Equation.AxMath" ShapeID="_x0000_i1041" DrawAspect="Content" ObjectID="_1741180237" r:id="rId40"/>
              </w:object>
            </w:r>
          </w:p>
        </w:tc>
        <w:tc>
          <w:tcPr>
            <w:tcW w:w="3390" w:type="dxa"/>
          </w:tcPr>
          <w:p w14:paraId="6061BB3E"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输入</w:t>
            </w:r>
            <w:r w:rsidRPr="0030474F">
              <w:rPr>
                <w:rFonts w:ascii="Times New Roman" w:eastAsiaTheme="minorEastAsia" w:hAnsi="Times New Roman"/>
                <w:position w:val="-12"/>
                <w:sz w:val="24"/>
                <w:szCs w:val="24"/>
              </w:rPr>
              <w:object w:dxaOrig="234" w:dyaOrig="363" w14:anchorId="0983197E">
                <v:shape id="_x0000_i1042" type="#_x0000_t75" style="width:11.35pt;height:18.3pt" o:ole="">
                  <v:imagedata r:id="rId12" o:title=""/>
                </v:shape>
                <o:OLEObject Type="Embed" ProgID="Equation.AxMath" ShapeID="_x0000_i1042" DrawAspect="Content" ObjectID="_1741180238" r:id="rId41"/>
              </w:object>
            </w:r>
            <w:r w:rsidRPr="0030474F">
              <w:rPr>
                <w:rFonts w:ascii="Times New Roman" w:hAnsi="Times New Roman"/>
                <w:sz w:val="24"/>
                <w:szCs w:val="24"/>
              </w:rPr>
              <w:t>的权值</w:t>
            </w:r>
          </w:p>
        </w:tc>
      </w:tr>
      <w:tr w:rsidR="00A05E3E" w:rsidRPr="00CC6228" w14:paraId="689C5986" w14:textId="77777777" w:rsidTr="00827145">
        <w:trPr>
          <w:trHeight w:val="1075"/>
          <w:jc w:val="center"/>
        </w:trPr>
        <w:tc>
          <w:tcPr>
            <w:tcW w:w="1413" w:type="dxa"/>
          </w:tcPr>
          <w:p w14:paraId="15317DFC" w14:textId="77777777" w:rsidR="00A05E3E" w:rsidRPr="00CC6228" w:rsidRDefault="00A05E3E" w:rsidP="00E43B6D">
            <w:pPr>
              <w:spacing w:before="156" w:after="156" w:line="560" w:lineRule="exact"/>
              <w:ind w:firstLine="480"/>
              <w:jc w:val="center"/>
              <w:rPr>
                <w:rFonts w:ascii="宋体" w:hAnsi="宋体"/>
                <w:sz w:val="24"/>
              </w:rPr>
            </w:pPr>
            <w:r w:rsidRPr="00A84402">
              <w:rPr>
                <w:rFonts w:ascii="宋体" w:eastAsiaTheme="minorEastAsia" w:hAnsi="宋体"/>
                <w:position w:val="-12"/>
                <w:sz w:val="24"/>
              </w:rPr>
              <w:object w:dxaOrig="624" w:dyaOrig="373" w14:anchorId="0575A2C3">
                <v:shape id="_x0000_i1043" type="#_x0000_t75" style="width:30.95pt;height:18.95pt" o:ole="">
                  <v:imagedata r:id="rId42" o:title=""/>
                </v:shape>
                <o:OLEObject Type="Embed" ProgID="Equation.AxMath" ShapeID="_x0000_i1043" DrawAspect="Content" ObjectID="_1741180239" r:id="rId43"/>
              </w:object>
            </w:r>
          </w:p>
        </w:tc>
        <w:tc>
          <w:tcPr>
            <w:tcW w:w="3353" w:type="dxa"/>
          </w:tcPr>
          <w:p w14:paraId="26BAEB0A"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方差扩大因子</w:t>
            </w:r>
          </w:p>
        </w:tc>
        <w:tc>
          <w:tcPr>
            <w:tcW w:w="899" w:type="dxa"/>
          </w:tcPr>
          <w:p w14:paraId="6BD7A4D7"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eastAsiaTheme="minorEastAsia" w:hAnsi="Times New Roman"/>
                <w:position w:val="-12"/>
                <w:sz w:val="24"/>
                <w:szCs w:val="24"/>
              </w:rPr>
              <w:object w:dxaOrig="259" w:dyaOrig="363" w14:anchorId="0CF1B7DC">
                <v:shape id="_x0000_i1044" type="#_x0000_t75" style="width:13.25pt;height:18.3pt" o:ole="">
                  <v:imagedata r:id="rId14" o:title=""/>
                </v:shape>
                <o:OLEObject Type="Embed" ProgID="Equation.AxMath" ShapeID="_x0000_i1044" DrawAspect="Content" ObjectID="_1741180240" r:id="rId44"/>
              </w:object>
            </w:r>
          </w:p>
        </w:tc>
        <w:tc>
          <w:tcPr>
            <w:tcW w:w="3390" w:type="dxa"/>
          </w:tcPr>
          <w:p w14:paraId="4ADBAD83"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第</w:t>
            </w:r>
            <w:r>
              <w:rPr>
                <w:rFonts w:ascii="Times New Roman" w:hAnsi="Times New Roman"/>
                <w:sz w:val="24"/>
                <w:szCs w:val="24"/>
              </w:rPr>
              <w:t>j</w:t>
            </w:r>
            <w:proofErr w:type="gramStart"/>
            <w:r w:rsidRPr="0030474F">
              <w:rPr>
                <w:rFonts w:ascii="Times New Roman" w:hAnsi="Times New Roman"/>
                <w:sz w:val="24"/>
                <w:szCs w:val="24"/>
              </w:rPr>
              <w:t>个</w:t>
            </w:r>
            <w:proofErr w:type="gramEnd"/>
            <w:r w:rsidRPr="0030474F">
              <w:rPr>
                <w:rFonts w:ascii="Times New Roman" w:hAnsi="Times New Roman"/>
                <w:sz w:val="24"/>
                <w:szCs w:val="24"/>
              </w:rPr>
              <w:t>神经元的偏置项</w:t>
            </w:r>
          </w:p>
        </w:tc>
      </w:tr>
      <w:tr w:rsidR="00A05E3E" w:rsidRPr="00CC6228" w14:paraId="1E59B17E" w14:textId="77777777" w:rsidTr="00827145">
        <w:trPr>
          <w:trHeight w:val="1087"/>
          <w:jc w:val="center"/>
        </w:trPr>
        <w:tc>
          <w:tcPr>
            <w:tcW w:w="1413" w:type="dxa"/>
          </w:tcPr>
          <w:p w14:paraId="512348D7" w14:textId="77777777" w:rsidR="00A05E3E" w:rsidRDefault="00A05E3E" w:rsidP="00E43B6D">
            <w:pPr>
              <w:spacing w:before="156" w:after="156" w:line="560" w:lineRule="exact"/>
              <w:ind w:firstLine="480"/>
              <w:jc w:val="center"/>
              <w:rPr>
                <w:rFonts w:ascii="宋体" w:hAnsi="宋体"/>
                <w:sz w:val="24"/>
              </w:rPr>
            </w:pPr>
            <w:r w:rsidRPr="00A84402">
              <w:rPr>
                <w:rFonts w:ascii="宋体" w:eastAsiaTheme="minorEastAsia" w:hAnsi="宋体"/>
                <w:position w:val="-12"/>
                <w:sz w:val="24"/>
              </w:rPr>
              <w:object w:dxaOrig="232" w:dyaOrig="359" w14:anchorId="30271C0F">
                <v:shape id="_x0000_i1045" type="#_x0000_t75" style="width:11.35pt;height:18.3pt" o:ole="">
                  <v:imagedata r:id="rId45" o:title=""/>
                </v:shape>
                <o:OLEObject Type="Embed" ProgID="Equation.AxMath" ShapeID="_x0000_i1045" DrawAspect="Content" ObjectID="_1741180241" r:id="rId46"/>
              </w:object>
            </w:r>
          </w:p>
          <w:p w14:paraId="51AE2DCE" w14:textId="77777777" w:rsidR="00A05E3E" w:rsidRPr="00CC6228" w:rsidRDefault="00A05E3E" w:rsidP="00E43B6D">
            <w:pPr>
              <w:spacing w:before="156" w:after="156" w:line="560" w:lineRule="exact"/>
              <w:ind w:firstLine="480"/>
              <w:jc w:val="center"/>
              <w:rPr>
                <w:rFonts w:ascii="宋体" w:hAnsi="宋体"/>
                <w:sz w:val="24"/>
              </w:rPr>
            </w:pPr>
          </w:p>
        </w:tc>
        <w:tc>
          <w:tcPr>
            <w:tcW w:w="3353" w:type="dxa"/>
          </w:tcPr>
          <w:p w14:paraId="22201F8A" w14:textId="77777777" w:rsidR="00A05E3E" w:rsidRPr="00B23162"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训练样本数目与总训练样本数目的比例</w:t>
            </w:r>
          </w:p>
        </w:tc>
        <w:tc>
          <w:tcPr>
            <w:tcW w:w="899" w:type="dxa"/>
          </w:tcPr>
          <w:p w14:paraId="4566B398"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eastAsiaTheme="minorEastAsia" w:hAnsi="Times New Roman"/>
                <w:position w:val="-11"/>
                <w:sz w:val="24"/>
                <w:szCs w:val="24"/>
              </w:rPr>
              <w:object w:dxaOrig="208" w:dyaOrig="350" w14:anchorId="676C3A92">
                <v:shape id="_x0000_i1046" type="#_x0000_t75" style="width:10.75pt;height:17.7pt" o:ole="">
                  <v:imagedata r:id="rId16" o:title=""/>
                </v:shape>
                <o:OLEObject Type="Embed" ProgID="Equation.AxMath" ShapeID="_x0000_i1046" DrawAspect="Content" ObjectID="_1741180242" r:id="rId47"/>
              </w:object>
            </w:r>
            <w:r w:rsidRPr="0030474F">
              <w:rPr>
                <w:rFonts w:ascii="Times New Roman" w:hAnsi="Times New Roman"/>
                <w:sz w:val="24"/>
              </w:rPr>
              <w:t xml:space="preserve"> </w:t>
            </w:r>
          </w:p>
        </w:tc>
        <w:tc>
          <w:tcPr>
            <w:tcW w:w="3390" w:type="dxa"/>
          </w:tcPr>
          <w:p w14:paraId="1004AC7B"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sz w:val="24"/>
                <w:szCs w:val="24"/>
              </w:rPr>
              <w:t>激活函数</w:t>
            </w:r>
          </w:p>
        </w:tc>
      </w:tr>
      <w:tr w:rsidR="00A05E3E" w:rsidRPr="00CC6228" w14:paraId="14AD54B8" w14:textId="77777777" w:rsidTr="00827145">
        <w:trPr>
          <w:trHeight w:val="532"/>
          <w:jc w:val="center"/>
        </w:trPr>
        <w:tc>
          <w:tcPr>
            <w:tcW w:w="1413" w:type="dxa"/>
          </w:tcPr>
          <w:p w14:paraId="71FAFB33" w14:textId="77777777" w:rsidR="00A05E3E" w:rsidRPr="00CC6228" w:rsidRDefault="00A05E3E" w:rsidP="00E43B6D">
            <w:pPr>
              <w:spacing w:before="156" w:after="156" w:line="560" w:lineRule="exact"/>
              <w:ind w:firstLine="480"/>
              <w:jc w:val="center"/>
              <w:rPr>
                <w:rFonts w:ascii="宋体" w:hAnsi="宋体"/>
                <w:sz w:val="24"/>
              </w:rPr>
            </w:pPr>
            <w:r w:rsidRPr="005F3D8F">
              <w:rPr>
                <w:rFonts w:ascii="宋体" w:eastAsiaTheme="minorEastAsia" w:hAnsi="宋体"/>
                <w:position w:val="-12"/>
                <w:sz w:val="24"/>
              </w:rPr>
              <w:object w:dxaOrig="243" w:dyaOrig="359" w14:anchorId="3E0FEC0C">
                <v:shape id="_x0000_i1047" type="#_x0000_t75" style="width:12.65pt;height:18.3pt" o:ole="">
                  <v:imagedata r:id="rId48" o:title=""/>
                </v:shape>
                <o:OLEObject Type="Embed" ProgID="Equation.AxMath" ShapeID="_x0000_i1047" DrawAspect="Content" ObjectID="_1741180243" r:id="rId49"/>
              </w:object>
            </w:r>
          </w:p>
        </w:tc>
        <w:tc>
          <w:tcPr>
            <w:tcW w:w="3353" w:type="dxa"/>
          </w:tcPr>
          <w:p w14:paraId="4483B7DB" w14:textId="77777777" w:rsidR="00A05E3E" w:rsidRPr="0030474F" w:rsidRDefault="00A05E3E" w:rsidP="00E43B6D">
            <w:pPr>
              <w:spacing w:before="156" w:after="156" w:line="560" w:lineRule="exact"/>
              <w:ind w:firstLine="480"/>
              <w:jc w:val="center"/>
              <w:rPr>
                <w:rFonts w:ascii="Times New Roman" w:hAnsi="Times New Roman"/>
                <w:sz w:val="24"/>
              </w:rPr>
            </w:pPr>
            <w:proofErr w:type="gramStart"/>
            <w:r>
              <w:rPr>
                <w:rFonts w:ascii="Times New Roman" w:hAnsi="Times New Roman" w:hint="eastAsia"/>
                <w:sz w:val="24"/>
              </w:rPr>
              <w:t>不</w:t>
            </w:r>
            <w:proofErr w:type="gramEnd"/>
            <w:r>
              <w:rPr>
                <w:rFonts w:ascii="Times New Roman" w:hAnsi="Times New Roman" w:hint="eastAsia"/>
                <w:sz w:val="24"/>
              </w:rPr>
              <w:t>纯度</w:t>
            </w:r>
          </w:p>
        </w:tc>
        <w:tc>
          <w:tcPr>
            <w:tcW w:w="899" w:type="dxa"/>
          </w:tcPr>
          <w:p w14:paraId="0C312ECB"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sz w:val="24"/>
              </w:rPr>
              <w:t>v</w:t>
            </w:r>
          </w:p>
        </w:tc>
        <w:tc>
          <w:tcPr>
            <w:tcW w:w="3390" w:type="dxa"/>
          </w:tcPr>
          <w:p w14:paraId="55DCDA3E"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输出层结果</w:t>
            </w:r>
          </w:p>
        </w:tc>
      </w:tr>
      <w:tr w:rsidR="00A05E3E" w14:paraId="64AD753C" w14:textId="77777777" w:rsidTr="00827145">
        <w:trPr>
          <w:trHeight w:val="1087"/>
          <w:jc w:val="center"/>
        </w:trPr>
        <w:tc>
          <w:tcPr>
            <w:tcW w:w="1413" w:type="dxa"/>
          </w:tcPr>
          <w:p w14:paraId="5897C24D" w14:textId="77777777" w:rsidR="00A05E3E" w:rsidRDefault="00A05E3E" w:rsidP="00E43B6D">
            <w:pPr>
              <w:spacing w:before="156" w:after="156" w:line="560" w:lineRule="exact"/>
              <w:ind w:firstLine="480"/>
              <w:jc w:val="center"/>
              <w:rPr>
                <w:rFonts w:ascii="宋体" w:hAnsi="宋体"/>
                <w:sz w:val="24"/>
              </w:rPr>
            </w:pPr>
            <w:r w:rsidRPr="005F3D8F">
              <w:rPr>
                <w:rFonts w:ascii="宋体" w:eastAsiaTheme="minorEastAsia" w:hAnsi="宋体"/>
                <w:position w:val="-12"/>
                <w:sz w:val="24"/>
              </w:rPr>
              <w:object w:dxaOrig="220" w:dyaOrig="362" w14:anchorId="03DF6F9D">
                <v:shape id="_x0000_i1048" type="#_x0000_t75" style="width:10.75pt;height:17.7pt" o:ole="">
                  <v:imagedata r:id="rId50" o:title=""/>
                </v:shape>
                <o:OLEObject Type="Embed" ProgID="Equation.AxMath" ShapeID="_x0000_i1048" DrawAspect="Content" ObjectID="_1741180244" r:id="rId51"/>
              </w:object>
            </w:r>
          </w:p>
        </w:tc>
        <w:tc>
          <w:tcPr>
            <w:tcW w:w="3353" w:type="dxa"/>
          </w:tcPr>
          <w:p w14:paraId="5105EB4C"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特征重要性</w:t>
            </w:r>
          </w:p>
        </w:tc>
        <w:tc>
          <w:tcPr>
            <w:tcW w:w="899" w:type="dxa"/>
          </w:tcPr>
          <w:p w14:paraId="6B20AEF4"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eastAsiaTheme="minorEastAsia" w:hAnsi="Times New Roman"/>
                <w:position w:val="-11"/>
                <w:sz w:val="24"/>
              </w:rPr>
              <w:object w:dxaOrig="295" w:dyaOrig="356" w14:anchorId="2DC9990D">
                <v:shape id="_x0000_i1049" type="#_x0000_t75" style="width:14.55pt;height:17.7pt" o:ole="">
                  <v:imagedata r:id="rId18" o:title=""/>
                </v:shape>
                <o:OLEObject Type="Embed" ProgID="Equation.AxMath" ShapeID="_x0000_i1049" DrawAspect="Content" ObjectID="_1741180245" r:id="rId52"/>
              </w:object>
            </w:r>
          </w:p>
        </w:tc>
        <w:tc>
          <w:tcPr>
            <w:tcW w:w="3390" w:type="dxa"/>
          </w:tcPr>
          <w:p w14:paraId="5FE4B981" w14:textId="77777777" w:rsidR="00A05E3E" w:rsidRPr="0030474F" w:rsidRDefault="00A05E3E" w:rsidP="00E43B6D">
            <w:pPr>
              <w:spacing w:before="156" w:after="156" w:line="560" w:lineRule="exact"/>
              <w:ind w:firstLine="480"/>
              <w:jc w:val="center"/>
              <w:rPr>
                <w:rFonts w:ascii="Times New Roman" w:hAnsi="Times New Roman"/>
                <w:sz w:val="24"/>
              </w:rPr>
            </w:pPr>
            <w:r w:rsidRPr="0030474F">
              <w:rPr>
                <w:rFonts w:ascii="Times New Roman" w:hAnsi="Times New Roman" w:hint="eastAsia"/>
                <w:sz w:val="24"/>
              </w:rPr>
              <w:t>损失函数的变元函数</w:t>
            </w:r>
          </w:p>
        </w:tc>
      </w:tr>
      <w:tr w:rsidR="00A05E3E" w14:paraId="7B3104A4" w14:textId="77777777" w:rsidTr="00827145">
        <w:trPr>
          <w:trHeight w:val="599"/>
          <w:jc w:val="center"/>
        </w:trPr>
        <w:tc>
          <w:tcPr>
            <w:tcW w:w="1413" w:type="dxa"/>
          </w:tcPr>
          <w:p w14:paraId="6D7763CC" w14:textId="77777777" w:rsidR="00A05E3E" w:rsidRDefault="00A05E3E" w:rsidP="00E43B6D">
            <w:pPr>
              <w:spacing w:before="156" w:after="156" w:line="360" w:lineRule="auto"/>
              <w:ind w:firstLine="480"/>
              <w:jc w:val="center"/>
              <w:rPr>
                <w:rFonts w:ascii="宋体" w:hAnsi="宋体"/>
                <w:sz w:val="24"/>
              </w:rPr>
            </w:pPr>
            <w:r w:rsidRPr="005F3D8F">
              <w:rPr>
                <w:rFonts w:ascii="宋体" w:eastAsiaTheme="minorEastAsia" w:hAnsi="宋体"/>
                <w:position w:val="-12"/>
                <w:sz w:val="24"/>
              </w:rPr>
              <w:object w:dxaOrig="878" w:dyaOrig="359" w14:anchorId="2A015859">
                <v:shape id="_x0000_i1050" type="#_x0000_t75" style="width:44.2pt;height:18.3pt" o:ole="">
                  <v:imagedata r:id="rId53" o:title=""/>
                </v:shape>
                <o:OLEObject Type="Embed" ProgID="Equation.AxMath" ShapeID="_x0000_i1050" DrawAspect="Content" ObjectID="_1741180246" r:id="rId54"/>
              </w:object>
            </w:r>
          </w:p>
        </w:tc>
        <w:tc>
          <w:tcPr>
            <w:tcW w:w="3353" w:type="dxa"/>
          </w:tcPr>
          <w:p w14:paraId="183C839F"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活化函数</w:t>
            </w:r>
          </w:p>
        </w:tc>
        <w:tc>
          <w:tcPr>
            <w:tcW w:w="899" w:type="dxa"/>
          </w:tcPr>
          <w:p w14:paraId="64921DA3"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eastAsiaTheme="minorEastAsia" w:hAnsi="Times New Roman"/>
                <w:position w:val="-11"/>
                <w:sz w:val="24"/>
                <w:szCs w:val="24"/>
              </w:rPr>
              <w:object w:dxaOrig="189" w:dyaOrig="356" w14:anchorId="10A712E5">
                <v:shape id="_x0000_i1051" type="#_x0000_t75" style="width:9.45pt;height:17.7pt" o:ole="">
                  <v:imagedata r:id="rId20" o:title=""/>
                </v:shape>
                <o:OLEObject Type="Embed" ProgID="Equation.AxMath" ShapeID="_x0000_i1051" DrawAspect="Content" ObjectID="_1741180247" r:id="rId55"/>
              </w:object>
            </w:r>
          </w:p>
        </w:tc>
        <w:tc>
          <w:tcPr>
            <w:tcW w:w="3390" w:type="dxa"/>
          </w:tcPr>
          <w:p w14:paraId="5487DCDE"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0474F">
              <w:rPr>
                <w:rFonts w:ascii="Times New Roman" w:hAnsi="Times New Roman" w:hint="eastAsia"/>
                <w:sz w:val="24"/>
                <w:szCs w:val="24"/>
              </w:rPr>
              <w:t>学习率</w:t>
            </w:r>
          </w:p>
        </w:tc>
      </w:tr>
      <w:tr w:rsidR="00A05E3E" w14:paraId="3C49D3C4" w14:textId="77777777" w:rsidTr="00827145">
        <w:trPr>
          <w:trHeight w:val="543"/>
          <w:jc w:val="center"/>
        </w:trPr>
        <w:tc>
          <w:tcPr>
            <w:tcW w:w="1413" w:type="dxa"/>
          </w:tcPr>
          <w:p w14:paraId="228BF92C" w14:textId="77777777" w:rsidR="00A05E3E" w:rsidRDefault="00A05E3E" w:rsidP="00E43B6D">
            <w:pPr>
              <w:spacing w:before="156" w:after="156" w:line="560" w:lineRule="exact"/>
              <w:ind w:firstLine="480"/>
              <w:jc w:val="center"/>
              <w:rPr>
                <w:rFonts w:ascii="宋体" w:hAnsi="宋体"/>
                <w:sz w:val="24"/>
              </w:rPr>
            </w:pPr>
            <w:r w:rsidRPr="00ED2EDD">
              <w:rPr>
                <w:rFonts w:ascii="宋体" w:eastAsiaTheme="minorEastAsia" w:hAnsi="宋体"/>
                <w:position w:val="-11"/>
                <w:sz w:val="24"/>
              </w:rPr>
              <w:object w:dxaOrig="299" w:dyaOrig="356" w14:anchorId="748C9662">
                <v:shape id="_x0000_i1052" type="#_x0000_t75" style="width:15.15pt;height:17.7pt" o:ole="">
                  <v:imagedata r:id="rId56" o:title=""/>
                </v:shape>
                <o:OLEObject Type="Embed" ProgID="Equation.AxMath" ShapeID="_x0000_i1052" DrawAspect="Content" ObjectID="_1741180248" r:id="rId57"/>
              </w:object>
            </w:r>
          </w:p>
        </w:tc>
        <w:tc>
          <w:tcPr>
            <w:tcW w:w="3353" w:type="dxa"/>
          </w:tcPr>
          <w:p w14:paraId="6EE2CE8B"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连接矩阵</w:t>
            </w:r>
          </w:p>
        </w:tc>
        <w:tc>
          <w:tcPr>
            <w:tcW w:w="899" w:type="dxa"/>
          </w:tcPr>
          <w:p w14:paraId="0E1AA83B" w14:textId="77777777" w:rsidR="00A05E3E" w:rsidRDefault="00A05E3E" w:rsidP="00E43B6D">
            <w:pPr>
              <w:spacing w:before="156" w:after="156" w:line="560" w:lineRule="exact"/>
              <w:ind w:firstLine="480"/>
              <w:jc w:val="center"/>
              <w:rPr>
                <w:rFonts w:ascii="Times New Roman" w:hAnsi="Times New Roman"/>
                <w:sz w:val="24"/>
              </w:rPr>
            </w:pPr>
            <w:r w:rsidRPr="003912CE">
              <w:rPr>
                <w:rFonts w:ascii="宋体" w:eastAsiaTheme="minorEastAsia" w:hAnsi="宋体"/>
                <w:position w:val="-12"/>
                <w:sz w:val="24"/>
              </w:rPr>
              <w:object w:dxaOrig="604" w:dyaOrig="359" w14:anchorId="50721A79">
                <v:shape id="_x0000_i1053" type="#_x0000_t75" style="width:30.3pt;height:18.3pt" o:ole="">
                  <v:imagedata r:id="rId58" o:title=""/>
                </v:shape>
                <o:OLEObject Type="Embed" ProgID="Equation.AxMath" ShapeID="_x0000_i1053" DrawAspect="Content" ObjectID="_1741180249" r:id="rId59"/>
              </w:object>
            </w:r>
          </w:p>
        </w:tc>
        <w:tc>
          <w:tcPr>
            <w:tcW w:w="3390" w:type="dxa"/>
          </w:tcPr>
          <w:p w14:paraId="2FB48B1E" w14:textId="77777777" w:rsidR="00A05E3E"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组间方差</w:t>
            </w:r>
          </w:p>
        </w:tc>
      </w:tr>
      <w:tr w:rsidR="00A05E3E" w14:paraId="0A71B7F1" w14:textId="77777777" w:rsidTr="00827145">
        <w:trPr>
          <w:trHeight w:val="532"/>
          <w:jc w:val="center"/>
        </w:trPr>
        <w:tc>
          <w:tcPr>
            <w:tcW w:w="1413" w:type="dxa"/>
          </w:tcPr>
          <w:p w14:paraId="774DE62F" w14:textId="77777777" w:rsidR="00A05E3E" w:rsidRDefault="00A05E3E" w:rsidP="00E43B6D">
            <w:pPr>
              <w:spacing w:before="156" w:after="156" w:line="560" w:lineRule="exact"/>
              <w:ind w:firstLine="480"/>
              <w:jc w:val="center"/>
              <w:rPr>
                <w:rFonts w:ascii="宋体" w:hAnsi="宋体"/>
                <w:sz w:val="24"/>
              </w:rPr>
            </w:pPr>
            <w:r w:rsidRPr="005F3D8F">
              <w:rPr>
                <w:rFonts w:ascii="宋体" w:eastAsiaTheme="minorEastAsia" w:hAnsi="宋体"/>
                <w:position w:val="-12"/>
                <w:sz w:val="24"/>
              </w:rPr>
              <w:object w:dxaOrig="236" w:dyaOrig="359" w14:anchorId="446E6AF3">
                <v:shape id="_x0000_i1054" type="#_x0000_t75" style="width:12.65pt;height:18.3pt" o:ole="">
                  <v:imagedata r:id="rId60" o:title=""/>
                </v:shape>
                <o:OLEObject Type="Embed" ProgID="Equation.AxMath" ShapeID="_x0000_i1054" DrawAspect="Content" ObjectID="_1741180250" r:id="rId61"/>
              </w:object>
            </w:r>
          </w:p>
        </w:tc>
        <w:tc>
          <w:tcPr>
            <w:tcW w:w="3353" w:type="dxa"/>
          </w:tcPr>
          <w:p w14:paraId="02848D11" w14:textId="77777777" w:rsidR="00A05E3E" w:rsidRPr="00574135"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隐含层单元数</w:t>
            </w:r>
          </w:p>
        </w:tc>
        <w:tc>
          <w:tcPr>
            <w:tcW w:w="899" w:type="dxa"/>
          </w:tcPr>
          <w:p w14:paraId="32247F8C" w14:textId="77777777" w:rsidR="00A05E3E" w:rsidRDefault="00A05E3E" w:rsidP="00E43B6D">
            <w:pPr>
              <w:spacing w:before="156" w:after="156" w:line="560" w:lineRule="exact"/>
              <w:ind w:firstLine="480"/>
              <w:jc w:val="center"/>
              <w:rPr>
                <w:rFonts w:ascii="Times New Roman" w:hAnsi="Times New Roman"/>
                <w:sz w:val="24"/>
              </w:rPr>
            </w:pPr>
            <w:r w:rsidRPr="003912CE">
              <w:rPr>
                <w:rFonts w:ascii="宋体" w:eastAsiaTheme="minorEastAsia" w:hAnsi="宋体"/>
                <w:position w:val="-12"/>
                <w:sz w:val="24"/>
              </w:rPr>
              <w:object w:dxaOrig="598" w:dyaOrig="359" w14:anchorId="5B09C1B2">
                <v:shape id="_x0000_i1055" type="#_x0000_t75" style="width:29.7pt;height:18.3pt" o:ole="">
                  <v:imagedata r:id="rId62" o:title=""/>
                </v:shape>
                <o:OLEObject Type="Embed" ProgID="Equation.AxMath" ShapeID="_x0000_i1055" DrawAspect="Content" ObjectID="_1741180251" r:id="rId63"/>
              </w:object>
            </w:r>
          </w:p>
        </w:tc>
        <w:tc>
          <w:tcPr>
            <w:tcW w:w="3390" w:type="dxa"/>
          </w:tcPr>
          <w:p w14:paraId="3D3DE472" w14:textId="77777777" w:rsidR="00A05E3E"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组内方差</w:t>
            </w:r>
          </w:p>
        </w:tc>
      </w:tr>
      <w:tr w:rsidR="00A05E3E" w14:paraId="16F0DD42" w14:textId="77777777" w:rsidTr="00827145">
        <w:trPr>
          <w:trHeight w:val="543"/>
          <w:jc w:val="center"/>
        </w:trPr>
        <w:tc>
          <w:tcPr>
            <w:tcW w:w="1413" w:type="dxa"/>
          </w:tcPr>
          <w:p w14:paraId="47AA59D0" w14:textId="77777777" w:rsidR="00A05E3E" w:rsidRPr="00A62993" w:rsidRDefault="00A05E3E" w:rsidP="00E43B6D">
            <w:pPr>
              <w:spacing w:before="156" w:after="156" w:line="560" w:lineRule="exact"/>
              <w:ind w:firstLine="480"/>
              <w:jc w:val="center"/>
              <w:rPr>
                <w:rFonts w:ascii="宋体" w:hAnsi="宋体"/>
                <w:sz w:val="24"/>
              </w:rPr>
            </w:pPr>
            <w:r w:rsidRPr="005F3D8F">
              <w:rPr>
                <w:rFonts w:ascii="宋体" w:eastAsiaTheme="minorEastAsia" w:hAnsi="宋体"/>
                <w:position w:val="-12"/>
                <w:sz w:val="24"/>
              </w:rPr>
              <w:object w:dxaOrig="255" w:dyaOrig="362" w14:anchorId="2058A634">
                <v:shape id="_x0000_i1056" type="#_x0000_t75" style="width:12.65pt;height:17.7pt" o:ole="">
                  <v:imagedata r:id="rId64" o:title=""/>
                </v:shape>
                <o:OLEObject Type="Embed" ProgID="Equation.AxMath" ShapeID="_x0000_i1056" DrawAspect="Content" ObjectID="_1741180252" r:id="rId65"/>
              </w:object>
            </w:r>
          </w:p>
        </w:tc>
        <w:tc>
          <w:tcPr>
            <w:tcW w:w="3353" w:type="dxa"/>
          </w:tcPr>
          <w:p w14:paraId="6D44626B"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输入层单元数</w:t>
            </w:r>
          </w:p>
        </w:tc>
        <w:tc>
          <w:tcPr>
            <w:tcW w:w="899" w:type="dxa"/>
          </w:tcPr>
          <w:p w14:paraId="73808540" w14:textId="77777777" w:rsidR="00A05E3E" w:rsidRPr="0030474F" w:rsidRDefault="00A05E3E" w:rsidP="00E43B6D">
            <w:pPr>
              <w:spacing w:before="156" w:after="156" w:line="560" w:lineRule="exact"/>
              <w:ind w:firstLine="480"/>
              <w:jc w:val="center"/>
              <w:rPr>
                <w:rFonts w:ascii="Times New Roman" w:hAnsi="Times New Roman"/>
                <w:sz w:val="24"/>
              </w:rPr>
            </w:pPr>
            <w:r w:rsidRPr="007C478B">
              <w:rPr>
                <w:rFonts w:ascii="宋体" w:eastAsiaTheme="minorEastAsia" w:hAnsi="宋体"/>
                <w:position w:val="-11"/>
                <w:sz w:val="24"/>
              </w:rPr>
              <w:object w:dxaOrig="239" w:dyaOrig="356" w14:anchorId="03ECD8E2">
                <v:shape id="_x0000_i1057" type="#_x0000_t75" style="width:9.45pt;height:17.7pt" o:ole="">
                  <v:imagedata r:id="rId66" o:title=""/>
                </v:shape>
                <o:OLEObject Type="Embed" ProgID="Equation.AxMath" ShapeID="_x0000_i1057" DrawAspect="Content" ObjectID="_1741180253" r:id="rId67"/>
              </w:object>
            </w:r>
          </w:p>
        </w:tc>
        <w:tc>
          <w:tcPr>
            <w:tcW w:w="3390" w:type="dxa"/>
          </w:tcPr>
          <w:p w14:paraId="2484D51F"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F</w:t>
            </w:r>
            <w:r>
              <w:rPr>
                <w:rFonts w:ascii="Times New Roman" w:hAnsi="Times New Roman" w:hint="eastAsia"/>
                <w:sz w:val="24"/>
              </w:rPr>
              <w:t>统计量</w:t>
            </w:r>
          </w:p>
        </w:tc>
      </w:tr>
      <w:bookmarkStart w:id="0" w:name="_Hlk114343664"/>
      <w:tr w:rsidR="00A05E3E" w14:paraId="2B6C96A2" w14:textId="77777777" w:rsidTr="00827145">
        <w:trPr>
          <w:trHeight w:val="543"/>
          <w:jc w:val="center"/>
        </w:trPr>
        <w:tc>
          <w:tcPr>
            <w:tcW w:w="1413" w:type="dxa"/>
          </w:tcPr>
          <w:p w14:paraId="3164DC08" w14:textId="77777777" w:rsidR="00A05E3E" w:rsidRDefault="00A05E3E" w:rsidP="00E43B6D">
            <w:pPr>
              <w:spacing w:before="156" w:after="156" w:line="560" w:lineRule="exact"/>
              <w:ind w:firstLine="480"/>
              <w:jc w:val="center"/>
              <w:rPr>
                <w:rFonts w:ascii="宋体" w:hAnsi="宋体"/>
                <w:sz w:val="24"/>
              </w:rPr>
            </w:pPr>
            <w:r w:rsidRPr="005F3D8F">
              <w:rPr>
                <w:rFonts w:ascii="宋体" w:eastAsiaTheme="minorEastAsia" w:hAnsi="宋体"/>
                <w:position w:val="-12"/>
                <w:sz w:val="24"/>
              </w:rPr>
              <w:object w:dxaOrig="278" w:dyaOrig="362" w14:anchorId="30490E39">
                <v:shape id="_x0000_i1058" type="#_x0000_t75" style="width:13.25pt;height:17.7pt" o:ole="">
                  <v:imagedata r:id="rId68" o:title=""/>
                </v:shape>
                <o:OLEObject Type="Embed" ProgID="Equation.AxMath" ShapeID="_x0000_i1058" DrawAspect="Content" ObjectID="_1741180254" r:id="rId69"/>
              </w:object>
            </w:r>
          </w:p>
        </w:tc>
        <w:tc>
          <w:tcPr>
            <w:tcW w:w="3353" w:type="dxa"/>
          </w:tcPr>
          <w:p w14:paraId="0559FB72" w14:textId="77777777" w:rsidR="00A05E3E" w:rsidRPr="0030474F" w:rsidRDefault="00A05E3E" w:rsidP="00E43B6D">
            <w:pPr>
              <w:spacing w:before="156" w:after="156" w:line="560" w:lineRule="exact"/>
              <w:ind w:firstLine="480"/>
              <w:jc w:val="center"/>
              <w:rPr>
                <w:rFonts w:ascii="Times New Roman" w:hAnsi="Times New Roman"/>
                <w:sz w:val="24"/>
              </w:rPr>
            </w:pPr>
            <w:r>
              <w:rPr>
                <w:rFonts w:ascii="Times New Roman" w:hAnsi="Times New Roman" w:hint="eastAsia"/>
                <w:sz w:val="24"/>
              </w:rPr>
              <w:t>输出层单元数</w:t>
            </w:r>
          </w:p>
        </w:tc>
        <w:tc>
          <w:tcPr>
            <w:tcW w:w="899" w:type="dxa"/>
          </w:tcPr>
          <w:p w14:paraId="68100467" w14:textId="77777777" w:rsidR="00A05E3E" w:rsidRPr="0030474F" w:rsidRDefault="00A05E3E" w:rsidP="00E43B6D">
            <w:pPr>
              <w:spacing w:before="156" w:after="156" w:line="560" w:lineRule="exact"/>
              <w:ind w:firstLine="480"/>
              <w:jc w:val="center"/>
              <w:rPr>
                <w:rFonts w:ascii="Times New Roman" w:hAnsi="Times New Roman"/>
                <w:sz w:val="24"/>
                <w:szCs w:val="24"/>
              </w:rPr>
            </w:pPr>
            <w:r w:rsidRPr="00353EE6">
              <w:rPr>
                <w:rFonts w:ascii="宋体" w:eastAsiaTheme="minorEastAsia" w:hAnsi="宋体"/>
                <w:position w:val="-12"/>
                <w:sz w:val="24"/>
              </w:rPr>
              <w:object w:dxaOrig="239" w:dyaOrig="359" w14:anchorId="7DB37C6A">
                <v:shape id="_x0000_i1059" type="#_x0000_t75" style="width:12.65pt;height:18.3pt" o:ole="">
                  <v:imagedata r:id="rId70" o:title=""/>
                </v:shape>
                <o:OLEObject Type="Embed" ProgID="Equation.AxMath" ShapeID="_x0000_i1059" DrawAspect="Content" ObjectID="_1741180255" r:id="rId71"/>
              </w:object>
            </w:r>
          </w:p>
        </w:tc>
        <w:tc>
          <w:tcPr>
            <w:tcW w:w="3390" w:type="dxa"/>
          </w:tcPr>
          <w:p w14:paraId="4985C1E7" w14:textId="77777777" w:rsidR="00A05E3E" w:rsidRPr="0030474F" w:rsidRDefault="00A05E3E" w:rsidP="00E43B6D">
            <w:pPr>
              <w:spacing w:before="156" w:after="156" w:line="560" w:lineRule="exact"/>
              <w:ind w:firstLine="480"/>
              <w:jc w:val="center"/>
              <w:rPr>
                <w:rFonts w:ascii="Times New Roman" w:hAnsi="Times New Roman"/>
                <w:sz w:val="24"/>
                <w:szCs w:val="24"/>
              </w:rPr>
            </w:pPr>
            <w:r>
              <w:rPr>
                <w:rFonts w:ascii="Times New Roman" w:hAnsi="Times New Roman" w:hint="eastAsia"/>
                <w:sz w:val="24"/>
              </w:rPr>
              <w:t>拒绝域</w:t>
            </w:r>
          </w:p>
        </w:tc>
      </w:tr>
      <w:bookmarkEnd w:id="0"/>
    </w:tbl>
    <w:p w14:paraId="778264EE" w14:textId="77777777" w:rsidR="005F3A16" w:rsidRDefault="005F3A16" w:rsidP="003D7ABE">
      <w:pPr>
        <w:spacing w:before="156" w:after="156"/>
        <w:ind w:firstLineChars="0" w:firstLine="0"/>
      </w:pPr>
    </w:p>
    <w:p w14:paraId="6A0B1417" w14:textId="003E08C1" w:rsidR="005F3A16" w:rsidRDefault="002D5D41" w:rsidP="002D5D41">
      <w:pPr>
        <w:pStyle w:val="ad"/>
        <w:numPr>
          <w:ilvl w:val="0"/>
          <w:numId w:val="1"/>
        </w:numPr>
        <w:spacing w:before="156" w:after="156"/>
        <w:ind w:firstLineChars="0"/>
      </w:pPr>
      <w:r>
        <w:rPr>
          <w:rFonts w:hint="eastAsia"/>
        </w:rPr>
        <w:t>问题</w:t>
      </w:r>
      <w:proofErr w:type="gramStart"/>
      <w:r>
        <w:rPr>
          <w:rFonts w:hint="eastAsia"/>
        </w:rPr>
        <w:t>一</w:t>
      </w:r>
      <w:proofErr w:type="gramEnd"/>
      <w:r>
        <w:rPr>
          <w:rFonts w:hint="eastAsia"/>
        </w:rPr>
        <w:t>的建模与求解</w:t>
      </w:r>
    </w:p>
    <w:p w14:paraId="0A544A5F" w14:textId="77777777" w:rsidR="000143C4" w:rsidRPr="000143C4" w:rsidRDefault="000143C4" w:rsidP="000143C4">
      <w:pPr>
        <w:pStyle w:val="af1"/>
        <w:numPr>
          <w:ilvl w:val="0"/>
          <w:numId w:val="14"/>
        </w:numPr>
        <w:spacing w:before="156" w:after="156"/>
        <w:ind w:firstLineChars="0"/>
        <w:rPr>
          <w:vanish/>
        </w:rPr>
      </w:pPr>
    </w:p>
    <w:p w14:paraId="0011EAEA" w14:textId="77777777" w:rsidR="000143C4" w:rsidRPr="000143C4" w:rsidRDefault="000143C4" w:rsidP="000143C4">
      <w:pPr>
        <w:pStyle w:val="af1"/>
        <w:numPr>
          <w:ilvl w:val="0"/>
          <w:numId w:val="14"/>
        </w:numPr>
        <w:spacing w:before="156" w:after="156"/>
        <w:ind w:firstLineChars="0"/>
        <w:rPr>
          <w:vanish/>
        </w:rPr>
      </w:pPr>
    </w:p>
    <w:p w14:paraId="6FF159E4" w14:textId="77777777" w:rsidR="000143C4" w:rsidRPr="000143C4" w:rsidRDefault="000143C4" w:rsidP="000143C4">
      <w:pPr>
        <w:pStyle w:val="af1"/>
        <w:numPr>
          <w:ilvl w:val="0"/>
          <w:numId w:val="14"/>
        </w:numPr>
        <w:spacing w:before="156" w:after="156"/>
        <w:ind w:firstLineChars="0"/>
        <w:rPr>
          <w:vanish/>
        </w:rPr>
      </w:pPr>
    </w:p>
    <w:p w14:paraId="73B59C72" w14:textId="77777777" w:rsidR="000143C4" w:rsidRPr="000143C4" w:rsidRDefault="000143C4" w:rsidP="000143C4">
      <w:pPr>
        <w:pStyle w:val="af1"/>
        <w:numPr>
          <w:ilvl w:val="0"/>
          <w:numId w:val="14"/>
        </w:numPr>
        <w:spacing w:before="156" w:after="156"/>
        <w:ind w:firstLineChars="0"/>
        <w:rPr>
          <w:vanish/>
        </w:rPr>
      </w:pPr>
    </w:p>
    <w:p w14:paraId="3D94C07D" w14:textId="77777777" w:rsidR="000143C4" w:rsidRPr="000143C4" w:rsidRDefault="000143C4" w:rsidP="000143C4">
      <w:pPr>
        <w:pStyle w:val="af1"/>
        <w:numPr>
          <w:ilvl w:val="0"/>
          <w:numId w:val="14"/>
        </w:numPr>
        <w:spacing w:before="156" w:after="156"/>
        <w:ind w:firstLineChars="0"/>
        <w:rPr>
          <w:vanish/>
        </w:rPr>
      </w:pPr>
    </w:p>
    <w:p w14:paraId="2F6A3865" w14:textId="77777777" w:rsidR="000143C4" w:rsidRPr="000143C4" w:rsidRDefault="000143C4" w:rsidP="000143C4">
      <w:pPr>
        <w:pStyle w:val="af1"/>
        <w:keepNext/>
        <w:keepLines/>
        <w:numPr>
          <w:ilvl w:val="0"/>
          <w:numId w:val="15"/>
        </w:numPr>
        <w:spacing w:before="156" w:after="156" w:line="416" w:lineRule="auto"/>
        <w:ind w:firstLineChars="0"/>
        <w:outlineLvl w:val="1"/>
        <w:rPr>
          <w:rFonts w:asciiTheme="majorHAnsi" w:eastAsia="黑体" w:hAnsiTheme="majorHAnsi" w:cstheme="majorBidi"/>
          <w:b/>
          <w:bCs/>
          <w:vanish/>
          <w:sz w:val="24"/>
          <w:szCs w:val="32"/>
        </w:rPr>
      </w:pPr>
    </w:p>
    <w:p w14:paraId="0701F325" w14:textId="77777777" w:rsidR="000143C4" w:rsidRPr="000143C4" w:rsidRDefault="000143C4" w:rsidP="000143C4">
      <w:pPr>
        <w:pStyle w:val="af1"/>
        <w:keepNext/>
        <w:keepLines/>
        <w:numPr>
          <w:ilvl w:val="0"/>
          <w:numId w:val="15"/>
        </w:numPr>
        <w:spacing w:before="156" w:after="156" w:line="416" w:lineRule="auto"/>
        <w:ind w:firstLineChars="0"/>
        <w:outlineLvl w:val="1"/>
        <w:rPr>
          <w:rFonts w:asciiTheme="majorHAnsi" w:eastAsia="黑体" w:hAnsiTheme="majorHAnsi" w:cstheme="majorBidi"/>
          <w:b/>
          <w:bCs/>
          <w:vanish/>
          <w:sz w:val="24"/>
          <w:szCs w:val="32"/>
        </w:rPr>
      </w:pPr>
    </w:p>
    <w:p w14:paraId="65AB2641" w14:textId="77777777" w:rsidR="000143C4" w:rsidRPr="000143C4" w:rsidRDefault="000143C4" w:rsidP="000143C4">
      <w:pPr>
        <w:pStyle w:val="af1"/>
        <w:keepNext/>
        <w:keepLines/>
        <w:numPr>
          <w:ilvl w:val="0"/>
          <w:numId w:val="15"/>
        </w:numPr>
        <w:spacing w:before="156" w:after="156" w:line="416" w:lineRule="auto"/>
        <w:ind w:firstLineChars="0"/>
        <w:outlineLvl w:val="1"/>
        <w:rPr>
          <w:rFonts w:asciiTheme="majorHAnsi" w:eastAsia="黑体" w:hAnsiTheme="majorHAnsi" w:cstheme="majorBidi"/>
          <w:b/>
          <w:bCs/>
          <w:vanish/>
          <w:sz w:val="24"/>
          <w:szCs w:val="32"/>
        </w:rPr>
      </w:pPr>
    </w:p>
    <w:p w14:paraId="585C4015" w14:textId="77777777" w:rsidR="000143C4" w:rsidRPr="000143C4" w:rsidRDefault="000143C4" w:rsidP="000143C4">
      <w:pPr>
        <w:pStyle w:val="af1"/>
        <w:keepNext/>
        <w:keepLines/>
        <w:numPr>
          <w:ilvl w:val="0"/>
          <w:numId w:val="15"/>
        </w:numPr>
        <w:spacing w:before="156" w:after="156" w:line="416" w:lineRule="auto"/>
        <w:ind w:firstLineChars="0"/>
        <w:outlineLvl w:val="1"/>
        <w:rPr>
          <w:rFonts w:asciiTheme="majorHAnsi" w:eastAsia="黑体" w:hAnsiTheme="majorHAnsi" w:cstheme="majorBidi"/>
          <w:b/>
          <w:bCs/>
          <w:vanish/>
          <w:sz w:val="24"/>
          <w:szCs w:val="32"/>
        </w:rPr>
      </w:pPr>
    </w:p>
    <w:p w14:paraId="0E3F9032" w14:textId="77777777" w:rsidR="000143C4" w:rsidRPr="000143C4" w:rsidRDefault="000143C4" w:rsidP="000143C4">
      <w:pPr>
        <w:pStyle w:val="af1"/>
        <w:keepNext/>
        <w:keepLines/>
        <w:numPr>
          <w:ilvl w:val="0"/>
          <w:numId w:val="15"/>
        </w:numPr>
        <w:spacing w:before="156" w:after="156" w:line="416" w:lineRule="auto"/>
        <w:ind w:firstLineChars="0"/>
        <w:outlineLvl w:val="1"/>
        <w:rPr>
          <w:rFonts w:asciiTheme="majorHAnsi" w:eastAsia="黑体" w:hAnsiTheme="majorHAnsi" w:cstheme="majorBidi"/>
          <w:b/>
          <w:bCs/>
          <w:vanish/>
          <w:sz w:val="24"/>
          <w:szCs w:val="32"/>
        </w:rPr>
      </w:pPr>
    </w:p>
    <w:p w14:paraId="39932AC2" w14:textId="0AF7C824" w:rsidR="005F3A16" w:rsidRPr="0040381E" w:rsidRDefault="000143C4" w:rsidP="000143C4">
      <w:pPr>
        <w:pStyle w:val="2"/>
        <w:numPr>
          <w:ilvl w:val="1"/>
          <w:numId w:val="15"/>
        </w:numPr>
        <w:spacing w:before="156" w:after="156"/>
        <w:ind w:firstLineChars="0"/>
      </w:pPr>
      <w:r w:rsidRPr="0040381E">
        <w:rPr>
          <w:rFonts w:hint="eastAsia"/>
        </w:rPr>
        <w:t>问题求解思路</w:t>
      </w:r>
    </w:p>
    <w:p w14:paraId="5EC5C127" w14:textId="6C620374" w:rsidR="000143C4" w:rsidRDefault="00D37B2F" w:rsidP="000143C4">
      <w:pPr>
        <w:pStyle w:val="a2"/>
        <w:spacing w:before="156" w:after="156"/>
        <w:ind w:firstLine="420"/>
      </w:pPr>
      <w:r>
        <w:rPr>
          <w:rFonts w:hint="eastAsia"/>
        </w:rPr>
        <w:t xml:space="preserve"> </w:t>
      </w:r>
      <w:r w:rsidR="0009792A">
        <w:rPr>
          <w:rFonts w:hint="eastAsia"/>
        </w:rPr>
        <w:t>附件所给的数据为若干份订单数据，首先需要将同一产品的订单需求与总价进行累加得到每个对应产品的数据，</w:t>
      </w:r>
      <w:r w:rsidR="004021FA">
        <w:rPr>
          <w:rFonts w:hint="eastAsia"/>
        </w:rPr>
        <w:t>销售区域编码有</w:t>
      </w:r>
      <w:r w:rsidR="004021FA">
        <w:rPr>
          <w:rFonts w:hint="eastAsia"/>
        </w:rPr>
        <w:t>101~105</w:t>
      </w:r>
      <w:r w:rsidR="004021FA">
        <w:rPr>
          <w:rFonts w:hint="eastAsia"/>
        </w:rPr>
        <w:t>共</w:t>
      </w:r>
      <w:r w:rsidR="004021FA">
        <w:rPr>
          <w:rFonts w:hint="eastAsia"/>
        </w:rPr>
        <w:t>5</w:t>
      </w:r>
      <w:r w:rsidR="004021FA">
        <w:rPr>
          <w:rFonts w:hint="eastAsia"/>
        </w:rPr>
        <w:t>个，大类有</w:t>
      </w:r>
      <w:r w:rsidR="004021FA">
        <w:rPr>
          <w:rFonts w:hint="eastAsia"/>
        </w:rPr>
        <w:t>301~308</w:t>
      </w:r>
      <w:r w:rsidR="004021FA">
        <w:rPr>
          <w:rFonts w:hint="eastAsia"/>
        </w:rPr>
        <w:t>共</w:t>
      </w:r>
      <w:r w:rsidR="004021FA">
        <w:rPr>
          <w:rFonts w:hint="eastAsia"/>
        </w:rPr>
        <w:t>8</w:t>
      </w:r>
      <w:r w:rsidR="004021FA">
        <w:rPr>
          <w:rFonts w:hint="eastAsia"/>
        </w:rPr>
        <w:t>个</w:t>
      </w:r>
      <w:r w:rsidR="004948C3">
        <w:rPr>
          <w:rFonts w:hint="eastAsia"/>
        </w:rPr>
        <w:t>，细类</w:t>
      </w:r>
      <w:r w:rsidR="004948C3">
        <w:rPr>
          <w:rFonts w:hint="eastAsia"/>
        </w:rPr>
        <w:t>401~412</w:t>
      </w:r>
      <w:r w:rsidR="004948C3">
        <w:rPr>
          <w:rFonts w:hint="eastAsia"/>
        </w:rPr>
        <w:t>，销售渠道分为线上与线下，首先查看缺失值，使用</w:t>
      </w:r>
      <w:r w:rsidR="004948C3">
        <w:rPr>
          <w:rFonts w:hint="eastAsia"/>
        </w:rPr>
        <w:t>excel</w:t>
      </w:r>
      <w:r w:rsidR="004948C3">
        <w:rPr>
          <w:rFonts w:hint="eastAsia"/>
        </w:rPr>
        <w:t>发现</w:t>
      </w:r>
      <w:r w:rsidR="004D1570">
        <w:rPr>
          <w:rFonts w:hint="eastAsia"/>
        </w:rPr>
        <w:t>订单日期为</w:t>
      </w:r>
      <w:r w:rsidR="004D1570">
        <w:rPr>
          <w:rFonts w:hint="eastAsia"/>
        </w:rPr>
        <w:t>2015/9/4</w:t>
      </w:r>
      <w:r w:rsidR="004D1570">
        <w:rPr>
          <w:rFonts w:hint="eastAsia"/>
        </w:rPr>
        <w:t>，产品编号为</w:t>
      </w:r>
      <w:r w:rsidR="004D1570">
        <w:rPr>
          <w:rFonts w:hint="eastAsia"/>
        </w:rPr>
        <w:t>20283</w:t>
      </w:r>
      <w:r w:rsidR="004D1570">
        <w:rPr>
          <w:rFonts w:hint="eastAsia"/>
        </w:rPr>
        <w:t>的订单数据细类存在缺失值，故舍弃该订单数据，其他指标未存在缺失值。</w:t>
      </w:r>
    </w:p>
    <w:p w14:paraId="072B5FDF" w14:textId="025D8B6E" w:rsidR="005E6E72" w:rsidRDefault="005E6E72" w:rsidP="000143C4">
      <w:pPr>
        <w:pStyle w:val="a2"/>
        <w:spacing w:before="156" w:after="156"/>
        <w:ind w:firstLine="420"/>
        <w:rPr>
          <w:rFonts w:hint="eastAsia"/>
        </w:rPr>
      </w:pPr>
      <w:r>
        <w:rPr>
          <w:rFonts w:hint="eastAsia"/>
        </w:rPr>
        <w:t>随后针对各指标对需求与总价格的影响进行描述性分析与建立单因素方差分析模型，判断不同</w:t>
      </w:r>
      <w:r>
        <w:rPr>
          <w:rFonts w:hint="eastAsia"/>
        </w:rPr>
        <w:lastRenderedPageBreak/>
        <w:t>的限制条件下的显著性差异</w:t>
      </w:r>
      <w:r w:rsidR="00D0291F">
        <w:rPr>
          <w:rFonts w:hint="eastAsia"/>
        </w:rPr>
        <w:t>，并以此量化</w:t>
      </w:r>
      <w:r w:rsidR="00CC5782">
        <w:rPr>
          <w:rFonts w:hint="eastAsia"/>
        </w:rPr>
        <w:t>定类指标并重新定义</w:t>
      </w:r>
      <w:proofErr w:type="gramStart"/>
      <w:r w:rsidR="00CC5782">
        <w:rPr>
          <w:rFonts w:hint="eastAsia"/>
        </w:rPr>
        <w:t>极</w:t>
      </w:r>
      <w:proofErr w:type="gramEnd"/>
      <w:r w:rsidR="00CC5782">
        <w:rPr>
          <w:rFonts w:hint="eastAsia"/>
        </w:rPr>
        <w:t>大型（或极小性）指标，并建立</w:t>
      </w:r>
      <w:r w:rsidR="00CC5782">
        <w:rPr>
          <w:rFonts w:hint="eastAsia"/>
        </w:rPr>
        <w:t>topsis</w:t>
      </w:r>
      <w:r w:rsidR="00671601">
        <w:rPr>
          <w:rFonts w:hint="eastAsia"/>
        </w:rPr>
        <w:t>优劣</w:t>
      </w:r>
      <w:proofErr w:type="gramStart"/>
      <w:r w:rsidR="00671601">
        <w:rPr>
          <w:rFonts w:hint="eastAsia"/>
        </w:rPr>
        <w:t>解</w:t>
      </w:r>
      <w:r w:rsidR="00CC5782">
        <w:rPr>
          <w:rFonts w:hint="eastAsia"/>
        </w:rPr>
        <w:t>综合</w:t>
      </w:r>
      <w:proofErr w:type="gramEnd"/>
      <w:r w:rsidR="00CC5782">
        <w:rPr>
          <w:rFonts w:hint="eastAsia"/>
        </w:rPr>
        <w:t>评价模型，并</w:t>
      </w:r>
      <w:proofErr w:type="gramStart"/>
      <w:r w:rsidR="00CC5782">
        <w:rPr>
          <w:rFonts w:hint="eastAsia"/>
        </w:rPr>
        <w:t>以熵权法</w:t>
      </w:r>
      <w:proofErr w:type="gramEnd"/>
      <w:r w:rsidR="00CC5782">
        <w:rPr>
          <w:rFonts w:hint="eastAsia"/>
        </w:rPr>
        <w:t>计算权重</w:t>
      </w:r>
      <w:r w:rsidR="00671601">
        <w:rPr>
          <w:rFonts w:hint="eastAsia"/>
        </w:rPr>
        <w:t>得到产品重要等级，</w:t>
      </w:r>
      <w:r w:rsidR="003A078D">
        <w:rPr>
          <w:rFonts w:hint="eastAsia"/>
        </w:rPr>
        <w:t>随后建立贝叶斯概率模型，按照每种产品</w:t>
      </w:r>
      <w:r w:rsidR="00D0291F">
        <w:rPr>
          <w:rFonts w:hint="eastAsia"/>
        </w:rPr>
        <w:t>在订单中出现</w:t>
      </w:r>
      <w:r w:rsidR="003A078D">
        <w:rPr>
          <w:rFonts w:hint="eastAsia"/>
        </w:rPr>
        <w:t>的</w:t>
      </w:r>
      <w:r w:rsidR="00D0291F">
        <w:rPr>
          <w:rFonts w:hint="eastAsia"/>
        </w:rPr>
        <w:t>频率除以总订单</w:t>
      </w:r>
      <w:proofErr w:type="gramStart"/>
      <w:r w:rsidR="00D0291F">
        <w:rPr>
          <w:rFonts w:hint="eastAsia"/>
        </w:rPr>
        <w:t>数得到</w:t>
      </w:r>
      <w:proofErr w:type="gramEnd"/>
      <w:r w:rsidR="00D0291F">
        <w:rPr>
          <w:rFonts w:hint="eastAsia"/>
        </w:rPr>
        <w:t>对应的概率，按照贝叶斯理论研究两种产品之间的影响</w:t>
      </w:r>
      <w:r w:rsidR="00671601">
        <w:rPr>
          <w:rFonts w:hint="eastAsia"/>
        </w:rPr>
        <w:t>。</w:t>
      </w:r>
    </w:p>
    <w:p w14:paraId="2066E17E" w14:textId="40B340FE" w:rsidR="000143C4" w:rsidRDefault="0008618D" w:rsidP="000143C4">
      <w:pPr>
        <w:pStyle w:val="a2"/>
        <w:spacing w:before="156" w:after="156"/>
        <w:ind w:firstLine="420"/>
      </w:pPr>
      <w:r w:rsidRPr="0008618D">
        <w:rPr>
          <w:rFonts w:hint="eastAsia"/>
        </w:rPr>
        <w:t>整个问题</w:t>
      </w:r>
      <w:proofErr w:type="gramStart"/>
      <w:r w:rsidRPr="0008618D">
        <w:rPr>
          <w:rFonts w:hint="eastAsia"/>
        </w:rPr>
        <w:t>一</w:t>
      </w:r>
      <w:proofErr w:type="gramEnd"/>
      <w:r w:rsidRPr="0008618D">
        <w:rPr>
          <w:rFonts w:hint="eastAsia"/>
        </w:rPr>
        <w:t>的求解思路如下：</w:t>
      </w:r>
    </w:p>
    <w:p w14:paraId="37D12F82" w14:textId="06069515" w:rsidR="00A15A3B" w:rsidRDefault="004D48CB" w:rsidP="00A15A3B">
      <w:pPr>
        <w:pStyle w:val="a2"/>
        <w:spacing w:before="156" w:after="156"/>
        <w:ind w:firstLine="420"/>
        <w:jc w:val="center"/>
      </w:pPr>
      <w:r>
        <w:object w:dxaOrig="6889" w:dyaOrig="9829" w14:anchorId="4EC4ACBE">
          <v:shape id="_x0000_i1074" type="#_x0000_t75" style="width:214.75pt;height:306.95pt" o:ole="">
            <v:imagedata r:id="rId72" o:title=""/>
          </v:shape>
          <o:OLEObject Type="Embed" ProgID="Visio.Drawing.15" ShapeID="_x0000_i1074" DrawAspect="Content" ObjectID="_1741180256" r:id="rId73"/>
        </w:object>
      </w:r>
    </w:p>
    <w:p w14:paraId="6E065F94" w14:textId="686E38FA" w:rsidR="000143C4" w:rsidRDefault="00A15A3B" w:rsidP="00A15A3B">
      <w:pPr>
        <w:pStyle w:val="a"/>
        <w:spacing w:before="156"/>
        <w:ind w:firstLine="420"/>
      </w:pPr>
      <w:r>
        <w:rPr>
          <w:rFonts w:hint="eastAsia"/>
        </w:rPr>
        <w:t>问题</w:t>
      </w:r>
      <w:proofErr w:type="gramStart"/>
      <w:r>
        <w:rPr>
          <w:rFonts w:hint="eastAsia"/>
        </w:rPr>
        <w:t>一</w:t>
      </w:r>
      <w:proofErr w:type="gramEnd"/>
      <w:r w:rsidR="00537489">
        <w:rPr>
          <w:rFonts w:hint="eastAsia"/>
        </w:rPr>
        <w:t>解题思路</w:t>
      </w:r>
    </w:p>
    <w:p w14:paraId="24023780" w14:textId="705445E2" w:rsidR="000143C4" w:rsidRDefault="004D48CB" w:rsidP="00E67973">
      <w:pPr>
        <w:pStyle w:val="2"/>
        <w:numPr>
          <w:ilvl w:val="1"/>
          <w:numId w:val="15"/>
        </w:numPr>
        <w:spacing w:before="156" w:after="156"/>
        <w:ind w:firstLineChars="0"/>
      </w:pPr>
      <w:r>
        <w:rPr>
          <w:rFonts w:hint="eastAsia"/>
        </w:rPr>
        <w:t>描述性分析</w:t>
      </w:r>
    </w:p>
    <w:p w14:paraId="74D8A762" w14:textId="77777777" w:rsidR="00D37B2F" w:rsidRPr="00D37B2F" w:rsidRDefault="00D37B2F" w:rsidP="00D37B2F">
      <w:pPr>
        <w:pStyle w:val="a2"/>
        <w:spacing w:before="156" w:after="156"/>
        <w:ind w:firstLine="420"/>
      </w:pPr>
    </w:p>
    <w:p w14:paraId="37529501" w14:textId="3FF69117" w:rsidR="00E67973" w:rsidRDefault="004D48CB" w:rsidP="00E67973">
      <w:pPr>
        <w:pStyle w:val="2"/>
        <w:numPr>
          <w:ilvl w:val="1"/>
          <w:numId w:val="15"/>
        </w:numPr>
        <w:spacing w:before="156" w:after="156"/>
        <w:ind w:firstLineChars="0"/>
      </w:pPr>
      <w:r>
        <w:rPr>
          <w:rFonts w:hint="eastAsia"/>
        </w:rPr>
        <w:t>单因素方差分析</w:t>
      </w:r>
    </w:p>
    <w:p w14:paraId="7128FF69" w14:textId="77777777" w:rsidR="00194592" w:rsidRPr="00194592" w:rsidRDefault="00194592" w:rsidP="00194592">
      <w:pPr>
        <w:pStyle w:val="a2"/>
        <w:spacing w:before="156" w:after="156"/>
        <w:ind w:firstLine="420"/>
        <w:rPr>
          <w:rFonts w:hint="eastAsia"/>
        </w:rPr>
      </w:pPr>
    </w:p>
    <w:p w14:paraId="1F7059B0" w14:textId="6DCCCF9E" w:rsidR="00E67973" w:rsidRPr="00E67973" w:rsidRDefault="004D48CB" w:rsidP="00E67973">
      <w:pPr>
        <w:pStyle w:val="2"/>
        <w:numPr>
          <w:ilvl w:val="1"/>
          <w:numId w:val="15"/>
        </w:numPr>
        <w:spacing w:before="156" w:after="156"/>
        <w:ind w:firstLineChars="0"/>
      </w:pPr>
      <w:r>
        <w:t>T</w:t>
      </w:r>
      <w:r>
        <w:rPr>
          <w:rFonts w:hint="eastAsia"/>
        </w:rPr>
        <w:t>opsis</w:t>
      </w:r>
      <w:r>
        <w:rPr>
          <w:rFonts w:hint="eastAsia"/>
        </w:rPr>
        <w:t>优劣解评价</w:t>
      </w:r>
    </w:p>
    <w:p w14:paraId="61CFDE6D" w14:textId="77777777" w:rsidR="003245AD" w:rsidRPr="003245AD" w:rsidRDefault="003245AD" w:rsidP="003245AD">
      <w:pPr>
        <w:pStyle w:val="af1"/>
        <w:keepNext/>
        <w:keepLines/>
        <w:numPr>
          <w:ilvl w:val="0"/>
          <w:numId w:val="21"/>
        </w:numPr>
        <w:spacing w:before="156" w:after="156" w:line="416" w:lineRule="auto"/>
        <w:ind w:firstLineChars="0"/>
        <w:outlineLvl w:val="1"/>
        <w:rPr>
          <w:rFonts w:asciiTheme="majorHAnsi" w:eastAsia="黑体" w:hAnsiTheme="majorHAnsi" w:cstheme="majorBidi"/>
          <w:b/>
          <w:bCs/>
          <w:vanish/>
          <w:sz w:val="24"/>
          <w:szCs w:val="32"/>
        </w:rPr>
      </w:pPr>
    </w:p>
    <w:p w14:paraId="2ED87AD8" w14:textId="77777777" w:rsidR="003245AD" w:rsidRPr="003245AD" w:rsidRDefault="003245AD" w:rsidP="003245AD">
      <w:pPr>
        <w:pStyle w:val="af1"/>
        <w:keepNext/>
        <w:keepLines/>
        <w:numPr>
          <w:ilvl w:val="0"/>
          <w:numId w:val="21"/>
        </w:numPr>
        <w:spacing w:before="156" w:after="156" w:line="416" w:lineRule="auto"/>
        <w:ind w:firstLineChars="0"/>
        <w:outlineLvl w:val="1"/>
        <w:rPr>
          <w:rFonts w:asciiTheme="majorHAnsi" w:eastAsia="黑体" w:hAnsiTheme="majorHAnsi" w:cstheme="majorBidi"/>
          <w:b/>
          <w:bCs/>
          <w:vanish/>
          <w:sz w:val="24"/>
          <w:szCs w:val="32"/>
        </w:rPr>
      </w:pPr>
    </w:p>
    <w:p w14:paraId="4E5BE757" w14:textId="77777777" w:rsidR="003245AD" w:rsidRPr="003245AD" w:rsidRDefault="003245AD" w:rsidP="003245AD">
      <w:pPr>
        <w:pStyle w:val="af1"/>
        <w:keepNext/>
        <w:keepLines/>
        <w:numPr>
          <w:ilvl w:val="0"/>
          <w:numId w:val="21"/>
        </w:numPr>
        <w:spacing w:before="156" w:after="156" w:line="416" w:lineRule="auto"/>
        <w:ind w:firstLineChars="0"/>
        <w:outlineLvl w:val="1"/>
        <w:rPr>
          <w:rFonts w:asciiTheme="majorHAnsi" w:eastAsia="黑体" w:hAnsiTheme="majorHAnsi" w:cstheme="majorBidi"/>
          <w:b/>
          <w:bCs/>
          <w:vanish/>
          <w:sz w:val="24"/>
          <w:szCs w:val="32"/>
        </w:rPr>
      </w:pPr>
    </w:p>
    <w:p w14:paraId="043579BA" w14:textId="77777777" w:rsidR="003245AD" w:rsidRPr="003245AD" w:rsidRDefault="003245AD" w:rsidP="003245AD">
      <w:pPr>
        <w:pStyle w:val="af1"/>
        <w:keepNext/>
        <w:keepLines/>
        <w:numPr>
          <w:ilvl w:val="0"/>
          <w:numId w:val="21"/>
        </w:numPr>
        <w:spacing w:before="156" w:after="156" w:line="416" w:lineRule="auto"/>
        <w:ind w:firstLineChars="0"/>
        <w:outlineLvl w:val="1"/>
        <w:rPr>
          <w:rFonts w:asciiTheme="majorHAnsi" w:eastAsia="黑体" w:hAnsiTheme="majorHAnsi" w:cstheme="majorBidi"/>
          <w:b/>
          <w:bCs/>
          <w:vanish/>
          <w:sz w:val="24"/>
          <w:szCs w:val="32"/>
        </w:rPr>
      </w:pPr>
    </w:p>
    <w:p w14:paraId="0F0E791A" w14:textId="77777777" w:rsidR="003245AD" w:rsidRPr="003245AD" w:rsidRDefault="003245AD" w:rsidP="003245AD">
      <w:pPr>
        <w:pStyle w:val="af1"/>
        <w:keepNext/>
        <w:keepLines/>
        <w:numPr>
          <w:ilvl w:val="0"/>
          <w:numId w:val="21"/>
        </w:numPr>
        <w:spacing w:before="156" w:after="156" w:line="416" w:lineRule="auto"/>
        <w:ind w:firstLineChars="0"/>
        <w:outlineLvl w:val="1"/>
        <w:rPr>
          <w:rFonts w:asciiTheme="majorHAnsi" w:eastAsia="黑体" w:hAnsiTheme="majorHAnsi" w:cstheme="majorBidi"/>
          <w:b/>
          <w:bCs/>
          <w:vanish/>
          <w:sz w:val="24"/>
          <w:szCs w:val="32"/>
        </w:rPr>
      </w:pPr>
    </w:p>
    <w:p w14:paraId="30E3981D" w14:textId="77777777" w:rsidR="003245AD" w:rsidRPr="003245AD" w:rsidRDefault="003245AD" w:rsidP="003245AD">
      <w:pPr>
        <w:pStyle w:val="af1"/>
        <w:keepNext/>
        <w:keepLines/>
        <w:numPr>
          <w:ilvl w:val="1"/>
          <w:numId w:val="21"/>
        </w:numPr>
        <w:spacing w:before="156" w:after="156" w:line="416" w:lineRule="auto"/>
        <w:ind w:firstLineChars="0"/>
        <w:outlineLvl w:val="1"/>
        <w:rPr>
          <w:rFonts w:asciiTheme="majorHAnsi" w:eastAsia="黑体" w:hAnsiTheme="majorHAnsi" w:cstheme="majorBidi"/>
          <w:b/>
          <w:bCs/>
          <w:vanish/>
          <w:sz w:val="24"/>
          <w:szCs w:val="32"/>
        </w:rPr>
      </w:pPr>
    </w:p>
    <w:p w14:paraId="4C8BDAC2" w14:textId="77777777" w:rsidR="003245AD" w:rsidRPr="003245AD" w:rsidRDefault="003245AD" w:rsidP="003245AD">
      <w:pPr>
        <w:pStyle w:val="af1"/>
        <w:keepNext/>
        <w:keepLines/>
        <w:numPr>
          <w:ilvl w:val="1"/>
          <w:numId w:val="21"/>
        </w:numPr>
        <w:spacing w:before="156" w:after="156" w:line="416" w:lineRule="auto"/>
        <w:ind w:firstLineChars="0"/>
        <w:outlineLvl w:val="1"/>
        <w:rPr>
          <w:rFonts w:asciiTheme="majorHAnsi" w:eastAsia="黑体" w:hAnsiTheme="majorHAnsi" w:cstheme="majorBidi"/>
          <w:b/>
          <w:bCs/>
          <w:vanish/>
          <w:sz w:val="24"/>
          <w:szCs w:val="32"/>
        </w:rPr>
      </w:pPr>
    </w:p>
    <w:p w14:paraId="327D96B4" w14:textId="77777777" w:rsidR="003245AD" w:rsidRPr="003245AD" w:rsidRDefault="003245AD" w:rsidP="003245AD">
      <w:pPr>
        <w:pStyle w:val="af1"/>
        <w:keepNext/>
        <w:keepLines/>
        <w:numPr>
          <w:ilvl w:val="1"/>
          <w:numId w:val="21"/>
        </w:numPr>
        <w:spacing w:before="156" w:after="156" w:line="416" w:lineRule="auto"/>
        <w:ind w:firstLineChars="0"/>
        <w:outlineLvl w:val="1"/>
        <w:rPr>
          <w:rFonts w:asciiTheme="majorHAnsi" w:eastAsia="黑体" w:hAnsiTheme="majorHAnsi" w:cstheme="majorBidi"/>
          <w:b/>
          <w:bCs/>
          <w:vanish/>
          <w:sz w:val="24"/>
          <w:szCs w:val="32"/>
        </w:rPr>
      </w:pPr>
    </w:p>
    <w:p w14:paraId="2466C214" w14:textId="77777777" w:rsidR="003245AD" w:rsidRPr="003245AD" w:rsidRDefault="003245AD" w:rsidP="003245AD">
      <w:pPr>
        <w:pStyle w:val="af1"/>
        <w:keepNext/>
        <w:keepLines/>
        <w:numPr>
          <w:ilvl w:val="1"/>
          <w:numId w:val="21"/>
        </w:numPr>
        <w:spacing w:before="156" w:after="156" w:line="416" w:lineRule="auto"/>
        <w:ind w:firstLineChars="0"/>
        <w:outlineLvl w:val="1"/>
        <w:rPr>
          <w:rFonts w:asciiTheme="majorHAnsi" w:eastAsia="黑体" w:hAnsiTheme="majorHAnsi" w:cstheme="majorBidi"/>
          <w:b/>
          <w:bCs/>
          <w:vanish/>
          <w:sz w:val="24"/>
          <w:szCs w:val="32"/>
        </w:rPr>
      </w:pPr>
    </w:p>
    <w:p w14:paraId="64EEC27A" w14:textId="349EA083" w:rsidR="002D5D41" w:rsidRDefault="004D48CB" w:rsidP="003245AD">
      <w:pPr>
        <w:pStyle w:val="2"/>
        <w:numPr>
          <w:ilvl w:val="1"/>
          <w:numId w:val="21"/>
        </w:numPr>
        <w:spacing w:before="156" w:after="156"/>
        <w:ind w:firstLineChars="0"/>
      </w:pPr>
      <w:r>
        <w:rPr>
          <w:rFonts w:hint="eastAsia"/>
        </w:rPr>
        <w:t>贝叶斯概率</w:t>
      </w:r>
    </w:p>
    <w:p w14:paraId="2E917AB7" w14:textId="22A2D245" w:rsidR="002D5D41" w:rsidRDefault="002D5D41" w:rsidP="002D5D41">
      <w:pPr>
        <w:pStyle w:val="ad"/>
        <w:numPr>
          <w:ilvl w:val="0"/>
          <w:numId w:val="1"/>
        </w:numPr>
        <w:spacing w:before="156" w:after="156"/>
        <w:ind w:firstLineChars="0"/>
      </w:pPr>
      <w:r>
        <w:rPr>
          <w:rFonts w:hint="eastAsia"/>
        </w:rPr>
        <w:t>问题二</w:t>
      </w:r>
      <w:r w:rsidR="001C0601">
        <w:rPr>
          <w:rFonts w:hint="eastAsia"/>
        </w:rPr>
        <w:t>及问题三</w:t>
      </w:r>
      <w:r>
        <w:rPr>
          <w:rFonts w:hint="eastAsia"/>
        </w:rPr>
        <w:t>的建模与求解</w:t>
      </w:r>
    </w:p>
    <w:p w14:paraId="741CFA32" w14:textId="77777777" w:rsidR="008E37FF" w:rsidRPr="008E37FF" w:rsidRDefault="008E37FF" w:rsidP="008E37FF">
      <w:pPr>
        <w:pStyle w:val="af1"/>
        <w:keepNext/>
        <w:keepLines/>
        <w:numPr>
          <w:ilvl w:val="0"/>
          <w:numId w:val="38"/>
        </w:numPr>
        <w:spacing w:before="156" w:after="156" w:line="416" w:lineRule="auto"/>
        <w:ind w:firstLineChars="0"/>
        <w:outlineLvl w:val="1"/>
        <w:rPr>
          <w:rFonts w:asciiTheme="majorHAnsi" w:eastAsia="黑体" w:hAnsiTheme="majorHAnsi" w:cstheme="majorBidi"/>
          <w:b/>
          <w:bCs/>
          <w:vanish/>
          <w:sz w:val="24"/>
          <w:szCs w:val="32"/>
        </w:rPr>
      </w:pPr>
    </w:p>
    <w:p w14:paraId="1090438A" w14:textId="77777777" w:rsidR="008E37FF" w:rsidRPr="008E37FF" w:rsidRDefault="008E37FF" w:rsidP="008E37FF">
      <w:pPr>
        <w:pStyle w:val="af1"/>
        <w:keepNext/>
        <w:keepLines/>
        <w:numPr>
          <w:ilvl w:val="0"/>
          <w:numId w:val="38"/>
        </w:numPr>
        <w:spacing w:before="156" w:after="156" w:line="416" w:lineRule="auto"/>
        <w:ind w:firstLineChars="0"/>
        <w:outlineLvl w:val="1"/>
        <w:rPr>
          <w:rFonts w:asciiTheme="majorHAnsi" w:eastAsia="黑体" w:hAnsiTheme="majorHAnsi" w:cstheme="majorBidi"/>
          <w:b/>
          <w:bCs/>
          <w:vanish/>
          <w:sz w:val="24"/>
          <w:szCs w:val="32"/>
        </w:rPr>
      </w:pPr>
    </w:p>
    <w:p w14:paraId="69777513" w14:textId="77777777" w:rsidR="008E37FF" w:rsidRPr="008E37FF" w:rsidRDefault="008E37FF" w:rsidP="008E37FF">
      <w:pPr>
        <w:pStyle w:val="af1"/>
        <w:keepNext/>
        <w:keepLines/>
        <w:numPr>
          <w:ilvl w:val="0"/>
          <w:numId w:val="38"/>
        </w:numPr>
        <w:spacing w:before="156" w:after="156" w:line="416" w:lineRule="auto"/>
        <w:ind w:firstLineChars="0"/>
        <w:outlineLvl w:val="1"/>
        <w:rPr>
          <w:rFonts w:asciiTheme="majorHAnsi" w:eastAsia="黑体" w:hAnsiTheme="majorHAnsi" w:cstheme="majorBidi"/>
          <w:b/>
          <w:bCs/>
          <w:vanish/>
          <w:sz w:val="24"/>
          <w:szCs w:val="32"/>
        </w:rPr>
      </w:pPr>
    </w:p>
    <w:p w14:paraId="14A7B5D2" w14:textId="77777777" w:rsidR="008E37FF" w:rsidRPr="008E37FF" w:rsidRDefault="008E37FF" w:rsidP="008E37FF">
      <w:pPr>
        <w:pStyle w:val="af1"/>
        <w:keepNext/>
        <w:keepLines/>
        <w:numPr>
          <w:ilvl w:val="0"/>
          <w:numId w:val="38"/>
        </w:numPr>
        <w:spacing w:before="156" w:after="156" w:line="416" w:lineRule="auto"/>
        <w:ind w:firstLineChars="0"/>
        <w:outlineLvl w:val="1"/>
        <w:rPr>
          <w:rFonts w:asciiTheme="majorHAnsi" w:eastAsia="黑体" w:hAnsiTheme="majorHAnsi" w:cstheme="majorBidi"/>
          <w:b/>
          <w:bCs/>
          <w:vanish/>
          <w:sz w:val="24"/>
          <w:szCs w:val="32"/>
        </w:rPr>
      </w:pPr>
    </w:p>
    <w:p w14:paraId="1D58BC32" w14:textId="77777777" w:rsidR="008E37FF" w:rsidRPr="008E37FF" w:rsidRDefault="008E37FF" w:rsidP="008E37FF">
      <w:pPr>
        <w:pStyle w:val="af1"/>
        <w:keepNext/>
        <w:keepLines/>
        <w:numPr>
          <w:ilvl w:val="0"/>
          <w:numId w:val="38"/>
        </w:numPr>
        <w:spacing w:before="156" w:after="156" w:line="416" w:lineRule="auto"/>
        <w:ind w:firstLineChars="0"/>
        <w:outlineLvl w:val="1"/>
        <w:rPr>
          <w:rFonts w:asciiTheme="majorHAnsi" w:eastAsia="黑体" w:hAnsiTheme="majorHAnsi" w:cstheme="majorBidi"/>
          <w:b/>
          <w:bCs/>
          <w:vanish/>
          <w:sz w:val="24"/>
          <w:szCs w:val="32"/>
        </w:rPr>
      </w:pPr>
    </w:p>
    <w:p w14:paraId="42F97116" w14:textId="77777777" w:rsidR="008E37FF" w:rsidRPr="008E37FF" w:rsidRDefault="008E37FF" w:rsidP="008E37FF">
      <w:pPr>
        <w:pStyle w:val="af1"/>
        <w:keepNext/>
        <w:keepLines/>
        <w:numPr>
          <w:ilvl w:val="0"/>
          <w:numId w:val="38"/>
        </w:numPr>
        <w:spacing w:before="156" w:after="156" w:line="416" w:lineRule="auto"/>
        <w:ind w:firstLineChars="0"/>
        <w:outlineLvl w:val="1"/>
        <w:rPr>
          <w:rFonts w:asciiTheme="majorHAnsi" w:eastAsia="黑体" w:hAnsiTheme="majorHAnsi" w:cstheme="majorBidi"/>
          <w:b/>
          <w:bCs/>
          <w:vanish/>
          <w:sz w:val="24"/>
          <w:szCs w:val="32"/>
        </w:rPr>
      </w:pPr>
    </w:p>
    <w:p w14:paraId="6C16A540" w14:textId="703882A9" w:rsidR="002D5D41" w:rsidRDefault="00205C7B" w:rsidP="008E37FF">
      <w:pPr>
        <w:pStyle w:val="2"/>
        <w:numPr>
          <w:ilvl w:val="1"/>
          <w:numId w:val="38"/>
        </w:numPr>
        <w:spacing w:before="156" w:after="156"/>
        <w:ind w:firstLineChars="0"/>
      </w:pPr>
      <w:r>
        <w:rPr>
          <w:rFonts w:hint="eastAsia"/>
        </w:rPr>
        <w:t>问题求解思路</w:t>
      </w:r>
    </w:p>
    <w:p w14:paraId="26D2D310" w14:textId="23BAAA38" w:rsidR="00205C7B" w:rsidRDefault="00C115D2" w:rsidP="00205C7B">
      <w:pPr>
        <w:pStyle w:val="a2"/>
        <w:spacing w:before="156" w:after="156"/>
        <w:ind w:firstLine="420"/>
      </w:pPr>
      <w:r>
        <w:rPr>
          <w:rFonts w:hint="eastAsia"/>
        </w:rPr>
        <w:t>问题</w:t>
      </w:r>
      <w:r w:rsidR="00CA6289">
        <w:rPr>
          <w:rFonts w:hint="eastAsia"/>
        </w:rPr>
        <w:t>解题思路如下</w:t>
      </w:r>
      <w:r w:rsidR="00787BE4">
        <w:rPr>
          <w:rFonts w:hint="eastAsia"/>
        </w:rPr>
        <w:t>：</w:t>
      </w:r>
    </w:p>
    <w:p w14:paraId="12417FA0" w14:textId="0562915C" w:rsidR="0049572B" w:rsidRDefault="00DB2301" w:rsidP="00DB2301">
      <w:pPr>
        <w:pStyle w:val="a2"/>
        <w:tabs>
          <w:tab w:val="left" w:pos="618"/>
        </w:tabs>
        <w:spacing w:before="156" w:after="156"/>
        <w:ind w:firstLine="420"/>
        <w:jc w:val="center"/>
      </w:pPr>
      <w:r>
        <w:object w:dxaOrig="6661" w:dyaOrig="9925" w14:anchorId="65019B24">
          <v:shape id="_x0000_i1061" type="#_x0000_t75" style="width:262.1pt;height:388.4pt" o:ole="">
            <v:imagedata r:id="rId74" o:title=""/>
          </v:shape>
          <o:OLEObject Type="Embed" ProgID="Visio.Drawing.15" ShapeID="_x0000_i1061" DrawAspect="Content" ObjectID="_1741180257" r:id="rId75"/>
        </w:object>
      </w:r>
    </w:p>
    <w:p w14:paraId="61665AFB" w14:textId="1CFD5D43" w:rsidR="0090590A" w:rsidRDefault="00DB2301" w:rsidP="00AA1EF8">
      <w:pPr>
        <w:pStyle w:val="a"/>
        <w:numPr>
          <w:ilvl w:val="0"/>
          <w:numId w:val="44"/>
        </w:numPr>
        <w:spacing w:before="156"/>
      </w:pPr>
      <w:r>
        <w:rPr>
          <w:rFonts w:hint="eastAsia"/>
        </w:rPr>
        <w:t>问题二及问题三解题思路</w:t>
      </w:r>
    </w:p>
    <w:p w14:paraId="397978DA" w14:textId="77777777" w:rsidR="0090590A" w:rsidRPr="0090590A" w:rsidRDefault="0090590A" w:rsidP="0090590A">
      <w:pPr>
        <w:pStyle w:val="af1"/>
        <w:numPr>
          <w:ilvl w:val="0"/>
          <w:numId w:val="23"/>
        </w:numPr>
        <w:spacing w:before="156" w:after="156"/>
        <w:ind w:firstLineChars="0"/>
        <w:rPr>
          <w:rFonts w:ascii="Times New Roman" w:hAnsi="Times New Roman"/>
          <w:vanish/>
        </w:rPr>
      </w:pPr>
    </w:p>
    <w:p w14:paraId="114FCDB6" w14:textId="77777777" w:rsidR="0090590A" w:rsidRPr="0090590A" w:rsidRDefault="0090590A" w:rsidP="0090590A">
      <w:pPr>
        <w:pStyle w:val="af1"/>
        <w:numPr>
          <w:ilvl w:val="0"/>
          <w:numId w:val="23"/>
        </w:numPr>
        <w:spacing w:before="156" w:after="156"/>
        <w:ind w:firstLineChars="0"/>
        <w:rPr>
          <w:rFonts w:ascii="Times New Roman" w:hAnsi="Times New Roman"/>
          <w:vanish/>
        </w:rPr>
      </w:pPr>
    </w:p>
    <w:p w14:paraId="5E71ADF0" w14:textId="77777777" w:rsidR="0090590A" w:rsidRPr="0090590A" w:rsidRDefault="0090590A" w:rsidP="0090590A">
      <w:pPr>
        <w:pStyle w:val="af1"/>
        <w:numPr>
          <w:ilvl w:val="0"/>
          <w:numId w:val="23"/>
        </w:numPr>
        <w:spacing w:before="156" w:after="156"/>
        <w:ind w:firstLineChars="0"/>
        <w:rPr>
          <w:rFonts w:ascii="Times New Roman" w:hAnsi="Times New Roman"/>
          <w:vanish/>
        </w:rPr>
      </w:pPr>
    </w:p>
    <w:p w14:paraId="6527F96A" w14:textId="77777777" w:rsidR="0090590A" w:rsidRPr="0090590A" w:rsidRDefault="0090590A" w:rsidP="0090590A">
      <w:pPr>
        <w:pStyle w:val="af1"/>
        <w:numPr>
          <w:ilvl w:val="0"/>
          <w:numId w:val="23"/>
        </w:numPr>
        <w:spacing w:before="156" w:after="156"/>
        <w:ind w:firstLineChars="0"/>
        <w:rPr>
          <w:rFonts w:ascii="Times New Roman" w:hAnsi="Times New Roman"/>
          <w:vanish/>
        </w:rPr>
      </w:pPr>
    </w:p>
    <w:p w14:paraId="730B0290" w14:textId="77777777" w:rsidR="0090590A" w:rsidRPr="0090590A" w:rsidRDefault="0090590A" w:rsidP="0090590A">
      <w:pPr>
        <w:pStyle w:val="af1"/>
        <w:numPr>
          <w:ilvl w:val="0"/>
          <w:numId w:val="23"/>
        </w:numPr>
        <w:spacing w:before="156" w:after="156"/>
        <w:ind w:firstLineChars="0"/>
        <w:rPr>
          <w:rFonts w:ascii="Times New Roman" w:hAnsi="Times New Roman"/>
          <w:vanish/>
        </w:rPr>
      </w:pPr>
    </w:p>
    <w:p w14:paraId="0B50E97F" w14:textId="77777777" w:rsidR="0090590A" w:rsidRPr="0090590A" w:rsidRDefault="0090590A" w:rsidP="0090590A">
      <w:pPr>
        <w:pStyle w:val="af1"/>
        <w:numPr>
          <w:ilvl w:val="0"/>
          <w:numId w:val="23"/>
        </w:numPr>
        <w:spacing w:before="156" w:after="156"/>
        <w:ind w:firstLineChars="0"/>
        <w:rPr>
          <w:rFonts w:ascii="Times New Roman" w:hAnsi="Times New Roman"/>
          <w:vanish/>
        </w:rPr>
      </w:pPr>
    </w:p>
    <w:p w14:paraId="210D57CE" w14:textId="77777777" w:rsidR="0090590A" w:rsidRPr="0090590A" w:rsidRDefault="0090590A" w:rsidP="0090590A">
      <w:pPr>
        <w:pStyle w:val="af1"/>
        <w:numPr>
          <w:ilvl w:val="1"/>
          <w:numId w:val="23"/>
        </w:numPr>
        <w:spacing w:before="156" w:after="156"/>
        <w:ind w:firstLineChars="0"/>
        <w:rPr>
          <w:rFonts w:ascii="Times New Roman" w:hAnsi="Times New Roman"/>
          <w:vanish/>
        </w:rPr>
      </w:pPr>
    </w:p>
    <w:p w14:paraId="28A8F816" w14:textId="77777777" w:rsidR="0090590A" w:rsidRPr="0090590A" w:rsidRDefault="0090590A" w:rsidP="0090590A">
      <w:pPr>
        <w:pStyle w:val="af1"/>
        <w:numPr>
          <w:ilvl w:val="1"/>
          <w:numId w:val="23"/>
        </w:numPr>
        <w:spacing w:before="156" w:after="156"/>
        <w:ind w:firstLineChars="0"/>
        <w:rPr>
          <w:rFonts w:ascii="Times New Roman" w:hAnsi="Times New Roman"/>
          <w:vanish/>
        </w:rPr>
      </w:pPr>
    </w:p>
    <w:p w14:paraId="2BA70A46" w14:textId="77777777" w:rsidR="005B2C0E" w:rsidRPr="005B2C0E" w:rsidRDefault="005B2C0E" w:rsidP="005B2C0E">
      <w:pPr>
        <w:pStyle w:val="af1"/>
        <w:keepNext/>
        <w:keepLines/>
        <w:numPr>
          <w:ilvl w:val="0"/>
          <w:numId w:val="39"/>
        </w:numPr>
        <w:spacing w:before="156" w:after="156" w:line="416" w:lineRule="auto"/>
        <w:ind w:firstLineChars="0"/>
        <w:outlineLvl w:val="1"/>
        <w:rPr>
          <w:rFonts w:asciiTheme="majorHAnsi" w:eastAsia="黑体" w:hAnsiTheme="majorHAnsi" w:cstheme="majorBidi"/>
          <w:b/>
          <w:bCs/>
          <w:vanish/>
          <w:sz w:val="24"/>
          <w:szCs w:val="32"/>
        </w:rPr>
      </w:pPr>
    </w:p>
    <w:p w14:paraId="739250F3" w14:textId="77777777" w:rsidR="005B2C0E" w:rsidRPr="005B2C0E" w:rsidRDefault="005B2C0E" w:rsidP="005B2C0E">
      <w:pPr>
        <w:pStyle w:val="af1"/>
        <w:keepNext/>
        <w:keepLines/>
        <w:numPr>
          <w:ilvl w:val="0"/>
          <w:numId w:val="39"/>
        </w:numPr>
        <w:spacing w:before="156" w:after="156" w:line="416" w:lineRule="auto"/>
        <w:ind w:firstLineChars="0"/>
        <w:outlineLvl w:val="1"/>
        <w:rPr>
          <w:rFonts w:asciiTheme="majorHAnsi" w:eastAsia="黑体" w:hAnsiTheme="majorHAnsi" w:cstheme="majorBidi"/>
          <w:b/>
          <w:bCs/>
          <w:vanish/>
          <w:sz w:val="24"/>
          <w:szCs w:val="32"/>
        </w:rPr>
      </w:pPr>
    </w:p>
    <w:p w14:paraId="4207F1BA" w14:textId="77777777" w:rsidR="005B2C0E" w:rsidRPr="005B2C0E" w:rsidRDefault="005B2C0E" w:rsidP="005B2C0E">
      <w:pPr>
        <w:pStyle w:val="af1"/>
        <w:keepNext/>
        <w:keepLines/>
        <w:numPr>
          <w:ilvl w:val="0"/>
          <w:numId w:val="39"/>
        </w:numPr>
        <w:spacing w:before="156" w:after="156" w:line="416" w:lineRule="auto"/>
        <w:ind w:firstLineChars="0"/>
        <w:outlineLvl w:val="1"/>
        <w:rPr>
          <w:rFonts w:asciiTheme="majorHAnsi" w:eastAsia="黑体" w:hAnsiTheme="majorHAnsi" w:cstheme="majorBidi"/>
          <w:b/>
          <w:bCs/>
          <w:vanish/>
          <w:sz w:val="24"/>
          <w:szCs w:val="32"/>
        </w:rPr>
      </w:pPr>
    </w:p>
    <w:p w14:paraId="097B50D4" w14:textId="77777777" w:rsidR="005B2C0E" w:rsidRPr="005B2C0E" w:rsidRDefault="005B2C0E" w:rsidP="005B2C0E">
      <w:pPr>
        <w:pStyle w:val="af1"/>
        <w:keepNext/>
        <w:keepLines/>
        <w:numPr>
          <w:ilvl w:val="0"/>
          <w:numId w:val="39"/>
        </w:numPr>
        <w:spacing w:before="156" w:after="156" w:line="416" w:lineRule="auto"/>
        <w:ind w:firstLineChars="0"/>
        <w:outlineLvl w:val="1"/>
        <w:rPr>
          <w:rFonts w:asciiTheme="majorHAnsi" w:eastAsia="黑体" w:hAnsiTheme="majorHAnsi" w:cstheme="majorBidi"/>
          <w:b/>
          <w:bCs/>
          <w:vanish/>
          <w:sz w:val="24"/>
          <w:szCs w:val="32"/>
        </w:rPr>
      </w:pPr>
    </w:p>
    <w:p w14:paraId="3F2744E3" w14:textId="77777777" w:rsidR="005B2C0E" w:rsidRPr="005B2C0E" w:rsidRDefault="005B2C0E" w:rsidP="005B2C0E">
      <w:pPr>
        <w:pStyle w:val="af1"/>
        <w:keepNext/>
        <w:keepLines/>
        <w:numPr>
          <w:ilvl w:val="0"/>
          <w:numId w:val="39"/>
        </w:numPr>
        <w:spacing w:before="156" w:after="156" w:line="416" w:lineRule="auto"/>
        <w:ind w:firstLineChars="0"/>
        <w:outlineLvl w:val="1"/>
        <w:rPr>
          <w:rFonts w:asciiTheme="majorHAnsi" w:eastAsia="黑体" w:hAnsiTheme="majorHAnsi" w:cstheme="majorBidi"/>
          <w:b/>
          <w:bCs/>
          <w:vanish/>
          <w:sz w:val="24"/>
          <w:szCs w:val="32"/>
        </w:rPr>
      </w:pPr>
    </w:p>
    <w:p w14:paraId="3E217742" w14:textId="77777777" w:rsidR="005B2C0E" w:rsidRPr="005B2C0E" w:rsidRDefault="005B2C0E" w:rsidP="005B2C0E">
      <w:pPr>
        <w:pStyle w:val="af1"/>
        <w:keepNext/>
        <w:keepLines/>
        <w:numPr>
          <w:ilvl w:val="0"/>
          <w:numId w:val="39"/>
        </w:numPr>
        <w:spacing w:before="156" w:after="156" w:line="416" w:lineRule="auto"/>
        <w:ind w:firstLineChars="0"/>
        <w:outlineLvl w:val="1"/>
        <w:rPr>
          <w:rFonts w:asciiTheme="majorHAnsi" w:eastAsia="黑体" w:hAnsiTheme="majorHAnsi" w:cstheme="majorBidi"/>
          <w:b/>
          <w:bCs/>
          <w:vanish/>
          <w:sz w:val="24"/>
          <w:szCs w:val="32"/>
        </w:rPr>
      </w:pPr>
    </w:p>
    <w:p w14:paraId="1A89C57C" w14:textId="77777777" w:rsidR="005B2C0E" w:rsidRPr="005B2C0E" w:rsidRDefault="005B2C0E" w:rsidP="005B2C0E">
      <w:pPr>
        <w:pStyle w:val="af1"/>
        <w:keepNext/>
        <w:keepLines/>
        <w:numPr>
          <w:ilvl w:val="1"/>
          <w:numId w:val="39"/>
        </w:numPr>
        <w:spacing w:before="156" w:after="156" w:line="416" w:lineRule="auto"/>
        <w:ind w:firstLineChars="0"/>
        <w:outlineLvl w:val="1"/>
        <w:rPr>
          <w:rFonts w:asciiTheme="majorHAnsi" w:eastAsia="黑体" w:hAnsiTheme="majorHAnsi" w:cstheme="majorBidi"/>
          <w:b/>
          <w:bCs/>
          <w:vanish/>
          <w:sz w:val="24"/>
          <w:szCs w:val="32"/>
        </w:rPr>
      </w:pPr>
    </w:p>
    <w:p w14:paraId="29997FD4" w14:textId="24E905A1" w:rsidR="0090590A" w:rsidRDefault="0090590A" w:rsidP="005B2C0E">
      <w:pPr>
        <w:pStyle w:val="2"/>
        <w:numPr>
          <w:ilvl w:val="1"/>
          <w:numId w:val="39"/>
        </w:numPr>
        <w:spacing w:before="156" w:after="156"/>
        <w:ind w:firstLineChars="0"/>
      </w:pPr>
      <w:r>
        <w:rPr>
          <w:rFonts w:hint="eastAsia"/>
        </w:rPr>
        <w:t>随机森林模型</w:t>
      </w:r>
    </w:p>
    <w:p w14:paraId="377518E4" w14:textId="77777777" w:rsidR="005B2C0E" w:rsidRPr="005B2C0E" w:rsidRDefault="005B2C0E" w:rsidP="005B2C0E">
      <w:pPr>
        <w:pStyle w:val="af1"/>
        <w:keepNext/>
        <w:keepLines/>
        <w:numPr>
          <w:ilvl w:val="0"/>
          <w:numId w:val="40"/>
        </w:numPr>
        <w:spacing w:before="156" w:after="156" w:line="416" w:lineRule="auto"/>
        <w:ind w:firstLineChars="0"/>
        <w:outlineLvl w:val="1"/>
        <w:rPr>
          <w:rFonts w:asciiTheme="majorHAnsi" w:eastAsia="黑体" w:hAnsiTheme="majorHAnsi" w:cstheme="majorBidi"/>
          <w:b/>
          <w:bCs/>
          <w:vanish/>
          <w:sz w:val="24"/>
          <w:szCs w:val="32"/>
        </w:rPr>
      </w:pPr>
    </w:p>
    <w:p w14:paraId="5B7ABDCB" w14:textId="77777777" w:rsidR="005B2C0E" w:rsidRPr="005B2C0E" w:rsidRDefault="005B2C0E" w:rsidP="005B2C0E">
      <w:pPr>
        <w:pStyle w:val="af1"/>
        <w:keepNext/>
        <w:keepLines/>
        <w:numPr>
          <w:ilvl w:val="0"/>
          <w:numId w:val="40"/>
        </w:numPr>
        <w:spacing w:before="156" w:after="156" w:line="416" w:lineRule="auto"/>
        <w:ind w:firstLineChars="0"/>
        <w:outlineLvl w:val="1"/>
        <w:rPr>
          <w:rFonts w:asciiTheme="majorHAnsi" w:eastAsia="黑体" w:hAnsiTheme="majorHAnsi" w:cstheme="majorBidi"/>
          <w:b/>
          <w:bCs/>
          <w:vanish/>
          <w:sz w:val="24"/>
          <w:szCs w:val="32"/>
        </w:rPr>
      </w:pPr>
    </w:p>
    <w:p w14:paraId="59EF82F0" w14:textId="77777777" w:rsidR="005B2C0E" w:rsidRPr="005B2C0E" w:rsidRDefault="005B2C0E" w:rsidP="005B2C0E">
      <w:pPr>
        <w:pStyle w:val="af1"/>
        <w:keepNext/>
        <w:keepLines/>
        <w:numPr>
          <w:ilvl w:val="0"/>
          <w:numId w:val="40"/>
        </w:numPr>
        <w:spacing w:before="156" w:after="156" w:line="416" w:lineRule="auto"/>
        <w:ind w:firstLineChars="0"/>
        <w:outlineLvl w:val="1"/>
        <w:rPr>
          <w:rFonts w:asciiTheme="majorHAnsi" w:eastAsia="黑体" w:hAnsiTheme="majorHAnsi" w:cstheme="majorBidi"/>
          <w:b/>
          <w:bCs/>
          <w:vanish/>
          <w:sz w:val="24"/>
          <w:szCs w:val="32"/>
        </w:rPr>
      </w:pPr>
    </w:p>
    <w:p w14:paraId="2C7A3351" w14:textId="77777777" w:rsidR="005B2C0E" w:rsidRPr="005B2C0E" w:rsidRDefault="005B2C0E" w:rsidP="005B2C0E">
      <w:pPr>
        <w:pStyle w:val="af1"/>
        <w:keepNext/>
        <w:keepLines/>
        <w:numPr>
          <w:ilvl w:val="0"/>
          <w:numId w:val="40"/>
        </w:numPr>
        <w:spacing w:before="156" w:after="156" w:line="416" w:lineRule="auto"/>
        <w:ind w:firstLineChars="0"/>
        <w:outlineLvl w:val="1"/>
        <w:rPr>
          <w:rFonts w:asciiTheme="majorHAnsi" w:eastAsia="黑体" w:hAnsiTheme="majorHAnsi" w:cstheme="majorBidi"/>
          <w:b/>
          <w:bCs/>
          <w:vanish/>
          <w:sz w:val="24"/>
          <w:szCs w:val="32"/>
        </w:rPr>
      </w:pPr>
    </w:p>
    <w:p w14:paraId="54A06C6F" w14:textId="77777777" w:rsidR="005B2C0E" w:rsidRPr="005B2C0E" w:rsidRDefault="005B2C0E" w:rsidP="005B2C0E">
      <w:pPr>
        <w:pStyle w:val="af1"/>
        <w:keepNext/>
        <w:keepLines/>
        <w:numPr>
          <w:ilvl w:val="0"/>
          <w:numId w:val="40"/>
        </w:numPr>
        <w:spacing w:before="156" w:after="156" w:line="416" w:lineRule="auto"/>
        <w:ind w:firstLineChars="0"/>
        <w:outlineLvl w:val="1"/>
        <w:rPr>
          <w:rFonts w:asciiTheme="majorHAnsi" w:eastAsia="黑体" w:hAnsiTheme="majorHAnsi" w:cstheme="majorBidi"/>
          <w:b/>
          <w:bCs/>
          <w:vanish/>
          <w:sz w:val="24"/>
          <w:szCs w:val="32"/>
        </w:rPr>
      </w:pPr>
    </w:p>
    <w:p w14:paraId="4A40FC2C" w14:textId="77777777" w:rsidR="005B2C0E" w:rsidRPr="005B2C0E" w:rsidRDefault="005B2C0E" w:rsidP="005B2C0E">
      <w:pPr>
        <w:pStyle w:val="af1"/>
        <w:keepNext/>
        <w:keepLines/>
        <w:numPr>
          <w:ilvl w:val="0"/>
          <w:numId w:val="40"/>
        </w:numPr>
        <w:spacing w:before="156" w:after="156" w:line="416" w:lineRule="auto"/>
        <w:ind w:firstLineChars="0"/>
        <w:outlineLvl w:val="1"/>
        <w:rPr>
          <w:rFonts w:asciiTheme="majorHAnsi" w:eastAsia="黑体" w:hAnsiTheme="majorHAnsi" w:cstheme="majorBidi"/>
          <w:b/>
          <w:bCs/>
          <w:vanish/>
          <w:sz w:val="24"/>
          <w:szCs w:val="32"/>
        </w:rPr>
      </w:pPr>
    </w:p>
    <w:p w14:paraId="1F1A1911" w14:textId="77777777" w:rsidR="005B2C0E" w:rsidRPr="005B2C0E" w:rsidRDefault="005B2C0E" w:rsidP="005B2C0E">
      <w:pPr>
        <w:pStyle w:val="af1"/>
        <w:keepNext/>
        <w:keepLines/>
        <w:numPr>
          <w:ilvl w:val="1"/>
          <w:numId w:val="40"/>
        </w:numPr>
        <w:spacing w:before="156" w:after="156" w:line="416" w:lineRule="auto"/>
        <w:ind w:firstLineChars="0"/>
        <w:outlineLvl w:val="1"/>
        <w:rPr>
          <w:rFonts w:asciiTheme="majorHAnsi" w:eastAsia="黑体" w:hAnsiTheme="majorHAnsi" w:cstheme="majorBidi"/>
          <w:b/>
          <w:bCs/>
          <w:vanish/>
          <w:sz w:val="24"/>
          <w:szCs w:val="32"/>
        </w:rPr>
      </w:pPr>
    </w:p>
    <w:p w14:paraId="0E6EA921" w14:textId="77777777" w:rsidR="005B2C0E" w:rsidRPr="005B2C0E" w:rsidRDefault="005B2C0E" w:rsidP="005B2C0E">
      <w:pPr>
        <w:pStyle w:val="af1"/>
        <w:keepNext/>
        <w:keepLines/>
        <w:numPr>
          <w:ilvl w:val="1"/>
          <w:numId w:val="40"/>
        </w:numPr>
        <w:spacing w:before="156" w:after="156" w:line="416" w:lineRule="auto"/>
        <w:ind w:firstLineChars="0"/>
        <w:outlineLvl w:val="1"/>
        <w:rPr>
          <w:rFonts w:asciiTheme="majorHAnsi" w:eastAsia="黑体" w:hAnsiTheme="majorHAnsi" w:cstheme="majorBidi"/>
          <w:b/>
          <w:bCs/>
          <w:vanish/>
          <w:sz w:val="24"/>
          <w:szCs w:val="32"/>
        </w:rPr>
      </w:pPr>
    </w:p>
    <w:p w14:paraId="74B17316" w14:textId="47407253" w:rsidR="003737C0" w:rsidRDefault="003B640F" w:rsidP="005B2C0E">
      <w:pPr>
        <w:pStyle w:val="2"/>
        <w:numPr>
          <w:ilvl w:val="1"/>
          <w:numId w:val="40"/>
        </w:numPr>
        <w:spacing w:before="156" w:after="156"/>
        <w:ind w:firstLineChars="0"/>
      </w:pPr>
      <w:r>
        <w:rPr>
          <w:rFonts w:hint="eastAsia"/>
        </w:rPr>
        <w:t>神经网络分类与回归</w:t>
      </w:r>
    </w:p>
    <w:p w14:paraId="3207E5FE" w14:textId="77777777" w:rsidR="005B2C0E" w:rsidRPr="005B2C0E" w:rsidRDefault="005B2C0E" w:rsidP="005B2C0E">
      <w:pPr>
        <w:pStyle w:val="af1"/>
        <w:keepNext/>
        <w:keepLines/>
        <w:numPr>
          <w:ilvl w:val="0"/>
          <w:numId w:val="42"/>
        </w:numPr>
        <w:spacing w:before="156" w:after="156" w:line="416" w:lineRule="auto"/>
        <w:ind w:firstLineChars="0"/>
        <w:outlineLvl w:val="1"/>
        <w:rPr>
          <w:rFonts w:asciiTheme="majorHAnsi" w:eastAsia="黑体" w:hAnsiTheme="majorHAnsi" w:cstheme="majorBidi"/>
          <w:b/>
          <w:bCs/>
          <w:vanish/>
          <w:sz w:val="24"/>
          <w:szCs w:val="32"/>
        </w:rPr>
      </w:pPr>
    </w:p>
    <w:p w14:paraId="7ECD1251" w14:textId="77777777" w:rsidR="005B2C0E" w:rsidRPr="005B2C0E" w:rsidRDefault="005B2C0E" w:rsidP="005B2C0E">
      <w:pPr>
        <w:pStyle w:val="af1"/>
        <w:keepNext/>
        <w:keepLines/>
        <w:numPr>
          <w:ilvl w:val="0"/>
          <w:numId w:val="42"/>
        </w:numPr>
        <w:spacing w:before="156" w:after="156" w:line="416" w:lineRule="auto"/>
        <w:ind w:firstLineChars="0"/>
        <w:outlineLvl w:val="1"/>
        <w:rPr>
          <w:rFonts w:asciiTheme="majorHAnsi" w:eastAsia="黑体" w:hAnsiTheme="majorHAnsi" w:cstheme="majorBidi"/>
          <w:b/>
          <w:bCs/>
          <w:vanish/>
          <w:sz w:val="24"/>
          <w:szCs w:val="32"/>
        </w:rPr>
      </w:pPr>
    </w:p>
    <w:p w14:paraId="0E507312" w14:textId="77777777" w:rsidR="005B2C0E" w:rsidRPr="005B2C0E" w:rsidRDefault="005B2C0E" w:rsidP="005B2C0E">
      <w:pPr>
        <w:pStyle w:val="af1"/>
        <w:keepNext/>
        <w:keepLines/>
        <w:numPr>
          <w:ilvl w:val="0"/>
          <w:numId w:val="42"/>
        </w:numPr>
        <w:spacing w:before="156" w:after="156" w:line="416" w:lineRule="auto"/>
        <w:ind w:firstLineChars="0"/>
        <w:outlineLvl w:val="1"/>
        <w:rPr>
          <w:rFonts w:asciiTheme="majorHAnsi" w:eastAsia="黑体" w:hAnsiTheme="majorHAnsi" w:cstheme="majorBidi"/>
          <w:b/>
          <w:bCs/>
          <w:vanish/>
          <w:sz w:val="24"/>
          <w:szCs w:val="32"/>
        </w:rPr>
      </w:pPr>
    </w:p>
    <w:p w14:paraId="2953532F" w14:textId="77777777" w:rsidR="005B2C0E" w:rsidRPr="005B2C0E" w:rsidRDefault="005B2C0E" w:rsidP="005B2C0E">
      <w:pPr>
        <w:pStyle w:val="af1"/>
        <w:keepNext/>
        <w:keepLines/>
        <w:numPr>
          <w:ilvl w:val="0"/>
          <w:numId w:val="42"/>
        </w:numPr>
        <w:spacing w:before="156" w:after="156" w:line="416" w:lineRule="auto"/>
        <w:ind w:firstLineChars="0"/>
        <w:outlineLvl w:val="1"/>
        <w:rPr>
          <w:rFonts w:asciiTheme="majorHAnsi" w:eastAsia="黑体" w:hAnsiTheme="majorHAnsi" w:cstheme="majorBidi"/>
          <w:b/>
          <w:bCs/>
          <w:vanish/>
          <w:sz w:val="24"/>
          <w:szCs w:val="32"/>
        </w:rPr>
      </w:pPr>
    </w:p>
    <w:p w14:paraId="4879473E" w14:textId="77777777" w:rsidR="005B2C0E" w:rsidRPr="005B2C0E" w:rsidRDefault="005B2C0E" w:rsidP="005B2C0E">
      <w:pPr>
        <w:pStyle w:val="af1"/>
        <w:keepNext/>
        <w:keepLines/>
        <w:numPr>
          <w:ilvl w:val="0"/>
          <w:numId w:val="42"/>
        </w:numPr>
        <w:spacing w:before="156" w:after="156" w:line="416" w:lineRule="auto"/>
        <w:ind w:firstLineChars="0"/>
        <w:outlineLvl w:val="1"/>
        <w:rPr>
          <w:rFonts w:asciiTheme="majorHAnsi" w:eastAsia="黑体" w:hAnsiTheme="majorHAnsi" w:cstheme="majorBidi"/>
          <w:b/>
          <w:bCs/>
          <w:vanish/>
          <w:sz w:val="24"/>
          <w:szCs w:val="32"/>
        </w:rPr>
      </w:pPr>
    </w:p>
    <w:p w14:paraId="22E2AE53" w14:textId="77777777" w:rsidR="005B2C0E" w:rsidRPr="005B2C0E" w:rsidRDefault="005B2C0E" w:rsidP="005B2C0E">
      <w:pPr>
        <w:pStyle w:val="af1"/>
        <w:keepNext/>
        <w:keepLines/>
        <w:numPr>
          <w:ilvl w:val="0"/>
          <w:numId w:val="42"/>
        </w:numPr>
        <w:spacing w:before="156" w:after="156" w:line="416" w:lineRule="auto"/>
        <w:ind w:firstLineChars="0"/>
        <w:outlineLvl w:val="1"/>
        <w:rPr>
          <w:rFonts w:asciiTheme="majorHAnsi" w:eastAsia="黑体" w:hAnsiTheme="majorHAnsi" w:cstheme="majorBidi"/>
          <w:b/>
          <w:bCs/>
          <w:vanish/>
          <w:sz w:val="24"/>
          <w:szCs w:val="32"/>
        </w:rPr>
      </w:pPr>
    </w:p>
    <w:p w14:paraId="41A6A79B" w14:textId="77777777" w:rsidR="005B2C0E" w:rsidRPr="005B2C0E" w:rsidRDefault="005B2C0E" w:rsidP="005B2C0E">
      <w:pPr>
        <w:pStyle w:val="af1"/>
        <w:keepNext/>
        <w:keepLines/>
        <w:numPr>
          <w:ilvl w:val="1"/>
          <w:numId w:val="42"/>
        </w:numPr>
        <w:spacing w:before="156" w:after="156" w:line="416" w:lineRule="auto"/>
        <w:ind w:firstLineChars="0"/>
        <w:outlineLvl w:val="1"/>
        <w:rPr>
          <w:rFonts w:asciiTheme="majorHAnsi" w:eastAsia="黑体" w:hAnsiTheme="majorHAnsi" w:cstheme="majorBidi"/>
          <w:b/>
          <w:bCs/>
          <w:vanish/>
          <w:sz w:val="24"/>
          <w:szCs w:val="32"/>
        </w:rPr>
      </w:pPr>
    </w:p>
    <w:p w14:paraId="7F07F4F5" w14:textId="77777777" w:rsidR="005B2C0E" w:rsidRPr="005B2C0E" w:rsidRDefault="005B2C0E" w:rsidP="005B2C0E">
      <w:pPr>
        <w:pStyle w:val="af1"/>
        <w:keepNext/>
        <w:keepLines/>
        <w:numPr>
          <w:ilvl w:val="1"/>
          <w:numId w:val="42"/>
        </w:numPr>
        <w:spacing w:before="156" w:after="156" w:line="416" w:lineRule="auto"/>
        <w:ind w:firstLineChars="0"/>
        <w:outlineLvl w:val="1"/>
        <w:rPr>
          <w:rFonts w:asciiTheme="majorHAnsi" w:eastAsia="黑体" w:hAnsiTheme="majorHAnsi" w:cstheme="majorBidi"/>
          <w:b/>
          <w:bCs/>
          <w:vanish/>
          <w:sz w:val="24"/>
          <w:szCs w:val="32"/>
        </w:rPr>
      </w:pPr>
    </w:p>
    <w:p w14:paraId="05CD90B6" w14:textId="77777777" w:rsidR="005B2C0E" w:rsidRPr="005B2C0E" w:rsidRDefault="005B2C0E" w:rsidP="005B2C0E">
      <w:pPr>
        <w:pStyle w:val="af1"/>
        <w:keepNext/>
        <w:keepLines/>
        <w:numPr>
          <w:ilvl w:val="1"/>
          <w:numId w:val="42"/>
        </w:numPr>
        <w:spacing w:before="156" w:after="156" w:line="416" w:lineRule="auto"/>
        <w:ind w:firstLineChars="0"/>
        <w:outlineLvl w:val="1"/>
        <w:rPr>
          <w:rFonts w:asciiTheme="majorHAnsi" w:eastAsia="黑体" w:hAnsiTheme="majorHAnsi" w:cstheme="majorBidi"/>
          <w:b/>
          <w:bCs/>
          <w:vanish/>
          <w:sz w:val="24"/>
          <w:szCs w:val="32"/>
        </w:rPr>
      </w:pPr>
    </w:p>
    <w:p w14:paraId="29E4D76D" w14:textId="77777777" w:rsidR="005B2C0E" w:rsidRPr="005B2C0E" w:rsidRDefault="005B2C0E" w:rsidP="005B2C0E">
      <w:pPr>
        <w:pStyle w:val="af1"/>
        <w:keepNext/>
        <w:keepLines/>
        <w:numPr>
          <w:ilvl w:val="1"/>
          <w:numId w:val="42"/>
        </w:numPr>
        <w:spacing w:before="156" w:after="156" w:line="416" w:lineRule="auto"/>
        <w:ind w:firstLineChars="0"/>
        <w:outlineLvl w:val="1"/>
        <w:rPr>
          <w:rFonts w:asciiTheme="majorHAnsi" w:eastAsia="黑体" w:hAnsiTheme="majorHAnsi" w:cstheme="majorBidi"/>
          <w:b/>
          <w:bCs/>
          <w:vanish/>
          <w:sz w:val="24"/>
          <w:szCs w:val="32"/>
        </w:rPr>
      </w:pPr>
    </w:p>
    <w:p w14:paraId="59D36DBF" w14:textId="3A354D57" w:rsidR="005B63FC" w:rsidRDefault="005B63FC" w:rsidP="005B2C0E">
      <w:pPr>
        <w:pStyle w:val="2"/>
        <w:numPr>
          <w:ilvl w:val="1"/>
          <w:numId w:val="42"/>
        </w:numPr>
        <w:spacing w:before="156" w:after="156"/>
        <w:ind w:firstLineChars="0"/>
      </w:pPr>
      <w:r>
        <w:rPr>
          <w:rFonts w:hint="eastAsia"/>
        </w:rPr>
        <w:t>求解结果及模型总结</w:t>
      </w:r>
    </w:p>
    <w:p w14:paraId="4EC3BCEB" w14:textId="22EF6881" w:rsidR="0098003C" w:rsidRDefault="0098003C" w:rsidP="0098003C">
      <w:pPr>
        <w:pStyle w:val="ad"/>
        <w:numPr>
          <w:ilvl w:val="0"/>
          <w:numId w:val="1"/>
        </w:numPr>
        <w:spacing w:before="156" w:after="156"/>
        <w:ind w:firstLineChars="0"/>
      </w:pPr>
      <w:r>
        <w:rPr>
          <w:rFonts w:hint="eastAsia"/>
        </w:rPr>
        <w:t>问题</w:t>
      </w:r>
      <w:r w:rsidR="005B0EA3">
        <w:rPr>
          <w:rFonts w:hint="eastAsia"/>
        </w:rPr>
        <w:t>四</w:t>
      </w:r>
      <w:r>
        <w:rPr>
          <w:rFonts w:hint="eastAsia"/>
        </w:rPr>
        <w:t>的建模与求解</w:t>
      </w:r>
    </w:p>
    <w:p w14:paraId="4E33B0AA"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07BBF833"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54E1628C"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2447FA0E"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4A77CE1C"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16301320"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21E32FE9" w14:textId="77777777" w:rsidR="0098003C" w:rsidRPr="0098003C" w:rsidRDefault="0098003C" w:rsidP="0098003C">
      <w:pPr>
        <w:pStyle w:val="af1"/>
        <w:keepNext/>
        <w:keepLines/>
        <w:numPr>
          <w:ilvl w:val="0"/>
          <w:numId w:val="17"/>
        </w:numPr>
        <w:spacing w:before="156" w:after="156" w:line="416" w:lineRule="auto"/>
        <w:ind w:firstLineChars="0"/>
        <w:outlineLvl w:val="1"/>
        <w:rPr>
          <w:rFonts w:asciiTheme="majorHAnsi" w:eastAsia="黑体" w:hAnsiTheme="majorHAnsi" w:cstheme="majorBidi"/>
          <w:b/>
          <w:bCs/>
          <w:vanish/>
          <w:sz w:val="24"/>
          <w:szCs w:val="32"/>
        </w:rPr>
      </w:pPr>
    </w:p>
    <w:p w14:paraId="3D99BA9F" w14:textId="23B1BF5C" w:rsidR="0098003C" w:rsidRDefault="0098003C" w:rsidP="0098003C">
      <w:pPr>
        <w:pStyle w:val="2"/>
        <w:numPr>
          <w:ilvl w:val="1"/>
          <w:numId w:val="17"/>
        </w:numPr>
        <w:spacing w:before="156" w:after="156"/>
        <w:ind w:firstLineChars="0"/>
      </w:pPr>
      <w:r>
        <w:rPr>
          <w:rFonts w:hint="eastAsia"/>
        </w:rPr>
        <w:t>问题求解思路</w:t>
      </w:r>
    </w:p>
    <w:p w14:paraId="532DC4D1" w14:textId="5885D593" w:rsidR="0098003C" w:rsidRDefault="00421B27" w:rsidP="0098003C">
      <w:pPr>
        <w:pStyle w:val="2"/>
        <w:numPr>
          <w:ilvl w:val="1"/>
          <w:numId w:val="17"/>
        </w:numPr>
        <w:spacing w:before="156" w:after="156"/>
        <w:ind w:firstLineChars="0"/>
      </w:pPr>
      <w:r>
        <w:rPr>
          <w:rFonts w:hint="eastAsia"/>
        </w:rPr>
        <w:t>相关性分析</w:t>
      </w:r>
    </w:p>
    <w:p w14:paraId="75410757"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1AC0AB81"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0AFC2B95"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0CE8FFDC"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2BF1DD96"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29FAD19A"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5DE61F96" w14:textId="77777777" w:rsidR="00421B27" w:rsidRPr="00421B27" w:rsidRDefault="00421B27" w:rsidP="00421B27">
      <w:pPr>
        <w:pStyle w:val="af1"/>
        <w:keepNext/>
        <w:keepLines/>
        <w:numPr>
          <w:ilvl w:val="0"/>
          <w:numId w:val="27"/>
        </w:numPr>
        <w:spacing w:before="156" w:after="156" w:line="416" w:lineRule="auto"/>
        <w:ind w:firstLineChars="0"/>
        <w:outlineLvl w:val="1"/>
        <w:rPr>
          <w:rFonts w:asciiTheme="majorHAnsi" w:eastAsia="黑体" w:hAnsiTheme="majorHAnsi" w:cstheme="majorBidi"/>
          <w:b/>
          <w:bCs/>
          <w:vanish/>
          <w:sz w:val="24"/>
          <w:szCs w:val="32"/>
        </w:rPr>
      </w:pPr>
    </w:p>
    <w:p w14:paraId="77540E64" w14:textId="77777777" w:rsidR="00421B27" w:rsidRPr="00421B27" w:rsidRDefault="00421B27" w:rsidP="00421B27">
      <w:pPr>
        <w:pStyle w:val="af1"/>
        <w:keepNext/>
        <w:keepLines/>
        <w:numPr>
          <w:ilvl w:val="1"/>
          <w:numId w:val="27"/>
        </w:numPr>
        <w:spacing w:before="156" w:after="156" w:line="416" w:lineRule="auto"/>
        <w:ind w:firstLineChars="0"/>
        <w:outlineLvl w:val="1"/>
        <w:rPr>
          <w:rFonts w:asciiTheme="majorHAnsi" w:eastAsia="黑体" w:hAnsiTheme="majorHAnsi" w:cstheme="majorBidi"/>
          <w:b/>
          <w:bCs/>
          <w:vanish/>
          <w:sz w:val="24"/>
          <w:szCs w:val="32"/>
        </w:rPr>
      </w:pPr>
    </w:p>
    <w:p w14:paraId="49C162EA" w14:textId="77777777" w:rsidR="00421B27" w:rsidRPr="00421B27" w:rsidRDefault="00421B27" w:rsidP="00421B27">
      <w:pPr>
        <w:pStyle w:val="af1"/>
        <w:keepNext/>
        <w:keepLines/>
        <w:numPr>
          <w:ilvl w:val="1"/>
          <w:numId w:val="27"/>
        </w:numPr>
        <w:spacing w:before="156" w:after="156" w:line="416" w:lineRule="auto"/>
        <w:ind w:firstLineChars="0"/>
        <w:outlineLvl w:val="1"/>
        <w:rPr>
          <w:rFonts w:asciiTheme="majorHAnsi" w:eastAsia="黑体" w:hAnsiTheme="majorHAnsi" w:cstheme="majorBidi"/>
          <w:b/>
          <w:bCs/>
          <w:vanish/>
          <w:sz w:val="24"/>
          <w:szCs w:val="32"/>
        </w:rPr>
      </w:pPr>
    </w:p>
    <w:p w14:paraId="30DF771C" w14:textId="6BB94185" w:rsidR="00421B27" w:rsidRDefault="00302812" w:rsidP="00421B27">
      <w:pPr>
        <w:pStyle w:val="2"/>
        <w:numPr>
          <w:ilvl w:val="1"/>
          <w:numId w:val="27"/>
        </w:numPr>
        <w:spacing w:before="156" w:after="156"/>
        <w:ind w:firstLineChars="0"/>
      </w:pPr>
      <w:r>
        <w:rPr>
          <w:rFonts w:hint="eastAsia"/>
        </w:rPr>
        <w:t>方差分析</w:t>
      </w:r>
    </w:p>
    <w:p w14:paraId="4AF68FD0" w14:textId="77777777" w:rsidR="00745A08" w:rsidRPr="0058745B" w:rsidRDefault="00745A08" w:rsidP="00BB358D">
      <w:pPr>
        <w:pStyle w:val="a2"/>
        <w:spacing w:before="156" w:after="156"/>
        <w:ind w:firstLineChars="0" w:firstLine="0"/>
      </w:pPr>
    </w:p>
    <w:p w14:paraId="4F262B15"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364E80FA"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08D7DE74"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60AFD5C1"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567A3BCE"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2207D0B1"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79A950E8" w14:textId="77777777" w:rsidR="003F58DA" w:rsidRPr="003F58DA" w:rsidRDefault="003F58DA" w:rsidP="003F58DA">
      <w:pPr>
        <w:pStyle w:val="af1"/>
        <w:numPr>
          <w:ilvl w:val="0"/>
          <w:numId w:val="29"/>
        </w:numPr>
        <w:spacing w:before="156" w:after="156"/>
        <w:ind w:firstLineChars="0"/>
        <w:rPr>
          <w:rStyle w:val="20"/>
          <w:rFonts w:ascii="黑体" w:hAnsi="黑体"/>
          <w:vanish/>
        </w:rPr>
      </w:pPr>
    </w:p>
    <w:p w14:paraId="489CEA47" w14:textId="77777777" w:rsidR="003F58DA" w:rsidRPr="003F58DA" w:rsidRDefault="003F58DA" w:rsidP="003F58DA">
      <w:pPr>
        <w:pStyle w:val="af1"/>
        <w:numPr>
          <w:ilvl w:val="1"/>
          <w:numId w:val="29"/>
        </w:numPr>
        <w:spacing w:before="156" w:after="156"/>
        <w:ind w:firstLineChars="0"/>
        <w:rPr>
          <w:rStyle w:val="20"/>
          <w:rFonts w:ascii="黑体" w:hAnsi="黑体"/>
          <w:vanish/>
        </w:rPr>
      </w:pPr>
    </w:p>
    <w:p w14:paraId="5FB5CC98" w14:textId="77777777" w:rsidR="003F58DA" w:rsidRPr="003F58DA" w:rsidRDefault="003F58DA" w:rsidP="003F58DA">
      <w:pPr>
        <w:pStyle w:val="af1"/>
        <w:numPr>
          <w:ilvl w:val="1"/>
          <w:numId w:val="29"/>
        </w:numPr>
        <w:spacing w:before="156" w:after="156"/>
        <w:ind w:firstLineChars="0"/>
        <w:rPr>
          <w:rStyle w:val="20"/>
          <w:rFonts w:ascii="黑体" w:hAnsi="黑体"/>
          <w:vanish/>
        </w:rPr>
      </w:pPr>
    </w:p>
    <w:p w14:paraId="52EFB7CD" w14:textId="3DC2DCC7" w:rsidR="003F58DA" w:rsidRDefault="003F58DA" w:rsidP="009F04CC">
      <w:pPr>
        <w:pStyle w:val="a2"/>
        <w:numPr>
          <w:ilvl w:val="1"/>
          <w:numId w:val="27"/>
        </w:numPr>
        <w:spacing w:before="156" w:after="156"/>
        <w:ind w:firstLineChars="0"/>
        <w:rPr>
          <w:rFonts w:ascii="黑体" w:eastAsia="黑体" w:hAnsi="黑体"/>
        </w:rPr>
      </w:pPr>
      <w:r w:rsidRPr="003F58DA">
        <w:rPr>
          <w:rStyle w:val="20"/>
          <w:rFonts w:ascii="黑体" w:hAnsi="黑体"/>
        </w:rPr>
        <w:t>T</w:t>
      </w:r>
      <w:r w:rsidRPr="003F58DA">
        <w:rPr>
          <w:rStyle w:val="20"/>
          <w:rFonts w:ascii="黑体" w:hAnsi="黑体" w:hint="eastAsia"/>
        </w:rPr>
        <w:t>opsis</w:t>
      </w:r>
      <w:r w:rsidRPr="003F58DA">
        <w:rPr>
          <w:rFonts w:ascii="黑体" w:eastAsia="黑体" w:hAnsi="黑体" w:hint="eastAsia"/>
        </w:rPr>
        <w:t>优劣解</w:t>
      </w:r>
    </w:p>
    <w:p w14:paraId="7ADCFF11" w14:textId="67DDF8F0" w:rsidR="003F58DA" w:rsidRPr="00757E4D" w:rsidRDefault="00757E4D" w:rsidP="009F04CC">
      <w:pPr>
        <w:pStyle w:val="a2"/>
        <w:numPr>
          <w:ilvl w:val="1"/>
          <w:numId w:val="27"/>
        </w:numPr>
        <w:spacing w:before="156" w:after="156"/>
        <w:ind w:firstLineChars="0"/>
        <w:rPr>
          <w:rFonts w:ascii="黑体" w:eastAsia="黑体" w:hAnsi="黑体"/>
          <w:b/>
          <w:bCs/>
        </w:rPr>
      </w:pPr>
      <w:r w:rsidRPr="00757E4D">
        <w:rPr>
          <w:rFonts w:ascii="黑体" w:eastAsia="黑体" w:hAnsi="黑体" w:hint="eastAsia"/>
          <w:b/>
          <w:bCs/>
        </w:rPr>
        <w:t>建议</w:t>
      </w:r>
    </w:p>
    <w:p w14:paraId="16C6FFC4" w14:textId="3D51C59F" w:rsidR="0098003C" w:rsidRDefault="005E4D28" w:rsidP="005E4D28">
      <w:pPr>
        <w:pStyle w:val="ad"/>
        <w:numPr>
          <w:ilvl w:val="0"/>
          <w:numId w:val="1"/>
        </w:numPr>
        <w:spacing w:before="156" w:after="156"/>
        <w:ind w:firstLineChars="0"/>
      </w:pPr>
      <w:r>
        <w:rPr>
          <w:rFonts w:hint="eastAsia"/>
        </w:rPr>
        <w:t>模型的评价与推广</w:t>
      </w:r>
    </w:p>
    <w:p w14:paraId="42A62B9B"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69932804"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54943F11"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136FFE9D"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4B76B1F8"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582D382F"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4F36BF59"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72D2E661" w14:textId="77777777" w:rsidR="002642C7" w:rsidRPr="002642C7" w:rsidRDefault="002642C7" w:rsidP="002642C7">
      <w:pPr>
        <w:pStyle w:val="af1"/>
        <w:keepNext/>
        <w:keepLines/>
        <w:numPr>
          <w:ilvl w:val="0"/>
          <w:numId w:val="18"/>
        </w:numPr>
        <w:spacing w:before="156" w:after="156" w:line="416" w:lineRule="auto"/>
        <w:ind w:firstLineChars="0"/>
        <w:outlineLvl w:val="1"/>
        <w:rPr>
          <w:rFonts w:asciiTheme="majorHAnsi" w:eastAsia="黑体" w:hAnsiTheme="majorHAnsi" w:cstheme="majorBidi"/>
          <w:b/>
          <w:bCs/>
          <w:vanish/>
          <w:sz w:val="24"/>
          <w:szCs w:val="32"/>
        </w:rPr>
      </w:pPr>
    </w:p>
    <w:p w14:paraId="457FE72D" w14:textId="18A99606" w:rsidR="0098003C" w:rsidRDefault="002642C7" w:rsidP="002642C7">
      <w:pPr>
        <w:pStyle w:val="2"/>
        <w:numPr>
          <w:ilvl w:val="1"/>
          <w:numId w:val="18"/>
        </w:numPr>
        <w:spacing w:before="156" w:after="156"/>
        <w:ind w:firstLineChars="0"/>
      </w:pPr>
      <w:r>
        <w:rPr>
          <w:rFonts w:hint="eastAsia"/>
        </w:rPr>
        <w:t>模型的优点</w:t>
      </w:r>
    </w:p>
    <w:p w14:paraId="7992A722" w14:textId="6B60C6AF" w:rsidR="002D5D41" w:rsidRPr="004948B5" w:rsidRDefault="004948B5" w:rsidP="004948B5">
      <w:pPr>
        <w:pStyle w:val="2"/>
        <w:spacing w:before="156" w:after="156"/>
        <w:ind w:firstLine="482"/>
        <w:rPr>
          <w:rFonts w:ascii="黑体" w:hAnsi="黑体"/>
        </w:rPr>
      </w:pPr>
      <w:r w:rsidRPr="004948B5">
        <w:rPr>
          <w:rFonts w:ascii="黑体" w:hAnsi="黑体" w:hint="eastAsia"/>
        </w:rPr>
        <w:t>8.2</w:t>
      </w:r>
      <w:r w:rsidRPr="004948B5">
        <w:rPr>
          <w:rFonts w:ascii="黑体" w:hAnsi="黑体"/>
        </w:rPr>
        <w:t xml:space="preserve"> </w:t>
      </w:r>
      <w:r w:rsidRPr="004948B5">
        <w:rPr>
          <w:rFonts w:ascii="黑体" w:hAnsi="黑体" w:hint="eastAsia"/>
        </w:rPr>
        <w:t>模型的缺点及改进</w:t>
      </w:r>
    </w:p>
    <w:p w14:paraId="6728B145" w14:textId="7965F4FD" w:rsidR="00946052" w:rsidRDefault="00946052" w:rsidP="002642C7">
      <w:pPr>
        <w:pStyle w:val="ad"/>
        <w:numPr>
          <w:ilvl w:val="0"/>
          <w:numId w:val="1"/>
        </w:numPr>
        <w:spacing w:before="156" w:after="156"/>
        <w:ind w:firstLineChars="0"/>
      </w:pPr>
      <w:r>
        <w:rPr>
          <w:rFonts w:hint="eastAsia"/>
        </w:rPr>
        <w:t>参考文献</w:t>
      </w:r>
    </w:p>
    <w:p w14:paraId="157C8082"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r>
        <w:rPr>
          <w:rFonts w:ascii="宋体" w:cs="宋体" w:hint="eastAsia"/>
          <w:color w:val="000000"/>
          <w:kern w:val="0"/>
          <w:sz w:val="20"/>
          <w:szCs w:val="20"/>
        </w:rPr>
        <w:t>肖蓓</w:t>
      </w:r>
      <w:r>
        <w:rPr>
          <w:rFonts w:ascii="Times New Roman" w:hAnsi="Times New Roman" w:cs="Times New Roman"/>
          <w:color w:val="000000"/>
          <w:kern w:val="0"/>
          <w:sz w:val="20"/>
          <w:szCs w:val="20"/>
        </w:rPr>
        <w:t>. BPMN</w:t>
      </w:r>
      <w:r>
        <w:rPr>
          <w:rFonts w:ascii="宋体" w:cs="宋体" w:hint="eastAsia"/>
          <w:color w:val="000000"/>
          <w:kern w:val="0"/>
          <w:sz w:val="20"/>
          <w:szCs w:val="20"/>
        </w:rPr>
        <w:t>业务流程的运行时一致性的检验方法的研究</w:t>
      </w:r>
      <w:r>
        <w:rPr>
          <w:rFonts w:ascii="Times New Roman" w:hAnsi="Times New Roman" w:cs="Times New Roman"/>
          <w:color w:val="000000"/>
          <w:kern w:val="0"/>
          <w:sz w:val="20"/>
          <w:szCs w:val="20"/>
        </w:rPr>
        <w:t xml:space="preserve">[D]. </w:t>
      </w:r>
      <w:r>
        <w:rPr>
          <w:rFonts w:ascii="宋体" w:cs="宋体" w:hint="eastAsia"/>
          <w:color w:val="000000"/>
          <w:kern w:val="0"/>
          <w:sz w:val="20"/>
          <w:szCs w:val="20"/>
        </w:rPr>
        <w:t>福建师范大学</w:t>
      </w:r>
      <w:r>
        <w:rPr>
          <w:rFonts w:ascii="Times New Roman" w:hAnsi="Times New Roman" w:cs="Times New Roman"/>
          <w:color w:val="000000"/>
          <w:kern w:val="0"/>
          <w:sz w:val="20"/>
          <w:szCs w:val="20"/>
        </w:rPr>
        <w:t>, 2021.</w:t>
      </w:r>
    </w:p>
    <w:p w14:paraId="645AA87B"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r>
        <w:rPr>
          <w:rFonts w:ascii="宋体" w:cs="宋体" w:hint="eastAsia"/>
          <w:color w:val="000000"/>
          <w:kern w:val="0"/>
          <w:sz w:val="20"/>
          <w:szCs w:val="20"/>
        </w:rPr>
        <w:t>张云飞</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闵丽</w:t>
      </w:r>
      <w:r>
        <w:rPr>
          <w:rFonts w:ascii="Times New Roman" w:hAnsi="Times New Roman" w:cs="Times New Roman"/>
          <w:color w:val="000000"/>
          <w:kern w:val="0"/>
          <w:sz w:val="20"/>
          <w:szCs w:val="20"/>
        </w:rPr>
        <w:t xml:space="preserve">, </w:t>
      </w:r>
      <w:proofErr w:type="gramStart"/>
      <w:r>
        <w:rPr>
          <w:rFonts w:ascii="宋体" w:cs="宋体" w:hint="eastAsia"/>
          <w:color w:val="000000"/>
          <w:kern w:val="0"/>
          <w:sz w:val="20"/>
          <w:szCs w:val="20"/>
        </w:rPr>
        <w:t>田侃</w:t>
      </w:r>
      <w:proofErr w:type="gramEnd"/>
      <w:r>
        <w:rPr>
          <w:rFonts w:ascii="Times New Roman" w:hAnsi="Times New Roman" w:cs="Times New Roman"/>
          <w:color w:val="000000"/>
          <w:kern w:val="0"/>
          <w:sz w:val="20"/>
          <w:szCs w:val="20"/>
        </w:rPr>
        <w:t xml:space="preserve">, </w:t>
      </w:r>
      <w:r>
        <w:rPr>
          <w:rFonts w:ascii="宋体"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基于岭回归的电网调峰需求预测研究</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水电与抽水蓄能</w:t>
      </w:r>
      <w:r>
        <w:rPr>
          <w:rFonts w:ascii="Times New Roman" w:hAnsi="Times New Roman" w:cs="Times New Roman"/>
          <w:color w:val="000000"/>
          <w:kern w:val="0"/>
          <w:sz w:val="20"/>
          <w:szCs w:val="20"/>
        </w:rPr>
        <w:t>, 2021,7(06):74-76.</w:t>
      </w:r>
    </w:p>
    <w:p w14:paraId="04FE6BCD"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r>
        <w:rPr>
          <w:rFonts w:ascii="宋体" w:cs="宋体" w:hint="eastAsia"/>
          <w:color w:val="000000"/>
          <w:kern w:val="0"/>
          <w:sz w:val="20"/>
          <w:szCs w:val="20"/>
        </w:rPr>
        <w:t>何毅</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马双宝</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孙彪</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基于随机森林的</w:t>
      </w:r>
      <w:r>
        <w:rPr>
          <w:rFonts w:ascii="Times New Roman" w:hAnsi="Times New Roman" w:cs="Times New Roman"/>
          <w:color w:val="000000"/>
          <w:kern w:val="0"/>
          <w:sz w:val="20"/>
          <w:szCs w:val="20"/>
        </w:rPr>
        <w:t>ER</w:t>
      </w:r>
      <w:r>
        <w:rPr>
          <w:rFonts w:ascii="宋体" w:cs="宋体" w:hint="eastAsia"/>
          <w:color w:val="000000"/>
          <w:kern w:val="0"/>
          <w:sz w:val="20"/>
          <w:szCs w:val="20"/>
        </w:rPr>
        <w:t>α生物活性预测研究</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武汉纺织大学学报</w:t>
      </w:r>
      <w:r>
        <w:rPr>
          <w:rFonts w:ascii="Times New Roman" w:hAnsi="Times New Roman" w:cs="Times New Roman"/>
          <w:color w:val="000000"/>
          <w:kern w:val="0"/>
          <w:sz w:val="20"/>
          <w:szCs w:val="20"/>
        </w:rPr>
        <w:t>, 2022,35(04):54-56.</w:t>
      </w:r>
    </w:p>
    <w:p w14:paraId="2F7A4747"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r>
        <w:rPr>
          <w:rFonts w:ascii="宋体" w:cs="宋体" w:hint="eastAsia"/>
          <w:color w:val="000000"/>
          <w:kern w:val="0"/>
          <w:sz w:val="20"/>
          <w:szCs w:val="20"/>
        </w:rPr>
        <w:t>李强</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陈衍姣</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基于随机森林的商业性养老保险购买行为预测</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科技和产业</w:t>
      </w:r>
      <w:r>
        <w:rPr>
          <w:rFonts w:ascii="Times New Roman" w:hAnsi="Times New Roman" w:cs="Times New Roman"/>
          <w:color w:val="000000"/>
          <w:kern w:val="0"/>
          <w:sz w:val="20"/>
          <w:szCs w:val="20"/>
        </w:rPr>
        <w:t>, 2022,22(08):271-275.</w:t>
      </w:r>
    </w:p>
    <w:p w14:paraId="010D444A"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proofErr w:type="gramStart"/>
      <w:r>
        <w:rPr>
          <w:rFonts w:ascii="宋体" w:cs="宋体" w:hint="eastAsia"/>
          <w:color w:val="000000"/>
          <w:kern w:val="0"/>
          <w:sz w:val="20"/>
          <w:szCs w:val="20"/>
        </w:rPr>
        <w:t>吴锦钢</w:t>
      </w:r>
      <w:proofErr w:type="gramEnd"/>
      <w:r>
        <w:rPr>
          <w:rFonts w:ascii="Times New Roman" w:hAnsi="Times New Roman" w:cs="Times New Roman"/>
          <w:color w:val="000000"/>
          <w:kern w:val="0"/>
          <w:sz w:val="20"/>
          <w:szCs w:val="20"/>
        </w:rPr>
        <w:t xml:space="preserve">, </w:t>
      </w:r>
      <w:r>
        <w:rPr>
          <w:rFonts w:ascii="宋体" w:cs="宋体" w:hint="eastAsia"/>
          <w:color w:val="000000"/>
          <w:kern w:val="0"/>
          <w:sz w:val="20"/>
          <w:szCs w:val="20"/>
        </w:rPr>
        <w:t>邱勇</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葛亚飞</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基于随机森林的</w:t>
      </w:r>
      <w:proofErr w:type="gramStart"/>
      <w:r>
        <w:rPr>
          <w:rFonts w:ascii="宋体" w:cs="宋体" w:hint="eastAsia"/>
          <w:color w:val="000000"/>
          <w:kern w:val="0"/>
          <w:sz w:val="20"/>
          <w:szCs w:val="20"/>
        </w:rPr>
        <w:t>扭切式鼻坎</w:t>
      </w:r>
      <w:proofErr w:type="gramEnd"/>
      <w:r>
        <w:rPr>
          <w:rFonts w:ascii="宋体" w:cs="宋体" w:hint="eastAsia"/>
          <w:color w:val="000000"/>
          <w:kern w:val="0"/>
          <w:sz w:val="20"/>
          <w:szCs w:val="20"/>
        </w:rPr>
        <w:t>挑射水股落点分布预测模型及应用</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水电能源科学</w:t>
      </w:r>
      <w:r>
        <w:rPr>
          <w:rFonts w:ascii="Times New Roman" w:hAnsi="Times New Roman" w:cs="Times New Roman"/>
          <w:color w:val="000000"/>
          <w:kern w:val="0"/>
          <w:sz w:val="20"/>
          <w:szCs w:val="20"/>
        </w:rPr>
        <w:t>, 2022,40(08):139-142.</w:t>
      </w:r>
    </w:p>
    <w:p w14:paraId="75018805"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proofErr w:type="gramStart"/>
      <w:r>
        <w:rPr>
          <w:rFonts w:ascii="宋体" w:cs="宋体" w:hint="eastAsia"/>
          <w:color w:val="000000"/>
          <w:kern w:val="0"/>
          <w:sz w:val="20"/>
          <w:szCs w:val="20"/>
        </w:rPr>
        <w:t>顾孟钧</w:t>
      </w:r>
      <w:proofErr w:type="gramEnd"/>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冯文舟</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陈中兵</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不同长度下中文垃圾邮件分类模型的研究</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工业信息安全</w:t>
      </w:r>
      <w:r>
        <w:rPr>
          <w:rFonts w:ascii="Times New Roman" w:hAnsi="Times New Roman" w:cs="Times New Roman"/>
          <w:color w:val="000000"/>
          <w:kern w:val="0"/>
          <w:sz w:val="20"/>
          <w:szCs w:val="20"/>
        </w:rPr>
        <w:t>, 2022(07):28-35.</w:t>
      </w:r>
    </w:p>
    <w:p w14:paraId="56CC3069"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r>
        <w:rPr>
          <w:rFonts w:ascii="宋体" w:cs="宋体" w:hint="eastAsia"/>
          <w:color w:val="000000"/>
          <w:kern w:val="0"/>
          <w:sz w:val="20"/>
          <w:szCs w:val="20"/>
        </w:rPr>
        <w:t>闫洪霖</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基于改进反馈神经网络的煤矸石图像分类模型</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工矿自动化</w:t>
      </w:r>
      <w:r>
        <w:rPr>
          <w:rFonts w:ascii="Times New Roman" w:hAnsi="Times New Roman" w:cs="Times New Roman"/>
          <w:color w:val="000000"/>
          <w:kern w:val="0"/>
          <w:sz w:val="20"/>
          <w:szCs w:val="20"/>
        </w:rPr>
        <w:t>, 2022,48(08):50-55.</w:t>
      </w:r>
    </w:p>
    <w:p w14:paraId="726A169D"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r>
        <w:rPr>
          <w:rFonts w:ascii="宋体" w:cs="宋体" w:hint="eastAsia"/>
          <w:color w:val="000000"/>
          <w:kern w:val="0"/>
          <w:sz w:val="20"/>
          <w:szCs w:val="20"/>
        </w:rPr>
        <w:t>王</w:t>
      </w:r>
      <w:proofErr w:type="gramStart"/>
      <w:r>
        <w:rPr>
          <w:rFonts w:ascii="宋体" w:cs="宋体" w:hint="eastAsia"/>
          <w:color w:val="000000"/>
          <w:kern w:val="0"/>
          <w:sz w:val="20"/>
          <w:szCs w:val="20"/>
        </w:rPr>
        <w:t>晨仰</w:t>
      </w:r>
      <w:r>
        <w:rPr>
          <w:rFonts w:ascii="Times New Roman" w:hAnsi="Times New Roman" w:cs="Times New Roman"/>
          <w:color w:val="000000"/>
          <w:kern w:val="0"/>
          <w:sz w:val="20"/>
          <w:szCs w:val="20"/>
        </w:rPr>
        <w:t>,</w:t>
      </w:r>
      <w:proofErr w:type="gramEnd"/>
      <w:r>
        <w:rPr>
          <w:rFonts w:ascii="Times New Roman" w:hAnsi="Times New Roman" w:cs="Times New Roman"/>
          <w:color w:val="000000"/>
          <w:kern w:val="0"/>
          <w:sz w:val="20"/>
          <w:szCs w:val="20"/>
        </w:rPr>
        <w:t xml:space="preserve"> </w:t>
      </w:r>
      <w:r>
        <w:rPr>
          <w:rFonts w:ascii="宋体" w:cs="宋体" w:hint="eastAsia"/>
          <w:color w:val="000000"/>
          <w:kern w:val="0"/>
          <w:sz w:val="20"/>
          <w:szCs w:val="20"/>
        </w:rPr>
        <w:t>杨雯</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张坤</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无机化学在文物修复和保护中的应用</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无机化学学报</w:t>
      </w:r>
      <w:r>
        <w:rPr>
          <w:rFonts w:ascii="Times New Roman" w:hAnsi="Times New Roman" w:cs="Times New Roman"/>
          <w:color w:val="000000"/>
          <w:kern w:val="0"/>
          <w:sz w:val="20"/>
          <w:szCs w:val="20"/>
        </w:rPr>
        <w:t>, 2018,34(12):2127-2134.</w:t>
      </w:r>
    </w:p>
    <w:p w14:paraId="6AF28982"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r>
        <w:rPr>
          <w:rFonts w:ascii="宋体" w:cs="宋体" w:hint="eastAsia"/>
          <w:color w:val="000000"/>
          <w:kern w:val="0"/>
          <w:sz w:val="20"/>
          <w:szCs w:val="20"/>
        </w:rPr>
        <w:t>薛吕</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玻璃文物保护与修复</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中国文物保护技术协会第七次学术年会</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中国江苏镇江</w:t>
      </w:r>
      <w:r>
        <w:rPr>
          <w:rFonts w:ascii="Times New Roman" w:hAnsi="Times New Roman" w:cs="Times New Roman"/>
          <w:color w:val="000000"/>
          <w:kern w:val="0"/>
          <w:sz w:val="20"/>
          <w:szCs w:val="20"/>
        </w:rPr>
        <w:t>, 2012[C].</w:t>
      </w:r>
    </w:p>
    <w:p w14:paraId="75921F75"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r>
        <w:rPr>
          <w:rFonts w:ascii="宋体" w:cs="宋体" w:hint="eastAsia"/>
          <w:color w:val="000000"/>
          <w:kern w:val="0"/>
          <w:sz w:val="20"/>
          <w:szCs w:val="20"/>
        </w:rPr>
        <w:t>张吉</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黄希</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胡东波</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文物保护领域中的化学</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大学化学</w:t>
      </w:r>
      <w:r>
        <w:rPr>
          <w:rFonts w:ascii="Times New Roman" w:hAnsi="Times New Roman" w:cs="Times New Roman"/>
          <w:color w:val="000000"/>
          <w:kern w:val="0"/>
          <w:sz w:val="20"/>
          <w:szCs w:val="20"/>
        </w:rPr>
        <w:t>, 2017,32(09):35-40.</w:t>
      </w:r>
    </w:p>
    <w:p w14:paraId="01CDC69D"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r>
        <w:rPr>
          <w:rFonts w:ascii="宋体" w:cs="宋体" w:hint="eastAsia"/>
          <w:color w:val="000000"/>
          <w:kern w:val="0"/>
          <w:sz w:val="20"/>
          <w:szCs w:val="20"/>
        </w:rPr>
        <w:t>杨雯</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王</w:t>
      </w:r>
      <w:proofErr w:type="gramStart"/>
      <w:r>
        <w:rPr>
          <w:rFonts w:ascii="宋体" w:cs="宋体" w:hint="eastAsia"/>
          <w:color w:val="000000"/>
          <w:kern w:val="0"/>
          <w:sz w:val="20"/>
          <w:szCs w:val="20"/>
        </w:rPr>
        <w:t>晨仰</w:t>
      </w:r>
      <w:r>
        <w:rPr>
          <w:rFonts w:ascii="Times New Roman" w:hAnsi="Times New Roman" w:cs="Times New Roman"/>
          <w:color w:val="000000"/>
          <w:kern w:val="0"/>
          <w:sz w:val="20"/>
          <w:szCs w:val="20"/>
        </w:rPr>
        <w:t>,</w:t>
      </w:r>
      <w:proofErr w:type="gramEnd"/>
      <w:r>
        <w:rPr>
          <w:rFonts w:ascii="Times New Roman" w:hAnsi="Times New Roman" w:cs="Times New Roman"/>
          <w:color w:val="000000"/>
          <w:kern w:val="0"/>
          <w:sz w:val="20"/>
          <w:szCs w:val="20"/>
        </w:rPr>
        <w:t xml:space="preserve"> </w:t>
      </w:r>
      <w:r>
        <w:rPr>
          <w:rFonts w:ascii="宋体" w:cs="宋体" w:hint="eastAsia"/>
          <w:color w:val="000000"/>
          <w:kern w:val="0"/>
          <w:sz w:val="20"/>
          <w:szCs w:val="20"/>
        </w:rPr>
        <w:t>刘军民</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无机纳米材料在文物修复与保护中的应用研究</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无机化学学报</w:t>
      </w:r>
      <w:r>
        <w:rPr>
          <w:rFonts w:ascii="Times New Roman" w:hAnsi="Times New Roman" w:cs="Times New Roman"/>
          <w:color w:val="000000"/>
          <w:kern w:val="0"/>
          <w:sz w:val="20"/>
          <w:szCs w:val="20"/>
        </w:rPr>
        <w:t>, 2021,37(8):1345-1352.</w:t>
      </w:r>
    </w:p>
    <w:p w14:paraId="4E49394B" w14:textId="77777777" w:rsidR="00655FD0" w:rsidRDefault="00655FD0" w:rsidP="00655FD0">
      <w:pPr>
        <w:autoSpaceDE w:val="0"/>
        <w:autoSpaceDN w:val="0"/>
        <w:adjustRightInd w:val="0"/>
        <w:spacing w:beforeLines="0" w:before="0" w:afterLines="0" w:after="0"/>
        <w:ind w:left="420" w:firstLineChars="0" w:hanging="420"/>
        <w:rPr>
          <w:rFonts w:ascii="宋体"/>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r>
        <w:rPr>
          <w:rFonts w:ascii="宋体" w:cs="宋体" w:hint="eastAsia"/>
          <w:color w:val="000000"/>
          <w:kern w:val="0"/>
          <w:sz w:val="20"/>
          <w:szCs w:val="20"/>
        </w:rPr>
        <w:t>周明哲</w:t>
      </w:r>
      <w:r>
        <w:rPr>
          <w:rFonts w:ascii="Times New Roman" w:hAnsi="Times New Roman" w:cs="Times New Roman"/>
          <w:color w:val="000000"/>
          <w:kern w:val="0"/>
          <w:sz w:val="20"/>
          <w:szCs w:val="20"/>
        </w:rPr>
        <w:t xml:space="preserve">. </w:t>
      </w:r>
      <w:r>
        <w:rPr>
          <w:rFonts w:ascii="宋体" w:cs="宋体" w:hint="eastAsia"/>
          <w:color w:val="000000"/>
          <w:kern w:val="0"/>
          <w:sz w:val="20"/>
          <w:szCs w:val="20"/>
        </w:rPr>
        <w:t>浅谈化学在文物保护中的应用</w:t>
      </w:r>
      <w:r>
        <w:rPr>
          <w:rFonts w:ascii="Times New Roman" w:hAnsi="Times New Roman" w:cs="Times New Roman"/>
          <w:color w:val="000000"/>
          <w:kern w:val="0"/>
          <w:sz w:val="20"/>
          <w:szCs w:val="20"/>
        </w:rPr>
        <w:t xml:space="preserve">[J]. </w:t>
      </w:r>
      <w:r>
        <w:rPr>
          <w:rFonts w:ascii="宋体" w:cs="宋体" w:hint="eastAsia"/>
          <w:color w:val="000000"/>
          <w:kern w:val="0"/>
          <w:sz w:val="20"/>
          <w:szCs w:val="20"/>
        </w:rPr>
        <w:t>青岛职业技术学院学报</w:t>
      </w:r>
      <w:r>
        <w:rPr>
          <w:rFonts w:ascii="Times New Roman" w:hAnsi="Times New Roman" w:cs="Times New Roman"/>
          <w:color w:val="000000"/>
          <w:kern w:val="0"/>
          <w:sz w:val="20"/>
          <w:szCs w:val="20"/>
        </w:rPr>
        <w:t>, 2016,29(5):60-61, 78.</w:t>
      </w:r>
    </w:p>
    <w:p w14:paraId="0CB36142" w14:textId="77777777" w:rsidR="005F3A16" w:rsidRPr="00655FD0" w:rsidRDefault="005F3A16">
      <w:pPr>
        <w:spacing w:before="156" w:after="156"/>
        <w:ind w:firstLine="420"/>
      </w:pPr>
    </w:p>
    <w:p w14:paraId="166752D4" w14:textId="77777777" w:rsidR="005F3A16" w:rsidRDefault="005F3A16">
      <w:pPr>
        <w:spacing w:before="156" w:after="156"/>
        <w:ind w:firstLine="420"/>
      </w:pPr>
    </w:p>
    <w:p w14:paraId="22479BDC" w14:textId="77777777" w:rsidR="005F3A16" w:rsidRDefault="005F3A16">
      <w:pPr>
        <w:spacing w:before="156" w:after="156"/>
        <w:ind w:firstLine="420"/>
      </w:pPr>
    </w:p>
    <w:p w14:paraId="59BCB9F3" w14:textId="5716451B" w:rsidR="00946052" w:rsidRDefault="00946052" w:rsidP="002642C7">
      <w:pPr>
        <w:pStyle w:val="ad"/>
        <w:numPr>
          <w:ilvl w:val="0"/>
          <w:numId w:val="1"/>
        </w:numPr>
        <w:spacing w:before="156" w:after="156"/>
        <w:ind w:firstLineChars="0"/>
      </w:pPr>
      <w:r>
        <w:rPr>
          <w:rFonts w:hint="eastAsia"/>
        </w:rPr>
        <w:t>附录</w:t>
      </w:r>
    </w:p>
    <w:p w14:paraId="0C660DBB" w14:textId="0EEB612D" w:rsidR="002642C7" w:rsidRDefault="00AF37F1" w:rsidP="00473754">
      <w:pPr>
        <w:pStyle w:val="ab"/>
        <w:ind w:firstLine="480"/>
      </w:pPr>
      <w:r>
        <w:rPr>
          <w:rFonts w:hint="eastAsia"/>
        </w:rPr>
        <w:t>附录</w:t>
      </w:r>
      <w:proofErr w:type="gramStart"/>
      <w:r>
        <w:rPr>
          <w:rFonts w:hint="eastAsia"/>
        </w:rPr>
        <w:t>一</w:t>
      </w:r>
      <w:proofErr w:type="gramEnd"/>
      <w:r w:rsidR="005230BF">
        <w:rPr>
          <w:rFonts w:hint="eastAsia"/>
        </w:rPr>
        <w:t>：</w:t>
      </w:r>
      <w:r w:rsidR="00E25244">
        <w:rPr>
          <w:rFonts w:hint="eastAsia"/>
        </w:rPr>
        <w:t>随机森林代码</w:t>
      </w:r>
    </w:p>
    <w:p w14:paraId="748C843F" w14:textId="77777777" w:rsidR="00766731" w:rsidRDefault="00766731" w:rsidP="00766731">
      <w:pPr>
        <w:pStyle w:val="a2"/>
        <w:spacing w:before="156" w:after="156"/>
        <w:ind w:firstLine="420"/>
      </w:pPr>
      <w:r>
        <w:t>%</w:t>
      </w:r>
      <w:r>
        <w:t>准备工作</w:t>
      </w:r>
    </w:p>
    <w:p w14:paraId="432B9C27" w14:textId="7B1253E3" w:rsidR="00473754" w:rsidRDefault="00473754" w:rsidP="002642C7">
      <w:pPr>
        <w:pStyle w:val="a2"/>
        <w:spacing w:before="156" w:after="156"/>
        <w:ind w:firstLine="420"/>
      </w:pPr>
    </w:p>
    <w:p w14:paraId="092935DC" w14:textId="0D03FF48" w:rsidR="00473754" w:rsidRDefault="00473754" w:rsidP="002642C7">
      <w:pPr>
        <w:pStyle w:val="a2"/>
        <w:spacing w:before="156" w:after="156"/>
        <w:ind w:firstLine="420"/>
      </w:pPr>
    </w:p>
    <w:p w14:paraId="6D653622" w14:textId="77777777" w:rsidR="00473754" w:rsidRDefault="00473754" w:rsidP="002642C7">
      <w:pPr>
        <w:pStyle w:val="a2"/>
        <w:spacing w:before="156" w:after="156"/>
        <w:ind w:firstLine="420"/>
      </w:pPr>
    </w:p>
    <w:p w14:paraId="388C16D5" w14:textId="3E3D3E56" w:rsidR="00E25244" w:rsidRDefault="00E25244" w:rsidP="00473754">
      <w:pPr>
        <w:pStyle w:val="ab"/>
        <w:ind w:firstLine="480"/>
      </w:pPr>
      <w:r>
        <w:rPr>
          <w:rFonts w:hint="eastAsia"/>
        </w:rPr>
        <w:t>附录二：神经网络代码</w:t>
      </w:r>
    </w:p>
    <w:p w14:paraId="4430D885" w14:textId="20EF525D" w:rsidR="00473754" w:rsidRDefault="00473754" w:rsidP="002642C7">
      <w:pPr>
        <w:pStyle w:val="a2"/>
        <w:spacing w:before="156" w:after="156"/>
        <w:ind w:firstLine="420"/>
      </w:pPr>
    </w:p>
    <w:p w14:paraId="183790C8" w14:textId="26B9F7B7" w:rsidR="00473754" w:rsidRDefault="00473754" w:rsidP="002642C7">
      <w:pPr>
        <w:pStyle w:val="a2"/>
        <w:spacing w:before="156" w:after="156"/>
        <w:ind w:firstLine="420"/>
      </w:pPr>
    </w:p>
    <w:p w14:paraId="4760DDA7" w14:textId="77777777" w:rsidR="00473754" w:rsidRDefault="00473754" w:rsidP="002642C7">
      <w:pPr>
        <w:pStyle w:val="a2"/>
        <w:spacing w:before="156" w:after="156"/>
        <w:ind w:firstLine="420"/>
      </w:pPr>
    </w:p>
    <w:p w14:paraId="2CEBE6B3" w14:textId="359B0168" w:rsidR="00E25244" w:rsidRDefault="00E25244" w:rsidP="00473754">
      <w:pPr>
        <w:pStyle w:val="ab"/>
        <w:ind w:firstLine="480"/>
      </w:pPr>
      <w:r>
        <w:rPr>
          <w:rFonts w:hint="eastAsia"/>
        </w:rPr>
        <w:t>附录三：</w:t>
      </w:r>
      <w:r>
        <w:rPr>
          <w:rFonts w:hint="eastAsia"/>
        </w:rPr>
        <w:t>topsis</w:t>
      </w:r>
      <w:r>
        <w:rPr>
          <w:rFonts w:hint="eastAsia"/>
        </w:rPr>
        <w:t>代码</w:t>
      </w:r>
    </w:p>
    <w:p w14:paraId="2A64D3AD" w14:textId="60BAA15B" w:rsidR="005230BF" w:rsidRPr="002642C7" w:rsidRDefault="005230BF" w:rsidP="0092353E">
      <w:pPr>
        <w:pStyle w:val="a2"/>
        <w:spacing w:before="156" w:after="156"/>
        <w:ind w:firstLine="420"/>
      </w:pPr>
    </w:p>
    <w:sectPr w:rsidR="005230BF" w:rsidRPr="002642C7" w:rsidSect="00E37B16">
      <w:headerReference w:type="even" r:id="rId76"/>
      <w:headerReference w:type="default" r:id="rId77"/>
      <w:footerReference w:type="even" r:id="rId78"/>
      <w:footerReference w:type="default" r:id="rId79"/>
      <w:headerReference w:type="first" r:id="rId80"/>
      <w:footerReference w:type="first" r:id="rId81"/>
      <w:type w:val="continuous"/>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0509" w14:textId="77777777" w:rsidR="00AB3C7A" w:rsidRDefault="00AB3C7A" w:rsidP="00C21298">
      <w:pPr>
        <w:spacing w:before="120" w:after="120"/>
        <w:ind w:firstLine="420"/>
      </w:pPr>
      <w:r>
        <w:separator/>
      </w:r>
    </w:p>
  </w:endnote>
  <w:endnote w:type="continuationSeparator" w:id="0">
    <w:p w14:paraId="6D36802D" w14:textId="77777777" w:rsidR="00AB3C7A" w:rsidRDefault="00AB3C7A" w:rsidP="00C21298">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030D" w14:textId="77777777" w:rsidR="00C21298" w:rsidRDefault="00C21298">
    <w:pPr>
      <w:pStyle w:val="a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66DF" w14:textId="4B840F9C" w:rsidR="00C21298" w:rsidRDefault="00700B9A">
    <w:pPr>
      <w:pStyle w:val="a8"/>
      <w:spacing w:before="120" w:after="120"/>
      <w:ind w:firstLine="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F231" w14:textId="77777777" w:rsidR="00C21298" w:rsidRDefault="00C21298">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7ED1" w14:textId="77777777" w:rsidR="00AB3C7A" w:rsidRDefault="00AB3C7A" w:rsidP="00C21298">
      <w:pPr>
        <w:spacing w:before="120" w:after="120"/>
        <w:ind w:firstLine="420"/>
      </w:pPr>
      <w:r>
        <w:separator/>
      </w:r>
    </w:p>
  </w:footnote>
  <w:footnote w:type="continuationSeparator" w:id="0">
    <w:p w14:paraId="61145D7C" w14:textId="77777777" w:rsidR="00AB3C7A" w:rsidRDefault="00AB3C7A" w:rsidP="00C21298">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D2CCB" w14:textId="77777777" w:rsidR="00C21298" w:rsidRDefault="00C21298" w:rsidP="00C21298">
    <w:pPr>
      <w:pStyle w:val="a6"/>
      <w:pBdr>
        <w:bottom w:val="none" w:sz="0" w:space="0" w:color="auto"/>
      </w:pBdr>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8AE6" w14:textId="77777777" w:rsidR="00C21298" w:rsidRDefault="00C21298" w:rsidP="00C21298">
    <w:pPr>
      <w:pStyle w:val="a6"/>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C017" w14:textId="77777777" w:rsidR="00C21298" w:rsidRDefault="00C21298">
    <w:pPr>
      <w:pStyle w:val="a6"/>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B97"/>
    <w:multiLevelType w:val="multilevel"/>
    <w:tmpl w:val="CEB8294A"/>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01F2B05"/>
    <w:multiLevelType w:val="multilevel"/>
    <w:tmpl w:val="376EF7FA"/>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203201D"/>
    <w:multiLevelType w:val="multilevel"/>
    <w:tmpl w:val="E944607E"/>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DD4F05"/>
    <w:multiLevelType w:val="hybridMultilevel"/>
    <w:tmpl w:val="4B324334"/>
    <w:lvl w:ilvl="0" w:tplc="7EB8ED7E">
      <w:start w:val="1"/>
      <w:numFmt w:val="decimal"/>
      <w:lvlText w:val="%1."/>
      <w:lvlJc w:val="left"/>
      <w:pPr>
        <w:ind w:left="982" w:hanging="420"/>
      </w:pPr>
      <w:rPr>
        <w:rFonts w:ascii="Times New Roman" w:hAnsi="Times New Roman" w:cs="Times New Roman" w:hint="default"/>
      </w:rPr>
    </w:lvl>
    <w:lvl w:ilvl="1" w:tplc="FFFFFFFF" w:tentative="1">
      <w:start w:val="1"/>
      <w:numFmt w:val="lowerLetter"/>
      <w:lvlText w:val="%2)"/>
      <w:lvlJc w:val="left"/>
      <w:pPr>
        <w:ind w:left="1402" w:hanging="420"/>
      </w:pPr>
    </w:lvl>
    <w:lvl w:ilvl="2" w:tplc="FFFFFFFF" w:tentative="1">
      <w:start w:val="1"/>
      <w:numFmt w:val="lowerRoman"/>
      <w:lvlText w:val="%3."/>
      <w:lvlJc w:val="right"/>
      <w:pPr>
        <w:ind w:left="1822" w:hanging="420"/>
      </w:pPr>
    </w:lvl>
    <w:lvl w:ilvl="3" w:tplc="FFFFFFFF" w:tentative="1">
      <w:start w:val="1"/>
      <w:numFmt w:val="decimal"/>
      <w:lvlText w:val="%4."/>
      <w:lvlJc w:val="left"/>
      <w:pPr>
        <w:ind w:left="2242" w:hanging="420"/>
      </w:pPr>
    </w:lvl>
    <w:lvl w:ilvl="4" w:tplc="FFFFFFFF" w:tentative="1">
      <w:start w:val="1"/>
      <w:numFmt w:val="lowerLetter"/>
      <w:lvlText w:val="%5)"/>
      <w:lvlJc w:val="left"/>
      <w:pPr>
        <w:ind w:left="2662" w:hanging="420"/>
      </w:pPr>
    </w:lvl>
    <w:lvl w:ilvl="5" w:tplc="FFFFFFFF" w:tentative="1">
      <w:start w:val="1"/>
      <w:numFmt w:val="lowerRoman"/>
      <w:lvlText w:val="%6."/>
      <w:lvlJc w:val="right"/>
      <w:pPr>
        <w:ind w:left="3082" w:hanging="420"/>
      </w:pPr>
    </w:lvl>
    <w:lvl w:ilvl="6" w:tplc="FFFFFFFF" w:tentative="1">
      <w:start w:val="1"/>
      <w:numFmt w:val="decimal"/>
      <w:lvlText w:val="%7."/>
      <w:lvlJc w:val="left"/>
      <w:pPr>
        <w:ind w:left="3502" w:hanging="420"/>
      </w:pPr>
    </w:lvl>
    <w:lvl w:ilvl="7" w:tplc="FFFFFFFF" w:tentative="1">
      <w:start w:val="1"/>
      <w:numFmt w:val="lowerLetter"/>
      <w:lvlText w:val="%8)"/>
      <w:lvlJc w:val="left"/>
      <w:pPr>
        <w:ind w:left="3922" w:hanging="420"/>
      </w:pPr>
    </w:lvl>
    <w:lvl w:ilvl="8" w:tplc="FFFFFFFF" w:tentative="1">
      <w:start w:val="1"/>
      <w:numFmt w:val="lowerRoman"/>
      <w:lvlText w:val="%9."/>
      <w:lvlJc w:val="right"/>
      <w:pPr>
        <w:ind w:left="4342" w:hanging="420"/>
      </w:pPr>
    </w:lvl>
  </w:abstractNum>
  <w:abstractNum w:abstractNumId="4" w15:restartNumberingAfterBreak="0">
    <w:nsid w:val="14606204"/>
    <w:multiLevelType w:val="multilevel"/>
    <w:tmpl w:val="38F6B11C"/>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4A52932"/>
    <w:multiLevelType w:val="multilevel"/>
    <w:tmpl w:val="F260EC84"/>
    <w:lvl w:ilvl="0">
      <w:start w:val="1"/>
      <w:numFmt w:val="decimal"/>
      <w:lvlText w:val="%1"/>
      <w:lvlJc w:val="left"/>
      <w:pPr>
        <w:ind w:left="425" w:hanging="425"/>
      </w:pPr>
      <w:rPr>
        <w:rFonts w:hint="default"/>
      </w:rPr>
    </w:lvl>
    <w:lvl w:ilvl="1">
      <w:start w:val="1"/>
      <w:numFmt w:val="decimal"/>
      <w:lvlText w:val="%1.%2"/>
      <w:lvlJc w:val="left"/>
      <w:pPr>
        <w:ind w:left="992" w:hanging="567"/>
      </w:pPr>
      <w:rPr>
        <w:rFonts w:ascii="黑体" w:eastAsia="黑体" w:hAnsi="黑体"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8B335AB"/>
    <w:multiLevelType w:val="hybridMultilevel"/>
    <w:tmpl w:val="265E542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1C49532E"/>
    <w:multiLevelType w:val="hybridMultilevel"/>
    <w:tmpl w:val="9708BA72"/>
    <w:lvl w:ilvl="0" w:tplc="191A3E9E">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BA4AE2"/>
    <w:multiLevelType w:val="multilevel"/>
    <w:tmpl w:val="587CFE14"/>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chineseCountingThousand"/>
      <w:lvlText w:val="%3、"/>
      <w:lvlJc w:val="left"/>
      <w:pPr>
        <w:ind w:left="1271" w:hanging="42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DB27048"/>
    <w:multiLevelType w:val="multilevel"/>
    <w:tmpl w:val="42064E08"/>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E2954CE"/>
    <w:multiLevelType w:val="multilevel"/>
    <w:tmpl w:val="2A16F0CC"/>
    <w:lvl w:ilvl="0">
      <w:start w:val="1"/>
      <w:numFmt w:val="decimal"/>
      <w:lvlText w:val="%1"/>
      <w:lvlJc w:val="left"/>
      <w:pPr>
        <w:ind w:left="425" w:hanging="425"/>
      </w:pPr>
    </w:lvl>
    <w:lvl w:ilvl="1">
      <w:start w:val="1"/>
      <w:numFmt w:val="decimal"/>
      <w:lvlText w:val="%1.%2"/>
      <w:lvlJc w:val="left"/>
      <w:pPr>
        <w:ind w:left="992" w:hanging="567"/>
      </w:pPr>
      <w:rPr>
        <w:b/>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6B82BBB"/>
    <w:multiLevelType w:val="hybridMultilevel"/>
    <w:tmpl w:val="F6FCAD20"/>
    <w:lvl w:ilvl="0" w:tplc="81062C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E94A98"/>
    <w:multiLevelType w:val="multilevel"/>
    <w:tmpl w:val="5880C280"/>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b/>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8EC1F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F2D165A"/>
    <w:multiLevelType w:val="multilevel"/>
    <w:tmpl w:val="5F3C0826"/>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D6EF6"/>
    <w:multiLevelType w:val="hybridMultilevel"/>
    <w:tmpl w:val="444C88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4224BA9"/>
    <w:multiLevelType w:val="multilevel"/>
    <w:tmpl w:val="43489444"/>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6F87EA2"/>
    <w:multiLevelType w:val="hybridMultilevel"/>
    <w:tmpl w:val="EA02F55E"/>
    <w:lvl w:ilvl="0" w:tplc="AC0CF83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39A77777"/>
    <w:multiLevelType w:val="hybridMultilevel"/>
    <w:tmpl w:val="9A6CA892"/>
    <w:lvl w:ilvl="0" w:tplc="04090013">
      <w:start w:val="1"/>
      <w:numFmt w:val="chineseCountingThousand"/>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9" w15:restartNumberingAfterBreak="0">
    <w:nsid w:val="3A214C6E"/>
    <w:multiLevelType w:val="multilevel"/>
    <w:tmpl w:val="3A214C6E"/>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BC81E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3501702"/>
    <w:multiLevelType w:val="multilevel"/>
    <w:tmpl w:val="173CDF94"/>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3B06B85"/>
    <w:multiLevelType w:val="multilevel"/>
    <w:tmpl w:val="173CDF94"/>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4ED6E26"/>
    <w:multiLevelType w:val="hybridMultilevel"/>
    <w:tmpl w:val="F54ABD40"/>
    <w:lvl w:ilvl="0" w:tplc="6F3A6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91976E3"/>
    <w:multiLevelType w:val="multilevel"/>
    <w:tmpl w:val="7DC2E664"/>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A58687D"/>
    <w:multiLevelType w:val="hybridMultilevel"/>
    <w:tmpl w:val="92BE195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6" w15:restartNumberingAfterBreak="0">
    <w:nsid w:val="4A86457A"/>
    <w:multiLevelType w:val="hybridMultilevel"/>
    <w:tmpl w:val="DB84D7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C333C4"/>
    <w:multiLevelType w:val="multilevel"/>
    <w:tmpl w:val="173CDF94"/>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D2139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39252C8"/>
    <w:multiLevelType w:val="hybridMultilevel"/>
    <w:tmpl w:val="135E4D76"/>
    <w:lvl w:ilvl="0" w:tplc="7BC004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72B63FF"/>
    <w:multiLevelType w:val="hybridMultilevel"/>
    <w:tmpl w:val="F5B021F0"/>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1" w15:restartNumberingAfterBreak="0">
    <w:nsid w:val="5DC936FE"/>
    <w:multiLevelType w:val="multilevel"/>
    <w:tmpl w:val="B33A6C12"/>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F9E0A25"/>
    <w:multiLevelType w:val="hybridMultilevel"/>
    <w:tmpl w:val="232CD8E8"/>
    <w:lvl w:ilvl="0" w:tplc="D0061B0E">
      <w:start w:val="1"/>
      <w:numFmt w:val="decimal"/>
      <w:pStyle w:val="a"/>
      <w:lvlText w:val="图%1"/>
      <w:lvlJc w:val="left"/>
      <w:pPr>
        <w:ind w:left="4248"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3" w15:restartNumberingAfterBreak="0">
    <w:nsid w:val="63E87D26"/>
    <w:multiLevelType w:val="multilevel"/>
    <w:tmpl w:val="1E16B75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71C58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A8968EF"/>
    <w:multiLevelType w:val="multilevel"/>
    <w:tmpl w:val="FF060C0A"/>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B05664B"/>
    <w:multiLevelType w:val="hybridMultilevel"/>
    <w:tmpl w:val="514EA0C8"/>
    <w:lvl w:ilvl="0" w:tplc="53F693FE">
      <w:start w:val="1"/>
      <w:numFmt w:val="decimal"/>
      <w:pStyle w:val="a0"/>
      <w:lvlText w:val="表%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7" w15:restartNumberingAfterBreak="0">
    <w:nsid w:val="6D6745A9"/>
    <w:multiLevelType w:val="hybridMultilevel"/>
    <w:tmpl w:val="E85E1B16"/>
    <w:lvl w:ilvl="0" w:tplc="459609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EA0369"/>
    <w:multiLevelType w:val="hybridMultilevel"/>
    <w:tmpl w:val="2990F97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9" w15:restartNumberingAfterBreak="0">
    <w:nsid w:val="768F24C3"/>
    <w:multiLevelType w:val="multilevel"/>
    <w:tmpl w:val="AF6EC224"/>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9057F59"/>
    <w:multiLevelType w:val="hybridMultilevel"/>
    <w:tmpl w:val="F6E0A8D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CFC1D97"/>
    <w:multiLevelType w:val="hybridMultilevel"/>
    <w:tmpl w:val="CF9E652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728526177">
    <w:abstractNumId w:val="18"/>
  </w:num>
  <w:num w:numId="2" w16cid:durableId="1237131391">
    <w:abstractNumId w:val="30"/>
  </w:num>
  <w:num w:numId="3" w16cid:durableId="1212956899">
    <w:abstractNumId w:val="41"/>
  </w:num>
  <w:num w:numId="4" w16cid:durableId="120806768">
    <w:abstractNumId w:val="25"/>
  </w:num>
  <w:num w:numId="5" w16cid:durableId="1889143497">
    <w:abstractNumId w:val="36"/>
  </w:num>
  <w:num w:numId="6" w16cid:durableId="367224981">
    <w:abstractNumId w:val="32"/>
  </w:num>
  <w:num w:numId="7" w16cid:durableId="29764125">
    <w:abstractNumId w:val="22"/>
  </w:num>
  <w:num w:numId="8" w16cid:durableId="537594938">
    <w:abstractNumId w:val="27"/>
  </w:num>
  <w:num w:numId="9" w16cid:durableId="640774114">
    <w:abstractNumId w:val="1"/>
  </w:num>
  <w:num w:numId="10" w16cid:durableId="657458336">
    <w:abstractNumId w:val="4"/>
  </w:num>
  <w:num w:numId="11" w16cid:durableId="1435057700">
    <w:abstractNumId w:val="20"/>
  </w:num>
  <w:num w:numId="12" w16cid:durableId="1141078135">
    <w:abstractNumId w:val="21"/>
  </w:num>
  <w:num w:numId="13" w16cid:durableId="810368937">
    <w:abstractNumId w:val="3"/>
  </w:num>
  <w:num w:numId="14" w16cid:durableId="1521578918">
    <w:abstractNumId w:val="35"/>
  </w:num>
  <w:num w:numId="15" w16cid:durableId="1908343517">
    <w:abstractNumId w:val="5"/>
  </w:num>
  <w:num w:numId="16" w16cid:durableId="855463317">
    <w:abstractNumId w:val="0"/>
  </w:num>
  <w:num w:numId="17" w16cid:durableId="3290275">
    <w:abstractNumId w:val="8"/>
  </w:num>
  <w:num w:numId="18" w16cid:durableId="1023363525">
    <w:abstractNumId w:val="31"/>
  </w:num>
  <w:num w:numId="19" w16cid:durableId="70978781">
    <w:abstractNumId w:val="15"/>
  </w:num>
  <w:num w:numId="20" w16cid:durableId="1916670043">
    <w:abstractNumId w:val="23"/>
  </w:num>
  <w:num w:numId="21" w16cid:durableId="1408721530">
    <w:abstractNumId w:val="16"/>
  </w:num>
  <w:num w:numId="22" w16cid:durableId="1207256267">
    <w:abstractNumId w:val="17"/>
  </w:num>
  <w:num w:numId="23" w16cid:durableId="528573099">
    <w:abstractNumId w:val="2"/>
  </w:num>
  <w:num w:numId="24" w16cid:durableId="941257251">
    <w:abstractNumId w:val="34"/>
  </w:num>
  <w:num w:numId="25" w16cid:durableId="1574856988">
    <w:abstractNumId w:val="32"/>
    <w:lvlOverride w:ilvl="0">
      <w:startOverride w:val="1"/>
    </w:lvlOverride>
  </w:num>
  <w:num w:numId="26" w16cid:durableId="1712418194">
    <w:abstractNumId w:val="28"/>
  </w:num>
  <w:num w:numId="27" w16cid:durableId="822048369">
    <w:abstractNumId w:val="12"/>
  </w:num>
  <w:num w:numId="28" w16cid:durableId="260728169">
    <w:abstractNumId w:val="26"/>
  </w:num>
  <w:num w:numId="29" w16cid:durableId="469907379">
    <w:abstractNumId w:val="10"/>
  </w:num>
  <w:num w:numId="30" w16cid:durableId="663507367">
    <w:abstractNumId w:val="32"/>
    <w:lvlOverride w:ilvl="0">
      <w:startOverride w:val="1"/>
    </w:lvlOverride>
  </w:num>
  <w:num w:numId="31" w16cid:durableId="246815147">
    <w:abstractNumId w:val="40"/>
  </w:num>
  <w:num w:numId="32" w16cid:durableId="1192918602">
    <w:abstractNumId w:val="37"/>
  </w:num>
  <w:num w:numId="33" w16cid:durableId="6367933">
    <w:abstractNumId w:val="11"/>
  </w:num>
  <w:num w:numId="34" w16cid:durableId="272982603">
    <w:abstractNumId w:val="32"/>
    <w:lvlOverride w:ilvl="0">
      <w:startOverride w:val="1"/>
    </w:lvlOverride>
  </w:num>
  <w:num w:numId="35" w16cid:durableId="737173401">
    <w:abstractNumId w:val="13"/>
  </w:num>
  <w:num w:numId="36" w16cid:durableId="782116364">
    <w:abstractNumId w:val="7"/>
  </w:num>
  <w:num w:numId="37" w16cid:durableId="1637681050">
    <w:abstractNumId w:val="29"/>
  </w:num>
  <w:num w:numId="38" w16cid:durableId="1895391212">
    <w:abstractNumId w:val="14"/>
  </w:num>
  <w:num w:numId="39" w16cid:durableId="128598912">
    <w:abstractNumId w:val="24"/>
  </w:num>
  <w:num w:numId="40" w16cid:durableId="1686134376">
    <w:abstractNumId w:val="39"/>
  </w:num>
  <w:num w:numId="41" w16cid:durableId="924726227">
    <w:abstractNumId w:val="33"/>
  </w:num>
  <w:num w:numId="42" w16cid:durableId="2120366334">
    <w:abstractNumId w:val="9"/>
  </w:num>
  <w:num w:numId="43" w16cid:durableId="79331028">
    <w:abstractNumId w:val="38"/>
  </w:num>
  <w:num w:numId="44" w16cid:durableId="1576014744">
    <w:abstractNumId w:val="32"/>
    <w:lvlOverride w:ilvl="0">
      <w:startOverride w:val="1"/>
    </w:lvlOverride>
  </w:num>
  <w:num w:numId="45" w16cid:durableId="87511285">
    <w:abstractNumId w:val="36"/>
    <w:lvlOverride w:ilvl="0">
      <w:startOverride w:val="1"/>
    </w:lvlOverride>
  </w:num>
  <w:num w:numId="46" w16cid:durableId="683365859">
    <w:abstractNumId w:val="36"/>
    <w:lvlOverride w:ilvl="0">
      <w:startOverride w:val="1"/>
    </w:lvlOverride>
  </w:num>
  <w:num w:numId="47" w16cid:durableId="411440138">
    <w:abstractNumId w:val="19"/>
  </w:num>
  <w:num w:numId="48" w16cid:durableId="1900557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43A873E4-848E-4535-852C-C13A8D605E77}" w:val=" ADDIN NE.Ref.{43A873E4-848E-4535-852C-C13A8D605E77}&lt;Citation&gt;&lt;Group&gt;&lt;References&gt;&lt;Item&gt;&lt;ID&gt;742&lt;/ID&gt;&lt;UID&gt;{10F0FF6A-2B44-4140-BAE9-031DABB3A988}&lt;/UID&gt;&lt;Title&gt;基于随机森林的扭切式鼻坎挑射水股落点分布预测模型及应用&lt;/Title&gt;&lt;Template&gt;Journal Article&lt;/Template&gt;&lt;Star&gt;0&lt;/Star&gt;&lt;Tag&gt;0&lt;/Tag&gt;&lt;Author&gt;吴锦钢; 邱勇; 葛亚飞; 周鑫宇; 季珂汀&lt;/Author&gt;&lt;Year&gt;2022&lt;/Year&gt;&lt;Details&gt;&lt;_author_adr&gt;云南农业大学水利学院;&lt;/_author_adr&gt;&lt;_db_provider&gt;CNKI&lt;/_db_provider&gt;&lt;_doi&gt;10.20040/j.cnki.1000-7709.2022.20211546&lt;/_doi&gt;&lt;_isbn&gt;1000-7709&lt;/_isbn&gt;&lt;_issue&gt;08&lt;/_issue&gt;&lt;_journal&gt;水电能源科学&lt;/_journal&gt;&lt;_keywords&gt;扭切式鼻坎;水股落点分布;角度偏转;随机森林&lt;/_keywords&gt;&lt;_pages&gt;139-142+147&lt;/_pages&gt;&lt;_volume&gt;40&lt;/_volume&gt;&lt;_created&gt;64540397&lt;/_created&gt;&lt;_modified&gt;64540397&lt;/_modified&gt;&lt;_collection_scope&gt;PKU&lt;/_collection_scope&gt;&lt;_translated_author&gt;Wu, Jingang;Qiu, Yong;Ge, Yafei;Zhou, Xinyu;Ji, Keting&lt;/_translated_author&gt;&lt;/Details&gt;&lt;Extra&gt;&lt;DBUID&gt;{F96A950B-833F-4880-A151-76DA2D6A2879}&lt;/DBUID&gt;&lt;/Extra&gt;&lt;/Item&gt;&lt;/References&gt;&lt;/Group&gt;&lt;/Citation&gt;_x000a_"/>
    <w:docVar w:name="NE.Ref{4568EC38-E556-4DC1-BE01-EC83E6A93261}" w:val=" ADDIN NE.Ref.{4568EC38-E556-4DC1-BE01-EC83E6A93261}&lt;Citation&gt;&lt;Group&gt;&lt;References&gt;&lt;Item&gt;&lt;ID&gt;755&lt;/ID&gt;&lt;UID&gt;{D50F11F1-4F9F-4606-A4AD-55C4AF77F983}&lt;/UID&gt;&lt;Title&gt;玻璃文物保护与修复&lt;/Title&gt;&lt;Template&gt;Conference Paper&lt;/Template&gt;&lt;Star&gt;0&lt;/Star&gt;&lt;Tag&gt;0&lt;/Tag&gt;&lt;Author&gt;薛吕&lt;/Author&gt;&lt;Year&gt;2012&lt;/Year&gt;&lt;Details&gt;&lt;_created&gt;64540507&lt;/_created&gt;&lt;_modified&gt;64540507&lt;/_modified&gt;&lt;_url&gt;https://kns.cnki.net/kcms/detail/detail.aspx?FileName=ZGWA201209001016&amp;amp;DbName=CPFD2013&lt;/_url&gt;&lt;_secondary_title&gt;中国文物保护技术协会第七次学术年会&lt;/_secondary_title&gt;&lt;_place_published&gt;中国江苏镇江&lt;/_place_published&gt;&lt;_pages&gt;4&lt;/_pages&gt;&lt;_tertiary_title&gt;中国文物保护技术协会第七次学术年会论文集&lt;/_tertiary_title&gt;&lt;_keywords&gt;玻璃;保护修复&lt;/_keywords&gt;&lt;_author_aff&gt;复旦大学上海视觉艺术学院;上海玻璃博物馆;&lt;/_author_aff&gt;&lt;_accessed&gt;64540507&lt;/_accessed&gt;&lt;_db_updated&gt;CNKI - Reference&lt;/_db_updated&gt;&lt;_translated_author&gt;Xue, Lu&lt;/_translated_author&gt;&lt;/Details&gt;&lt;Extra&gt;&lt;DBUID&gt;{F96A950B-833F-4880-A151-76DA2D6A2879}&lt;/DBUID&gt;&lt;/Extra&gt;&lt;/Item&gt;&lt;/References&gt;&lt;/Group&gt;&lt;/Citation&gt;_x000a_"/>
    <w:docVar w:name="NE.Ref{7862F3E2-CA2F-4977-AE54-AF4F0D19168E}" w:val=" ADDIN NE.Ref.{7862F3E2-CA2F-4977-AE54-AF4F0D19168E}&lt;Citation&gt;&lt;Group&gt;&lt;References&gt;&lt;Item&gt;&lt;ID&gt;746&lt;/ID&gt;&lt;UID&gt;{FE8E182D-B805-40A8-A12C-032F67A8EB38}&lt;/UID&gt;&lt;Title&gt;基于岭回归的电网调峰需求预测研究&lt;/Title&gt;&lt;Template&gt;Journal Article&lt;/Template&gt;&lt;Star&gt;0&lt;/Star&gt;&lt;Tag&gt;0&lt;/Tag&gt;&lt;Author&gt;张云飞; 闵丽; 田侃; 樊丽君; 胡彩红&lt;/Author&gt;&lt;Year&gt;2021&lt;/Year&gt;&lt;Details&gt;&lt;_author_adr&gt;国网新源控股有限公司抽水蓄能技术经济研究院;北京成和能源咨询有限公司;&lt;/_author_adr&gt;&lt;_db_provider&gt;CNKI&lt;/_db_provider&gt;&lt;_isbn&gt;2096-093X&lt;/_isbn&gt;&lt;_issue&gt;06&lt;/_issue&gt;&lt;_journal&gt;水电与抽水蓄能&lt;/_journal&gt;&lt;_keywords&gt;岭回归;S增长曲线;经济发展;全社会用电量;调峰需求&lt;/_keywords&gt;&lt;_pages&gt;74-76&lt;/_pages&gt;&lt;_volume&gt;7&lt;/_volume&gt;&lt;_created&gt;64540397&lt;/_created&gt;&lt;_modified&gt;64540397&lt;/_modified&gt;&lt;_translated_author&gt;Zhang, Yunfei;Min, Li;Tian, Kan;Fan, Lijun;Hu, Caihong&lt;/_translated_author&gt;&lt;/Details&gt;&lt;Extra&gt;&lt;DBUID&gt;{F96A950B-833F-4880-A151-76DA2D6A2879}&lt;/DBUID&gt;&lt;/Extra&gt;&lt;/Item&gt;&lt;/References&gt;&lt;/Group&gt;&lt;/Citation&gt;_x000a_"/>
    <w:docVar w:name="NE.Ref{7DC4CEB4-6741-4EEC-A7D9-649B2382063A}" w:val=" ADDIN NE.Ref.{7DC4CEB4-6741-4EEC-A7D9-649B2382063A}&lt;Citation&gt;&lt;Group&gt;&lt;References&gt;&lt;Item&gt;&lt;ID&gt;759&lt;/ID&gt;&lt;UID&gt;{E4924F7D-4D0C-49FE-9881-FD7B2919ED01}&lt;/UID&gt;&lt;Title&gt;浅谈化学在文物保护中的应用&lt;/Title&gt;&lt;Template&gt;Journal Article&lt;/Template&gt;&lt;Star&gt;0&lt;/Star&gt;&lt;Tag&gt;0&lt;/Tag&gt;&lt;Author&gt;周明哲&lt;/Author&gt;&lt;Year&gt;2016&lt;/Year&gt;&lt;Details&gt;&lt;_author_adr&gt;山东省济南中学&lt;/_author_adr&gt;&lt;_db_provider&gt;北京万方数据股份有限公司&lt;/_db_provider&gt;&lt;_doi&gt;10.3969/j.issn.1672-2698.2016.05.016&lt;/_doi&gt;&lt;_issue&gt;5&lt;/_issue&gt;&lt;_journal&gt;青岛职业技术学院学报&lt;/_journal&gt;&lt;_keywords&gt;化学; 文物; 文物保护&lt;/_keywords&gt;&lt;_language&gt;chi _x000d__x000a_基金项目:&lt;/_language&gt;&lt;_pages&gt;60-61,78&lt;/_pages&gt;&lt;_translated_author&gt;Ming-zhe, ZHOU&lt;/_translated_author&gt;&lt;_translated_title&gt;A Brief Introduction to the Application of Chemistry in the Protection of Cultural Relics&lt;/_translated_title&gt;&lt;_url&gt;https://d.wanfangdata.com.cn/periodical/ChlQZXJpb2RpY2FsQ0hJTmV3UzIwMjIwOTAxEhNxZHp5anN4eXhiMjAxNjA1MDE2GghmMW51dnl3Yw%3D%3D&lt;/_url&gt;&lt;_volume&gt;29&lt;/_volume&gt;&lt;_created&gt;64540524&lt;/_created&gt;&lt;_modified&gt;64540526&lt;/_modified&gt;&lt;/Details&gt;&lt;Extra&gt;&lt;DBUID&gt;{F96A950B-833F-4880-A151-76DA2D6A2879}&lt;/DBUID&gt;&lt;/Extra&gt;&lt;/Item&gt;&lt;/References&gt;&lt;/Group&gt;&lt;/Citation&gt;_x000a_"/>
    <w:docVar w:name="NE.Ref{8442A9E4-735D-4C27-8FF2-5FF3DDA19A0A}" w:val=" ADDIN NE.Ref.{8442A9E4-735D-4C27-8FF2-5FF3DDA19A0A}&lt;Citation&gt;&lt;Group&gt;&lt;References&gt;&lt;Item&gt;&lt;ID&gt;743&lt;/ID&gt;&lt;UID&gt;{557D26FA-F0F3-4A51-9513-17452A24C736}&lt;/UID&gt;&lt;Title&gt;基于随机森林的商业性养老保险购买行为预测&lt;/Title&gt;&lt;Template&gt;Journal Article&lt;/Template&gt;&lt;Star&gt;0&lt;/Star&gt;&lt;Tag&gt;0&lt;/Tag&gt;&lt;Author&gt;李强; 陈衍姣&lt;/Author&gt;&lt;Year&gt;2022&lt;/Year&gt;&lt;Details&gt;&lt;_author_adr&gt;贵州财经大学大数据应用与经济学院贵州省大数据统计分析重点实验室;&lt;/_author_adr&gt;&lt;_db_provider&gt;CNKI&lt;/_db_provider&gt;&lt;_isbn&gt;1671-1807&lt;/_isbn&gt;&lt;_issue&gt;08&lt;/_issue&gt;&lt;_journal&gt;科技和产业&lt;/_journal&gt;&lt;_keywords&gt;随机森林;客户识别;商业性养老保险&lt;/_keywords&gt;&lt;_pages&gt;271-275&lt;/_pages&gt;&lt;_volume&gt;22&lt;/_volume&gt;&lt;_created&gt;64540397&lt;/_created&gt;&lt;_modified&gt;64540397&lt;/_modified&gt;&lt;_translated_author&gt;Li, Qiang;Chen, Yanjiao&lt;/_translated_author&gt;&lt;/Details&gt;&lt;Extra&gt;&lt;DBUID&gt;{F96A950B-833F-4880-A151-76DA2D6A2879}&lt;/DBUID&gt;&lt;/Extra&gt;&lt;/Item&gt;&lt;/References&gt;&lt;/Group&gt;&lt;/Citation&gt;_x000a_"/>
    <w:docVar w:name="NE.Ref{85315B0C-E92B-4B9F-8D83-F30800603B35}" w:val=" ADDIN NE.Ref.{85315B0C-E92B-4B9F-8D83-F30800603B35}&lt;Citation&gt;&lt;Group&gt;&lt;References&gt;&lt;Item&gt;&lt;ID&gt;754&lt;/ID&gt;&lt;UID&gt;{23C23169-38EA-46F7-999C-DC071DD32E1E}&lt;/UID&gt;&lt;Title&gt;无机化学在文物修复和保护中的应用&lt;/Title&gt;&lt;Template&gt;Journal Article&lt;/Template&gt;&lt;Star&gt;0&lt;/Star&gt;&lt;Tag&gt;0&lt;/Tag&gt;&lt;Author&gt;王晨仰; 杨雯; 张坤; 陈洪海; 赵丛苍; 王尧宇&lt;/Author&gt;&lt;Year&gt;2018&lt;/Year&gt;&lt;Details&gt;&lt;_author_adr&gt;西北大学; 西北大学&lt;/_author_adr&gt;&lt;_db_provider&gt;北京万方数据股份有限公司&lt;/_db_provider&gt;&lt;_doi&gt;10.11862/CJIC.2018.277&lt;/_doi&gt;&lt;_issue&gt;12&lt;/_issue&gt;&lt;_journal&gt;无机化学学报&lt;/_journal&gt;&lt;_keywords&gt;无机化学; 文物修复; 文物保护&lt;/_keywords&gt;&lt;_language&gt;chi _x000d__x000a_基金项目:国家社会科学基金&lt;/_language&gt;&lt;_pages&gt;2127-2134&lt;/_pages&gt;&lt;_translated_author&gt;Chen-Yang, WANG; Wen, YANG; Kun, ZHANG; Hong-Hai, CHEN; Cong-Cang, ZHAO; Yao-Yu, WANG&lt;/_translated_author&gt;&lt;_translated_title&gt;Application of Inorganic Chemistry in Restoration and Protection of Cultural Relics&lt;/_translated_title&gt;&lt;_url&gt;https://d.wanfangdata.com.cn/periodical/ChlQZXJpb2RpY2FsQ0hJTmV3UzIwMjIwOTAxEg93amh4eGIyMDE4MTIwMDEaCDJnc3Z1OGo3&lt;/_url&gt;&lt;_volume&gt;34&lt;/_volume&gt;&lt;_created&gt;64540504&lt;/_created&gt;&lt;_modified&gt;64540504&lt;/_modified&gt;&lt;/Details&gt;&lt;Extra&gt;&lt;DBUID&gt;{F96A950B-833F-4880-A151-76DA2D6A2879}&lt;/DBUID&gt;&lt;/Extra&gt;&lt;/Item&gt;&lt;/References&gt;&lt;/Group&gt;&lt;/Citation&gt;_x000a_"/>
    <w:docVar w:name="NE.Ref{9D23870E-C951-433A-A4F9-14C1F5AF3EAF}" w:val=" ADDIN NE.Ref.{9D23870E-C951-433A-A4F9-14C1F5AF3EAF}&lt;Citation&gt;&lt;Group&gt;&lt;References&gt;&lt;Item&gt;&lt;ID&gt;762&lt;/ID&gt;&lt;UID&gt;{E9D62136-97C1-44E4-86B8-1B60ECAC9723}&lt;/UID&gt;&lt;Title&gt;文物保护领域中的化学&lt;/Title&gt;&lt;Template&gt;Journal Article&lt;/Template&gt;&lt;Star&gt;0&lt;/Star&gt;&lt;Tag&gt;0&lt;/Tag&gt;&lt;Author&gt;张吉; 黄希; 胡东波&lt;/Author&gt;&lt;Year&gt;2017&lt;/Year&gt;&lt;Details&gt;&lt;_created&gt;64540526&lt;/_created&gt;&lt;_modified&gt;64540526&lt;/_modified&gt;&lt;_url&gt;https://kns.cnki.net/kcms/detail/detail.aspx?FileName=DXHX201709006&amp;amp;DbName=CJFQ2017&lt;/_url&gt;&lt;_journal&gt;大学化学&lt;/_journal&gt;&lt;_volume&gt;32&lt;/_volume&gt;&lt;_issue&gt;09&lt;/_issue&gt;&lt;_pages&gt;35-40&lt;/_pages&gt;&lt;_cited_count&gt;7&lt;/_cited_count&gt;&lt;_date&gt;61925760&lt;/_date&gt;&lt;_keywords&gt;文物保护;化学&lt;/_keywords&gt;&lt;_author_aff&gt;北京大学考古文博学院;&lt;/_author_aff&gt;&lt;_accessed&gt;64540526&lt;/_accessed&gt;&lt;_db_updated&gt;CNKI - Reference&lt;/_db_updated&gt;&lt;_translated_author&gt;Zhang, Ji;Huang, Xi;Hu, Dongbo&lt;/_translated_author&gt;&lt;/Details&gt;&lt;Extra&gt;&lt;DBUID&gt;{F96A950B-833F-4880-A151-76DA2D6A2879}&lt;/DBUID&gt;&lt;/Extra&gt;&lt;/Item&gt;&lt;/References&gt;&lt;/Group&gt;&lt;/Citation&gt;_x000a_"/>
    <w:docVar w:name="NE.Ref{A8853068-367B-4550-B776-F547FEF07449}" w:val=" ADDIN NE.Ref.{A8853068-367B-4550-B776-F547FEF07449}&lt;Citation&gt;&lt;Group&gt;&lt;References&gt;&lt;Item&gt;&lt;ID&gt;756&lt;/ID&gt;&lt;UID&gt;{D4A0DA52-F007-4A4B-A074-8D891C0CB850}&lt;/UID&gt;&lt;Title&gt;无机纳米材料在文物修复与保护中的应用研究&lt;/Title&gt;&lt;Template&gt;Journal Article&lt;/Template&gt;&lt;Star&gt;0&lt;/Star&gt;&lt;Tag&gt;0&lt;/Tag&gt;&lt;Author&gt;杨雯; 王晨仰; 刘军民; 王尧宇; 杨国平&lt;/Author&gt;&lt;Year&gt;2021&lt;/Year&gt;&lt;Details&gt;&lt;_author_adr&gt;西北大学; 西北大学&lt;/_author_adr&gt;&lt;_db_provider&gt;北京万方数据股份有限公司&lt;/_db_provider&gt;&lt;_doi&gt;10.11862/CJIC.2021.171&lt;/_doi&gt;&lt;_issue&gt;8&lt;/_issue&gt;&lt;_journal&gt;无机化学学报&lt;/_journal&gt;&lt;_keywords&gt;无机纳米材料; 文物修复; 文物保护&lt;/_keywords&gt;&lt;_language&gt;chi _x000d__x000a_基金项目:陕西省哲学社会科学基金; 陕西省自然科学基础研究计划&lt;/_language&gt;&lt;_pages&gt;1345-1352&lt;/_pages&gt;&lt;_translated_author&gt;Wen, YANG; Chen-Yang, WANG; Jun-Min, LIU; Yao-Yu, WANG; Guo-Ping, YANG&lt;/_translated_author&gt;&lt;_translated_title&gt;Studies on Inorganic Nanomaterials for Restoration and Protection of Cultural Heritages&lt;/_translated_title&gt;&lt;_url&gt;https://d.wanfangdata.com.cn/periodical/ChlQZXJpb2RpY2FsQ0hJTmV3UzIwMjIwOTAxEg93amh4eGIyMDIxMDgwMDEaCDZpem50bWlq&lt;/_url&gt;&lt;_volume&gt;37&lt;/_volume&gt;&lt;_created&gt;64540508&lt;/_created&gt;&lt;_modified&gt;64540508&lt;/_modified&gt;&lt;/Details&gt;&lt;Extra&gt;&lt;DBUID&gt;{F96A950B-833F-4880-A151-76DA2D6A2879}&lt;/DBUID&gt;&lt;/Extra&gt;&lt;/Item&gt;&lt;/References&gt;&lt;/Group&gt;&lt;/Citation&gt;_x000a_"/>
    <w:docVar w:name="NE.Ref{B7025AF9-1B4F-4AA0-8D9D-5A9F271E47E4}" w:val=" ADDIN NE.Ref.{B7025AF9-1B4F-4AA0-8D9D-5A9F271E47E4}&lt;Citation&gt;&lt;Group&gt;&lt;References&gt;&lt;Item&gt;&lt;ID&gt;749&lt;/ID&gt;&lt;UID&gt;{5F5BDBAC-D19E-4429-B960-80A3BB4CC363}&lt;/UID&gt;&lt;Title&gt;基于改进反馈神经网络的煤矸石图像分类模型&lt;/Title&gt;&lt;Template&gt;Journal Article&lt;/Template&gt;&lt;Star&gt;0&lt;/Star&gt;&lt;Tag&gt;0&lt;/Tag&gt;&lt;Author&gt;闫洪霖&lt;/Author&gt;&lt;Year&gt;2022&lt;/Year&gt;&lt;Details&gt;&lt;_author_adr&gt;西安科技大学电气与控制工程学院;&lt;/_author_adr&gt;&lt;_db_provider&gt;CNKI&lt;/_db_provider&gt;&lt;_doi&gt;10.13272/j.issn.1671-251x.2022050026&lt;/_doi&gt;&lt;_isbn&gt;1671-251X&lt;/_isbn&gt;&lt;_issue&gt;08&lt;/_issue&gt;&lt;_journal&gt;工矿自动化&lt;/_journal&gt;&lt;_keywords&gt;煤矸石分类;图像分类;反馈神经网络;图像特征提取;Feedback-Net;非对称卷积;全局协方差池化&lt;/_keywords&gt;&lt;_pages&gt;50-55+113&lt;/_pages&gt;&lt;_url&gt;https://kns.cnki.net/kcms/detail/32.1627.TP.20220812.1016.001.html&lt;/_url&gt;&lt;_volume&gt;48&lt;/_volume&gt;&lt;_created&gt;64540398&lt;/_created&gt;&lt;_modified&gt;64540398&lt;/_modified&gt;&lt;_collection_scope&gt;PKU&lt;/_collection_scope&gt;&lt;_translated_author&gt;Yan, Honglin&lt;/_translated_author&gt;&lt;/Details&gt;&lt;Extra&gt;&lt;DBUID&gt;{F96A950B-833F-4880-A151-76DA2D6A2879}&lt;/DBUID&gt;&lt;/Extra&gt;&lt;/Item&gt;&lt;/References&gt;&lt;/Group&gt;&lt;/Citation&gt;_x000a_"/>
    <w:docVar w:name="NE.Ref{C4518147-AF4C-4BFD-926D-F3FBA692D9E4}" w:val=" ADDIN NE.Ref.{C4518147-AF4C-4BFD-926D-F3FBA692D9E4}&lt;Citation&gt;&lt;Group&gt;&lt;References&gt;&lt;Item&gt;&lt;ID&gt;748&lt;/ID&gt;&lt;UID&gt;{029D09AD-9883-4E61-B9AF-1BEF119E2DA4}&lt;/UID&gt;&lt;Title&gt;不同长度下中文垃圾邮件分类模型的研究&lt;/Title&gt;&lt;Template&gt;Journal Article&lt;/Template&gt;&lt;Star&gt;0&lt;/Star&gt;&lt;Tag&gt;0&lt;/Tag&gt;&lt;Author&gt;顾孟钧; 冯文舟; 陈中兵&lt;/Author&gt;&lt;Year&gt;2022&lt;/Year&gt;&lt;Details&gt;&lt;_author_adr&gt;中国电信股份有限公司浙江分公司;浙江省台州临海市公安局;浙江省公众信息产业有限公司;&lt;/_author_adr&gt;&lt;_db_provider&gt;CNKI&lt;/_db_provider&gt;&lt;_isbn&gt;2097-1176&lt;/_isbn&gt;&lt;_issue&gt;07&lt;/_issue&gt;&lt;_journal&gt;工业信息安全&lt;/_journal&gt;&lt;_keywords&gt;中文垃圾邮件;文本分类;机器学习;深度学习&lt;/_keywords&gt;&lt;_pages&gt;28-35&lt;/_pages&gt;&lt;_created&gt;64540398&lt;/_created&gt;&lt;_modified&gt;64540398&lt;/_modified&gt;&lt;_translated_author&gt;Gu, Mengjun;Feng, Wenzhou;Chen, Zhongbing&lt;/_translated_author&gt;&lt;/Details&gt;&lt;Extra&gt;&lt;DBUID&gt;{F96A950B-833F-4880-A151-76DA2D6A2879}&lt;/DBUID&gt;&lt;/Extra&gt;&lt;/Item&gt;&lt;/References&gt;&lt;/Group&gt;&lt;/Citation&gt;_x000a_"/>
    <w:docVar w:name="NE.Ref{C6370331-00E9-497C-83B6-3651C2E11A60}" w:val=" ADDIN NE.Ref.{C6370331-00E9-497C-83B6-3651C2E11A60}&lt;Citation&gt;&lt;Group&gt;&lt;References&gt;&lt;Item&gt;&lt;ID&gt;753&lt;/ID&gt;&lt;UID&gt;{2C077068-29CC-4244-9CDE-2B149271133D}&lt;/UID&gt;&lt;Title&gt;BPMN业务流程的运行时一致性的检验方法的研究&lt;/Title&gt;&lt;Template&gt;Thesis&lt;/Template&gt;&lt;Star&gt;0&lt;/Star&gt;&lt;Tag&gt;0&lt;/Tag&gt;&lt;Author&gt;肖蓓&lt;/Author&gt;&lt;Year&gt;2021&lt;/Year&gt;&lt;Details&gt;&lt;_db_provider&gt;CNKI&lt;/_db_provider&gt;&lt;_doi&gt;10.27019/d.cnki.gfjsu.2021.000685&lt;/_doi&gt;&lt;_keywords&gt;BPMN;一致性检验;流程片段&lt;/_keywords&gt;&lt;_publisher&gt;福建师范大学&lt;/_publisher&gt;&lt;_tertiary_author&gt;龚平&lt;/_tertiary_author&gt;&lt;_type_work&gt;硕士&lt;/_type_work&gt;&lt;_created&gt;64540405&lt;/_created&gt;&lt;_modified&gt;64540405&lt;/_modified&gt;&lt;_translated_author&gt;Xiao, Bei&lt;/_translated_author&gt;&lt;_translated_tertiary_author&gt;Gong, Ping&lt;/_translated_tertiary_author&gt;&lt;/Details&gt;&lt;Extra&gt;&lt;DBUID&gt;{F96A950B-833F-4880-A151-76DA2D6A2879}&lt;/DBUID&gt;&lt;/Extra&gt;&lt;/Item&gt;&lt;/References&gt;&lt;/Group&gt;&lt;/Citation&gt;_x000a_"/>
    <w:docVar w:name="NE.Ref{C8BB6487-5DE4-4BF4-A114-42C18CECC852}" w:val=" ADDIN NE.Ref.{C8BB6487-5DE4-4BF4-A114-42C18CECC852}&lt;Citation&gt;&lt;Group&gt;&lt;References&gt;&lt;Item&gt;&lt;ID&gt;744&lt;/ID&gt;&lt;UID&gt;{75C01695-E962-4B5D-A2B0-077BA721688D}&lt;/UID&gt;&lt;Title&gt;基于随机森林的ERα生物活性预测研究&lt;/Title&gt;&lt;Template&gt;Journal Article&lt;/Template&gt;&lt;Star&gt;0&lt;/Star&gt;&lt;Tag&gt;0&lt;/Tag&gt;&lt;Author&gt;何毅; 马双宝; 孙彪&lt;/Author&gt;&lt;Year&gt;2022&lt;/Year&gt;&lt;Details&gt;&lt;_author_adr&gt;武汉纺织大学机械工程与自动化学院;&lt;/_author_adr&gt;&lt;_db_provider&gt;CNKI&lt;/_db_provider&gt;&lt;_isbn&gt;2095-414X&lt;/_isbn&gt;&lt;_issue&gt;04&lt;/_issue&gt;&lt;_journal&gt;武汉纺织大学学报&lt;/_journal&gt;&lt;_keywords&gt;抗乳腺癌药物;生物活性;3σ准则;随机森林&lt;/_keywords&gt;&lt;_pages&gt;54-56&lt;/_pages&gt;&lt;_volume&gt;35&lt;/_volume&gt;&lt;_created&gt;64540397&lt;/_created&gt;&lt;_modified&gt;64540397&lt;/_modified&gt;&lt;_translated_author&gt;He, Yi;Ma, Shuangbao;Sun, Biao&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B95FA6"/>
    <w:rsid w:val="000033FC"/>
    <w:rsid w:val="0000390E"/>
    <w:rsid w:val="00003EFB"/>
    <w:rsid w:val="000131A9"/>
    <w:rsid w:val="000143C4"/>
    <w:rsid w:val="000166F9"/>
    <w:rsid w:val="0002564F"/>
    <w:rsid w:val="00026E2E"/>
    <w:rsid w:val="00030248"/>
    <w:rsid w:val="0003103F"/>
    <w:rsid w:val="000320B4"/>
    <w:rsid w:val="000321DF"/>
    <w:rsid w:val="00032B31"/>
    <w:rsid w:val="00036279"/>
    <w:rsid w:val="0004064C"/>
    <w:rsid w:val="00043B3D"/>
    <w:rsid w:val="000453DD"/>
    <w:rsid w:val="00047C12"/>
    <w:rsid w:val="00061493"/>
    <w:rsid w:val="00064B6A"/>
    <w:rsid w:val="00073978"/>
    <w:rsid w:val="00073DED"/>
    <w:rsid w:val="0007496E"/>
    <w:rsid w:val="00076075"/>
    <w:rsid w:val="0008191C"/>
    <w:rsid w:val="00083627"/>
    <w:rsid w:val="0008618D"/>
    <w:rsid w:val="00093AB1"/>
    <w:rsid w:val="00095AE8"/>
    <w:rsid w:val="00096540"/>
    <w:rsid w:val="0009792A"/>
    <w:rsid w:val="000A1470"/>
    <w:rsid w:val="000A4EC2"/>
    <w:rsid w:val="000A5A2E"/>
    <w:rsid w:val="000A62E5"/>
    <w:rsid w:val="000A6696"/>
    <w:rsid w:val="000B00D4"/>
    <w:rsid w:val="000B2F28"/>
    <w:rsid w:val="000B309C"/>
    <w:rsid w:val="000B4886"/>
    <w:rsid w:val="000B6983"/>
    <w:rsid w:val="000C2B07"/>
    <w:rsid w:val="000D3B4E"/>
    <w:rsid w:val="000E1D62"/>
    <w:rsid w:val="000E3A66"/>
    <w:rsid w:val="000F1732"/>
    <w:rsid w:val="000F425C"/>
    <w:rsid w:val="000F65A3"/>
    <w:rsid w:val="000F6A3F"/>
    <w:rsid w:val="00106E19"/>
    <w:rsid w:val="0011652C"/>
    <w:rsid w:val="00127B75"/>
    <w:rsid w:val="001305F8"/>
    <w:rsid w:val="00131410"/>
    <w:rsid w:val="00131D51"/>
    <w:rsid w:val="0013616E"/>
    <w:rsid w:val="00136E4F"/>
    <w:rsid w:val="0014090B"/>
    <w:rsid w:val="001410E1"/>
    <w:rsid w:val="0014400A"/>
    <w:rsid w:val="00146461"/>
    <w:rsid w:val="00147BC1"/>
    <w:rsid w:val="0015090B"/>
    <w:rsid w:val="00150A43"/>
    <w:rsid w:val="0015135A"/>
    <w:rsid w:val="00151B1D"/>
    <w:rsid w:val="001534D8"/>
    <w:rsid w:val="001541AA"/>
    <w:rsid w:val="001542F1"/>
    <w:rsid w:val="001552CB"/>
    <w:rsid w:val="00161883"/>
    <w:rsid w:val="00162F0B"/>
    <w:rsid w:val="00163A4D"/>
    <w:rsid w:val="00172853"/>
    <w:rsid w:val="001832F3"/>
    <w:rsid w:val="00190D82"/>
    <w:rsid w:val="0019238F"/>
    <w:rsid w:val="001937BA"/>
    <w:rsid w:val="00194592"/>
    <w:rsid w:val="00194860"/>
    <w:rsid w:val="00197F18"/>
    <w:rsid w:val="001A1FEA"/>
    <w:rsid w:val="001A37F1"/>
    <w:rsid w:val="001A7DC1"/>
    <w:rsid w:val="001B25F2"/>
    <w:rsid w:val="001B479C"/>
    <w:rsid w:val="001B7B6E"/>
    <w:rsid w:val="001C042C"/>
    <w:rsid w:val="001C0601"/>
    <w:rsid w:val="001C4170"/>
    <w:rsid w:val="001C4E05"/>
    <w:rsid w:val="001C5234"/>
    <w:rsid w:val="001C75A4"/>
    <w:rsid w:val="001C785A"/>
    <w:rsid w:val="001C7C2B"/>
    <w:rsid w:val="001D04C6"/>
    <w:rsid w:val="001D35DD"/>
    <w:rsid w:val="001E0E36"/>
    <w:rsid w:val="001E7580"/>
    <w:rsid w:val="001F2275"/>
    <w:rsid w:val="001F57AC"/>
    <w:rsid w:val="001F7715"/>
    <w:rsid w:val="00202E97"/>
    <w:rsid w:val="00205C7B"/>
    <w:rsid w:val="002103B1"/>
    <w:rsid w:val="00210706"/>
    <w:rsid w:val="00211021"/>
    <w:rsid w:val="00220E37"/>
    <w:rsid w:val="0022248E"/>
    <w:rsid w:val="0023325E"/>
    <w:rsid w:val="00236AB4"/>
    <w:rsid w:val="00237702"/>
    <w:rsid w:val="00237857"/>
    <w:rsid w:val="0024373D"/>
    <w:rsid w:val="00246B16"/>
    <w:rsid w:val="00255E0D"/>
    <w:rsid w:val="00260179"/>
    <w:rsid w:val="00260CFC"/>
    <w:rsid w:val="002623EA"/>
    <w:rsid w:val="002642C7"/>
    <w:rsid w:val="00264A1A"/>
    <w:rsid w:val="00267BF0"/>
    <w:rsid w:val="00274955"/>
    <w:rsid w:val="00276E57"/>
    <w:rsid w:val="002814A2"/>
    <w:rsid w:val="002840EC"/>
    <w:rsid w:val="00284792"/>
    <w:rsid w:val="00286153"/>
    <w:rsid w:val="0028732B"/>
    <w:rsid w:val="00292762"/>
    <w:rsid w:val="002940E2"/>
    <w:rsid w:val="00297CA6"/>
    <w:rsid w:val="002A170D"/>
    <w:rsid w:val="002A2152"/>
    <w:rsid w:val="002A21AD"/>
    <w:rsid w:val="002A54EF"/>
    <w:rsid w:val="002B20A3"/>
    <w:rsid w:val="002C06C0"/>
    <w:rsid w:val="002C3226"/>
    <w:rsid w:val="002C37E3"/>
    <w:rsid w:val="002C39F0"/>
    <w:rsid w:val="002C41C5"/>
    <w:rsid w:val="002D0632"/>
    <w:rsid w:val="002D54D1"/>
    <w:rsid w:val="002D5D41"/>
    <w:rsid w:val="002D756A"/>
    <w:rsid w:val="002D7B0C"/>
    <w:rsid w:val="002E29A0"/>
    <w:rsid w:val="002E2D2D"/>
    <w:rsid w:val="002E6D5F"/>
    <w:rsid w:val="002F0E6E"/>
    <w:rsid w:val="002F1AE3"/>
    <w:rsid w:val="002F3EF0"/>
    <w:rsid w:val="002F6CB0"/>
    <w:rsid w:val="00302812"/>
    <w:rsid w:val="00303243"/>
    <w:rsid w:val="00305298"/>
    <w:rsid w:val="003073F1"/>
    <w:rsid w:val="003076D2"/>
    <w:rsid w:val="00313330"/>
    <w:rsid w:val="00316161"/>
    <w:rsid w:val="00316929"/>
    <w:rsid w:val="00324014"/>
    <w:rsid w:val="0032404C"/>
    <w:rsid w:val="003245AD"/>
    <w:rsid w:val="00325B64"/>
    <w:rsid w:val="00326B95"/>
    <w:rsid w:val="00331170"/>
    <w:rsid w:val="0034118C"/>
    <w:rsid w:val="00345A0D"/>
    <w:rsid w:val="00346047"/>
    <w:rsid w:val="00362C76"/>
    <w:rsid w:val="00371570"/>
    <w:rsid w:val="003728FD"/>
    <w:rsid w:val="003737C0"/>
    <w:rsid w:val="003758A3"/>
    <w:rsid w:val="00380FC4"/>
    <w:rsid w:val="0039037E"/>
    <w:rsid w:val="0039045D"/>
    <w:rsid w:val="0039069F"/>
    <w:rsid w:val="0039109E"/>
    <w:rsid w:val="00393D4F"/>
    <w:rsid w:val="00393FBD"/>
    <w:rsid w:val="003A078D"/>
    <w:rsid w:val="003A0E7A"/>
    <w:rsid w:val="003A1F96"/>
    <w:rsid w:val="003A4624"/>
    <w:rsid w:val="003B2CE7"/>
    <w:rsid w:val="003B3198"/>
    <w:rsid w:val="003B38D1"/>
    <w:rsid w:val="003B52EC"/>
    <w:rsid w:val="003B640F"/>
    <w:rsid w:val="003B75BA"/>
    <w:rsid w:val="003C2C07"/>
    <w:rsid w:val="003C40F0"/>
    <w:rsid w:val="003C6167"/>
    <w:rsid w:val="003D3238"/>
    <w:rsid w:val="003D39C5"/>
    <w:rsid w:val="003D4107"/>
    <w:rsid w:val="003D4E07"/>
    <w:rsid w:val="003D5AC5"/>
    <w:rsid w:val="003D5D25"/>
    <w:rsid w:val="003D72A8"/>
    <w:rsid w:val="003D7ABE"/>
    <w:rsid w:val="003D7F1A"/>
    <w:rsid w:val="003E35AE"/>
    <w:rsid w:val="003E46A8"/>
    <w:rsid w:val="003E6244"/>
    <w:rsid w:val="003E7B24"/>
    <w:rsid w:val="003F0D8B"/>
    <w:rsid w:val="003F4AA9"/>
    <w:rsid w:val="003F54F4"/>
    <w:rsid w:val="003F58DA"/>
    <w:rsid w:val="003F5DDE"/>
    <w:rsid w:val="003F77D8"/>
    <w:rsid w:val="003F7904"/>
    <w:rsid w:val="004008B6"/>
    <w:rsid w:val="004021FA"/>
    <w:rsid w:val="004036E5"/>
    <w:rsid w:val="0040381E"/>
    <w:rsid w:val="004150D3"/>
    <w:rsid w:val="0041555B"/>
    <w:rsid w:val="00421926"/>
    <w:rsid w:val="00421B27"/>
    <w:rsid w:val="00421B2A"/>
    <w:rsid w:val="0042626C"/>
    <w:rsid w:val="004279FD"/>
    <w:rsid w:val="0043321D"/>
    <w:rsid w:val="0043382F"/>
    <w:rsid w:val="00433BE9"/>
    <w:rsid w:val="00437ADC"/>
    <w:rsid w:val="00437CA2"/>
    <w:rsid w:val="004401E7"/>
    <w:rsid w:val="00442EF6"/>
    <w:rsid w:val="00451A6D"/>
    <w:rsid w:val="00462663"/>
    <w:rsid w:val="00462AF3"/>
    <w:rsid w:val="00464E7F"/>
    <w:rsid w:val="00470AA1"/>
    <w:rsid w:val="00471C28"/>
    <w:rsid w:val="00473754"/>
    <w:rsid w:val="004743CB"/>
    <w:rsid w:val="00476024"/>
    <w:rsid w:val="00480918"/>
    <w:rsid w:val="00484EB1"/>
    <w:rsid w:val="00486E42"/>
    <w:rsid w:val="004948B5"/>
    <w:rsid w:val="004948C3"/>
    <w:rsid w:val="00495721"/>
    <w:rsid w:val="0049572B"/>
    <w:rsid w:val="00495803"/>
    <w:rsid w:val="00496691"/>
    <w:rsid w:val="004971D8"/>
    <w:rsid w:val="004B1070"/>
    <w:rsid w:val="004B12ED"/>
    <w:rsid w:val="004B21BC"/>
    <w:rsid w:val="004B4C0D"/>
    <w:rsid w:val="004C3177"/>
    <w:rsid w:val="004D1570"/>
    <w:rsid w:val="004D1F8D"/>
    <w:rsid w:val="004D394A"/>
    <w:rsid w:val="004D48CB"/>
    <w:rsid w:val="004D492B"/>
    <w:rsid w:val="004E0D9E"/>
    <w:rsid w:val="004F2AE2"/>
    <w:rsid w:val="005003A5"/>
    <w:rsid w:val="00500742"/>
    <w:rsid w:val="00502222"/>
    <w:rsid w:val="00506BA5"/>
    <w:rsid w:val="00507ED6"/>
    <w:rsid w:val="00510FD9"/>
    <w:rsid w:val="0051126E"/>
    <w:rsid w:val="0051458D"/>
    <w:rsid w:val="00515617"/>
    <w:rsid w:val="00517C6C"/>
    <w:rsid w:val="00522909"/>
    <w:rsid w:val="005230BF"/>
    <w:rsid w:val="00533A81"/>
    <w:rsid w:val="00537489"/>
    <w:rsid w:val="00542682"/>
    <w:rsid w:val="00543548"/>
    <w:rsid w:val="0054467D"/>
    <w:rsid w:val="00551F8E"/>
    <w:rsid w:val="0055317B"/>
    <w:rsid w:val="005553EA"/>
    <w:rsid w:val="00556CBA"/>
    <w:rsid w:val="00560D29"/>
    <w:rsid w:val="00563475"/>
    <w:rsid w:val="005650B1"/>
    <w:rsid w:val="00567FD7"/>
    <w:rsid w:val="005706D5"/>
    <w:rsid w:val="00572FD7"/>
    <w:rsid w:val="00574028"/>
    <w:rsid w:val="0057410C"/>
    <w:rsid w:val="005867E1"/>
    <w:rsid w:val="0058745B"/>
    <w:rsid w:val="00590F43"/>
    <w:rsid w:val="00594CD9"/>
    <w:rsid w:val="00595BBE"/>
    <w:rsid w:val="00597719"/>
    <w:rsid w:val="005A2205"/>
    <w:rsid w:val="005A432E"/>
    <w:rsid w:val="005B0EA3"/>
    <w:rsid w:val="005B1DDD"/>
    <w:rsid w:val="005B2C0E"/>
    <w:rsid w:val="005B483F"/>
    <w:rsid w:val="005B63FC"/>
    <w:rsid w:val="005B6FD0"/>
    <w:rsid w:val="005C09A6"/>
    <w:rsid w:val="005C0AC1"/>
    <w:rsid w:val="005C2105"/>
    <w:rsid w:val="005C258B"/>
    <w:rsid w:val="005C34A5"/>
    <w:rsid w:val="005C3C88"/>
    <w:rsid w:val="005D0962"/>
    <w:rsid w:val="005E0C1B"/>
    <w:rsid w:val="005E4D28"/>
    <w:rsid w:val="005E6E72"/>
    <w:rsid w:val="005F3A16"/>
    <w:rsid w:val="005F41B4"/>
    <w:rsid w:val="005F44B7"/>
    <w:rsid w:val="005F4892"/>
    <w:rsid w:val="00601951"/>
    <w:rsid w:val="006042DE"/>
    <w:rsid w:val="00610D3F"/>
    <w:rsid w:val="00614CD4"/>
    <w:rsid w:val="00622963"/>
    <w:rsid w:val="006231E6"/>
    <w:rsid w:val="00623ED3"/>
    <w:rsid w:val="006259BA"/>
    <w:rsid w:val="00632166"/>
    <w:rsid w:val="00633352"/>
    <w:rsid w:val="0063483E"/>
    <w:rsid w:val="0063636A"/>
    <w:rsid w:val="006414A4"/>
    <w:rsid w:val="006425EC"/>
    <w:rsid w:val="00642A49"/>
    <w:rsid w:val="006442B3"/>
    <w:rsid w:val="00645946"/>
    <w:rsid w:val="00654427"/>
    <w:rsid w:val="00655FD0"/>
    <w:rsid w:val="00657211"/>
    <w:rsid w:val="00663377"/>
    <w:rsid w:val="00666C4F"/>
    <w:rsid w:val="00666CB8"/>
    <w:rsid w:val="0067062E"/>
    <w:rsid w:val="00671601"/>
    <w:rsid w:val="00682CDF"/>
    <w:rsid w:val="0068475E"/>
    <w:rsid w:val="006850F9"/>
    <w:rsid w:val="0068786B"/>
    <w:rsid w:val="0069601D"/>
    <w:rsid w:val="006A035E"/>
    <w:rsid w:val="006A0FD2"/>
    <w:rsid w:val="006A302B"/>
    <w:rsid w:val="006A33FC"/>
    <w:rsid w:val="006B1B62"/>
    <w:rsid w:val="006B2AE9"/>
    <w:rsid w:val="006D1F1E"/>
    <w:rsid w:val="006D235F"/>
    <w:rsid w:val="006E2C3B"/>
    <w:rsid w:val="006E5337"/>
    <w:rsid w:val="006F57CF"/>
    <w:rsid w:val="006F584A"/>
    <w:rsid w:val="00700B9A"/>
    <w:rsid w:val="007061E0"/>
    <w:rsid w:val="007065BA"/>
    <w:rsid w:val="0070762A"/>
    <w:rsid w:val="00715C88"/>
    <w:rsid w:val="007242CE"/>
    <w:rsid w:val="00727822"/>
    <w:rsid w:val="00736B61"/>
    <w:rsid w:val="00744040"/>
    <w:rsid w:val="00745A08"/>
    <w:rsid w:val="007460E9"/>
    <w:rsid w:val="007469DC"/>
    <w:rsid w:val="007476A8"/>
    <w:rsid w:val="00750A54"/>
    <w:rsid w:val="0075514A"/>
    <w:rsid w:val="00757E4D"/>
    <w:rsid w:val="00762DA5"/>
    <w:rsid w:val="00762EDB"/>
    <w:rsid w:val="00766731"/>
    <w:rsid w:val="00767E3E"/>
    <w:rsid w:val="00783DA9"/>
    <w:rsid w:val="00785AC4"/>
    <w:rsid w:val="00786633"/>
    <w:rsid w:val="00787BE4"/>
    <w:rsid w:val="00791400"/>
    <w:rsid w:val="00793BE4"/>
    <w:rsid w:val="00796E62"/>
    <w:rsid w:val="007A0EA6"/>
    <w:rsid w:val="007A43E6"/>
    <w:rsid w:val="007B21D9"/>
    <w:rsid w:val="007B2B04"/>
    <w:rsid w:val="007B2B90"/>
    <w:rsid w:val="007B50DF"/>
    <w:rsid w:val="007B554E"/>
    <w:rsid w:val="007C12F7"/>
    <w:rsid w:val="007D3BE4"/>
    <w:rsid w:val="007E22E5"/>
    <w:rsid w:val="007E4495"/>
    <w:rsid w:val="007F133F"/>
    <w:rsid w:val="007F1EED"/>
    <w:rsid w:val="007F4B95"/>
    <w:rsid w:val="007F532C"/>
    <w:rsid w:val="008056CC"/>
    <w:rsid w:val="008138EE"/>
    <w:rsid w:val="00816673"/>
    <w:rsid w:val="0081778B"/>
    <w:rsid w:val="0082100F"/>
    <w:rsid w:val="008210BF"/>
    <w:rsid w:val="00821619"/>
    <w:rsid w:val="0082392A"/>
    <w:rsid w:val="00827145"/>
    <w:rsid w:val="00834764"/>
    <w:rsid w:val="00835691"/>
    <w:rsid w:val="00835D52"/>
    <w:rsid w:val="008400CD"/>
    <w:rsid w:val="00840AC3"/>
    <w:rsid w:val="00840C93"/>
    <w:rsid w:val="00841A22"/>
    <w:rsid w:val="00842B89"/>
    <w:rsid w:val="00844097"/>
    <w:rsid w:val="008453FC"/>
    <w:rsid w:val="00857AE8"/>
    <w:rsid w:val="00862CB3"/>
    <w:rsid w:val="00864ECB"/>
    <w:rsid w:val="00866523"/>
    <w:rsid w:val="0086761B"/>
    <w:rsid w:val="00872090"/>
    <w:rsid w:val="00872984"/>
    <w:rsid w:val="008737E0"/>
    <w:rsid w:val="00873B30"/>
    <w:rsid w:val="0088069E"/>
    <w:rsid w:val="00885D29"/>
    <w:rsid w:val="008871D2"/>
    <w:rsid w:val="008939FD"/>
    <w:rsid w:val="00895BF4"/>
    <w:rsid w:val="008A0EE7"/>
    <w:rsid w:val="008A337F"/>
    <w:rsid w:val="008A5B7C"/>
    <w:rsid w:val="008B644D"/>
    <w:rsid w:val="008C1258"/>
    <w:rsid w:val="008C1CAC"/>
    <w:rsid w:val="008C279C"/>
    <w:rsid w:val="008D5E54"/>
    <w:rsid w:val="008E14E7"/>
    <w:rsid w:val="008E37FF"/>
    <w:rsid w:val="008E453E"/>
    <w:rsid w:val="008E5AC2"/>
    <w:rsid w:val="008F15A0"/>
    <w:rsid w:val="008F1A8C"/>
    <w:rsid w:val="00903799"/>
    <w:rsid w:val="00903D6E"/>
    <w:rsid w:val="00905370"/>
    <w:rsid w:val="00905635"/>
    <w:rsid w:val="0090590A"/>
    <w:rsid w:val="00906D09"/>
    <w:rsid w:val="009109BA"/>
    <w:rsid w:val="00915245"/>
    <w:rsid w:val="0092179E"/>
    <w:rsid w:val="00921B73"/>
    <w:rsid w:val="0092353E"/>
    <w:rsid w:val="0092373A"/>
    <w:rsid w:val="00923800"/>
    <w:rsid w:val="00924690"/>
    <w:rsid w:val="00926554"/>
    <w:rsid w:val="00926D10"/>
    <w:rsid w:val="00933073"/>
    <w:rsid w:val="00934AA7"/>
    <w:rsid w:val="00934EAC"/>
    <w:rsid w:val="00941EF5"/>
    <w:rsid w:val="0094592A"/>
    <w:rsid w:val="00946052"/>
    <w:rsid w:val="009478C7"/>
    <w:rsid w:val="0095013F"/>
    <w:rsid w:val="009517D8"/>
    <w:rsid w:val="0096320E"/>
    <w:rsid w:val="009655DA"/>
    <w:rsid w:val="00965E21"/>
    <w:rsid w:val="00970CAE"/>
    <w:rsid w:val="0097108B"/>
    <w:rsid w:val="0097198B"/>
    <w:rsid w:val="00975FB8"/>
    <w:rsid w:val="009769D1"/>
    <w:rsid w:val="0098003C"/>
    <w:rsid w:val="009821E5"/>
    <w:rsid w:val="00983FAC"/>
    <w:rsid w:val="00990216"/>
    <w:rsid w:val="009946BB"/>
    <w:rsid w:val="009A2FD6"/>
    <w:rsid w:val="009B538D"/>
    <w:rsid w:val="009B6B4E"/>
    <w:rsid w:val="009B724C"/>
    <w:rsid w:val="009C5BC7"/>
    <w:rsid w:val="009C5ECA"/>
    <w:rsid w:val="009D1C62"/>
    <w:rsid w:val="009D30F4"/>
    <w:rsid w:val="009D37E3"/>
    <w:rsid w:val="009D6E9E"/>
    <w:rsid w:val="009E0470"/>
    <w:rsid w:val="009E5CDF"/>
    <w:rsid w:val="009E630A"/>
    <w:rsid w:val="009F0064"/>
    <w:rsid w:val="009F04CC"/>
    <w:rsid w:val="009F26E1"/>
    <w:rsid w:val="00A03158"/>
    <w:rsid w:val="00A05E3E"/>
    <w:rsid w:val="00A05ECC"/>
    <w:rsid w:val="00A06183"/>
    <w:rsid w:val="00A1040A"/>
    <w:rsid w:val="00A11EC8"/>
    <w:rsid w:val="00A144A2"/>
    <w:rsid w:val="00A15A3B"/>
    <w:rsid w:val="00A16F87"/>
    <w:rsid w:val="00A27C94"/>
    <w:rsid w:val="00A3000F"/>
    <w:rsid w:val="00A31942"/>
    <w:rsid w:val="00A353F6"/>
    <w:rsid w:val="00A35B7C"/>
    <w:rsid w:val="00A4680C"/>
    <w:rsid w:val="00A4731C"/>
    <w:rsid w:val="00A47D18"/>
    <w:rsid w:val="00A5497D"/>
    <w:rsid w:val="00A56F85"/>
    <w:rsid w:val="00A6160E"/>
    <w:rsid w:val="00A6380F"/>
    <w:rsid w:val="00A63BB4"/>
    <w:rsid w:val="00A63EB3"/>
    <w:rsid w:val="00A6413E"/>
    <w:rsid w:val="00A672B6"/>
    <w:rsid w:val="00A75639"/>
    <w:rsid w:val="00A81F03"/>
    <w:rsid w:val="00A83BFA"/>
    <w:rsid w:val="00A86E61"/>
    <w:rsid w:val="00A932A2"/>
    <w:rsid w:val="00A943A2"/>
    <w:rsid w:val="00A94586"/>
    <w:rsid w:val="00A95BB9"/>
    <w:rsid w:val="00AA0BFA"/>
    <w:rsid w:val="00AA0E02"/>
    <w:rsid w:val="00AA1EF8"/>
    <w:rsid w:val="00AA26D7"/>
    <w:rsid w:val="00AB370A"/>
    <w:rsid w:val="00AB3C7A"/>
    <w:rsid w:val="00AB7A44"/>
    <w:rsid w:val="00AC0153"/>
    <w:rsid w:val="00AC4457"/>
    <w:rsid w:val="00AD2FDB"/>
    <w:rsid w:val="00AD7CAE"/>
    <w:rsid w:val="00AE02B2"/>
    <w:rsid w:val="00AE115D"/>
    <w:rsid w:val="00AE2EEB"/>
    <w:rsid w:val="00AE4C40"/>
    <w:rsid w:val="00AF04E8"/>
    <w:rsid w:val="00AF0DEE"/>
    <w:rsid w:val="00AF37F1"/>
    <w:rsid w:val="00AF3EA2"/>
    <w:rsid w:val="00AF7C3D"/>
    <w:rsid w:val="00B04060"/>
    <w:rsid w:val="00B059C8"/>
    <w:rsid w:val="00B14553"/>
    <w:rsid w:val="00B22680"/>
    <w:rsid w:val="00B24C05"/>
    <w:rsid w:val="00B359B0"/>
    <w:rsid w:val="00B401F9"/>
    <w:rsid w:val="00B43463"/>
    <w:rsid w:val="00B52157"/>
    <w:rsid w:val="00B54240"/>
    <w:rsid w:val="00B57E2E"/>
    <w:rsid w:val="00B60EAC"/>
    <w:rsid w:val="00B659A5"/>
    <w:rsid w:val="00B71BF7"/>
    <w:rsid w:val="00B7577E"/>
    <w:rsid w:val="00B76B8E"/>
    <w:rsid w:val="00B80DE7"/>
    <w:rsid w:val="00B95F8A"/>
    <w:rsid w:val="00B95FA6"/>
    <w:rsid w:val="00BA1BE1"/>
    <w:rsid w:val="00BA3DB0"/>
    <w:rsid w:val="00BA3FC8"/>
    <w:rsid w:val="00BB1BB9"/>
    <w:rsid w:val="00BB2978"/>
    <w:rsid w:val="00BB358D"/>
    <w:rsid w:val="00BB4612"/>
    <w:rsid w:val="00BB6AE4"/>
    <w:rsid w:val="00BC1A3E"/>
    <w:rsid w:val="00BC5620"/>
    <w:rsid w:val="00BC7B6D"/>
    <w:rsid w:val="00BD15EA"/>
    <w:rsid w:val="00BD2ECC"/>
    <w:rsid w:val="00BD4436"/>
    <w:rsid w:val="00BD4568"/>
    <w:rsid w:val="00BE16F3"/>
    <w:rsid w:val="00BE446B"/>
    <w:rsid w:val="00BE4E01"/>
    <w:rsid w:val="00BF1AC7"/>
    <w:rsid w:val="00BF6F4D"/>
    <w:rsid w:val="00BF754B"/>
    <w:rsid w:val="00BF7A83"/>
    <w:rsid w:val="00C06CA2"/>
    <w:rsid w:val="00C07882"/>
    <w:rsid w:val="00C11390"/>
    <w:rsid w:val="00C115D2"/>
    <w:rsid w:val="00C116F8"/>
    <w:rsid w:val="00C15E5D"/>
    <w:rsid w:val="00C16666"/>
    <w:rsid w:val="00C205EF"/>
    <w:rsid w:val="00C21298"/>
    <w:rsid w:val="00C34B7E"/>
    <w:rsid w:val="00C4112D"/>
    <w:rsid w:val="00C436D3"/>
    <w:rsid w:val="00C44B30"/>
    <w:rsid w:val="00C46B99"/>
    <w:rsid w:val="00C479AC"/>
    <w:rsid w:val="00C47FA6"/>
    <w:rsid w:val="00C529EF"/>
    <w:rsid w:val="00C577A7"/>
    <w:rsid w:val="00C60F15"/>
    <w:rsid w:val="00C663A8"/>
    <w:rsid w:val="00C66E79"/>
    <w:rsid w:val="00C72A67"/>
    <w:rsid w:val="00C768C6"/>
    <w:rsid w:val="00C76CA4"/>
    <w:rsid w:val="00C80BDE"/>
    <w:rsid w:val="00C90367"/>
    <w:rsid w:val="00C91214"/>
    <w:rsid w:val="00C9662C"/>
    <w:rsid w:val="00CA1C5E"/>
    <w:rsid w:val="00CA2443"/>
    <w:rsid w:val="00CA6289"/>
    <w:rsid w:val="00CA79EE"/>
    <w:rsid w:val="00CB1AA4"/>
    <w:rsid w:val="00CB297B"/>
    <w:rsid w:val="00CB5D7E"/>
    <w:rsid w:val="00CC47B6"/>
    <w:rsid w:val="00CC5782"/>
    <w:rsid w:val="00CD1E4D"/>
    <w:rsid w:val="00CD31B1"/>
    <w:rsid w:val="00CD67D6"/>
    <w:rsid w:val="00CE3ABB"/>
    <w:rsid w:val="00CE7535"/>
    <w:rsid w:val="00CF0F9C"/>
    <w:rsid w:val="00CF130A"/>
    <w:rsid w:val="00CF4A38"/>
    <w:rsid w:val="00CF6F05"/>
    <w:rsid w:val="00D007A6"/>
    <w:rsid w:val="00D0291F"/>
    <w:rsid w:val="00D03A20"/>
    <w:rsid w:val="00D03E04"/>
    <w:rsid w:val="00D1005D"/>
    <w:rsid w:val="00D124AD"/>
    <w:rsid w:val="00D132E0"/>
    <w:rsid w:val="00D1348E"/>
    <w:rsid w:val="00D13766"/>
    <w:rsid w:val="00D14024"/>
    <w:rsid w:val="00D16E65"/>
    <w:rsid w:val="00D21389"/>
    <w:rsid w:val="00D24158"/>
    <w:rsid w:val="00D26675"/>
    <w:rsid w:val="00D32360"/>
    <w:rsid w:val="00D36F6D"/>
    <w:rsid w:val="00D3731C"/>
    <w:rsid w:val="00D37B2F"/>
    <w:rsid w:val="00D4162F"/>
    <w:rsid w:val="00D47B83"/>
    <w:rsid w:val="00D52DC7"/>
    <w:rsid w:val="00D61F46"/>
    <w:rsid w:val="00D63C79"/>
    <w:rsid w:val="00D643ED"/>
    <w:rsid w:val="00D661E3"/>
    <w:rsid w:val="00D67561"/>
    <w:rsid w:val="00D71449"/>
    <w:rsid w:val="00D72BE0"/>
    <w:rsid w:val="00D7351D"/>
    <w:rsid w:val="00D92268"/>
    <w:rsid w:val="00D939CD"/>
    <w:rsid w:val="00D94AE4"/>
    <w:rsid w:val="00D9650E"/>
    <w:rsid w:val="00D9749C"/>
    <w:rsid w:val="00D977E3"/>
    <w:rsid w:val="00DA2E0D"/>
    <w:rsid w:val="00DA32B5"/>
    <w:rsid w:val="00DA425E"/>
    <w:rsid w:val="00DA59DE"/>
    <w:rsid w:val="00DA700C"/>
    <w:rsid w:val="00DA759D"/>
    <w:rsid w:val="00DB048C"/>
    <w:rsid w:val="00DB1A89"/>
    <w:rsid w:val="00DB21DD"/>
    <w:rsid w:val="00DB2301"/>
    <w:rsid w:val="00DB57A6"/>
    <w:rsid w:val="00DB7D6D"/>
    <w:rsid w:val="00DC1833"/>
    <w:rsid w:val="00DC39E1"/>
    <w:rsid w:val="00DC486C"/>
    <w:rsid w:val="00DC7BC5"/>
    <w:rsid w:val="00DD2A29"/>
    <w:rsid w:val="00DD3CBB"/>
    <w:rsid w:val="00DE5767"/>
    <w:rsid w:val="00DE5AD7"/>
    <w:rsid w:val="00DE7D37"/>
    <w:rsid w:val="00DF00D0"/>
    <w:rsid w:val="00DF2C64"/>
    <w:rsid w:val="00DF40AB"/>
    <w:rsid w:val="00E03D7C"/>
    <w:rsid w:val="00E054E9"/>
    <w:rsid w:val="00E10B82"/>
    <w:rsid w:val="00E10CA6"/>
    <w:rsid w:val="00E15A44"/>
    <w:rsid w:val="00E20F38"/>
    <w:rsid w:val="00E22215"/>
    <w:rsid w:val="00E25244"/>
    <w:rsid w:val="00E30015"/>
    <w:rsid w:val="00E3200B"/>
    <w:rsid w:val="00E37B16"/>
    <w:rsid w:val="00E37F95"/>
    <w:rsid w:val="00E40C4A"/>
    <w:rsid w:val="00E44836"/>
    <w:rsid w:val="00E4629F"/>
    <w:rsid w:val="00E46A51"/>
    <w:rsid w:val="00E61916"/>
    <w:rsid w:val="00E61BC1"/>
    <w:rsid w:val="00E67973"/>
    <w:rsid w:val="00E720D8"/>
    <w:rsid w:val="00E727F2"/>
    <w:rsid w:val="00E77AA3"/>
    <w:rsid w:val="00E80409"/>
    <w:rsid w:val="00E828E6"/>
    <w:rsid w:val="00E834EB"/>
    <w:rsid w:val="00E83C44"/>
    <w:rsid w:val="00E947CC"/>
    <w:rsid w:val="00E96935"/>
    <w:rsid w:val="00EA24B0"/>
    <w:rsid w:val="00EA2B3B"/>
    <w:rsid w:val="00EA4B27"/>
    <w:rsid w:val="00EA5171"/>
    <w:rsid w:val="00EB41D7"/>
    <w:rsid w:val="00EC0F2E"/>
    <w:rsid w:val="00EC526E"/>
    <w:rsid w:val="00EC71EC"/>
    <w:rsid w:val="00ED0A84"/>
    <w:rsid w:val="00ED291C"/>
    <w:rsid w:val="00ED4730"/>
    <w:rsid w:val="00ED59C4"/>
    <w:rsid w:val="00EE4EFD"/>
    <w:rsid w:val="00EE6105"/>
    <w:rsid w:val="00EE6546"/>
    <w:rsid w:val="00EF5AF2"/>
    <w:rsid w:val="00EF72DC"/>
    <w:rsid w:val="00EF7D19"/>
    <w:rsid w:val="00F042DD"/>
    <w:rsid w:val="00F07349"/>
    <w:rsid w:val="00F104E3"/>
    <w:rsid w:val="00F1160D"/>
    <w:rsid w:val="00F12955"/>
    <w:rsid w:val="00F266B5"/>
    <w:rsid w:val="00F31016"/>
    <w:rsid w:val="00F33D6F"/>
    <w:rsid w:val="00F359B8"/>
    <w:rsid w:val="00F36C18"/>
    <w:rsid w:val="00F503E8"/>
    <w:rsid w:val="00F55A32"/>
    <w:rsid w:val="00F5611C"/>
    <w:rsid w:val="00F70C81"/>
    <w:rsid w:val="00F717BF"/>
    <w:rsid w:val="00F76CCF"/>
    <w:rsid w:val="00F876BA"/>
    <w:rsid w:val="00F91783"/>
    <w:rsid w:val="00FA0FCB"/>
    <w:rsid w:val="00FA28DE"/>
    <w:rsid w:val="00FA36BA"/>
    <w:rsid w:val="00FA45E3"/>
    <w:rsid w:val="00FA4830"/>
    <w:rsid w:val="00FA57C5"/>
    <w:rsid w:val="00FA6C17"/>
    <w:rsid w:val="00FB0A4C"/>
    <w:rsid w:val="00FC1450"/>
    <w:rsid w:val="00FC41C6"/>
    <w:rsid w:val="00FC61DB"/>
    <w:rsid w:val="00FC68A9"/>
    <w:rsid w:val="00FD3936"/>
    <w:rsid w:val="00FD43EF"/>
    <w:rsid w:val="00FD5E95"/>
    <w:rsid w:val="00FE023C"/>
    <w:rsid w:val="00FE1FBF"/>
    <w:rsid w:val="00FE3A7E"/>
    <w:rsid w:val="00FF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8ADC3F"/>
  <w15:docId w15:val="{0619D4EB-255A-4885-9AC7-D1840A08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55FD0"/>
    <w:pPr>
      <w:widowControl w:val="0"/>
      <w:spacing w:beforeLines="50" w:before="50" w:afterLines="50" w:after="50"/>
      <w:ind w:firstLineChars="200" w:firstLine="200"/>
      <w:jc w:val="both"/>
    </w:pPr>
    <w:rPr>
      <w:rFonts w:eastAsia="宋体"/>
    </w:rPr>
  </w:style>
  <w:style w:type="paragraph" w:styleId="1">
    <w:name w:val="heading 1"/>
    <w:basedOn w:val="a2"/>
    <w:next w:val="a2"/>
    <w:link w:val="10"/>
    <w:uiPriority w:val="9"/>
    <w:qFormat/>
    <w:rsid w:val="00451A6D"/>
    <w:pPr>
      <w:keepNext/>
      <w:keepLines/>
      <w:spacing w:before="340" w:after="330" w:line="578" w:lineRule="auto"/>
      <w:outlineLvl w:val="0"/>
    </w:pPr>
    <w:rPr>
      <w:rFonts w:eastAsia="黑体"/>
      <w:b/>
      <w:bCs/>
      <w:kern w:val="44"/>
      <w:sz w:val="28"/>
      <w:szCs w:val="44"/>
    </w:rPr>
  </w:style>
  <w:style w:type="paragraph" w:styleId="2">
    <w:name w:val="heading 2"/>
    <w:basedOn w:val="a2"/>
    <w:next w:val="a2"/>
    <w:link w:val="20"/>
    <w:uiPriority w:val="9"/>
    <w:unhideWhenUsed/>
    <w:qFormat/>
    <w:rsid w:val="00451A6D"/>
    <w:pPr>
      <w:keepNext/>
      <w:keepLines/>
      <w:spacing w:before="260" w:after="260" w:line="416" w:lineRule="auto"/>
      <w:outlineLvl w:val="1"/>
    </w:pPr>
    <w:rPr>
      <w:rFonts w:asciiTheme="majorHAnsi" w:eastAsia="黑体" w:hAnsiTheme="majorHAnsi" w:cstheme="majorBidi"/>
      <w:b/>
      <w:bCs/>
      <w:sz w:val="24"/>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C212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C21298"/>
    <w:rPr>
      <w:sz w:val="18"/>
      <w:szCs w:val="18"/>
    </w:rPr>
  </w:style>
  <w:style w:type="paragraph" w:styleId="a8">
    <w:name w:val="footer"/>
    <w:basedOn w:val="a1"/>
    <w:link w:val="a9"/>
    <w:uiPriority w:val="99"/>
    <w:unhideWhenUsed/>
    <w:rsid w:val="00C21298"/>
    <w:pPr>
      <w:tabs>
        <w:tab w:val="center" w:pos="4153"/>
        <w:tab w:val="right" w:pos="8306"/>
      </w:tabs>
      <w:snapToGrid w:val="0"/>
      <w:jc w:val="left"/>
    </w:pPr>
    <w:rPr>
      <w:sz w:val="18"/>
      <w:szCs w:val="18"/>
    </w:rPr>
  </w:style>
  <w:style w:type="character" w:customStyle="1" w:styleId="a9">
    <w:name w:val="页脚 字符"/>
    <w:basedOn w:val="a3"/>
    <w:link w:val="a8"/>
    <w:uiPriority w:val="99"/>
    <w:rsid w:val="00C21298"/>
    <w:rPr>
      <w:sz w:val="18"/>
      <w:szCs w:val="18"/>
    </w:rPr>
  </w:style>
  <w:style w:type="paragraph" w:customStyle="1" w:styleId="a2">
    <w:name w:val="建模论文"/>
    <w:basedOn w:val="a1"/>
    <w:link w:val="aa"/>
    <w:qFormat/>
    <w:rsid w:val="009C5BC7"/>
    <w:rPr>
      <w:rFonts w:ascii="Times New Roman" w:hAnsi="Times New Roman"/>
    </w:rPr>
  </w:style>
  <w:style w:type="character" w:customStyle="1" w:styleId="10">
    <w:name w:val="标题 1 字符"/>
    <w:basedOn w:val="a3"/>
    <w:link w:val="1"/>
    <w:uiPriority w:val="9"/>
    <w:rsid w:val="00451A6D"/>
    <w:rPr>
      <w:rFonts w:ascii="Times New Roman" w:eastAsia="黑体" w:hAnsi="Times New Roman"/>
      <w:b/>
      <w:bCs/>
      <w:kern w:val="44"/>
      <w:sz w:val="28"/>
      <w:szCs w:val="44"/>
    </w:rPr>
  </w:style>
  <w:style w:type="character" w:customStyle="1" w:styleId="aa">
    <w:name w:val="建模论文 字符"/>
    <w:basedOn w:val="a3"/>
    <w:link w:val="a2"/>
    <w:rsid w:val="009C5BC7"/>
    <w:rPr>
      <w:rFonts w:ascii="Times New Roman" w:eastAsia="宋体" w:hAnsi="Times New Roman"/>
    </w:rPr>
  </w:style>
  <w:style w:type="character" w:customStyle="1" w:styleId="20">
    <w:name w:val="标题 2 字符"/>
    <w:basedOn w:val="a3"/>
    <w:link w:val="2"/>
    <w:uiPriority w:val="9"/>
    <w:rsid w:val="00451A6D"/>
    <w:rPr>
      <w:rFonts w:asciiTheme="majorHAnsi" w:eastAsia="黑体" w:hAnsiTheme="majorHAnsi" w:cstheme="majorBidi"/>
      <w:b/>
      <w:bCs/>
      <w:sz w:val="24"/>
      <w:szCs w:val="32"/>
    </w:rPr>
  </w:style>
  <w:style w:type="paragraph" w:customStyle="1" w:styleId="ab">
    <w:name w:val="标题三"/>
    <w:basedOn w:val="a2"/>
    <w:next w:val="a2"/>
    <w:link w:val="ac"/>
    <w:qFormat/>
    <w:rsid w:val="00FC1450"/>
    <w:pPr>
      <w:spacing w:before="156" w:after="156"/>
      <w:ind w:firstLine="420"/>
    </w:pPr>
    <w:rPr>
      <w:rFonts w:eastAsia="黑体"/>
      <w:sz w:val="24"/>
    </w:rPr>
  </w:style>
  <w:style w:type="paragraph" w:styleId="ad">
    <w:name w:val="Title"/>
    <w:basedOn w:val="a2"/>
    <w:next w:val="a2"/>
    <w:link w:val="ae"/>
    <w:uiPriority w:val="10"/>
    <w:qFormat/>
    <w:rsid w:val="00C07882"/>
    <w:pPr>
      <w:spacing w:before="240" w:after="60"/>
      <w:jc w:val="center"/>
      <w:outlineLvl w:val="0"/>
    </w:pPr>
    <w:rPr>
      <w:rFonts w:asciiTheme="majorHAnsi" w:eastAsia="黑体" w:hAnsiTheme="majorHAnsi" w:cstheme="majorBidi"/>
      <w:b/>
      <w:bCs/>
      <w:sz w:val="28"/>
      <w:szCs w:val="32"/>
    </w:rPr>
  </w:style>
  <w:style w:type="character" w:customStyle="1" w:styleId="ac">
    <w:name w:val="标题三 字符"/>
    <w:basedOn w:val="a3"/>
    <w:link w:val="ab"/>
    <w:rsid w:val="00FC1450"/>
    <w:rPr>
      <w:rFonts w:ascii="Times New Roman" w:eastAsia="黑体" w:hAnsi="Times New Roman"/>
      <w:sz w:val="24"/>
    </w:rPr>
  </w:style>
  <w:style w:type="character" w:customStyle="1" w:styleId="ae">
    <w:name w:val="标题 字符"/>
    <w:basedOn w:val="a3"/>
    <w:link w:val="ad"/>
    <w:uiPriority w:val="10"/>
    <w:rsid w:val="00C07882"/>
    <w:rPr>
      <w:rFonts w:asciiTheme="majorHAnsi" w:eastAsia="黑体" w:hAnsiTheme="majorHAnsi" w:cstheme="majorBidi"/>
      <w:b/>
      <w:bCs/>
      <w:sz w:val="28"/>
      <w:szCs w:val="32"/>
    </w:rPr>
  </w:style>
  <w:style w:type="paragraph" w:customStyle="1" w:styleId="a0">
    <w:name w:val="表名"/>
    <w:basedOn w:val="a2"/>
    <w:next w:val="a2"/>
    <w:link w:val="af"/>
    <w:qFormat/>
    <w:rsid w:val="00D03E04"/>
    <w:pPr>
      <w:numPr>
        <w:numId w:val="5"/>
      </w:numPr>
      <w:spacing w:afterLines="0" w:after="0"/>
      <w:jc w:val="center"/>
    </w:pPr>
    <w:rPr>
      <w:rFonts w:eastAsia="黑体"/>
    </w:rPr>
  </w:style>
  <w:style w:type="paragraph" w:customStyle="1" w:styleId="a">
    <w:name w:val="图名"/>
    <w:basedOn w:val="a2"/>
    <w:next w:val="a2"/>
    <w:link w:val="af0"/>
    <w:qFormat/>
    <w:rsid w:val="008A5B7C"/>
    <w:pPr>
      <w:numPr>
        <w:numId w:val="6"/>
      </w:numPr>
      <w:spacing w:afterLines="0" w:after="0"/>
      <w:ind w:left="620" w:firstLineChars="0" w:firstLine="0"/>
      <w:jc w:val="center"/>
    </w:pPr>
    <w:rPr>
      <w:rFonts w:eastAsia="黑体"/>
    </w:rPr>
  </w:style>
  <w:style w:type="character" w:customStyle="1" w:styleId="af">
    <w:name w:val="表名 字符"/>
    <w:basedOn w:val="aa"/>
    <w:link w:val="a0"/>
    <w:rsid w:val="00D03E04"/>
    <w:rPr>
      <w:rFonts w:ascii="Times New Roman" w:eastAsia="黑体" w:hAnsi="Times New Roman"/>
    </w:rPr>
  </w:style>
  <w:style w:type="character" w:customStyle="1" w:styleId="af0">
    <w:name w:val="图名 字符"/>
    <w:basedOn w:val="aa"/>
    <w:link w:val="a"/>
    <w:rsid w:val="008A5B7C"/>
    <w:rPr>
      <w:rFonts w:ascii="Times New Roman" w:eastAsia="黑体" w:hAnsi="Times New Roman"/>
    </w:rPr>
  </w:style>
  <w:style w:type="paragraph" w:styleId="af1">
    <w:name w:val="List Paragraph"/>
    <w:basedOn w:val="a1"/>
    <w:uiPriority w:val="34"/>
    <w:qFormat/>
    <w:rsid w:val="0057410C"/>
    <w:pPr>
      <w:ind w:firstLine="420"/>
    </w:pPr>
  </w:style>
  <w:style w:type="table" w:styleId="af2">
    <w:name w:val="Table Grid"/>
    <w:basedOn w:val="a4"/>
    <w:rsid w:val="0019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3"/>
    <w:rsid w:val="001832F3"/>
    <w:rPr>
      <w:vanish/>
      <w:color w:val="FF0000"/>
    </w:rPr>
  </w:style>
  <w:style w:type="paragraph" w:customStyle="1" w:styleId="AMDisplayEquation">
    <w:name w:val="AMDisplayEquation"/>
    <w:basedOn w:val="a2"/>
    <w:next w:val="a1"/>
    <w:link w:val="AMDisplayEquation0"/>
    <w:qFormat/>
    <w:rsid w:val="001832F3"/>
    <w:pPr>
      <w:tabs>
        <w:tab w:val="center" w:pos="4540"/>
        <w:tab w:val="right" w:pos="9080"/>
      </w:tabs>
      <w:spacing w:before="156" w:after="156"/>
      <w:ind w:firstLine="420"/>
    </w:pPr>
  </w:style>
  <w:style w:type="character" w:customStyle="1" w:styleId="AMDisplayEquation0">
    <w:name w:val="AMDisplayEquation 字符"/>
    <w:basedOn w:val="a3"/>
    <w:link w:val="AMDisplayEquation"/>
    <w:rsid w:val="001832F3"/>
    <w:rPr>
      <w:rFonts w:ascii="Times New Roman" w:eastAsia="宋体" w:hAnsi="Times New Roman"/>
    </w:rPr>
  </w:style>
  <w:style w:type="character" w:styleId="af3">
    <w:name w:val="Placeholder Text"/>
    <w:basedOn w:val="a3"/>
    <w:uiPriority w:val="99"/>
    <w:semiHidden/>
    <w:rsid w:val="00BD1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257">
      <w:bodyDiv w:val="1"/>
      <w:marLeft w:val="0"/>
      <w:marRight w:val="0"/>
      <w:marTop w:val="0"/>
      <w:marBottom w:val="0"/>
      <w:divBdr>
        <w:top w:val="none" w:sz="0" w:space="0" w:color="auto"/>
        <w:left w:val="none" w:sz="0" w:space="0" w:color="auto"/>
        <w:bottom w:val="none" w:sz="0" w:space="0" w:color="auto"/>
        <w:right w:val="none" w:sz="0" w:space="0" w:color="auto"/>
      </w:divBdr>
    </w:div>
    <w:div w:id="134028825">
      <w:bodyDiv w:val="1"/>
      <w:marLeft w:val="0"/>
      <w:marRight w:val="0"/>
      <w:marTop w:val="0"/>
      <w:marBottom w:val="0"/>
      <w:divBdr>
        <w:top w:val="none" w:sz="0" w:space="0" w:color="auto"/>
        <w:left w:val="none" w:sz="0" w:space="0" w:color="auto"/>
        <w:bottom w:val="none" w:sz="0" w:space="0" w:color="auto"/>
        <w:right w:val="none" w:sz="0" w:space="0" w:color="auto"/>
      </w:divBdr>
    </w:div>
    <w:div w:id="235625844">
      <w:bodyDiv w:val="1"/>
      <w:marLeft w:val="0"/>
      <w:marRight w:val="0"/>
      <w:marTop w:val="0"/>
      <w:marBottom w:val="0"/>
      <w:divBdr>
        <w:top w:val="none" w:sz="0" w:space="0" w:color="auto"/>
        <w:left w:val="none" w:sz="0" w:space="0" w:color="auto"/>
        <w:bottom w:val="none" w:sz="0" w:space="0" w:color="auto"/>
        <w:right w:val="none" w:sz="0" w:space="0" w:color="auto"/>
      </w:divBdr>
    </w:div>
    <w:div w:id="371422122">
      <w:bodyDiv w:val="1"/>
      <w:marLeft w:val="0"/>
      <w:marRight w:val="0"/>
      <w:marTop w:val="0"/>
      <w:marBottom w:val="0"/>
      <w:divBdr>
        <w:top w:val="none" w:sz="0" w:space="0" w:color="auto"/>
        <w:left w:val="none" w:sz="0" w:space="0" w:color="auto"/>
        <w:bottom w:val="none" w:sz="0" w:space="0" w:color="auto"/>
        <w:right w:val="none" w:sz="0" w:space="0" w:color="auto"/>
      </w:divBdr>
    </w:div>
    <w:div w:id="469790915">
      <w:bodyDiv w:val="1"/>
      <w:marLeft w:val="0"/>
      <w:marRight w:val="0"/>
      <w:marTop w:val="0"/>
      <w:marBottom w:val="0"/>
      <w:divBdr>
        <w:top w:val="none" w:sz="0" w:space="0" w:color="auto"/>
        <w:left w:val="none" w:sz="0" w:space="0" w:color="auto"/>
        <w:bottom w:val="none" w:sz="0" w:space="0" w:color="auto"/>
        <w:right w:val="none" w:sz="0" w:space="0" w:color="auto"/>
      </w:divBdr>
    </w:div>
    <w:div w:id="543450790">
      <w:bodyDiv w:val="1"/>
      <w:marLeft w:val="0"/>
      <w:marRight w:val="0"/>
      <w:marTop w:val="0"/>
      <w:marBottom w:val="0"/>
      <w:divBdr>
        <w:top w:val="none" w:sz="0" w:space="0" w:color="auto"/>
        <w:left w:val="none" w:sz="0" w:space="0" w:color="auto"/>
        <w:bottom w:val="none" w:sz="0" w:space="0" w:color="auto"/>
        <w:right w:val="none" w:sz="0" w:space="0" w:color="auto"/>
      </w:divBdr>
    </w:div>
    <w:div w:id="555972430">
      <w:bodyDiv w:val="1"/>
      <w:marLeft w:val="0"/>
      <w:marRight w:val="0"/>
      <w:marTop w:val="0"/>
      <w:marBottom w:val="0"/>
      <w:divBdr>
        <w:top w:val="none" w:sz="0" w:space="0" w:color="auto"/>
        <w:left w:val="none" w:sz="0" w:space="0" w:color="auto"/>
        <w:bottom w:val="none" w:sz="0" w:space="0" w:color="auto"/>
        <w:right w:val="none" w:sz="0" w:space="0" w:color="auto"/>
      </w:divBdr>
    </w:div>
    <w:div w:id="575748585">
      <w:bodyDiv w:val="1"/>
      <w:marLeft w:val="0"/>
      <w:marRight w:val="0"/>
      <w:marTop w:val="0"/>
      <w:marBottom w:val="0"/>
      <w:divBdr>
        <w:top w:val="none" w:sz="0" w:space="0" w:color="auto"/>
        <w:left w:val="none" w:sz="0" w:space="0" w:color="auto"/>
        <w:bottom w:val="none" w:sz="0" w:space="0" w:color="auto"/>
        <w:right w:val="none" w:sz="0" w:space="0" w:color="auto"/>
      </w:divBdr>
    </w:div>
    <w:div w:id="692803430">
      <w:bodyDiv w:val="1"/>
      <w:marLeft w:val="0"/>
      <w:marRight w:val="0"/>
      <w:marTop w:val="0"/>
      <w:marBottom w:val="0"/>
      <w:divBdr>
        <w:top w:val="none" w:sz="0" w:space="0" w:color="auto"/>
        <w:left w:val="none" w:sz="0" w:space="0" w:color="auto"/>
        <w:bottom w:val="none" w:sz="0" w:space="0" w:color="auto"/>
        <w:right w:val="none" w:sz="0" w:space="0" w:color="auto"/>
      </w:divBdr>
    </w:div>
    <w:div w:id="1015888136">
      <w:bodyDiv w:val="1"/>
      <w:marLeft w:val="0"/>
      <w:marRight w:val="0"/>
      <w:marTop w:val="0"/>
      <w:marBottom w:val="0"/>
      <w:divBdr>
        <w:top w:val="none" w:sz="0" w:space="0" w:color="auto"/>
        <w:left w:val="none" w:sz="0" w:space="0" w:color="auto"/>
        <w:bottom w:val="none" w:sz="0" w:space="0" w:color="auto"/>
        <w:right w:val="none" w:sz="0" w:space="0" w:color="auto"/>
      </w:divBdr>
    </w:div>
    <w:div w:id="1061292330">
      <w:bodyDiv w:val="1"/>
      <w:marLeft w:val="0"/>
      <w:marRight w:val="0"/>
      <w:marTop w:val="0"/>
      <w:marBottom w:val="0"/>
      <w:divBdr>
        <w:top w:val="none" w:sz="0" w:space="0" w:color="auto"/>
        <w:left w:val="none" w:sz="0" w:space="0" w:color="auto"/>
        <w:bottom w:val="none" w:sz="0" w:space="0" w:color="auto"/>
        <w:right w:val="none" w:sz="0" w:space="0" w:color="auto"/>
      </w:divBdr>
    </w:div>
    <w:div w:id="1154488406">
      <w:bodyDiv w:val="1"/>
      <w:marLeft w:val="0"/>
      <w:marRight w:val="0"/>
      <w:marTop w:val="0"/>
      <w:marBottom w:val="0"/>
      <w:divBdr>
        <w:top w:val="none" w:sz="0" w:space="0" w:color="auto"/>
        <w:left w:val="none" w:sz="0" w:space="0" w:color="auto"/>
        <w:bottom w:val="none" w:sz="0" w:space="0" w:color="auto"/>
        <w:right w:val="none" w:sz="0" w:space="0" w:color="auto"/>
      </w:divBdr>
    </w:div>
    <w:div w:id="1202673098">
      <w:bodyDiv w:val="1"/>
      <w:marLeft w:val="0"/>
      <w:marRight w:val="0"/>
      <w:marTop w:val="0"/>
      <w:marBottom w:val="0"/>
      <w:divBdr>
        <w:top w:val="none" w:sz="0" w:space="0" w:color="auto"/>
        <w:left w:val="none" w:sz="0" w:space="0" w:color="auto"/>
        <w:bottom w:val="none" w:sz="0" w:space="0" w:color="auto"/>
        <w:right w:val="none" w:sz="0" w:space="0" w:color="auto"/>
      </w:divBdr>
    </w:div>
    <w:div w:id="1291479867">
      <w:bodyDiv w:val="1"/>
      <w:marLeft w:val="0"/>
      <w:marRight w:val="0"/>
      <w:marTop w:val="0"/>
      <w:marBottom w:val="0"/>
      <w:divBdr>
        <w:top w:val="none" w:sz="0" w:space="0" w:color="auto"/>
        <w:left w:val="none" w:sz="0" w:space="0" w:color="auto"/>
        <w:bottom w:val="none" w:sz="0" w:space="0" w:color="auto"/>
        <w:right w:val="none" w:sz="0" w:space="0" w:color="auto"/>
      </w:divBdr>
    </w:div>
    <w:div w:id="1480147803">
      <w:bodyDiv w:val="1"/>
      <w:marLeft w:val="0"/>
      <w:marRight w:val="0"/>
      <w:marTop w:val="0"/>
      <w:marBottom w:val="0"/>
      <w:divBdr>
        <w:top w:val="none" w:sz="0" w:space="0" w:color="auto"/>
        <w:left w:val="none" w:sz="0" w:space="0" w:color="auto"/>
        <w:bottom w:val="none" w:sz="0" w:space="0" w:color="auto"/>
        <w:right w:val="none" w:sz="0" w:space="0" w:color="auto"/>
      </w:divBdr>
    </w:div>
    <w:div w:id="1677880724">
      <w:bodyDiv w:val="1"/>
      <w:marLeft w:val="0"/>
      <w:marRight w:val="0"/>
      <w:marTop w:val="0"/>
      <w:marBottom w:val="0"/>
      <w:divBdr>
        <w:top w:val="none" w:sz="0" w:space="0" w:color="auto"/>
        <w:left w:val="none" w:sz="0" w:space="0" w:color="auto"/>
        <w:bottom w:val="none" w:sz="0" w:space="0" w:color="auto"/>
        <w:right w:val="none" w:sz="0" w:space="0" w:color="auto"/>
      </w:divBdr>
    </w:div>
    <w:div w:id="1886287915">
      <w:bodyDiv w:val="1"/>
      <w:marLeft w:val="0"/>
      <w:marRight w:val="0"/>
      <w:marTop w:val="0"/>
      <w:marBottom w:val="0"/>
      <w:divBdr>
        <w:top w:val="none" w:sz="0" w:space="0" w:color="auto"/>
        <w:left w:val="none" w:sz="0" w:space="0" w:color="auto"/>
        <w:bottom w:val="none" w:sz="0" w:space="0" w:color="auto"/>
        <w:right w:val="none" w:sz="0" w:space="0" w:color="auto"/>
      </w:divBdr>
    </w:div>
    <w:div w:id="1909807506">
      <w:bodyDiv w:val="1"/>
      <w:marLeft w:val="0"/>
      <w:marRight w:val="0"/>
      <w:marTop w:val="0"/>
      <w:marBottom w:val="0"/>
      <w:divBdr>
        <w:top w:val="none" w:sz="0" w:space="0" w:color="auto"/>
        <w:left w:val="none" w:sz="0" w:space="0" w:color="auto"/>
        <w:bottom w:val="none" w:sz="0" w:space="0" w:color="auto"/>
        <w:right w:val="none" w:sz="0" w:space="0" w:color="auto"/>
      </w:divBdr>
    </w:div>
    <w:div w:id="1966042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28.wmf"/><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1.wmf"/><Relationship Id="rId58" Type="http://schemas.openxmlformats.org/officeDocument/2006/relationships/image" Target="media/image23.wmf"/><Relationship Id="rId74" Type="http://schemas.openxmlformats.org/officeDocument/2006/relationships/image" Target="media/image31.emf"/><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3.bin"/><Relationship Id="rId77"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oleObject" Target="embeddings/oleObject23.bin"/><Relationship Id="rId72" Type="http://schemas.openxmlformats.org/officeDocument/2006/relationships/image" Target="media/image30.emf"/><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package" Target="embeddings/Microsoft_Visio_Drawing2.vsdx"/><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4.wmf"/><Relationship Id="rId65" Type="http://schemas.openxmlformats.org/officeDocument/2006/relationships/oleObject" Target="embeddings/oleObject31.bin"/><Relationship Id="rId73" Type="http://schemas.openxmlformats.org/officeDocument/2006/relationships/package" Target="embeddings/Microsoft_Visio_Drawing1.vsdx"/><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CD91A-EFF4-4304-ABC8-F8BAB386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TotalTime>
  <Pages>9</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llhh llhh</dc:creator>
  <cp:keywords/>
  <dc:description>NE.Bib</dc:description>
  <cp:lastModifiedBy>llhh llhh</cp:lastModifiedBy>
  <cp:revision>35</cp:revision>
  <dcterms:created xsi:type="dcterms:W3CDTF">2023-03-19T03:08:00Z</dcterms:created>
  <dcterms:modified xsi:type="dcterms:W3CDTF">2023-03-24T08:12:00Z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(#E1)</vt:lpwstr>
  </property>
  <property fmtid="{D5CDD505-2E9C-101B-9397-08002B2CF9AE}" pid="3" name="AMCustomEquationNumber">
    <vt:lpwstr>1</vt:lpwstr>
  </property>
  <property fmtid="{D5CDD505-2E9C-101B-9397-08002B2CF9AE}" pid="4" name="AMEquationSection">
    <vt:lpwstr>1</vt:lpwstr>
  </property>
  <property fmtid="{D5CDD505-2E9C-101B-9397-08002B2CF9AE}" pid="5" name="AMWinEqns">
    <vt:bool>true</vt:bool>
  </property>
</Properties>
</file>