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Lines w:val="1"/>
        <w:spacing w:after="240" w:before="240" w:lineRule="auto"/>
        <w:jc w:val="right"/>
        <w:rPr>
          <w:sz w:val="50"/>
          <w:szCs w:val="50"/>
        </w:rPr>
      </w:pPr>
      <w:bookmarkStart w:colFirst="0" w:colLast="0" w:name="_4d5ze9e3tiqa" w:id="0"/>
      <w:bookmarkEnd w:id="0"/>
      <w:r w:rsidDel="00000000" w:rsidR="00000000" w:rsidRPr="00000000">
        <w:rPr>
          <w:sz w:val="50"/>
          <w:szCs w:val="50"/>
          <w:rtl w:val="0"/>
        </w:rPr>
        <w:t xml:space="preserve">Ohm Sweet Home</w:t>
      </w:r>
    </w:p>
    <w:p w:rsidR="00000000" w:rsidDel="00000000" w:rsidP="00000000" w:rsidRDefault="00000000" w:rsidRPr="00000000" w14:paraId="00000002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Joshua Le</w:t>
      </w:r>
    </w:p>
    <w:p w:rsidR="00000000" w:rsidDel="00000000" w:rsidP="00000000" w:rsidRDefault="00000000" w:rsidRPr="00000000" w14:paraId="00000003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Lawson Parr</w:t>
      </w:r>
    </w:p>
    <w:p w:rsidR="00000000" w:rsidDel="00000000" w:rsidP="00000000" w:rsidRDefault="00000000" w:rsidRPr="00000000" w14:paraId="00000004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Kim Peteros</w:t>
      </w:r>
    </w:p>
    <w:p w:rsidR="00000000" w:rsidDel="00000000" w:rsidP="00000000" w:rsidRDefault="00000000" w:rsidRPr="00000000" w14:paraId="00000005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Caiden Rueben</w:t>
      </w:r>
    </w:p>
    <w:p w:rsidR="00000000" w:rsidDel="00000000" w:rsidP="00000000" w:rsidRDefault="00000000" w:rsidRPr="00000000" w14:paraId="00000006">
      <w:pPr>
        <w:keepLines w:val="1"/>
        <w:spacing w:after="240" w:before="240" w:lineRule="auto"/>
        <w:jc w:val="right"/>
        <w:rPr>
          <w:sz w:val="50"/>
          <w:szCs w:val="50"/>
          <w:highlight w:val="yellow"/>
        </w:rPr>
      </w:pPr>
      <w:r w:rsidDel="00000000" w:rsidR="00000000" w:rsidRPr="00000000">
        <w:rPr>
          <w:sz w:val="42"/>
          <w:szCs w:val="42"/>
          <w:rtl w:val="0"/>
        </w:rPr>
        <w:t xml:space="preserve">Vivek Samuel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right"/>
        <w:rPr>
          <w:sz w:val="50"/>
          <w:szCs w:val="50"/>
          <w:highlight w:val="yellow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1252538" cy="1056488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6493" l="484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8" cy="105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jc w:val="right"/>
        <w:rPr>
          <w:b w:val="1"/>
          <w:bCs w:val="1"/>
        </w:rPr>
      </w:pPr>
      <w:r w:rsidDel="00000000" w:rsidR="00000000" w:rsidRPr="00000000">
        <w:rPr>
          <w:sz w:val="40"/>
          <w:szCs w:val="40"/>
          <w:rtl w:val="0"/>
        </w:rPr>
        <w:t xml:space="preserve">Execution Schedule/Plan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jc w:val="center"/>
        <w:rPr>
          <w:b w:val="1"/>
          <w:bCs w:val="1"/>
        </w:rPr>
      </w:pPr>
      <w:bookmarkStart w:colFirst="0" w:colLast="0" w:name="_yjpst8bemeap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left"/>
        <w:rPr>
          <w:b w:val="1"/>
          <w:bCs w:val="1"/>
        </w:rPr>
      </w:pPr>
      <w:bookmarkStart w:colFirst="0" w:colLast="0" w:name="_xrkm31kny9ds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jc w:val="center"/>
        <w:rPr>
          <w:b w:val="1"/>
          <w:bCs w:val="1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7gk9hd6agb9p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jc w:val="center"/>
        <w:rPr>
          <w:b w:val="1"/>
          <w:bCs w:val="1"/>
        </w:rPr>
      </w:pPr>
      <w:bookmarkStart w:colFirst="0" w:colLast="0" w:name="_ns4za0q8eiq5" w:id="4"/>
      <w:bookmarkEnd w:id="4"/>
      <w:r w:rsidDel="00000000" w:rsidR="00000000" w:rsidRPr="00000000">
        <w:rPr>
          <w:b w:val="1"/>
          <w:bCs w:val="1"/>
          <w:rtl w:val="0"/>
        </w:rPr>
        <w:t xml:space="preserve">Execution Schedule for Home Power Monitor 2</w:t>
      </w:r>
    </w:p>
    <w:p w:rsidR="00000000" w:rsidDel="00000000" w:rsidP="00000000" w:rsidRDefault="00000000" w:rsidRPr="00000000" w14:paraId="00000014">
      <w:pPr>
        <w:rPr/>
        <w:sectPr>
          <w:type w:val="nextPage"/>
          <w:pgSz w:h="15840" w:w="12240" w:orient="portrait"/>
          <w:pgMar w:bottom="1440" w:top="1440" w:left="1440" w:right="1440" w:header="720" w:footer="720"/>
        </w:sect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-785812</wp:posOffset>
            </wp:positionH>
            <wp:positionV relativeFrom="paragraph">
              <wp:posOffset>161925</wp:posOffset>
            </wp:positionV>
            <wp:extent cx="7510463" cy="5372100"/>
            <wp:effectExtent b="0" l="0" r="0" t="0"/>
            <wp:wrapNone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10463" cy="537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5">
      <w:pPr>
        <w:pStyle w:val="Heading1"/>
        <w:rPr>
          <w:b w:val="1"/>
          <w:bCs w:val="1"/>
          <w:sz w:val="32"/>
          <w:szCs w:val="32"/>
        </w:rPr>
      </w:pPr>
      <w:bookmarkStart w:colFirst="0" w:colLast="0" w:name="_os4gzn9impyt" w:id="5"/>
      <w:bookmarkEnd w:id="5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Execution 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780"/>
        <w:gridCol w:w="1200"/>
        <w:gridCol w:w="1500"/>
        <w:gridCol w:w="1440"/>
        <w:gridCol w:w="1380"/>
        <w:tblGridChange w:id="0">
          <w:tblGrid>
            <w:gridCol w:w="3780"/>
            <w:gridCol w:w="1200"/>
            <w:gridCol w:w="1500"/>
            <w:gridCol w:w="1440"/>
            <w:gridCol w:w="1380"/>
          </w:tblGrid>
        </w:tblGridChange>
      </w:tblGrid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End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Date Completed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CONOPS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9/17/25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9/14/25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FSR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10/4/25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ICD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All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10/4/2025</w:t>
            </w:r>
          </w:p>
        </w:tc>
      </w:tr>
      <w:tr>
        <w:trPr>
          <w:cantSplit w:val="0"/>
          <w:tblHeader w:val="0"/>
        </w:trPr>
        <w:tc>
          <w:tcPr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Midterm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10/8/25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10/8/25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1 (AFE) — Research analog front-end requirements and component selection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Kim Peteros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10/9/2025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2 (PCB) — Review ADC input requirements, begin SPICE simulations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Lawson Parr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Embedded Systems — Setup ESP32 environment and JSON simulator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Caiden Rueben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10/8/2025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Machine Learning — Setup environment and preprocess dataset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Joshua 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10/9/2025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Development — Install Flutter SDK, run Hello World test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10/10/25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Vivek Samuel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10/8/2025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Status/Progress Update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10/10/25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1 — Finalize CT, OVP, and filter values; simulate RMS scaling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Kim Peteros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10/20/25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2 — Complete biasing and buffering circuit simulations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Lawson Parr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10/18/25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Embedded Systems — Implement serial comms and JSON structuring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Caiden Rueben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10/22/2025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Machine Learning — Train Random Forest baseline model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Joshua 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10/22/2025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Development — Create initial Flutter UI with placeholders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10/24/25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Vivek Samuel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10/21/2025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Progress Update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10/24/25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1 — PCB design, verification, and submission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Kim Peteros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2 — Breadboard test of conditioning circuit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Lawson Parr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11/4/25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Embedded Systems — Convert Python sim to ESP32 firmware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Caiden Rueben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11/5/2025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Machine Learning — Develop CNN classifier and evaluate performance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Joshua 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11/6/2025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Development — Implement charting, visualization, and testing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11/7/25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Vivek Samuel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11/4/2025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Progress Update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11/7/25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1 — Assemble PCB, validate with oscilloscope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Kim Peteros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Subsystem 2 — Assemble PCB and confirm signal integrity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Lawson Parr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11/19/2025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Embedded Systems — Finalize firmware and verify JSON streaming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Caiden Rueben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11/20/2025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Machine Learning — Integrate ML model with Flask API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Joshua Le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App Development — Test full integration with ML and ESP32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11/21/25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Vivek Samuel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11/21/2025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Final Presentation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12/3/25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12/3/2025</w:t>
            </w:r>
          </w:p>
        </w:tc>
      </w:tr>
      <w:tr>
        <w:trPr>
          <w:cantSplit w:val="0"/>
          <w:trHeight w:val="566.8505859375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Final Report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12/6/25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sz w:val="21"/>
                <w:szCs w:val="21"/>
                <w:rtl w:val="0"/>
              </w:rPr>
              <w:t xml:space="preserve">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1"/>
                <w:szCs w:val="21"/>
                <w:rtl w:val="0"/>
              </w:rPr>
              <w:t xml:space="preserve">✅ Complete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12/6/2025</w:t>
            </w:r>
          </w:p>
        </w:tc>
      </w:tr>
    </w:tbl>
    <w:p w:rsidR="00000000" w:rsidDel="00000000" w:rsidP="00000000" w:rsidRDefault="00000000" w:rsidRPr="00000000" w14:paraId="000000AC">
      <w:pPr>
        <w:keepLines w:val="1"/>
        <w:spacing w:after="240" w:before="240" w:lineRule="auto"/>
        <w:jc w:val="right"/>
        <w:rPr>
          <w:sz w:val="50"/>
          <w:szCs w:val="50"/>
        </w:rPr>
      </w:pPr>
      <w:bookmarkStart w:colFirst="0" w:colLast="0" w:name="_4d5ze9e3tiqa" w:id="0"/>
      <w:bookmarkEnd w:id="0"/>
      <w:r w:rsidDel="00000000" w:rsidR="00000000" w:rsidRPr="00000000">
        <w:rPr>
          <w:sz w:val="50"/>
          <w:szCs w:val="50"/>
          <w:rtl w:val="0"/>
        </w:rPr>
        <w:t xml:space="preserve">Ohm Sweet Home</w:t>
      </w:r>
    </w:p>
    <w:p w:rsidR="00000000" w:rsidDel="00000000" w:rsidP="00000000" w:rsidRDefault="00000000" w:rsidRPr="00000000" w14:paraId="000000AD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Joshua Le</w:t>
      </w:r>
    </w:p>
    <w:p w:rsidR="00000000" w:rsidDel="00000000" w:rsidP="00000000" w:rsidRDefault="00000000" w:rsidRPr="00000000" w14:paraId="000000AE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Lawson Parr</w:t>
      </w:r>
    </w:p>
    <w:p w:rsidR="00000000" w:rsidDel="00000000" w:rsidP="00000000" w:rsidRDefault="00000000" w:rsidRPr="00000000" w14:paraId="000000AF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Kim Peteros</w:t>
      </w:r>
    </w:p>
    <w:p w:rsidR="00000000" w:rsidDel="00000000" w:rsidP="00000000" w:rsidRDefault="00000000" w:rsidRPr="00000000" w14:paraId="000000B0">
      <w:pPr>
        <w:keepLines w:val="1"/>
        <w:spacing w:after="240" w:before="240" w:lineRule="auto"/>
        <w:jc w:val="right"/>
        <w:rPr>
          <w:sz w:val="42"/>
          <w:szCs w:val="42"/>
        </w:rPr>
      </w:pPr>
      <w:r w:rsidDel="00000000" w:rsidR="00000000" w:rsidRPr="00000000">
        <w:rPr>
          <w:sz w:val="42"/>
          <w:szCs w:val="42"/>
          <w:rtl w:val="0"/>
        </w:rPr>
        <w:t xml:space="preserve">Caiden Rueben</w:t>
      </w:r>
    </w:p>
    <w:p w:rsidR="00000000" w:rsidDel="00000000" w:rsidP="00000000" w:rsidRDefault="00000000" w:rsidRPr="00000000" w14:paraId="000000B1">
      <w:pPr>
        <w:keepLines w:val="1"/>
        <w:spacing w:after="240" w:before="240" w:lineRule="auto"/>
        <w:jc w:val="right"/>
        <w:rPr>
          <w:sz w:val="50"/>
          <w:szCs w:val="50"/>
          <w:highlight w:val="yellow"/>
        </w:rPr>
      </w:pPr>
      <w:r w:rsidDel="00000000" w:rsidR="00000000" w:rsidRPr="00000000">
        <w:rPr>
          <w:sz w:val="42"/>
          <w:szCs w:val="42"/>
          <w:rtl w:val="0"/>
        </w:rPr>
        <w:t xml:space="preserve">Vivek Samuel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line="240" w:lineRule="auto"/>
        <w:jc w:val="right"/>
        <w:rPr>
          <w:sz w:val="50"/>
          <w:szCs w:val="50"/>
          <w:highlight w:val="yellow"/>
        </w:rPr>
      </w:pPr>
      <w:r w:rsidDel="00000000" w:rsidR="00000000" w:rsidRPr="00000000">
        <w:rPr>
          <w:sz w:val="40"/>
          <w:szCs w:val="40"/>
        </w:rPr>
        <w:drawing>
          <wp:inline distB="114300" distT="114300" distL="114300" distR="114300">
            <wp:extent cx="1252538" cy="1056488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6493" l="4843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52538" cy="1056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line="240" w:lineRule="auto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line="240" w:lineRule="auto"/>
        <w:jc w:val="right"/>
        <w:rPr>
          <w:b w:val="1"/>
          <w:bCs w:val="1"/>
          <w:sz w:val="32"/>
          <w:szCs w:val="32"/>
        </w:rPr>
      </w:pPr>
      <w:r w:rsidDel="00000000" w:rsidR="00000000" w:rsidRPr="00000000">
        <w:rPr>
          <w:sz w:val="40"/>
          <w:szCs w:val="40"/>
          <w:rtl w:val="0"/>
        </w:rPr>
        <w:t xml:space="preserve">Validation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rPr>
          <w:b w:val="1"/>
          <w:bCs w:val="1"/>
          <w:sz w:val="32"/>
          <w:szCs w:val="32"/>
        </w:rPr>
      </w:pPr>
      <w:bookmarkStart w:colFirst="0" w:colLast="0" w:name="_ovhdc8wyq74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rPr>
          <w:b w:val="1"/>
          <w:bCs w:val="1"/>
          <w:sz w:val="32"/>
          <w:szCs w:val="32"/>
        </w:rPr>
      </w:pPr>
      <w:bookmarkStart w:colFirst="0" w:colLast="0" w:name="_1lj8lgwq0pt9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1"/>
        <w:rPr>
          <w:b w:val="1"/>
          <w:bCs w:val="1"/>
          <w:sz w:val="32"/>
          <w:szCs w:val="32"/>
        </w:rPr>
      </w:pPr>
      <w:bookmarkStart w:colFirst="0" w:colLast="0" w:name="_xmb3lv5pp6es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rPr>
          <w:b w:val="1"/>
          <w:bCs w:val="1"/>
          <w:sz w:val="32"/>
          <w:szCs w:val="32"/>
        </w:rPr>
      </w:pPr>
      <w:bookmarkStart w:colFirst="0" w:colLast="0" w:name="_l6kn9fmom7b1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1"/>
        <w:rPr>
          <w:b w:val="1"/>
          <w:bCs w:val="1"/>
          <w:sz w:val="32"/>
          <w:szCs w:val="32"/>
        </w:rPr>
      </w:pPr>
      <w:bookmarkStart w:colFirst="0" w:colLast="0" w:name="_yhxqoaqrfcfr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rPr>
          <w:b w:val="1"/>
          <w:bCs w:val="1"/>
          <w:sz w:val="32"/>
          <w:szCs w:val="32"/>
        </w:rPr>
      </w:pPr>
      <w:bookmarkStart w:colFirst="0" w:colLast="0" w:name="_ctu6x6h6ubht" w:id="11"/>
      <w:bookmarkEnd w:id="11"/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Project Validation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85"/>
        <w:gridCol w:w="4155"/>
        <w:gridCol w:w="1290"/>
        <w:gridCol w:w="1230"/>
        <w:tblGridChange w:id="0">
          <w:tblGrid>
            <w:gridCol w:w="2685"/>
            <w:gridCol w:w="4155"/>
            <w:gridCol w:w="1290"/>
            <w:gridCol w:w="1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Specification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 Simulation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 voltage readings within ±3% of target voltage.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Kim Peteros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AFE Measurement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 voltage readings within ±3% of target current and CT clamps sensing properly.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Kim Peteros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Conditioning bias</w:t>
            </w:r>
          </w:p>
          <w:p w:rsidR="00000000" w:rsidDel="00000000" w:rsidP="00000000" w:rsidRDefault="00000000" w:rsidRPr="00000000" w14:paraId="000000C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Accuracy  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Centers the AC signal at mid-rail 1.65 V within ±5%  keeps it inside 0–3.3 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Lawson Parr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Conditioning Voltage Constraints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Ensures the AC signal stays inside 0–3.3 V no room for error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Lawson Parr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Signal Conditioning Filtering Efficiency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Makes EMI above 2 kHZ clean while staying inside 0–3.3 V range.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Lawson Parr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DSP Feature Extraction Consistency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RMS and harmonic data stable within ±1% variation across 5 cycles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Caiden Rueben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DSP Latency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Feature computation &lt; 250 ms per measurement frame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Caiden Rueben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Classification Accuracy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90% correct identification across known appliance dataset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Joshua 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ML False Positive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≤ 10% incorrect device labeling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Joshua 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Data Refresh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Updated visualization within 2 s of DSP output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Vivek Samuel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App Notification Delay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User alert triggered within 3 s of classification event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✅ Complete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Vivek Samuel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System Reliability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≥ 99% successful data packet delivery from AFE → PCB → App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Safety Compliance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Verified isolation between high-voltage and logic domains (per IEC 61010)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Kim, Lawson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Overall System Endurance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sz w:val="20"/>
                <w:szCs w:val="20"/>
                <w:rtl w:val="0"/>
              </w:rPr>
              <w:t xml:space="preserve">Continuous operation ≥ 4 hours without communication loss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All</w:t>
            </w:r>
          </w:p>
        </w:tc>
      </w:tr>
    </w:tbl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