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906A01" w:rsidP="08A51779" w:rsidRDefault="00E63E2B" w14:paraId="1A8B76BE" w14:textId="7545BB1E" w14:noSpellErr="1">
      <w:pPr>
        <w:pStyle w:val="Sansinterligne"/>
        <w:spacing w:before="100" w:beforeAutospacing="off"/>
        <w:jc w:val="center"/>
        <w:rPr>
          <w:rFonts w:ascii="Roboto" w:hAnsi="Roboto" w:eastAsia="Roboto" w:cs="Roboto"/>
          <w:sz w:val="28"/>
          <w:szCs w:val="28"/>
        </w:rPr>
      </w:pPr>
      <w:r w:rsidRPr="08A51779" w:rsidR="08A51779">
        <w:rPr>
          <w:rFonts w:ascii="Roboto" w:hAnsi="Roboto" w:eastAsia="Roboto" w:cs="Roboto"/>
          <w:sz w:val="28"/>
          <w:szCs w:val="28"/>
        </w:rPr>
        <w:t>DR.PEPPER</w:t>
      </w:r>
    </w:p>
    <w:p w:rsidR="65906A01" w:rsidP="08A51779" w:rsidRDefault="00DF15AF" w14:paraId="05A80320" w14:textId="13919996" w14:noSpellErr="1">
      <w:pPr>
        <w:pStyle w:val="Sansinterligne"/>
        <w:jc w:val="center"/>
        <w:rPr>
          <w:rFonts w:ascii="Roboto" w:hAnsi="Roboto" w:eastAsia="Roboto" w:cs="Roboto"/>
          <w:sz w:val="16"/>
          <w:szCs w:val="16"/>
        </w:rPr>
      </w:pPr>
      <w:r w:rsidRPr="08A51779" w:rsidR="08A51779">
        <w:rPr>
          <w:rFonts w:ascii="Roboto" w:hAnsi="Roboto" w:eastAsia="Roboto" w:cs="Roboto"/>
          <w:b w:val="1"/>
          <w:bCs w:val="1"/>
          <w:sz w:val="16"/>
          <w:szCs w:val="16"/>
        </w:rPr>
        <w:t>B</w:t>
      </w:r>
      <w:r w:rsidRPr="08A51779" w:rsidR="08A51779">
        <w:rPr>
          <w:rFonts w:ascii="Roboto" w:hAnsi="Roboto" w:eastAsia="Roboto" w:cs="Roboto"/>
          <w:b w:val="1"/>
          <w:bCs w:val="1"/>
          <w:sz w:val="16"/>
          <w:szCs w:val="16"/>
        </w:rPr>
        <w:t>oisson Gazeuse</w:t>
      </w:r>
      <w:r w:rsidRPr="08A51779" w:rsidR="08A51779">
        <w:rPr>
          <w:rFonts w:ascii="Roboto" w:hAnsi="Roboto" w:eastAsia="Roboto" w:cs="Roboto"/>
          <w:b w:val="1"/>
          <w:bCs w:val="1"/>
          <w:sz w:val="16"/>
          <w:szCs w:val="16"/>
        </w:rPr>
        <w:t xml:space="preserve"> </w:t>
      </w:r>
      <w:r w:rsidRPr="08A51779" w:rsidR="08A51779">
        <w:rPr>
          <w:rFonts w:ascii="Roboto" w:hAnsi="Roboto" w:eastAsia="Roboto" w:cs="Roboto"/>
          <w:b w:val="1"/>
          <w:bCs w:val="1"/>
          <w:sz w:val="16"/>
          <w:szCs w:val="16"/>
        </w:rPr>
        <w:t>Saveur</w:t>
      </w:r>
      <w:r w:rsidRPr="08A51779" w:rsidR="08A51779">
        <w:rPr>
          <w:rFonts w:ascii="Roboto" w:hAnsi="Roboto" w:eastAsia="Roboto" w:cs="Roboto"/>
          <w:b w:val="1"/>
          <w:bCs w:val="1"/>
          <w:sz w:val="16"/>
          <w:szCs w:val="16"/>
        </w:rPr>
        <w:t xml:space="preserve"> Baie Noire</w:t>
      </w:r>
    </w:p>
    <w:tbl>
      <w:tblPr>
        <w:tblStyle w:val="Grilledutableau"/>
        <w:tblW w:w="3825" w:type="dxa"/>
        <w:tblBorders>
          <w:top w:val="none" w:color="454B4E" w:sz="0" w:space="0"/>
          <w:left w:val="none" w:color="454B4E" w:sz="0" w:space="0"/>
          <w:bottom w:val="none" w:color="454B4E" w:sz="0" w:space="0"/>
          <w:right w:val="none" w:color="454B4E" w:sz="0" w:space="0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1755"/>
      </w:tblGrid>
      <w:tr w:rsidR="65906A01" w:rsidTr="08A51779" w14:paraId="71643019" w14:textId="77777777">
        <w:trPr>
          <w:trHeight w:val="540"/>
        </w:trPr>
        <w:tc>
          <w:tcPr>
            <w:tcW w:w="3825" w:type="dxa"/>
            <w:gridSpan w:val="2"/>
            <w:tcBorders>
              <w:top w:val="single" w:color="454B4E" w:sz="48" w:space="0"/>
              <w:bottom w:val="single" w:color="000000" w:themeColor="text1" w:sz="24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1BEED3CC" w14:textId="49D6855F" w14:noSpellErr="1">
            <w:pPr>
              <w:pStyle w:val="Sansinterligne"/>
              <w:ind w:left="180" w:right="270"/>
              <w:jc w:val="center"/>
              <w:rPr>
                <w:rFonts w:ascii="Roboto" w:hAnsi="Roboto" w:eastAsia="Roboto" w:cs="Roboto"/>
                <w:sz w:val="36"/>
                <w:szCs w:val="36"/>
              </w:rPr>
            </w:pPr>
            <w:r w:rsidRPr="08A51779" w:rsidR="08A51779">
              <w:rPr>
                <w:rFonts w:ascii="Roboto" w:hAnsi="Roboto" w:eastAsia="Roboto" w:cs="Roboto"/>
                <w:b w:val="1"/>
                <w:bCs w:val="1"/>
                <w:sz w:val="36"/>
                <w:szCs w:val="36"/>
              </w:rPr>
              <w:t xml:space="preserve"> Valeur Nutritive</w:t>
            </w:r>
          </w:p>
          <w:p w:rsidR="65906A01" w:rsidP="08A51779" w:rsidRDefault="65906A01" w14:paraId="18980D61" w14:textId="72054D71" w14:noSpellErr="1">
            <w:pPr>
              <w:pStyle w:val="Sansinterligne"/>
              <w:ind w:left="180" w:right="27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  Par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1 Canette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 (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335 ml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)</w:t>
            </w:r>
          </w:p>
        </w:tc>
      </w:tr>
      <w:tr w:rsidR="65906A01" w:rsidTr="08A51779" w14:paraId="7128492E" w14:textId="77777777">
        <w:trPr>
          <w:trHeight w:val="368"/>
        </w:trPr>
        <w:tc>
          <w:tcPr>
            <w:tcW w:w="2070" w:type="dxa"/>
            <w:tcBorders>
              <w:top w:val="single" w:color="454B4E" w:sz="24" w:space="0"/>
              <w:bottom w:val="single" w:color="000000" w:themeColor="text1" w:sz="24" w:space="0"/>
              <w:right w:val="nil"/>
            </w:tcBorders>
            <w:tcMar>
              <w:left w:w="90" w:type="dxa"/>
              <w:right w:w="90" w:type="dxa"/>
            </w:tcMar>
          </w:tcPr>
          <w:p w:rsidRPr="00F75FAD" w:rsidR="65906A01" w:rsidP="08A51779" w:rsidRDefault="65906A01" w14:paraId="4676A302" w14:textId="74473DAD" w14:noSpellErr="1">
            <w:pPr>
              <w:spacing w:line="259" w:lineRule="auto"/>
              <w:ind w:left="180" w:right="-90"/>
              <w:rPr>
                <w:rFonts w:ascii="Roboto" w:hAnsi="Roboto" w:eastAsia="Roboto" w:cs="Roboto"/>
                <w:sz w:val="28"/>
                <w:szCs w:val="28"/>
                <w:lang w:val="en-US"/>
              </w:rPr>
            </w:pPr>
            <w:r w:rsidRPr="08A51779" w:rsidR="08A5177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 xml:space="preserve">Calories </w:t>
            </w:r>
            <w:r w:rsidRPr="08A51779" w:rsidR="08A5177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</w:t>
            </w:r>
            <w:r w:rsidRPr="08A51779" w:rsidR="08A5177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60</w:t>
            </w:r>
          </w:p>
        </w:tc>
        <w:tc>
          <w:tcPr>
            <w:tcW w:w="1755" w:type="dxa"/>
            <w:tcBorders>
              <w:top w:val="single" w:color="454B4E" w:sz="24" w:space="0"/>
              <w:left w:val="nil"/>
              <w:bottom w:val="single" w:color="000000" w:themeColor="text1" w:sz="24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65906A01" w:rsidRDefault="65906A01" w14:paraId="31E1A5FF" w14:textId="0E67A70E">
            <w:pPr>
              <w:spacing w:line="259" w:lineRule="auto"/>
              <w:ind w:right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5906A01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>%</w:t>
            </w:r>
            <w:r w:rsidRPr="65906A01">
              <w:rPr>
                <w:rFonts w:ascii="Roboto" w:hAnsi="Roboto" w:eastAsia="Roboto" w:cs="Roboto"/>
                <w:sz w:val="16"/>
                <w:szCs w:val="16"/>
              </w:rPr>
              <w:t>valeur quotidienne</w:t>
            </w:r>
          </w:p>
        </w:tc>
      </w:tr>
      <w:tr w:rsidR="65906A01" w:rsidTr="08A51779" w14:paraId="2D993F25" w14:textId="77777777">
        <w:trPr>
          <w:trHeight w:val="300"/>
        </w:trPr>
        <w:tc>
          <w:tcPr>
            <w:tcW w:w="2070" w:type="dxa"/>
            <w:tcBorders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34939DEC" w14:textId="054B21D9" w14:noSpellErr="1">
            <w:pPr>
              <w:spacing w:line="259" w:lineRule="auto"/>
              <w:ind w:left="180" w:right="-90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Lipides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0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g</w:t>
            </w:r>
          </w:p>
        </w:tc>
        <w:tc>
          <w:tcPr>
            <w:tcW w:w="175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00C75FB3" w14:paraId="63023FB3" w14:textId="47F72E33" w14:noSpellErr="1">
            <w:pPr>
              <w:spacing w:line="259" w:lineRule="auto"/>
              <w:ind w:right="27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0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%</w:t>
            </w:r>
          </w:p>
        </w:tc>
      </w:tr>
      <w:tr w:rsidR="65906A01" w:rsidTr="08A51779" w14:paraId="449B46F2" w14:textId="77777777">
        <w:tc>
          <w:tcPr>
            <w:tcW w:w="2070" w:type="dxa"/>
            <w:tcBorders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6393570D" w14:textId="6BD7C6A9">
            <w:pPr>
              <w:spacing w:line="259" w:lineRule="auto"/>
              <w:ind w:left="180" w:right="-90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Glucides 43 g</w:t>
            </w:r>
          </w:p>
        </w:tc>
        <w:tc>
          <w:tcPr>
            <w:tcW w:w="175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00121DDD" w14:paraId="0746C3DD" w14:textId="49804723" w14:noSpellErr="1">
            <w:pPr>
              <w:spacing w:line="259" w:lineRule="auto"/>
              <w:ind w:left="180" w:right="270" w:hanging="18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16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%</w:t>
            </w:r>
          </w:p>
        </w:tc>
      </w:tr>
      <w:tr w:rsidR="65906A01" w:rsidTr="08A51779" w14:paraId="3ECE6922" w14:textId="77777777">
        <w:tc>
          <w:tcPr>
            <w:tcW w:w="2070" w:type="dxa"/>
            <w:tcBorders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25DAF728" w14:textId="07DCFE26" w14:noSpellErr="1">
            <w:pPr>
              <w:spacing w:line="259" w:lineRule="auto"/>
              <w:ind w:left="180" w:right="-90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Sucres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4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2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g</w:t>
            </w:r>
          </w:p>
        </w:tc>
        <w:tc>
          <w:tcPr>
            <w:tcW w:w="175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00AD56DE" w14:paraId="7E66C3A5" w14:textId="09647C96" w14:noSpellErr="1">
            <w:pPr>
              <w:spacing w:line="259" w:lineRule="auto"/>
              <w:ind w:left="180" w:right="270" w:hanging="18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8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4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 %</w:t>
            </w:r>
          </w:p>
        </w:tc>
      </w:tr>
      <w:tr w:rsidR="65906A01" w:rsidTr="08A51779" w14:paraId="784588DF" w14:textId="77777777">
        <w:tc>
          <w:tcPr>
            <w:tcW w:w="2070" w:type="dxa"/>
            <w:tcBorders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0C59676A" w14:textId="3F6BC667">
            <w:pPr>
              <w:spacing w:line="259" w:lineRule="auto"/>
              <w:ind w:left="180" w:right="-90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Protéines 0 g</w:t>
            </w:r>
          </w:p>
        </w:tc>
        <w:tc>
          <w:tcPr>
            <w:tcW w:w="175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2D029803" w14:textId="5987F9A4" w14:noSpellErr="1">
            <w:pPr>
              <w:spacing w:line="259" w:lineRule="auto"/>
              <w:ind w:left="180" w:right="270" w:hanging="18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0 %</w:t>
            </w:r>
          </w:p>
        </w:tc>
      </w:tr>
      <w:tr w:rsidR="65906A01" w:rsidTr="08A51779" w14:paraId="6499CEB4" w14:textId="77777777">
        <w:tc>
          <w:tcPr>
            <w:tcW w:w="2070" w:type="dxa"/>
            <w:tcBorders>
              <w:bottom w:val="single" w:color="000000" w:themeColor="text1" w:sz="12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5282CA0B" w14:textId="63E4E9B2" w14:noSpellErr="1">
            <w:pPr>
              <w:spacing w:line="259" w:lineRule="auto"/>
              <w:ind w:left="180" w:right="-90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Sodium 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55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 mg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12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00102434" w14:paraId="6C23CB03" w14:textId="0E575FAC" w14:noSpellErr="1">
            <w:pPr>
              <w:spacing w:line="259" w:lineRule="auto"/>
              <w:ind w:right="27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>2</w:t>
            </w:r>
            <w:r w:rsidRPr="08A51779" w:rsidR="08A51779">
              <w:rPr>
                <w:rFonts w:ascii="Roboto" w:hAnsi="Roboto" w:eastAsia="Roboto" w:cs="Roboto"/>
                <w:sz w:val="20"/>
                <w:szCs w:val="20"/>
              </w:rPr>
              <w:t xml:space="preserve"> %</w:t>
            </w:r>
          </w:p>
        </w:tc>
      </w:tr>
      <w:tr w:rsidR="65906A01" w:rsidTr="08A51779" w14:paraId="61467D38" w14:textId="77777777">
        <w:trPr>
          <w:trHeight w:val="1215"/>
        </w:trPr>
        <w:tc>
          <w:tcPr>
            <w:tcW w:w="3825" w:type="dxa"/>
            <w:gridSpan w:val="2"/>
            <w:tcBorders>
              <w:bottom w:val="single" w:color="454B4E" w:sz="6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65906A01" w14:paraId="19B9F62F" w14:textId="0A3787EB" w14:noSpellErr="1">
            <w:pPr>
              <w:pStyle w:val="Sansinterligne"/>
              <w:spacing w:before="60" w:beforeAutospacing="off"/>
              <w:ind w:left="180" w:right="180"/>
              <w:jc w:val="center"/>
              <w:rPr>
                <w:rFonts w:ascii="Roboto" w:hAnsi="Roboto" w:eastAsia="Roboto" w:cs="Roboto"/>
                <w:sz w:val="18"/>
                <w:szCs w:val="18"/>
              </w:rPr>
            </w:pP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 xml:space="preserve">INGRÉDIENTS : 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>Eau gazéifier, sirops ma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 xml:space="preserve">ïs riche fructose &amp; 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>glucos,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 xml:space="preserve"> saveur naturel &amp; artificiel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>, sodium benzoate, acide phosphorique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>, caféine, phosphate sodium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 xml:space="preserve">.Caféine </w:t>
            </w:r>
            <w:r w:rsidRPr="08A51779" w:rsidR="08A51779">
              <w:rPr>
                <w:rFonts w:ascii="Roboto" w:hAnsi="Roboto" w:eastAsia="Roboto" w:cs="Roboto"/>
                <w:sz w:val="18"/>
                <w:szCs w:val="18"/>
              </w:rPr>
              <w:t>41 mg/355 ml</w:t>
            </w:r>
          </w:p>
        </w:tc>
      </w:tr>
      <w:tr w:rsidR="65906A01" w:rsidTr="08A51779" w14:paraId="6E618934" w14:textId="77777777">
        <w:trPr>
          <w:trHeight w:val="300"/>
        </w:trPr>
        <w:tc>
          <w:tcPr>
            <w:tcW w:w="3825" w:type="dxa"/>
            <w:gridSpan w:val="2"/>
            <w:tcBorders>
              <w:top w:val="single" w:color="000000" w:themeColor="text1" w:sz="6" w:space="0"/>
              <w:bottom w:val="single" w:color="454B4E" w:sz="48" w:space="0"/>
              <w:right w:val="nil"/>
            </w:tcBorders>
            <w:tcMar>
              <w:left w:w="90" w:type="dxa"/>
              <w:right w:w="90" w:type="dxa"/>
            </w:tcMar>
          </w:tcPr>
          <w:p w:rsidR="65906A01" w:rsidP="08A51779" w:rsidRDefault="008C17D7" w14:paraId="2234E1FF" w14:textId="3D26E1DD" w14:noSpellErr="1">
            <w:pPr>
              <w:pStyle w:val="Sansinterligne"/>
              <w:spacing w:before="20"/>
              <w:ind w:left="180" w:right="27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08A51779" w:rsidR="08A51779">
              <w:rPr>
                <w:rFonts w:ascii="Roboto" w:hAnsi="Roboto" w:eastAsia="Roboto" w:cs="Roboto"/>
                <w:sz w:val="16"/>
                <w:szCs w:val="16"/>
              </w:rPr>
              <w:t xml:space="preserve">Consigné Québec </w:t>
            </w:r>
            <w:r w:rsidRPr="08A51779" w:rsidR="08A51779">
              <w:rPr>
                <w:rFonts w:ascii="Roboto" w:hAnsi="Roboto" w:eastAsia="Roboto" w:cs="Roboto"/>
                <w:sz w:val="16"/>
                <w:szCs w:val="16"/>
              </w:rPr>
              <w:t>5¢ Refound</w:t>
            </w:r>
          </w:p>
        </w:tc>
      </w:tr>
    </w:tbl>
    <w:p w:rsidR="65906A01" w:rsidP="08A51779" w:rsidRDefault="65906A01" w14:paraId="1816DEBB" w14:textId="2178BB84" w14:noSpellErr="1">
      <w:pPr>
        <w:rPr>
          <w:sz w:val="24"/>
          <w:szCs w:val="24"/>
        </w:rPr>
      </w:pPr>
    </w:p>
    <w:sectPr w:rsidR="65906A01">
      <w:pgSz w:w="3969" w:h="5556" w:orient="portrait"/>
      <w:pgMar w:top="57" w:right="78" w:bottom="57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85F" w:rsidP="008E5517" w:rsidRDefault="00BC385F" w14:paraId="58DCF163" w14:textId="77777777">
      <w:pPr>
        <w:spacing w:after="0" w:line="240" w:lineRule="auto"/>
      </w:pPr>
      <w:r>
        <w:separator/>
      </w:r>
    </w:p>
  </w:endnote>
  <w:endnote w:type="continuationSeparator" w:id="0">
    <w:p w:rsidR="00BC385F" w:rsidP="008E5517" w:rsidRDefault="00BC385F" w14:paraId="418688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85F" w:rsidP="008E5517" w:rsidRDefault="00BC385F" w14:paraId="5E5DE74C" w14:textId="77777777">
      <w:pPr>
        <w:spacing w:after="0" w:line="240" w:lineRule="auto"/>
      </w:pPr>
      <w:r>
        <w:separator/>
      </w:r>
    </w:p>
  </w:footnote>
  <w:footnote w:type="continuationSeparator" w:id="0">
    <w:p w:rsidR="00BC385F" w:rsidP="008E5517" w:rsidRDefault="00BC385F" w14:paraId="54DFE02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159B3"/>
    <w:rsid w:val="0008732B"/>
    <w:rsid w:val="000B6C19"/>
    <w:rsid w:val="00102434"/>
    <w:rsid w:val="00121DDD"/>
    <w:rsid w:val="001912CC"/>
    <w:rsid w:val="002A3CB8"/>
    <w:rsid w:val="00370700"/>
    <w:rsid w:val="004F7463"/>
    <w:rsid w:val="005824FB"/>
    <w:rsid w:val="005A25CB"/>
    <w:rsid w:val="006B096E"/>
    <w:rsid w:val="006E4B54"/>
    <w:rsid w:val="00786247"/>
    <w:rsid w:val="007B59C8"/>
    <w:rsid w:val="008C17D7"/>
    <w:rsid w:val="008E5517"/>
    <w:rsid w:val="0092133B"/>
    <w:rsid w:val="00A729F8"/>
    <w:rsid w:val="00AD56DE"/>
    <w:rsid w:val="00B94BAB"/>
    <w:rsid w:val="00BC385F"/>
    <w:rsid w:val="00BE085D"/>
    <w:rsid w:val="00C32BC8"/>
    <w:rsid w:val="00C75FB3"/>
    <w:rsid w:val="00CE6DF9"/>
    <w:rsid w:val="00D668D4"/>
    <w:rsid w:val="00DF15AF"/>
    <w:rsid w:val="00E63E2B"/>
    <w:rsid w:val="00EA36A0"/>
    <w:rsid w:val="00F243CE"/>
    <w:rsid w:val="00F75FAD"/>
    <w:rsid w:val="00F91314"/>
    <w:rsid w:val="08A51779"/>
    <w:rsid w:val="1158DAF9"/>
    <w:rsid w:val="2D8A3072"/>
    <w:rsid w:val="6590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</revision>
  <dcterms:created xsi:type="dcterms:W3CDTF">2022-12-12T01:35:00.0000000Z</dcterms:created>
  <dcterms:modified xsi:type="dcterms:W3CDTF">2022-12-12T02:41:11.5078233Z</dcterms:modified>
</coreProperties>
</file>