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350DD3FB" w:rsidTr="261C2647" w14:paraId="1C99DAB0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5186C5C2" w14:textId="170A8D65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DADA</w:t>
            </w:r>
          </w:p>
          <w:p w:rsidR="350DD3FB" w:rsidP="6C154C6D" w:rsidRDefault="350DD3FB" w14:paraId="4E2BFF6B" w14:textId="41A206F2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6C154C6D" w:rsidR="6C154C6D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FRAISE</w:t>
            </w:r>
          </w:p>
        </w:tc>
      </w:tr>
      <w:tr w:rsidR="350DD3FB" w:rsidTr="261C2647" w14:paraId="53CD3C97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69D35EB9" w14:textId="45F8F70A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30"/>
                <w:szCs w:val="30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30"/>
                <w:szCs w:val="30"/>
                <w:u w:val="none"/>
                <w:lang w:val="fr-CA"/>
              </w:rPr>
              <w:t>VALEUR NUTRITIVE</w:t>
            </w:r>
          </w:p>
          <w:p w:rsidR="350DD3FB" w:rsidP="6C154C6D" w:rsidRDefault="350DD3FB" w14:paraId="03332220" w14:textId="031BBD2D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6C154C6D" w:rsidR="6C154C6D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(330ml)</w:t>
            </w:r>
          </w:p>
        </w:tc>
      </w:tr>
      <w:tr w:rsidR="350DD3FB" w:rsidTr="261C2647" w14:paraId="69EEEE4D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1231844A" w14:textId="121ED097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14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0CADF05D" w14:textId="575D8B20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350DD3FB" w:rsidTr="261C2647" w14:paraId="63D188B4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45B433F5" w14:textId="090EC102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6AB9A7C0" w14:textId="1BEADAA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50DD3FB" w:rsidTr="261C2647" w14:paraId="13E48434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2BC5BF59" w14:textId="116479FA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3.6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350DD3FB" w:rsidP="6C154C6D" w:rsidRDefault="350DD3FB" w14:paraId="730E5A34" w14:textId="5B8B1DCA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6C154C6D" w:rsidR="6C154C6D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2%</w:t>
            </w:r>
          </w:p>
        </w:tc>
      </w:tr>
      <w:tr w:rsidR="350DD3FB" w:rsidTr="261C2647" w14:paraId="6E06833C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3DFABF02" w14:textId="361EA569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3.6g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7AF316E0" w14:textId="7AD984CA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7%</w:t>
            </w:r>
          </w:p>
        </w:tc>
      </w:tr>
      <w:tr w:rsidR="350DD3FB" w:rsidTr="261C2647" w14:paraId="212600BA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1126011C" w14:textId="48D5439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0C7A93F7" w14:textId="7AE95585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350DD3FB" w:rsidTr="261C2647" w14:paraId="0B996D8A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2209DC41" w14:textId="588E3C93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599D35BF" w14:textId="2EFCA90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50DD3FB" w:rsidTr="261C2647" w14:paraId="14E85E7D">
        <w:trPr>
          <w:trHeight w:val="139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350DD3FB" w:rsidP="323A69E0" w:rsidRDefault="350DD3FB" w14:paraId="0F50DE58" w14:textId="114B923F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2"/>
                <w:szCs w:val="22"/>
                <w:lang w:val="fr-CA"/>
              </w:rPr>
            </w:pPr>
            <w:r w:rsidRPr="261C2647" w:rsidR="261C264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 xml:space="preserve">Ingrédients: </w:t>
            </w:r>
            <w:r w:rsidRPr="261C2647" w:rsidR="261C264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>Eau Gazeuses, Fructose, Acide Citrique, Acide Malique, Citrate Sodium, Sucrose, Benzoate Potassium, Arôme Naturel</w:t>
            </w:r>
            <w:r w:rsidRPr="261C2647" w:rsidR="261C264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>.</w:t>
            </w:r>
          </w:p>
        </w:tc>
      </w:tr>
    </w:tbl>
    <w:p w:rsidR="350DD3FB" w:rsidP="350DD3FB" w:rsidRDefault="350DD3FB" w14:paraId="142B928C" w14:textId="65238255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350DD3FB" w:rsidR="350DD3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3" w:right="283" w:bottom="283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18E76E2"/>
    <w:rsid w:val="12C48277"/>
    <w:rsid w:val="15986D89"/>
    <w:rsid w:val="18D0533B"/>
    <w:rsid w:val="190064EF"/>
    <w:rsid w:val="1B1E95AC"/>
    <w:rsid w:val="1B47638A"/>
    <w:rsid w:val="213C8A7B"/>
    <w:rsid w:val="261C2647"/>
    <w:rsid w:val="263BD4FA"/>
    <w:rsid w:val="295D79E5"/>
    <w:rsid w:val="2A9456B1"/>
    <w:rsid w:val="306FEA12"/>
    <w:rsid w:val="323A69E0"/>
    <w:rsid w:val="350DD3FB"/>
    <w:rsid w:val="387F6DC5"/>
    <w:rsid w:val="438D696B"/>
    <w:rsid w:val="475A2503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C154C6D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27</revision>
  <dcterms:created xsi:type="dcterms:W3CDTF">2022-11-19T22:33:51.6120905Z</dcterms:created>
  <dcterms:modified xsi:type="dcterms:W3CDTF">2023-04-21T17:10:34.2140525Z</dcterms:modified>
</coreProperties>
</file>