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6FB545CB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0B9D6B7B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DADA</w:t>
            </w:r>
          </w:p>
          <w:p w:rsidR="5E3106BE" w:rsidP="570F8D47" w:rsidRDefault="5E3106BE" w14:paraId="60995969" w14:textId="4BDF5A5B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6FB545CB" w:rsidR="6FB545CB">
              <w:rPr>
                <w:rFonts w:ascii="Roboto" w:hAnsi="Roboto" w:eastAsia="Roboto" w:cs="Roboto"/>
                <w:sz w:val="16"/>
                <w:szCs w:val="16"/>
              </w:rPr>
              <w:t>EAU GAZEUSE SAVEUR MELON</w:t>
            </w:r>
          </w:p>
        </w:tc>
      </w:tr>
      <w:tr w:rsidR="5E3106BE" w:rsidTr="6FB545CB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3670F657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NUTRITIFS</w:t>
            </w:r>
          </w:p>
          <w:p w:rsidR="5E3106BE" w:rsidP="570F8D47" w:rsidRDefault="5E3106BE" w14:paraId="72ECC288" w14:textId="328603D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6FB545CB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2D33EE6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570F8D47" w:rsidR="570F8D47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14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FB545CB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6FB545CB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6D05C4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3.6g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663DCE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FB545CB" w:rsidR="6FB545CB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6FB545CB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4E8E6456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   Sucres 3.6g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B133BF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7%</w:t>
            </w:r>
          </w:p>
        </w:tc>
      </w:tr>
      <w:tr w:rsidR="5E3106BE" w:rsidTr="6FB545CB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0430A8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33867575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FB545CB" w:rsidR="6FB545C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­&lt;1%</w:t>
            </w:r>
          </w:p>
        </w:tc>
      </w:tr>
      <w:tr w:rsidR="5E3106BE" w:rsidTr="6FB545CB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6FB545CB" w14:paraId="669DED28">
        <w:trPr>
          <w:trHeight w:val="148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635FDE8D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6FB545CB" w:rsidR="6FB545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6FB545CB" w:rsidR="6FB545C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Eau Gazéifiée, fructose, dioxyde carbone, acide citrique, acide malique, arôme de melon, </w:t>
            </w:r>
            <w:r w:rsidRPr="6FB545CB" w:rsidR="6FB545C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sorbate</w:t>
            </w:r>
            <w:r w:rsidRPr="6FB545CB" w:rsidR="6FB545C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potassium, citrate sodium, sucrose.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817ABBF"/>
    <w:rsid w:val="423C8D22"/>
    <w:rsid w:val="570F8D47"/>
    <w:rsid w:val="5E3106BE"/>
    <w:rsid w:val="65906A01"/>
    <w:rsid w:val="671ED400"/>
    <w:rsid w:val="6FB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2022-12-19T20:53:29.8543970Z</dcterms:modified>
</coreProperties>
</file>